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3C3A9C">
        <w:rPr>
          <w:rFonts w:ascii="Tahoma" w:hAnsi="Tahoma" w:cs="Arial"/>
          <w:b/>
          <w:i/>
          <w:sz w:val="20"/>
          <w:szCs w:val="20"/>
        </w:rPr>
        <w:t>:</w:t>
      </w:r>
      <w:r w:rsidR="003C3A9C">
        <w:rPr>
          <w:rFonts w:ascii="Tahoma" w:hAnsi="Tahoma" w:cs="Arial"/>
          <w:i/>
          <w:sz w:val="20"/>
          <w:szCs w:val="20"/>
        </w:rPr>
        <w:t xml:space="preserve"> ANDREA</w:t>
      </w:r>
      <w:r>
        <w:rPr>
          <w:rFonts w:ascii="Tahoma" w:hAnsi="Tahoma" w:cs="Arial"/>
          <w:i/>
          <w:noProof/>
          <w:sz w:val="20"/>
          <w:szCs w:val="20"/>
        </w:rPr>
        <w:t xml:space="preserve"> ELIZABETH ILLACONZA CHACON</w:t>
      </w:r>
      <w:r w:rsidR="003C3A9C">
        <w:rPr>
          <w:rFonts w:ascii="Tahoma" w:hAnsi="Tahoma" w:cs="Arial"/>
          <w:i/>
          <w:noProof/>
          <w:sz w:val="20"/>
          <w:szCs w:val="20"/>
        </w:rPr>
        <w:t xml:space="preserve">    </w:t>
      </w:r>
      <w:r>
        <w:rPr>
          <w:rFonts w:ascii="Tahoma" w:hAnsi="Tahoma" w:cs="Arial"/>
          <w:i/>
          <w:noProof/>
          <w:sz w:val="20"/>
          <w:szCs w:val="20"/>
        </w:rPr>
        <w:t>Edad: 21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3C3A9C">
        <w:rPr>
          <w:rFonts w:ascii="Tahoma" w:hAnsi="Tahoma"/>
          <w:b w:val="0"/>
          <w:i/>
          <w:color w:val="000000"/>
          <w:szCs w:val="20"/>
        </w:rPr>
        <w:t>ide 123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3C3A9C">
        <w:rPr>
          <w:rFonts w:ascii="Tahoma" w:hAnsi="Tahoma"/>
          <w:b w:val="0"/>
          <w:i/>
          <w:color w:val="000000"/>
          <w:szCs w:val="20"/>
        </w:rPr>
        <w:t>Porta mide 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3C3A9C">
        <w:rPr>
          <w:rFonts w:ascii="Tahoma" w:hAnsi="Tahoma" w:cs="Arial"/>
          <w:i/>
          <w:color w:val="000000"/>
          <w:sz w:val="20"/>
          <w:szCs w:val="20"/>
        </w:rPr>
        <w:t xml:space="preserve"> siendo sus medidas de 45 x 1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3C3A9C">
        <w:rPr>
          <w:rFonts w:ascii="Tahoma" w:hAnsi="Tahoma" w:cs="Arial"/>
          <w:i/>
          <w:color w:val="000000"/>
          <w:sz w:val="20"/>
          <w:szCs w:val="20"/>
        </w:rPr>
        <w:t>.4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habitual y tamaño conservado, mide 2</w:t>
      </w:r>
      <w:r w:rsidR="003C3A9C">
        <w:rPr>
          <w:rFonts w:ascii="Tahoma" w:hAnsi="Tahoma" w:cs="Arial"/>
          <w:i/>
          <w:color w:val="000000"/>
          <w:sz w:val="20"/>
          <w:szCs w:val="20"/>
        </w:rPr>
        <w:t>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3C3A9C">
        <w:rPr>
          <w:rFonts w:ascii="Tahoma" w:hAnsi="Tahoma" w:cs="Arial"/>
          <w:i/>
          <w:color w:val="000000"/>
          <w:sz w:val="20"/>
          <w:szCs w:val="20"/>
        </w:rPr>
        <w:t>al y tamaño conservado. Mide 82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3C3A9C">
        <w:rPr>
          <w:rFonts w:ascii="Tahoma" w:hAnsi="Tahoma" w:cs="Arial"/>
          <w:i/>
          <w:color w:val="000000"/>
          <w:sz w:val="20"/>
          <w:szCs w:val="20"/>
        </w:rPr>
        <w:t>4.3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3C3A9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3C3A9C" w:rsidRPr="003C3A9C" w:rsidRDefault="003C3A9C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METEORISMO.</w:t>
      </w:r>
    </w:p>
    <w:p w:rsidR="003C3A9C" w:rsidRPr="006920B1" w:rsidRDefault="003C3A9C" w:rsidP="003C3A9C">
      <w:pPr>
        <w:widowControl w:val="0"/>
        <w:ind w:left="720"/>
        <w:jc w:val="both"/>
        <w:rPr>
          <w:rFonts w:ascii="Tahoma" w:hAnsi="Tahoma" w:cs="Arial"/>
          <w:i/>
          <w:color w:val="000000"/>
          <w:sz w:val="22"/>
          <w:szCs w:val="22"/>
        </w:rPr>
      </w:pPr>
      <w:bookmarkStart w:id="0" w:name="_GoBack"/>
      <w:bookmarkEnd w:id="0"/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3A9C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672533-E57A-4866-A7AA-F42292BA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2019-04-20T15:40:00Z</cp:lastPrinted>
  <dcterms:created xsi:type="dcterms:W3CDTF">2016-02-10T16:06:00Z</dcterms:created>
  <dcterms:modified xsi:type="dcterms:W3CDTF">2019-04-20T15:41:00Z</dcterms:modified>
</cp:coreProperties>
</file>