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ANGELICA MARILU ODAR PALACIOS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