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4F" w:rsidRPr="009920EA" w:rsidRDefault="00037E4F" w:rsidP="00037E4F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9920EA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</w:t>
      </w: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Á</w:t>
      </w:r>
      <w:r w:rsidRPr="009920EA">
        <w:rPr>
          <w:rFonts w:ascii="Arial Black" w:hAnsi="Arial Black" w:cs="Tahoma"/>
          <w:b w:val="0"/>
          <w:i/>
          <w:color w:val="000000"/>
          <w:sz w:val="26"/>
          <w:u w:val="single"/>
        </w:rPr>
        <w:t>FICO</w:t>
      </w:r>
    </w:p>
    <w:p w:rsidR="00037E4F" w:rsidRPr="009920EA" w:rsidRDefault="00037E4F" w:rsidP="00037E4F">
      <w:pPr>
        <w:rPr>
          <w:rFonts w:ascii="Tahoma" w:hAnsi="Tahoma" w:cs="Tahoma"/>
          <w:i/>
          <w:color w:val="000000"/>
        </w:rPr>
      </w:pPr>
    </w:p>
    <w:p w:rsidR="00037E4F" w:rsidRPr="00387B37" w:rsidRDefault="00037E4F" w:rsidP="00037E4F">
      <w:pPr>
        <w:rPr>
          <w:rFonts w:ascii="Tahoma" w:hAnsi="Tahoma" w:cs="Tahoma"/>
          <w:i/>
          <w:sz w:val="18"/>
          <w:szCs w:val="20"/>
        </w:rPr>
      </w:pPr>
      <w:r w:rsidRPr="00387B37">
        <w:rPr>
          <w:rFonts w:ascii="Tahoma" w:hAnsi="Tahoma" w:cs="Tahoma"/>
          <w:b/>
          <w:bCs/>
          <w:i/>
          <w:sz w:val="18"/>
          <w:szCs w:val="20"/>
        </w:rPr>
        <w:t>PACIENTE</w:t>
      </w:r>
      <w:r w:rsidRPr="00387B37">
        <w:rPr>
          <w:rFonts w:ascii="Tahoma" w:hAnsi="Tahoma" w:cs="Tahoma"/>
          <w:i/>
          <w:sz w:val="18"/>
          <w:szCs w:val="20"/>
        </w:rPr>
        <w:tab/>
      </w:r>
      <w:r w:rsidRPr="00387B37">
        <w:rPr>
          <w:rFonts w:ascii="Tahoma" w:hAnsi="Tahoma" w:cs="Tahoma"/>
          <w:i/>
          <w:sz w:val="18"/>
          <w:szCs w:val="20"/>
        </w:rPr>
        <w:tab/>
      </w:r>
      <w:r w:rsidRPr="00387B37">
        <w:rPr>
          <w:rFonts w:ascii="Tahoma" w:hAnsi="Tahoma" w:cs="Tahoma"/>
          <w:b/>
          <w:i/>
          <w:sz w:val="18"/>
          <w:szCs w:val="20"/>
        </w:rPr>
        <w:t>:</w:t>
      </w:r>
      <w:r w:rsidRPr="00387B37">
        <w:rPr>
          <w:rFonts w:ascii="Tahoma" w:hAnsi="Tahoma" w:cs="Tahoma"/>
          <w:i/>
          <w:sz w:val="18"/>
          <w:szCs w:val="20"/>
        </w:rPr>
        <w:t xml:space="preserve"> </w:t>
      </w:r>
      <w:r w:rsidRPr="00387B37">
        <w:rPr>
          <w:rFonts w:ascii="Tahoma" w:hAnsi="Tahoma" w:cs="Tahoma"/>
          <w:i/>
          <w:sz w:val="18"/>
          <w:szCs w:val="20"/>
        </w:rPr>
        <w:fldChar w:fldCharType="begin"/>
      </w:r>
      <w:r w:rsidRPr="00387B37">
        <w:rPr>
          <w:rFonts w:ascii="Tahoma" w:hAnsi="Tahoma" w:cs="Tahoma"/>
          <w:i/>
          <w:sz w:val="18"/>
          <w:szCs w:val="20"/>
        </w:rPr>
        <w:instrText xml:space="preserve"> DOCVARIABLE  xPaciente </w:instrText>
      </w:r>
      <w:r w:rsidRPr="00387B37">
        <w:rPr>
          <w:rFonts w:ascii="Tahoma" w:hAnsi="Tahoma" w:cs="Tahoma"/>
          <w:i/>
          <w:sz w:val="18"/>
          <w:szCs w:val="20"/>
        </w:rPr>
        <w:fldChar w:fldCharType="separate"/>
      </w:r>
      <w:r w:rsidRPr="00387B37">
        <w:rPr>
          <w:rFonts w:ascii="Tahoma" w:hAnsi="Tahoma" w:cs="Tahoma"/>
          <w:i/>
          <w:sz w:val="18"/>
          <w:szCs w:val="20"/>
        </w:rPr>
        <w:t>CESAR MORA ANGELICA VANESSA</w:t>
      </w:r>
      <w:r w:rsidRPr="00387B37">
        <w:rPr>
          <w:rFonts w:ascii="Tahoma" w:hAnsi="Tahoma" w:cs="Tahoma"/>
          <w:i/>
          <w:sz w:val="18"/>
          <w:szCs w:val="20"/>
        </w:rPr>
        <w:fldChar w:fldCharType="end"/>
      </w:r>
    </w:p>
    <w:p w:rsidR="00037E4F" w:rsidRPr="00387B37" w:rsidRDefault="00037E4F" w:rsidP="00037E4F">
      <w:pPr>
        <w:rPr>
          <w:rFonts w:ascii="Tahoma" w:hAnsi="Tahoma" w:cs="Tahoma"/>
          <w:i/>
          <w:sz w:val="18"/>
          <w:szCs w:val="20"/>
        </w:rPr>
      </w:pPr>
      <w:r w:rsidRPr="00387B37">
        <w:rPr>
          <w:rFonts w:ascii="Tahoma" w:hAnsi="Tahoma" w:cs="Tahoma"/>
          <w:b/>
          <w:bCs/>
          <w:i/>
          <w:sz w:val="18"/>
          <w:szCs w:val="20"/>
        </w:rPr>
        <w:t>EXAMEN</w:t>
      </w:r>
      <w:r w:rsidRPr="00387B37">
        <w:rPr>
          <w:rFonts w:ascii="Tahoma" w:hAnsi="Tahoma" w:cs="Tahoma"/>
          <w:b/>
          <w:bCs/>
          <w:i/>
          <w:sz w:val="18"/>
          <w:szCs w:val="20"/>
        </w:rPr>
        <w:tab/>
      </w:r>
      <w:r w:rsidRPr="00387B37">
        <w:rPr>
          <w:rFonts w:ascii="Tahoma" w:hAnsi="Tahoma" w:cs="Tahoma"/>
          <w:i/>
          <w:sz w:val="18"/>
          <w:szCs w:val="20"/>
        </w:rPr>
        <w:tab/>
      </w:r>
      <w:r w:rsidRPr="00387B37">
        <w:rPr>
          <w:rFonts w:ascii="Tahoma" w:hAnsi="Tahoma" w:cs="Tahoma"/>
          <w:b/>
          <w:i/>
          <w:sz w:val="18"/>
          <w:szCs w:val="20"/>
        </w:rPr>
        <w:t>:</w:t>
      </w:r>
      <w:r w:rsidRPr="00387B37">
        <w:rPr>
          <w:rFonts w:ascii="Tahoma" w:hAnsi="Tahoma" w:cs="Tahoma"/>
          <w:i/>
          <w:sz w:val="18"/>
          <w:szCs w:val="20"/>
        </w:rPr>
        <w:t xml:space="preserve"> </w:t>
      </w:r>
      <w:r w:rsidRPr="00387B37">
        <w:rPr>
          <w:rFonts w:ascii="Tahoma" w:hAnsi="Tahoma" w:cs="Tahoma"/>
          <w:i/>
          <w:sz w:val="18"/>
          <w:szCs w:val="20"/>
        </w:rPr>
        <w:fldChar w:fldCharType="begin"/>
      </w:r>
      <w:r w:rsidRPr="00387B37">
        <w:rPr>
          <w:rFonts w:ascii="Tahoma" w:hAnsi="Tahoma" w:cs="Tahoma"/>
          <w:i/>
          <w:sz w:val="18"/>
          <w:szCs w:val="20"/>
        </w:rPr>
        <w:instrText xml:space="preserve"> DOCVARIABLE  xDetalle </w:instrText>
      </w:r>
      <w:r w:rsidRPr="00387B37">
        <w:rPr>
          <w:rFonts w:ascii="Tahoma" w:hAnsi="Tahoma" w:cs="Tahoma"/>
          <w:i/>
          <w:sz w:val="18"/>
          <w:szCs w:val="20"/>
        </w:rPr>
        <w:fldChar w:fldCharType="separate"/>
      </w:r>
      <w:r w:rsidRPr="00387B37">
        <w:rPr>
          <w:rFonts w:ascii="Tahoma" w:hAnsi="Tahoma" w:cs="Tahoma"/>
          <w:i/>
          <w:sz w:val="18"/>
          <w:szCs w:val="20"/>
        </w:rPr>
        <w:t>ECOGRAFIA TRANSVAGINAL</w:t>
      </w:r>
      <w:r w:rsidRPr="00387B37">
        <w:rPr>
          <w:rFonts w:ascii="Tahoma" w:hAnsi="Tahoma" w:cs="Tahoma"/>
          <w:i/>
          <w:sz w:val="18"/>
          <w:szCs w:val="20"/>
        </w:rPr>
        <w:fldChar w:fldCharType="end"/>
      </w:r>
    </w:p>
    <w:p w:rsidR="00037E4F" w:rsidRPr="00387B37" w:rsidRDefault="00037E4F" w:rsidP="00037E4F">
      <w:pPr>
        <w:rPr>
          <w:rFonts w:ascii="Tahoma" w:hAnsi="Tahoma" w:cs="Tahoma"/>
          <w:i/>
          <w:sz w:val="18"/>
          <w:szCs w:val="20"/>
        </w:rPr>
      </w:pPr>
      <w:r w:rsidRPr="00387B37">
        <w:rPr>
          <w:rFonts w:ascii="Tahoma" w:hAnsi="Tahoma" w:cs="Tahoma"/>
          <w:b/>
          <w:bCs/>
          <w:i/>
          <w:sz w:val="18"/>
          <w:szCs w:val="20"/>
        </w:rPr>
        <w:t>INDICACIÓN</w:t>
      </w:r>
      <w:r w:rsidRPr="00387B37">
        <w:rPr>
          <w:rFonts w:ascii="Tahoma" w:hAnsi="Tahoma" w:cs="Tahoma"/>
          <w:b/>
          <w:bCs/>
          <w:i/>
          <w:sz w:val="18"/>
          <w:szCs w:val="20"/>
        </w:rPr>
        <w:tab/>
      </w:r>
      <w:r w:rsidRPr="00387B37">
        <w:rPr>
          <w:rFonts w:ascii="Tahoma" w:hAnsi="Tahoma" w:cs="Tahoma"/>
          <w:b/>
          <w:bCs/>
          <w:i/>
          <w:sz w:val="18"/>
          <w:szCs w:val="20"/>
        </w:rPr>
        <w:tab/>
      </w:r>
      <w:r w:rsidRPr="00387B37">
        <w:rPr>
          <w:rFonts w:ascii="Tahoma" w:hAnsi="Tahoma" w:cs="Tahoma"/>
          <w:b/>
          <w:i/>
          <w:sz w:val="18"/>
          <w:szCs w:val="20"/>
        </w:rPr>
        <w:t xml:space="preserve">: </w:t>
      </w:r>
      <w:r w:rsidRPr="00387B37">
        <w:rPr>
          <w:rFonts w:ascii="Tahoma" w:hAnsi="Tahoma" w:cs="Tahoma"/>
          <w:i/>
          <w:sz w:val="18"/>
          <w:szCs w:val="20"/>
        </w:rPr>
        <w:fldChar w:fldCharType="begin"/>
      </w:r>
      <w:r w:rsidRPr="00387B37">
        <w:rPr>
          <w:rFonts w:ascii="Tahoma" w:hAnsi="Tahoma" w:cs="Tahoma"/>
          <w:i/>
          <w:sz w:val="18"/>
          <w:szCs w:val="20"/>
        </w:rPr>
        <w:instrText xml:space="preserve"> DOCVARIABLE  xIndicacion </w:instrText>
      </w:r>
      <w:r w:rsidRPr="00387B37">
        <w:rPr>
          <w:rFonts w:ascii="Tahoma" w:hAnsi="Tahoma" w:cs="Tahoma"/>
          <w:i/>
          <w:sz w:val="18"/>
          <w:szCs w:val="20"/>
        </w:rPr>
        <w:fldChar w:fldCharType="separate"/>
      </w:r>
      <w:r w:rsidRPr="00387B37">
        <w:rPr>
          <w:rFonts w:ascii="Tahoma" w:hAnsi="Tahoma" w:cs="Tahoma"/>
          <w:i/>
          <w:sz w:val="18"/>
          <w:szCs w:val="20"/>
        </w:rPr>
        <w:t>00020</w:t>
      </w:r>
      <w:r w:rsidRPr="00387B37">
        <w:rPr>
          <w:rFonts w:ascii="Tahoma" w:hAnsi="Tahoma" w:cs="Tahoma"/>
          <w:i/>
          <w:sz w:val="18"/>
          <w:szCs w:val="20"/>
        </w:rPr>
        <w:fldChar w:fldCharType="end"/>
      </w:r>
    </w:p>
    <w:p w:rsidR="00037E4F" w:rsidRPr="00387B37" w:rsidRDefault="00037E4F" w:rsidP="00037E4F">
      <w:pPr>
        <w:rPr>
          <w:rFonts w:ascii="Tahoma" w:hAnsi="Tahoma" w:cs="Tahoma"/>
          <w:i/>
          <w:sz w:val="18"/>
          <w:szCs w:val="20"/>
        </w:rPr>
      </w:pPr>
      <w:r w:rsidRPr="00387B37">
        <w:rPr>
          <w:rFonts w:ascii="Tahoma" w:hAnsi="Tahoma" w:cs="Tahoma"/>
          <w:b/>
          <w:bCs/>
          <w:i/>
          <w:sz w:val="18"/>
          <w:szCs w:val="20"/>
        </w:rPr>
        <w:t>FECHA</w:t>
      </w:r>
      <w:r w:rsidRPr="00387B37">
        <w:rPr>
          <w:rFonts w:ascii="Tahoma" w:hAnsi="Tahoma" w:cs="Tahoma"/>
          <w:b/>
          <w:bCs/>
          <w:i/>
          <w:sz w:val="18"/>
          <w:szCs w:val="20"/>
        </w:rPr>
        <w:tab/>
      </w:r>
      <w:r w:rsidRPr="00387B37">
        <w:rPr>
          <w:rFonts w:ascii="Tahoma" w:hAnsi="Tahoma" w:cs="Tahoma"/>
          <w:i/>
          <w:sz w:val="18"/>
          <w:szCs w:val="20"/>
        </w:rPr>
        <w:tab/>
      </w:r>
      <w:r w:rsidRPr="00387B37">
        <w:rPr>
          <w:rFonts w:ascii="Tahoma" w:hAnsi="Tahoma" w:cs="Tahoma"/>
          <w:i/>
          <w:sz w:val="18"/>
          <w:szCs w:val="20"/>
        </w:rPr>
        <w:tab/>
      </w:r>
      <w:r w:rsidRPr="00387B37">
        <w:rPr>
          <w:rFonts w:ascii="Tahoma" w:hAnsi="Tahoma" w:cs="Tahoma"/>
          <w:b/>
          <w:i/>
          <w:sz w:val="18"/>
          <w:szCs w:val="20"/>
        </w:rPr>
        <w:t>:</w:t>
      </w:r>
      <w:r w:rsidRPr="00387B37">
        <w:rPr>
          <w:rFonts w:ascii="Tahoma" w:hAnsi="Tahoma" w:cs="Tahoma"/>
          <w:i/>
          <w:sz w:val="18"/>
          <w:szCs w:val="20"/>
        </w:rPr>
        <w:t xml:space="preserve"> </w:t>
      </w:r>
      <w:r w:rsidRPr="00387B37">
        <w:rPr>
          <w:rFonts w:ascii="Tahoma" w:hAnsi="Tahoma" w:cs="Tahoma"/>
          <w:i/>
          <w:sz w:val="18"/>
          <w:szCs w:val="20"/>
        </w:rPr>
        <w:fldChar w:fldCharType="begin"/>
      </w:r>
      <w:r w:rsidRPr="00387B37">
        <w:rPr>
          <w:rFonts w:ascii="Tahoma" w:hAnsi="Tahoma" w:cs="Tahoma"/>
          <w:i/>
          <w:sz w:val="18"/>
          <w:szCs w:val="20"/>
        </w:rPr>
        <w:instrText xml:space="preserve"> DOCVARIABLE  xFecha </w:instrText>
      </w:r>
      <w:r w:rsidRPr="00387B37">
        <w:rPr>
          <w:rFonts w:ascii="Tahoma" w:hAnsi="Tahoma" w:cs="Tahoma"/>
          <w:i/>
          <w:sz w:val="18"/>
          <w:szCs w:val="20"/>
        </w:rPr>
        <w:fldChar w:fldCharType="separate"/>
      </w:r>
      <w:r w:rsidRPr="00387B37">
        <w:rPr>
          <w:rFonts w:ascii="Tahoma" w:hAnsi="Tahoma" w:cs="Tahoma"/>
          <w:i/>
          <w:sz w:val="18"/>
          <w:szCs w:val="20"/>
        </w:rPr>
        <w:t>02/04/2019</w:t>
      </w:r>
      <w:r w:rsidRPr="00387B37">
        <w:rPr>
          <w:rFonts w:ascii="Tahoma" w:hAnsi="Tahoma" w:cs="Tahoma"/>
          <w:i/>
          <w:sz w:val="18"/>
          <w:szCs w:val="20"/>
        </w:rPr>
        <w:fldChar w:fldCharType="end"/>
      </w:r>
    </w:p>
    <w:p w:rsidR="00037E4F" w:rsidRPr="00387B37" w:rsidRDefault="00037E4F" w:rsidP="00037E4F">
      <w:pPr>
        <w:rPr>
          <w:rFonts w:ascii="Tahoma" w:hAnsi="Tahoma" w:cs="Tahoma"/>
          <w:i/>
          <w:color w:val="000000"/>
          <w:sz w:val="18"/>
          <w:szCs w:val="20"/>
        </w:rPr>
      </w:pPr>
    </w:p>
    <w:p w:rsidR="00037E4F" w:rsidRPr="00387B37" w:rsidRDefault="00037E4F" w:rsidP="00037E4F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387B37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EL ESTUDIO ULTRASONOGRAFICO REALIZADO CON ECOGRAFO MARCA ESAOTE MODELO My LAB SEVEN UTILIZANDO TRANSDUCTOR INTRACAVITARIO DE 3.0 – 9.0 MHz, MUESTRA:</w:t>
      </w:r>
    </w:p>
    <w:p w:rsidR="00037E4F" w:rsidRPr="00387B37" w:rsidRDefault="00037E4F" w:rsidP="00037E4F">
      <w:pPr>
        <w:rPr>
          <w:rFonts w:ascii="Tahoma" w:hAnsi="Tahoma" w:cs="Tahoma"/>
          <w:i/>
          <w:color w:val="000000"/>
          <w:sz w:val="18"/>
          <w:szCs w:val="20"/>
        </w:rPr>
      </w:pPr>
    </w:p>
    <w:p w:rsidR="00037E4F" w:rsidRPr="00387B37" w:rsidRDefault="00037E4F" w:rsidP="00037E4F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b/>
          <w:bCs/>
          <w:i/>
          <w:color w:val="000000"/>
          <w:sz w:val="18"/>
          <w:szCs w:val="20"/>
        </w:rPr>
        <w:t>UTERO: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 </w:t>
      </w:r>
      <w:proofErr w:type="spellStart"/>
      <w:r w:rsidRPr="00387B37">
        <w:rPr>
          <w:rFonts w:ascii="Tahoma" w:hAnsi="Tahoma" w:cs="Tahoma"/>
          <w:i/>
          <w:color w:val="000000"/>
          <w:sz w:val="18"/>
          <w:szCs w:val="20"/>
        </w:rPr>
        <w:t>Anteverso</w:t>
      </w:r>
      <w:proofErr w:type="spellEnd"/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, de forma y tamaño conservado, sus paredes son lisas y la ecogenicidad parénquima homogéneo. No se aprecian lesiones focales o difusas en la actualidad. </w:t>
      </w:r>
    </w:p>
    <w:p w:rsidR="00037E4F" w:rsidRPr="00387B37" w:rsidRDefault="00037E4F" w:rsidP="00037E4F">
      <w:pPr>
        <w:pStyle w:val="Ttulo3"/>
        <w:spacing w:line="360" w:lineRule="auto"/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>MEDIDAS UTERINAS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</w:p>
    <w:p w:rsidR="00037E4F" w:rsidRPr="00387B37" w:rsidRDefault="00037E4F" w:rsidP="00037E4F">
      <w:pPr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>Diámetro Longitudinal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  <w:t>: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  <w:t xml:space="preserve"> 79mm.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</w:p>
    <w:p w:rsidR="00037E4F" w:rsidRPr="00387B37" w:rsidRDefault="00037E4F" w:rsidP="00037E4F">
      <w:pPr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>Diámetro Transverso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  <w:t>: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  <w:t xml:space="preserve"> 49mm.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  <w:t xml:space="preserve">            </w:t>
      </w:r>
    </w:p>
    <w:p w:rsidR="00037E4F" w:rsidRPr="00387B37" w:rsidRDefault="00037E4F" w:rsidP="00037E4F">
      <w:pPr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>Diámetro Antero posterior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  <w:t>: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  <w:t xml:space="preserve"> 43mm.</w:t>
      </w:r>
    </w:p>
    <w:p w:rsidR="00037E4F" w:rsidRPr="00387B37" w:rsidRDefault="00037E4F" w:rsidP="00037E4F">
      <w:pPr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>Volumen uterino: 88cc.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  <w:r w:rsidRPr="00387B37">
        <w:rPr>
          <w:rFonts w:ascii="Tahoma" w:hAnsi="Tahoma" w:cs="Tahoma"/>
          <w:i/>
          <w:color w:val="000000"/>
          <w:sz w:val="18"/>
          <w:szCs w:val="20"/>
        </w:rPr>
        <w:tab/>
      </w:r>
    </w:p>
    <w:p w:rsidR="00037E4F" w:rsidRPr="00387B37" w:rsidRDefault="00037E4F" w:rsidP="00037E4F">
      <w:pPr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037E4F" w:rsidRPr="00387B37" w:rsidRDefault="00037E4F" w:rsidP="00037E4F">
      <w:pPr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b/>
          <w:i/>
          <w:color w:val="000000"/>
          <w:sz w:val="18"/>
          <w:szCs w:val="20"/>
        </w:rPr>
        <w:t>CAVIDAD UTERINA: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 Muestra endometrio delgado, mide 2mm., de espesor visualizándose en cavidad colección con finos ecos internos en suspensión (</w:t>
      </w:r>
      <w:proofErr w:type="spellStart"/>
      <w:r w:rsidRPr="00387B37">
        <w:rPr>
          <w:rFonts w:ascii="Tahoma" w:hAnsi="Tahoma" w:cs="Tahoma"/>
          <w:i/>
          <w:color w:val="000000"/>
          <w:sz w:val="18"/>
          <w:szCs w:val="20"/>
        </w:rPr>
        <w:t>hematometra</w:t>
      </w:r>
      <w:proofErr w:type="spellEnd"/>
      <w:r w:rsidRPr="00387B37">
        <w:rPr>
          <w:rFonts w:ascii="Tahoma" w:hAnsi="Tahoma" w:cs="Tahoma"/>
          <w:i/>
          <w:color w:val="000000"/>
          <w:sz w:val="18"/>
          <w:szCs w:val="20"/>
        </w:rPr>
        <w:t>).</w:t>
      </w:r>
    </w:p>
    <w:p w:rsidR="00037E4F" w:rsidRPr="00387B37" w:rsidRDefault="00037E4F" w:rsidP="00037E4F">
      <w:pPr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Adecuada </w:t>
      </w:r>
      <w:proofErr w:type="spellStart"/>
      <w:r w:rsidRPr="00387B37">
        <w:rPr>
          <w:rFonts w:ascii="Tahoma" w:hAnsi="Tahoma" w:cs="Tahoma"/>
          <w:i/>
          <w:color w:val="000000"/>
          <w:sz w:val="18"/>
          <w:szCs w:val="20"/>
        </w:rPr>
        <w:t>interfase</w:t>
      </w:r>
      <w:proofErr w:type="spellEnd"/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 endometrio – </w:t>
      </w:r>
      <w:proofErr w:type="spellStart"/>
      <w:r w:rsidRPr="00387B37">
        <w:rPr>
          <w:rFonts w:ascii="Tahoma" w:hAnsi="Tahoma" w:cs="Tahoma"/>
          <w:i/>
          <w:color w:val="000000"/>
          <w:sz w:val="18"/>
          <w:szCs w:val="20"/>
        </w:rPr>
        <w:t>miometrio</w:t>
      </w:r>
      <w:proofErr w:type="spellEnd"/>
      <w:r w:rsidRPr="00387B37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037E4F" w:rsidRPr="00387B37" w:rsidRDefault="00037E4F" w:rsidP="00037E4F">
      <w:pPr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037E4F" w:rsidRPr="00387B37" w:rsidRDefault="00037E4F" w:rsidP="00037E4F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CUELLO UTERINO: </w:t>
      </w:r>
      <w:r w:rsidRPr="00387B37">
        <w:rPr>
          <w:rFonts w:ascii="Tahoma" w:hAnsi="Tahoma" w:cs="Tahoma"/>
          <w:bCs/>
          <w:i/>
          <w:color w:val="000000"/>
          <w:sz w:val="18"/>
          <w:szCs w:val="20"/>
        </w:rPr>
        <w:t xml:space="preserve">Muestra </w:t>
      </w:r>
      <w:proofErr w:type="spellStart"/>
      <w:r w:rsidRPr="00387B37">
        <w:rPr>
          <w:rFonts w:ascii="Tahoma" w:hAnsi="Tahoma" w:cs="Tahoma"/>
          <w:bCs/>
          <w:i/>
          <w:color w:val="000000"/>
          <w:sz w:val="18"/>
          <w:szCs w:val="20"/>
        </w:rPr>
        <w:t>ecotextura</w:t>
      </w:r>
      <w:proofErr w:type="spellEnd"/>
      <w:r w:rsidRPr="00387B37">
        <w:rPr>
          <w:rFonts w:ascii="Tahoma" w:hAnsi="Tahoma" w:cs="Tahoma"/>
          <w:bCs/>
          <w:i/>
          <w:color w:val="000000"/>
          <w:sz w:val="18"/>
          <w:szCs w:val="20"/>
        </w:rPr>
        <w:t xml:space="preserve"> homogénea. No se evidencian lesiones focales solidas ni quísticas. OCI cerrado.</w:t>
      </w:r>
    </w:p>
    <w:p w:rsidR="00037E4F" w:rsidRPr="00387B37" w:rsidRDefault="00037E4F" w:rsidP="00037E4F">
      <w:pPr>
        <w:rPr>
          <w:rFonts w:ascii="Tahoma" w:hAnsi="Tahoma" w:cs="Tahoma"/>
          <w:bCs/>
          <w:i/>
          <w:color w:val="000000"/>
          <w:sz w:val="18"/>
          <w:szCs w:val="20"/>
        </w:rPr>
      </w:pPr>
    </w:p>
    <w:p w:rsidR="00037E4F" w:rsidRPr="00387B37" w:rsidRDefault="00037E4F" w:rsidP="00037E4F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b/>
          <w:bCs/>
          <w:i/>
          <w:color w:val="000000"/>
          <w:sz w:val="18"/>
          <w:szCs w:val="20"/>
        </w:rPr>
        <w:t>ANEXO DERECHO</w:t>
      </w:r>
      <w:r w:rsidRPr="00387B37">
        <w:rPr>
          <w:rFonts w:ascii="Tahoma" w:hAnsi="Tahoma" w:cs="Tahoma"/>
          <w:b/>
          <w:i/>
          <w:color w:val="000000"/>
          <w:sz w:val="18"/>
          <w:szCs w:val="20"/>
        </w:rPr>
        <w:t>: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 Se objetiva 01 imagen </w:t>
      </w:r>
      <w:proofErr w:type="spellStart"/>
      <w:r w:rsidRPr="00387B37">
        <w:rPr>
          <w:rFonts w:ascii="Tahoma" w:hAnsi="Tahoma" w:cs="Tahoma"/>
          <w:i/>
          <w:color w:val="000000"/>
          <w:sz w:val="18"/>
          <w:szCs w:val="20"/>
        </w:rPr>
        <w:t>sacular</w:t>
      </w:r>
      <w:proofErr w:type="spellEnd"/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 de 12mm., de diámetro mayor rodeada por halo </w:t>
      </w:r>
      <w:proofErr w:type="spellStart"/>
      <w:r w:rsidRPr="00387B37">
        <w:rPr>
          <w:rFonts w:ascii="Tahoma" w:hAnsi="Tahoma" w:cs="Tahoma"/>
          <w:i/>
          <w:color w:val="000000"/>
          <w:sz w:val="18"/>
          <w:szCs w:val="20"/>
        </w:rPr>
        <w:t>ecodenso</w:t>
      </w:r>
      <w:proofErr w:type="spellEnd"/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 de 30 x 26mm., de diámetros el cual muestra aumento de señal periférico en la codificación Doppler de poder. Se asocia a masa heterogénea predominantemente </w:t>
      </w:r>
      <w:proofErr w:type="spellStart"/>
      <w:r w:rsidRPr="00387B37">
        <w:rPr>
          <w:rFonts w:ascii="Tahoma" w:hAnsi="Tahoma" w:cs="Tahoma"/>
          <w:i/>
          <w:color w:val="000000"/>
          <w:sz w:val="18"/>
          <w:szCs w:val="20"/>
        </w:rPr>
        <w:t>hipoecogénica</w:t>
      </w:r>
      <w:proofErr w:type="spellEnd"/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 de 81 x 46mm., de diámetros mayores extendiéndose hasta el saco de Douglas. </w:t>
      </w:r>
    </w:p>
    <w:p w:rsidR="00037E4F" w:rsidRPr="00387B37" w:rsidRDefault="00037E4F" w:rsidP="00037E4F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 </w:t>
      </w:r>
    </w:p>
    <w:p w:rsidR="00037E4F" w:rsidRPr="00387B37" w:rsidRDefault="00037E4F" w:rsidP="00037E4F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>Ovario derecho tamaño y volumen conservados, mide 36 x 21mm., muestra de 10 – 12 imágenes foliculares &lt;8mm., de diámetro.  En su interior no se aprecian formaciones solidas ni quísticas complejas.</w:t>
      </w:r>
    </w:p>
    <w:p w:rsidR="00037E4F" w:rsidRPr="00387B37" w:rsidRDefault="00037E4F" w:rsidP="00037E4F">
      <w:pPr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037E4F" w:rsidRPr="00387B37" w:rsidRDefault="00037E4F" w:rsidP="00037E4F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b/>
          <w:bCs/>
          <w:i/>
          <w:color w:val="000000"/>
          <w:sz w:val="18"/>
          <w:szCs w:val="20"/>
        </w:rPr>
        <w:t>ANEXO IZQUIERDO: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 Trompa libre. Ovario izquierdo de tamaño y volumen conservados, mide 31 x 17mm., muestra de 12 – 14 imágenes foliculares &lt;6mm., de diámetro.  En su interior no se aprecian formaciones solidas ni quísticas complejas.</w:t>
      </w:r>
    </w:p>
    <w:p w:rsidR="00037E4F" w:rsidRPr="00387B37" w:rsidRDefault="00037E4F" w:rsidP="00037E4F">
      <w:pPr>
        <w:rPr>
          <w:rFonts w:ascii="Tahoma" w:hAnsi="Tahoma" w:cs="Tahoma"/>
          <w:i/>
          <w:color w:val="000000"/>
          <w:sz w:val="18"/>
          <w:szCs w:val="20"/>
        </w:rPr>
      </w:pPr>
    </w:p>
    <w:p w:rsidR="00037E4F" w:rsidRPr="00387B37" w:rsidRDefault="00037E4F" w:rsidP="00037E4F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Se objetiva liquido libre con ecos internos de baja amplitud involucrando Saco de Douglas, receso </w:t>
      </w:r>
      <w:proofErr w:type="spellStart"/>
      <w:r w:rsidRPr="00387B37">
        <w:rPr>
          <w:rFonts w:ascii="Tahoma" w:hAnsi="Tahoma" w:cs="Tahoma"/>
          <w:i/>
          <w:color w:val="000000"/>
          <w:sz w:val="18"/>
          <w:szCs w:val="20"/>
        </w:rPr>
        <w:t>vésico</w:t>
      </w:r>
      <w:proofErr w:type="spellEnd"/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 uterino y anexo izquierdo.</w:t>
      </w:r>
    </w:p>
    <w:p w:rsidR="00037E4F" w:rsidRPr="00387B37" w:rsidRDefault="00037E4F" w:rsidP="00037E4F">
      <w:pPr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037E4F" w:rsidRPr="00387B37" w:rsidRDefault="00037E4F" w:rsidP="00037E4F">
      <w:pP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</w:pPr>
      <w:r w:rsidRPr="00387B37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 xml:space="preserve">HALLAZGOS ECOGRÁFICOS: </w:t>
      </w:r>
    </w:p>
    <w:p w:rsidR="00037E4F" w:rsidRPr="00387B37" w:rsidRDefault="00037E4F" w:rsidP="00037E4F">
      <w:pPr>
        <w:ind w:left="360"/>
        <w:rPr>
          <w:rFonts w:ascii="Tahoma" w:hAnsi="Tahoma" w:cs="Tahoma"/>
          <w:i/>
          <w:color w:val="000000"/>
          <w:sz w:val="18"/>
          <w:szCs w:val="20"/>
        </w:rPr>
      </w:pPr>
    </w:p>
    <w:p w:rsidR="00037E4F" w:rsidRPr="00387B37" w:rsidRDefault="00037E4F" w:rsidP="00037E4F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IMAGEN SACULAR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CON 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HALO ECODENSO QUE MUESTRA AUMENTO DE SEÑAL DOPPLER PERIFERICO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ASOCIADO A 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>MASA COMPLEJA PREDOMINANTE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MENTE 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HIPOECOGENICA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(COÁGULO ORGANIZADO) + 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>LIQUIDO LIBRE CON ECOS INTERNOS DE BAJA AMPLITUD (HEMOPERITONEO) DE EAD INVOLUCRANDO ANEXO DERECHO.</w:t>
      </w:r>
    </w:p>
    <w:p w:rsidR="00037E4F" w:rsidRPr="00387B37" w:rsidRDefault="00037E4F" w:rsidP="00037E4F">
      <w:pPr>
        <w:numPr>
          <w:ilvl w:val="0"/>
          <w:numId w:val="6"/>
        </w:numPr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>CONSIDERAR COMO POSIBILIDAD DIAGN</w:t>
      </w:r>
      <w:r>
        <w:rPr>
          <w:rFonts w:ascii="Tahoma" w:hAnsi="Tahoma" w:cs="Tahoma"/>
          <w:i/>
          <w:color w:val="000000"/>
          <w:sz w:val="18"/>
          <w:szCs w:val="20"/>
        </w:rPr>
        <w:t>Ó</w:t>
      </w:r>
      <w:r w:rsidRPr="00387B37">
        <w:rPr>
          <w:rFonts w:ascii="Tahoma" w:hAnsi="Tahoma" w:cs="Tahoma"/>
          <w:i/>
          <w:color w:val="000000"/>
          <w:sz w:val="18"/>
          <w:szCs w:val="20"/>
        </w:rPr>
        <w:t>STICA:</w:t>
      </w:r>
    </w:p>
    <w:p w:rsidR="00037E4F" w:rsidRPr="00387B37" w:rsidRDefault="00037E4F" w:rsidP="00037E4F">
      <w:pPr>
        <w:ind w:left="108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>EE ROTO Y/O COMPLICADO</w:t>
      </w:r>
    </w:p>
    <w:p w:rsidR="00037E4F" w:rsidRDefault="00037E4F" w:rsidP="00037E4F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HEMATOMETRA.</w:t>
      </w:r>
    </w:p>
    <w:p w:rsidR="00037E4F" w:rsidRPr="00387B37" w:rsidRDefault="00037E4F" w:rsidP="00037E4F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 xml:space="preserve">OVARIOS </w:t>
      </w:r>
      <w:r>
        <w:rPr>
          <w:rFonts w:ascii="Tahoma" w:hAnsi="Tahoma" w:cs="Tahoma"/>
          <w:i/>
          <w:color w:val="000000"/>
          <w:sz w:val="18"/>
          <w:szCs w:val="20"/>
        </w:rPr>
        <w:t>POLIFOLICULARES.</w:t>
      </w:r>
    </w:p>
    <w:p w:rsidR="00037E4F" w:rsidRDefault="00037E4F" w:rsidP="00037E4F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037E4F" w:rsidRDefault="00037E4F" w:rsidP="00037E4F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S/S CORRELACIONAR CON DATOS CLINICOS, EXAMENES DE LABORATORIO (HCG – B CUANTITATIVO EN SANGRE) Y EVALUACION POR LA ESPECIALIDAD.</w:t>
      </w:r>
    </w:p>
    <w:p w:rsidR="00037E4F" w:rsidRPr="00387B37" w:rsidRDefault="00037E4F" w:rsidP="00037E4F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037E4F" w:rsidRPr="00387B37" w:rsidRDefault="00037E4F" w:rsidP="00037E4F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87B37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:rsidR="00037E4F" w:rsidRPr="00387B37" w:rsidRDefault="00037E4F" w:rsidP="00037E4F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037E4F" w:rsidRPr="009920EA" w:rsidRDefault="00037E4F" w:rsidP="00037E4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C7F0D" w:rsidRPr="00037E4F" w:rsidRDefault="00AC7F0D" w:rsidP="00037E4F"/>
    <w:sectPr w:rsidR="00AC7F0D" w:rsidRPr="00037E4F" w:rsidSect="00387B37">
      <w:pgSz w:w="12240" w:h="15840"/>
      <w:pgMar w:top="1276" w:right="1440" w:bottom="993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404AC"/>
    <w:multiLevelType w:val="hybridMultilevel"/>
    <w:tmpl w:val="F18417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37E4F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2FF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5584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8AE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037E4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37E4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2004-12-28T16:27:00Z</cp:lastPrinted>
  <dcterms:created xsi:type="dcterms:W3CDTF">2016-02-10T16:10:00Z</dcterms:created>
  <dcterms:modified xsi:type="dcterms:W3CDTF">2019-04-03T23:01:00Z</dcterms:modified>
</cp:coreProperties>
</file>