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BIANCA VALENTINA PEREGRINA COTRINA URIARTE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43084A" w:rsidRDefault="0043084A" w:rsidP="0043084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DD1254">
        <w:rPr>
          <w:rFonts w:ascii="Tahoma" w:hAnsi="Tahoma" w:cs="Tahoma"/>
          <w:i/>
          <w:color w:val="000000"/>
          <w:szCs w:val="20"/>
        </w:rPr>
        <w:t>75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DD1254">
        <w:rPr>
          <w:rFonts w:ascii="Tahoma" w:hAnsi="Tahoma" w:cs="Tahoma"/>
          <w:i/>
          <w:color w:val="000000"/>
          <w:szCs w:val="20"/>
        </w:rPr>
        <w:t>19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</w:t>
      </w:r>
      <w:r w:rsidR="00DD1254">
        <w:rPr>
          <w:rFonts w:ascii="Tahoma" w:hAnsi="Tahoma" w:cs="Tahoma"/>
          <w:i/>
          <w:color w:val="000000"/>
          <w:szCs w:val="20"/>
        </w:rPr>
        <w:t xml:space="preserve"> de tamaño conservado. VV mide 3</w:t>
      </w:r>
      <w:r w:rsidRPr="001C2480">
        <w:rPr>
          <w:rFonts w:ascii="Tahoma" w:hAnsi="Tahoma" w:cs="Tahoma"/>
          <w:i/>
          <w:color w:val="000000"/>
          <w:szCs w:val="20"/>
        </w:rPr>
        <w:t>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DD1254">
        <w:rPr>
          <w:rFonts w:ascii="Tahoma" w:hAnsi="Tahoma" w:cs="Tahoma"/>
          <w:bCs/>
          <w:i/>
          <w:color w:val="000000"/>
          <w:sz w:val="20"/>
          <w:szCs w:val="20"/>
        </w:rPr>
        <w:t>mide 28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DD1254">
        <w:rPr>
          <w:rFonts w:ascii="Tahoma" w:hAnsi="Tahoma" w:cs="Tahoma"/>
          <w:bCs/>
          <w:i/>
          <w:color w:val="000000"/>
          <w:sz w:val="20"/>
          <w:szCs w:val="20"/>
        </w:rPr>
        <w:t>16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D1254">
        <w:rPr>
          <w:rFonts w:ascii="Tahoma" w:hAnsi="Tahoma" w:cs="Tahoma"/>
          <w:bCs/>
          <w:i/>
          <w:color w:val="000000"/>
          <w:sz w:val="20"/>
          <w:szCs w:val="20"/>
        </w:rPr>
        <w:t>Ovario mide 26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DD1254">
        <w:rPr>
          <w:rFonts w:ascii="Tahoma" w:hAnsi="Tahoma" w:cs="Tahoma"/>
          <w:bCs/>
          <w:i/>
          <w:color w:val="000000"/>
          <w:sz w:val="20"/>
          <w:szCs w:val="20"/>
        </w:rPr>
        <w:t>12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1C2480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DD1254" w:rsidRDefault="00056498" w:rsidP="00DD1254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DD1254">
        <w:rPr>
          <w:rFonts w:ascii="Tahoma" w:hAnsi="Tahoma" w:cs="Tahoma"/>
          <w:i/>
          <w:color w:val="000000"/>
          <w:sz w:val="20"/>
          <w:szCs w:val="20"/>
        </w:rPr>
        <w:t>8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DD1254">
        <w:rPr>
          <w:rFonts w:ascii="Tahoma" w:hAnsi="Tahoma" w:cs="Tahoma"/>
          <w:i/>
          <w:color w:val="000000"/>
          <w:sz w:val="20"/>
          <w:szCs w:val="20"/>
        </w:rPr>
        <w:t>, 2</w:t>
      </w:r>
      <w:r w:rsidR="00A91242" w:rsidRPr="00DD1254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DD1254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6E1C65" w:rsidRPr="001C2480" w:rsidRDefault="00DD1254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F.P.P.: 24.11.2019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254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3F715BB-E1CD-4EB8-AD0A-CDFD7CBE7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DD125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DD1254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11</cp:revision>
  <cp:lastPrinted>2019-04-16T22:54:00Z</cp:lastPrinted>
  <dcterms:created xsi:type="dcterms:W3CDTF">2016-02-10T16:16:00Z</dcterms:created>
  <dcterms:modified xsi:type="dcterms:W3CDTF">2019-04-16T22:55:00Z</dcterms:modified>
</cp:coreProperties>
</file>