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BRENDA CATHERINE NOVOA BOLAÑOS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4F0A90">
        <w:rPr>
          <w:rFonts w:ascii="Tahoma" w:hAnsi="Tahoma" w:cs="Arial"/>
          <w:i/>
          <w:color w:val="000000"/>
          <w:sz w:val="20"/>
          <w:szCs w:val="20"/>
        </w:rPr>
        <w:t>na de volumen aumentado, mide 73 x 50 x 42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4F0A90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80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4F0A90">
        <w:rPr>
          <w:rFonts w:ascii="Tahoma" w:hAnsi="Tahoma" w:cs="Arial"/>
          <w:i/>
          <w:color w:val="000000"/>
          <w:sz w:val="20"/>
          <w:szCs w:val="20"/>
        </w:rPr>
        <w:t>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</w:t>
      </w:r>
      <w:r w:rsidR="004F0A90">
        <w:rPr>
          <w:rFonts w:ascii="Tahoma" w:hAnsi="Tahoma" w:cs="Arial"/>
          <w:i/>
          <w:color w:val="000000"/>
          <w:sz w:val="20"/>
          <w:szCs w:val="20"/>
        </w:rPr>
        <w:t xml:space="preserve">y posterior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="004F0A90">
        <w:rPr>
          <w:rFonts w:ascii="Tahoma" w:hAnsi="Tahoma" w:cs="Arial"/>
          <w:i/>
          <w:color w:val="000000"/>
          <w:sz w:val="20"/>
          <w:szCs w:val="20"/>
        </w:rPr>
        <w:t>siendo el mayor de 18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4F0A90">
        <w:rPr>
          <w:rFonts w:ascii="Tahoma" w:hAnsi="Tahoma" w:cs="Arial"/>
          <w:i/>
          <w:color w:val="000000"/>
          <w:sz w:val="20"/>
          <w:szCs w:val="20"/>
        </w:rPr>
        <w:t xml:space="preserve"> muestra endometrio de 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4F0A9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4F0A9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16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F0A90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4F0A90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4F0A90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4F0A90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4F0A90">
        <w:rPr>
          <w:rFonts w:ascii="Tahoma" w:hAnsi="Tahoma" w:cs="Arial"/>
          <w:i/>
          <w:color w:val="000000"/>
          <w:sz w:val="20"/>
          <w:szCs w:val="20"/>
        </w:rPr>
        <w:t>presencia de líquido libre de mínima cantidad.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4F0A9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4F0A90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</w:t>
      </w:r>
      <w:r w:rsidR="004F0A90">
        <w:rPr>
          <w:rFonts w:ascii="Tahoma" w:hAnsi="Tahoma" w:cs="Arial"/>
          <w:i/>
          <w:color w:val="000000"/>
          <w:sz w:val="20"/>
          <w:szCs w:val="20"/>
        </w:rPr>
        <w:t>OSIS UTERINA DE TIPO INTRAMURAL.</w:t>
      </w:r>
    </w:p>
    <w:p w:rsidR="00832CF0" w:rsidRDefault="00E9575C" w:rsidP="004F0A90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4F0A90" w:rsidRDefault="004F0A90" w:rsidP="004F0A90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4F0A90" w:rsidRPr="00223124" w:rsidRDefault="004F0A90" w:rsidP="004F0A90">
      <w:pPr>
        <w:pStyle w:val="Sangradetextonormal"/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0A90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B8CBBB-0545-4915-99B8-8AE35AD3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F0A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F0A9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2019-04-12T14:44:00Z</cp:lastPrinted>
  <dcterms:created xsi:type="dcterms:W3CDTF">2016-02-10T16:10:00Z</dcterms:created>
  <dcterms:modified xsi:type="dcterms:W3CDTF">2019-04-12T14:45:00Z</dcterms:modified>
</cp:coreProperties>
</file>