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32637D" w:rsidRDefault="00276C18" w:rsidP="00276C18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CYNTHIA EULALIA FLORES AREVALO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6A2E4D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13-04-2019</w:t>
      </w:r>
    </w:p>
    <w:p w:rsidR="002415CF" w:rsidRPr="00551E69" w:rsidRDefault="002415CF" w:rsidP="006A2E4D">
      <w:pPr>
        <w:rPr>
          <w:rFonts w:ascii="Tahoma" w:hAnsi="Tahoma" w:cs="Tahoma"/>
          <w:i/>
          <w:sz w:val="20"/>
          <w:szCs w:val="20"/>
        </w:rPr>
      </w:pPr>
    </w:p>
    <w:p w:rsidR="002415CF" w:rsidRPr="0015207C" w:rsidRDefault="002415CF" w:rsidP="002415CF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15207C">
        <w:rPr>
          <w:rFonts w:ascii="Tahoma" w:hAnsi="Tahoma"/>
          <w:b/>
          <w:i/>
          <w:noProof/>
          <w:sz w:val="20"/>
          <w:szCs w:val="20"/>
        </w:rPr>
        <w:t>EL ESTUDIO ULTRASONOGRÁFICO REALIZADO CON ECOGRAFO MARCA ESAOTE MODELO</w:t>
      </w:r>
      <w:r>
        <w:rPr>
          <w:rFonts w:ascii="Tahoma" w:hAnsi="Tahoma"/>
          <w:b/>
          <w:i/>
          <w:noProof/>
          <w:sz w:val="20"/>
          <w:szCs w:val="20"/>
        </w:rPr>
        <w:t xml:space="preserve"> MYLAB SIX </w:t>
      </w:r>
      <w:r w:rsidRPr="0015207C">
        <w:rPr>
          <w:rFonts w:ascii="Tahoma" w:hAnsi="Tahoma"/>
          <w:b/>
          <w:i/>
          <w:noProof/>
          <w:sz w:val="20"/>
          <w:szCs w:val="20"/>
        </w:rPr>
        <w:t>EN ESCALA DE GRISES,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gestacional,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 w:rsidR="002415CF" w:rsidRPr="00D60D7B">
        <w:rPr>
          <w:rFonts w:ascii="Tahoma" w:hAnsi="Tahoma" w:cs="Tahoma"/>
          <w:b/>
          <w:i/>
          <w:color w:val="000000"/>
          <w:sz w:val="18"/>
          <w:szCs w:val="18"/>
        </w:rPr>
        <w:t>: FEMENINO</w:t>
      </w:r>
      <w:r w:rsidR="002415CF">
        <w:rPr>
          <w:rFonts w:ascii="Tahoma" w:hAnsi="Tahoma" w:cs="Tahoma"/>
          <w:b/>
          <w:i/>
          <w:color w:val="000000"/>
          <w:sz w:val="18"/>
          <w:szCs w:val="18"/>
        </w:rPr>
        <w:t>.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2415CF">
        <w:rPr>
          <w:rFonts w:ascii="Tahoma" w:hAnsi="Tahoma" w:cs="Tahoma"/>
          <w:i/>
          <w:color w:val="000000"/>
          <w:sz w:val="18"/>
          <w:szCs w:val="18"/>
        </w:rPr>
        <w:t>62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2415CF">
        <w:rPr>
          <w:rFonts w:ascii="Tahoma" w:hAnsi="Tahoma" w:cs="Tahoma"/>
          <w:i/>
          <w:color w:val="000000"/>
          <w:sz w:val="18"/>
          <w:szCs w:val="18"/>
        </w:rPr>
        <w:t>235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2415CF">
        <w:rPr>
          <w:rFonts w:ascii="Tahoma" w:hAnsi="Tahoma" w:cs="Tahoma"/>
          <w:i/>
          <w:color w:val="000000"/>
          <w:sz w:val="18"/>
          <w:szCs w:val="18"/>
        </w:rPr>
        <w:t>216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2415CF">
        <w:rPr>
          <w:rFonts w:ascii="Tahoma" w:hAnsi="Tahoma" w:cs="Tahoma"/>
          <w:i/>
          <w:color w:val="000000"/>
          <w:sz w:val="18"/>
          <w:szCs w:val="18"/>
        </w:rPr>
        <w:t>47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2415CF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2415CF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</w:t>
      </w:r>
      <w:r w:rsidR="002415CF" w:rsidRPr="002415CF">
        <w:rPr>
          <w:rFonts w:ascii="Tahoma" w:hAnsi="Tahoma" w:cs="Tahoma"/>
          <w:i/>
          <w:color w:val="000000"/>
          <w:sz w:val="18"/>
          <w:szCs w:val="18"/>
          <w:lang w:val="en-US"/>
        </w:rPr>
        <w:t>864</w:t>
      </w:r>
      <w:r w:rsidRPr="002415CF">
        <w:rPr>
          <w:rFonts w:ascii="Tahoma" w:hAnsi="Tahoma" w:cs="Tahoma"/>
          <w:i/>
          <w:color w:val="000000"/>
          <w:sz w:val="18"/>
          <w:szCs w:val="18"/>
          <w:lang w:val="en-US"/>
        </w:rPr>
        <w:t>gr.</w:t>
      </w:r>
      <w:r w:rsidR="00AC39B0" w:rsidRPr="002415CF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2415CF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</w:pPr>
      <w:r w:rsidRPr="002415CF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s-PE"/>
        </w:rPr>
        <w:t>BIENESTAR FETAL</w:t>
      </w:r>
      <w:r w:rsidRPr="002415CF"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2415CF">
        <w:rPr>
          <w:rFonts w:ascii="Tahoma" w:hAnsi="Tahoma" w:cs="Tahoma"/>
          <w:i/>
          <w:color w:val="000000"/>
          <w:sz w:val="18"/>
          <w:szCs w:val="18"/>
        </w:rPr>
        <w:t>50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32637D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415CF" w:rsidRDefault="002A6593" w:rsidP="002415CF">
      <w:pPr>
        <w:pStyle w:val="Textoindependiente"/>
        <w:tabs>
          <w:tab w:val="left" w:pos="4111"/>
        </w:tabs>
        <w:spacing w:after="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2415CF" w:rsidRPr="0032637D">
        <w:rPr>
          <w:rFonts w:ascii="Tahoma" w:hAnsi="Tahoma" w:cs="Tahoma"/>
          <w:i/>
          <w:color w:val="000000"/>
          <w:sz w:val="18"/>
          <w:szCs w:val="18"/>
        </w:rPr>
        <w:t xml:space="preserve">De </w:t>
      </w:r>
      <w:r w:rsidR="002415CF" w:rsidRPr="002415CF">
        <w:rPr>
          <w:rFonts w:ascii="Tahoma" w:hAnsi="Tahoma" w:cs="Tahoma"/>
          <w:i/>
          <w:color w:val="000000"/>
          <w:sz w:val="18"/>
          <w:szCs w:val="18"/>
        </w:rPr>
        <w:t>inserción</w:t>
      </w:r>
      <w:r w:rsidR="002415CF" w:rsidRPr="002415CF">
        <w:rPr>
          <w:rFonts w:ascii="Tahoma" w:hAnsi="Tahoma" w:cs="Tahoma"/>
          <w:i/>
          <w:color w:val="000000"/>
          <w:sz w:val="18"/>
          <w:szCs w:val="18"/>
        </w:rPr>
        <w:t xml:space="preserve"> baja en pared </w:t>
      </w:r>
      <w:r w:rsidR="002415CF">
        <w:rPr>
          <w:rFonts w:ascii="Tahoma" w:hAnsi="Tahoma" w:cs="Tahoma"/>
          <w:i/>
          <w:color w:val="000000"/>
          <w:sz w:val="18"/>
          <w:szCs w:val="18"/>
        </w:rPr>
        <w:t>posterior el cual se encuentra a 2</w:t>
      </w:r>
      <w:r w:rsidR="002415CF" w:rsidRPr="002415CF">
        <w:rPr>
          <w:rFonts w:ascii="Tahoma" w:hAnsi="Tahoma" w:cs="Tahoma"/>
          <w:i/>
          <w:color w:val="000000"/>
          <w:sz w:val="18"/>
          <w:szCs w:val="18"/>
        </w:rPr>
        <w:t xml:space="preserve">cm., del OCI. </w:t>
      </w:r>
      <w:r w:rsidR="002415CF">
        <w:rPr>
          <w:rFonts w:ascii="Tahoma" w:hAnsi="Tahoma" w:cs="Tahoma"/>
          <w:i/>
          <w:color w:val="000000"/>
          <w:sz w:val="18"/>
          <w:szCs w:val="18"/>
        </w:rPr>
        <w:t>Al momento del examen.</w:t>
      </w:r>
    </w:p>
    <w:p w:rsidR="002A6593" w:rsidRPr="0032637D" w:rsidRDefault="002415CF" w:rsidP="002415CF">
      <w:pPr>
        <w:pStyle w:val="Textoindependiente"/>
        <w:tabs>
          <w:tab w:val="left" w:pos="4111"/>
        </w:tabs>
        <w:spacing w:after="0"/>
        <w:rPr>
          <w:rFonts w:ascii="Tahoma" w:hAnsi="Tahoma" w:cs="Tahoma"/>
          <w:i/>
          <w:color w:val="000000"/>
          <w:sz w:val="18"/>
          <w:szCs w:val="18"/>
          <w:lang w:val="es-PE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I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>26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2415CF">
        <w:rPr>
          <w:rFonts w:ascii="Tahoma" w:hAnsi="Tahoma" w:cs="Tahoma"/>
          <w:i/>
          <w:color w:val="000000"/>
          <w:sz w:val="18"/>
          <w:szCs w:val="18"/>
        </w:rPr>
        <w:t>56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415CF" w:rsidRPr="002415CF" w:rsidRDefault="002415CF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2415CF" w:rsidRPr="002415CF" w:rsidRDefault="002415CF" w:rsidP="002415CF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2415CF">
        <w:rPr>
          <w:rFonts w:ascii="Tahoma" w:hAnsi="Tahoma" w:cs="Tahoma"/>
          <w:b/>
          <w:i/>
          <w:color w:val="000000"/>
          <w:sz w:val="18"/>
          <w:szCs w:val="18"/>
        </w:rPr>
        <w:t>INCIDENTALMENTE</w:t>
      </w:r>
      <w:r w:rsidRPr="002415CF">
        <w:rPr>
          <w:rFonts w:ascii="Tahoma" w:hAnsi="Tahoma" w:cs="Tahoma"/>
          <w:i/>
          <w:color w:val="000000"/>
          <w:sz w:val="18"/>
          <w:szCs w:val="18"/>
        </w:rPr>
        <w:t xml:space="preserve">, se objetiva imagen hipoecogénica heterogénea de aspecto nodular y bordes lobulados cuyo diámetro es de </w:t>
      </w:r>
      <w:r>
        <w:rPr>
          <w:rFonts w:ascii="Tahoma" w:hAnsi="Tahoma" w:cs="Tahoma"/>
          <w:i/>
          <w:color w:val="000000"/>
          <w:sz w:val="18"/>
          <w:szCs w:val="18"/>
        </w:rPr>
        <w:t>32 x 19</w:t>
      </w:r>
      <w:r w:rsidRPr="002415CF">
        <w:rPr>
          <w:rFonts w:ascii="Tahoma" w:hAnsi="Tahoma" w:cs="Tahoma"/>
          <w:i/>
          <w:color w:val="000000"/>
          <w:sz w:val="18"/>
          <w:szCs w:val="18"/>
        </w:rPr>
        <w:t xml:space="preserve">mm., el cual se proyecta en la pared </w:t>
      </w:r>
      <w:r>
        <w:rPr>
          <w:rFonts w:ascii="Tahoma" w:hAnsi="Tahoma" w:cs="Tahoma"/>
          <w:i/>
          <w:color w:val="000000"/>
          <w:sz w:val="18"/>
          <w:szCs w:val="18"/>
        </w:rPr>
        <w:t>posterior</w:t>
      </w:r>
      <w:r w:rsidRPr="002415CF">
        <w:rPr>
          <w:rFonts w:ascii="Tahoma" w:hAnsi="Tahoma" w:cs="Tahoma"/>
          <w:i/>
          <w:color w:val="000000"/>
          <w:sz w:val="18"/>
          <w:szCs w:val="18"/>
        </w:rPr>
        <w:t xml:space="preserve"> lateral izquierda del cuerpo uterino.</w:t>
      </w:r>
    </w:p>
    <w:p w:rsidR="002415CF" w:rsidRPr="0032637D" w:rsidRDefault="002415CF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415CF">
      <w:pPr>
        <w:numPr>
          <w:ilvl w:val="0"/>
          <w:numId w:val="4"/>
        </w:numPr>
        <w:ind w:hanging="76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2415CF">
        <w:rPr>
          <w:rFonts w:ascii="Tahoma" w:hAnsi="Tahoma" w:cs="Tahoma"/>
          <w:i/>
          <w:color w:val="000000"/>
          <w:sz w:val="18"/>
          <w:szCs w:val="18"/>
        </w:rPr>
        <w:t>25.4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Default="002A6593" w:rsidP="002415CF">
      <w:pPr>
        <w:numPr>
          <w:ilvl w:val="0"/>
          <w:numId w:val="4"/>
        </w:numPr>
        <w:ind w:hanging="76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2415CF" w:rsidRPr="002415CF" w:rsidRDefault="002415CF" w:rsidP="002415CF">
      <w:pPr>
        <w:numPr>
          <w:ilvl w:val="0"/>
          <w:numId w:val="4"/>
        </w:numPr>
        <w:ind w:hanging="76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2415CF">
        <w:rPr>
          <w:rFonts w:ascii="Tahoma" w:hAnsi="Tahoma" w:cs="Tahoma"/>
          <w:i/>
          <w:color w:val="000000"/>
          <w:sz w:val="18"/>
          <w:szCs w:val="18"/>
        </w:rPr>
        <w:t>PLACENTA DE INSERCION BAJA.</w:t>
      </w:r>
    </w:p>
    <w:p w:rsidR="002415CF" w:rsidRPr="002415CF" w:rsidRDefault="002415CF" w:rsidP="002415CF">
      <w:pPr>
        <w:numPr>
          <w:ilvl w:val="0"/>
          <w:numId w:val="4"/>
        </w:numPr>
        <w:ind w:hanging="76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2415CF">
        <w:rPr>
          <w:rFonts w:ascii="Tahoma" w:hAnsi="Tahoma" w:cs="Tahoma"/>
          <w:i/>
          <w:color w:val="000000"/>
          <w:sz w:val="18"/>
          <w:szCs w:val="18"/>
        </w:rPr>
        <w:t>MIOMA UTERINO DE TIPO INTRAMURAL.</w:t>
      </w:r>
    </w:p>
    <w:p w:rsidR="002415CF" w:rsidRDefault="002415CF" w:rsidP="002415CF">
      <w:pPr>
        <w:ind w:left="360"/>
        <w:rPr>
          <w:rFonts w:ascii="Tahoma" w:hAnsi="Tahoma" w:cs="Tahoma"/>
          <w:i/>
          <w:color w:val="000000"/>
          <w:sz w:val="18"/>
          <w:szCs w:val="18"/>
        </w:rPr>
      </w:pPr>
    </w:p>
    <w:p w:rsidR="002415CF" w:rsidRPr="0032637D" w:rsidRDefault="002415CF" w:rsidP="002415CF">
      <w:pPr>
        <w:rPr>
          <w:rFonts w:ascii="Tahoma" w:hAnsi="Tahoma" w:cs="Tahoma"/>
          <w:i/>
          <w:color w:val="000000"/>
          <w:sz w:val="18"/>
          <w:szCs w:val="18"/>
        </w:rPr>
      </w:pPr>
      <w:r w:rsidRPr="002415CF">
        <w:rPr>
          <w:rFonts w:ascii="Tahoma" w:hAnsi="Tahoma" w:cs="Tahoma"/>
          <w:i/>
          <w:color w:val="000000"/>
          <w:sz w:val="18"/>
          <w:szCs w:val="18"/>
        </w:rPr>
        <w:t>S/S CONTROL POSTERIOR.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  <w:bookmarkStart w:id="0" w:name="_GoBack"/>
      <w:bookmarkEnd w:id="0"/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BEEAAD54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BAD6425"/>
    <w:multiLevelType w:val="hybridMultilevel"/>
    <w:tmpl w:val="7270D74C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5CF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426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193E335D-C0E3-4205-8551-F9F68D43E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2415CF"/>
    <w:pPr>
      <w:spacing w:after="120"/>
    </w:pPr>
  </w:style>
  <w:style w:type="character" w:customStyle="1" w:styleId="TextoindependienteCar">
    <w:name w:val="Texto independiente Car"/>
    <w:link w:val="Textoindependiente"/>
    <w:rsid w:val="002415CF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2415C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2415CF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285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12</cp:revision>
  <cp:lastPrinted>2019-04-13T22:07:00Z</cp:lastPrinted>
  <dcterms:created xsi:type="dcterms:W3CDTF">2016-02-10T16:35:00Z</dcterms:created>
  <dcterms:modified xsi:type="dcterms:W3CDTF">2019-04-13T22:24:00Z</dcterms:modified>
</cp:coreProperties>
</file>