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8D3D75" w:rsidRDefault="00447C3C" w:rsidP="008D3D75">
      <w:pPr>
        <w:pStyle w:val="Ttulo"/>
        <w:rPr>
          <w:rFonts w:ascii="Tahoma" w:hAnsi="Tahoma" w:cs="Tahoma"/>
          <w:i/>
          <w:sz w:val="24"/>
        </w:rPr>
      </w:pPr>
      <w:bookmarkStart w:id="0" w:name="_GoBack"/>
      <w:bookmarkEnd w:id="0"/>
      <w:r w:rsidRPr="008D3D75">
        <w:rPr>
          <w:rFonts w:ascii="Tahoma" w:hAnsi="Tahoma" w:cs="Tahoma"/>
          <w:i/>
          <w:u w:val="single"/>
        </w:rPr>
        <w:t>INFORME RADIOL</w:t>
      </w:r>
      <w:r w:rsidR="002950EF">
        <w:rPr>
          <w:rFonts w:ascii="Tahoma" w:hAnsi="Tahoma" w:cs="Tahoma"/>
          <w:i/>
          <w:u w:val="single"/>
        </w:rPr>
        <w:t>Ó</w:t>
      </w:r>
      <w:r w:rsidRPr="008D3D75">
        <w:rPr>
          <w:rFonts w:ascii="Tahoma" w:hAnsi="Tahoma" w:cs="Tahoma"/>
          <w:i/>
          <w:u w:val="single"/>
        </w:rPr>
        <w:t>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DEMETRIO FELIX VARGAS INOCENTE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P-09654383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:rsidR="00F61F2D" w:rsidRPr="002950EF" w:rsidRDefault="00F61F2D" w:rsidP="002950EF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2950EF">
        <w:rPr>
          <w:rFonts w:ascii="Tahoma" w:hAnsi="Tahoma"/>
          <w:i/>
          <w:sz w:val="20"/>
          <w:szCs w:val="22"/>
        </w:rPr>
        <w:t>EL EXAMEN RADIOGRÁFICO DEL TORAX TOMADO EN INCIDENCIA FRONTAL PA</w:t>
      </w:r>
      <w:r w:rsidR="008D3D75" w:rsidRPr="002950EF">
        <w:rPr>
          <w:rFonts w:ascii="Tahoma" w:hAnsi="Tahoma"/>
          <w:i/>
          <w:sz w:val="20"/>
          <w:szCs w:val="22"/>
        </w:rPr>
        <w:t xml:space="preserve"> DE PIE</w:t>
      </w:r>
      <w:r w:rsidRPr="002950EF">
        <w:rPr>
          <w:rFonts w:ascii="Tahoma" w:hAnsi="Tahoma"/>
          <w:i/>
          <w:sz w:val="20"/>
          <w:szCs w:val="22"/>
        </w:rPr>
        <w:t>, MUESTRA:</w:t>
      </w:r>
    </w:p>
    <w:p w:rsidR="00F61F2D" w:rsidRPr="002950EF" w:rsidRDefault="00F61F2D" w:rsidP="00F61F2D">
      <w:pPr>
        <w:rPr>
          <w:rFonts w:ascii="Tahoma" w:hAnsi="Tahoma" w:cs="Arial"/>
          <w:b/>
          <w:bCs/>
          <w:i/>
          <w:sz w:val="20"/>
          <w:szCs w:val="22"/>
        </w:rPr>
      </w:pPr>
    </w:p>
    <w:p w:rsidR="002950EF" w:rsidRPr="002950EF" w:rsidRDefault="002950EF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Tráquea de localización central.</w:t>
      </w:r>
    </w:p>
    <w:p w:rsidR="00F61F2D" w:rsidRPr="002950EF" w:rsidRDefault="002950EF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H</w:t>
      </w:r>
      <w:r w:rsidR="00F61F2D" w:rsidRPr="002950EF">
        <w:rPr>
          <w:rFonts w:ascii="Tahoma" w:hAnsi="Tahoma" w:cs="Arial"/>
          <w:i/>
          <w:sz w:val="20"/>
          <w:szCs w:val="22"/>
        </w:rPr>
        <w:t xml:space="preserve">ilios pulmonares </w:t>
      </w:r>
      <w:r w:rsidRPr="002950EF">
        <w:rPr>
          <w:rFonts w:ascii="Tahoma" w:hAnsi="Tahoma" w:cs="Arial"/>
          <w:i/>
          <w:sz w:val="20"/>
          <w:szCs w:val="22"/>
        </w:rPr>
        <w:t>mantienen densidad, angulación y tamaño conservado.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Dibujo pulmonar vascular mantiene su calibre y distribución habitual.</w:t>
      </w:r>
    </w:p>
    <w:p w:rsidR="008C0EC4" w:rsidRDefault="00F77C13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</w:t>
      </w:r>
      <w:r w:rsidR="00F61F2D" w:rsidRPr="002950EF">
        <w:rPr>
          <w:rFonts w:ascii="Tahoma" w:hAnsi="Tahoma" w:cs="Arial"/>
          <w:i/>
          <w:sz w:val="20"/>
          <w:szCs w:val="22"/>
        </w:rPr>
        <w:t xml:space="preserve">e objetiva patrón </w:t>
      </w:r>
      <w:r w:rsidRPr="002950EF">
        <w:rPr>
          <w:rFonts w:ascii="Tahoma" w:hAnsi="Tahoma" w:cs="Arial"/>
          <w:i/>
          <w:sz w:val="20"/>
          <w:szCs w:val="22"/>
        </w:rPr>
        <w:t xml:space="preserve">retículo nodular </w:t>
      </w:r>
      <w:r w:rsidR="00F61F2D" w:rsidRPr="002950EF">
        <w:rPr>
          <w:rFonts w:ascii="Tahoma" w:hAnsi="Tahoma" w:cs="Arial"/>
          <w:i/>
          <w:sz w:val="20"/>
          <w:szCs w:val="22"/>
        </w:rPr>
        <w:t>fino el cual confluye y se proyecta en ambos campos pulmonares a predominio de l</w:t>
      </w:r>
      <w:r w:rsidR="008C0EC4">
        <w:rPr>
          <w:rFonts w:ascii="Tahoma" w:hAnsi="Tahoma" w:cs="Arial"/>
          <w:i/>
          <w:sz w:val="20"/>
          <w:szCs w:val="22"/>
        </w:rPr>
        <w:t>os campos superiores.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No se evidencian imágenes de consolidación y/o compromiso alveolar definido actualmente.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Senos costodiafragmáticos y cardiofrénicos libres.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Silueta cardiaca de dimensiones conservadas.</w:t>
      </w:r>
      <w:r w:rsidR="008C0EC4">
        <w:rPr>
          <w:rFonts w:ascii="Tahoma" w:hAnsi="Tahoma" w:cs="Arial"/>
          <w:i/>
          <w:sz w:val="20"/>
          <w:szCs w:val="22"/>
        </w:rPr>
        <w:t xml:space="preserve"> ICT: 0.4 (VN: &lt;0.50)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Hemidiafragmas en posición normal.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F61F2D" w:rsidRPr="002950EF" w:rsidRDefault="00F61F2D" w:rsidP="00F61F2D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F61F2D" w:rsidRPr="002950EF" w:rsidRDefault="008D3D75" w:rsidP="00F61F2D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 w:rsidRPr="002950EF">
        <w:rPr>
          <w:rFonts w:ascii="Tahoma" w:hAnsi="Tahoma" w:cs="Arial"/>
          <w:b/>
          <w:bCs/>
          <w:i/>
          <w:sz w:val="20"/>
          <w:szCs w:val="22"/>
        </w:rPr>
        <w:t>IDx</w:t>
      </w:r>
      <w:r w:rsidR="00F61F2D" w:rsidRPr="002950EF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F61F2D" w:rsidRPr="002950EF" w:rsidRDefault="00F61F2D" w:rsidP="00F61F2D">
      <w:pPr>
        <w:jc w:val="both"/>
        <w:rPr>
          <w:rFonts w:ascii="Tahoma" w:hAnsi="Tahoma" w:cs="Arial"/>
          <w:i/>
          <w:sz w:val="20"/>
          <w:szCs w:val="22"/>
        </w:rPr>
      </w:pPr>
    </w:p>
    <w:p w:rsidR="00F77C13" w:rsidRPr="002950EF" w:rsidRDefault="00F77C13" w:rsidP="00F61F2D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PATRON RETICULO NODULAR FINO PULMONAR BILATERAL DE EAD.</w:t>
      </w:r>
    </w:p>
    <w:p w:rsidR="00F61F2D" w:rsidRPr="002950EF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 xml:space="preserve">D/C </w:t>
      </w:r>
      <w:r w:rsidR="00F61F2D" w:rsidRPr="002950EF">
        <w:rPr>
          <w:rFonts w:ascii="Tahoma" w:hAnsi="Tahoma" w:cs="Arial"/>
          <w:i/>
          <w:sz w:val="20"/>
          <w:szCs w:val="22"/>
        </w:rPr>
        <w:t>FIBROSIS PULMONAR.</w:t>
      </w:r>
    </w:p>
    <w:p w:rsidR="00F61F2D" w:rsidRPr="002950EF" w:rsidRDefault="00F61F2D" w:rsidP="00F61F2D">
      <w:pPr>
        <w:jc w:val="both"/>
        <w:rPr>
          <w:rFonts w:ascii="Tahoma" w:hAnsi="Tahoma" w:cs="Arial"/>
          <w:i/>
          <w:sz w:val="20"/>
          <w:szCs w:val="22"/>
        </w:rPr>
      </w:pPr>
    </w:p>
    <w:p w:rsidR="006D768D" w:rsidRPr="002950EF" w:rsidRDefault="00F61F2D" w:rsidP="00F61F2D">
      <w:pPr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S/S CORRELACIONAR CON DATOS CL</w:t>
      </w:r>
      <w:r w:rsidR="008C0EC4">
        <w:rPr>
          <w:rFonts w:ascii="Tahoma" w:hAnsi="Tahoma" w:cs="Arial"/>
          <w:i/>
          <w:sz w:val="20"/>
          <w:szCs w:val="22"/>
        </w:rPr>
        <w:t>Í</w:t>
      </w:r>
      <w:r w:rsidRPr="002950EF">
        <w:rPr>
          <w:rFonts w:ascii="Tahoma" w:hAnsi="Tahoma" w:cs="Arial"/>
          <w:i/>
          <w:sz w:val="20"/>
          <w:szCs w:val="22"/>
        </w:rPr>
        <w:t xml:space="preserve">NICOS Y </w:t>
      </w:r>
      <w:r w:rsidR="00F77C13" w:rsidRPr="002950EF">
        <w:rPr>
          <w:rFonts w:ascii="Tahoma" w:hAnsi="Tahoma" w:cs="Arial"/>
          <w:i/>
          <w:sz w:val="20"/>
          <w:szCs w:val="22"/>
        </w:rPr>
        <w:t xml:space="preserve">COMPLEMENTAR CON </w:t>
      </w:r>
      <w:r w:rsidR="008C0EC4">
        <w:rPr>
          <w:rFonts w:ascii="Tahoma" w:hAnsi="Tahoma" w:cs="Arial"/>
          <w:i/>
          <w:sz w:val="20"/>
          <w:szCs w:val="22"/>
        </w:rPr>
        <w:t>OTRAS MODALIDADES DE APOYO AL DIAGNÓSTICO (</w:t>
      </w:r>
      <w:r w:rsidR="00F77C13" w:rsidRPr="002950EF">
        <w:rPr>
          <w:rFonts w:ascii="Tahoma" w:hAnsi="Tahoma" w:cs="Arial"/>
          <w:i/>
          <w:sz w:val="20"/>
          <w:szCs w:val="22"/>
        </w:rPr>
        <w:t>TC DE T</w:t>
      </w:r>
      <w:r w:rsidR="008C0EC4">
        <w:rPr>
          <w:rFonts w:ascii="Tahoma" w:hAnsi="Tahoma" w:cs="Arial"/>
          <w:i/>
          <w:sz w:val="20"/>
          <w:szCs w:val="22"/>
        </w:rPr>
        <w:t>Ó</w:t>
      </w:r>
      <w:r w:rsidR="00F77C13" w:rsidRPr="002950EF">
        <w:rPr>
          <w:rFonts w:ascii="Tahoma" w:hAnsi="Tahoma" w:cs="Arial"/>
          <w:i/>
          <w:sz w:val="20"/>
          <w:szCs w:val="22"/>
        </w:rPr>
        <w:t>RAX</w:t>
      </w:r>
      <w:r w:rsidR="008C0EC4">
        <w:rPr>
          <w:rFonts w:ascii="Tahoma" w:hAnsi="Tahoma" w:cs="Arial"/>
          <w:i/>
          <w:sz w:val="20"/>
          <w:szCs w:val="22"/>
        </w:rPr>
        <w:t>, ESPIROMETRÍA)</w:t>
      </w:r>
      <w:r w:rsidR="00F77C13" w:rsidRPr="002950EF">
        <w:rPr>
          <w:rFonts w:ascii="Tahoma" w:hAnsi="Tahoma" w:cs="Arial"/>
          <w:i/>
          <w:sz w:val="20"/>
          <w:szCs w:val="22"/>
        </w:rPr>
        <w:t>.</w:t>
      </w:r>
    </w:p>
    <w:p w:rsidR="008D3D75" w:rsidRPr="002950EF" w:rsidRDefault="008D3D75" w:rsidP="00F61F2D">
      <w:pPr>
        <w:rPr>
          <w:rFonts w:ascii="Tahoma" w:hAnsi="Tahoma" w:cs="Arial"/>
          <w:i/>
          <w:sz w:val="20"/>
          <w:szCs w:val="22"/>
        </w:rPr>
      </w:pPr>
    </w:p>
    <w:p w:rsidR="008D3D75" w:rsidRPr="002950EF" w:rsidRDefault="008D3D75" w:rsidP="00F61F2D">
      <w:pPr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ATENTAMENTE,</w:t>
      </w: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8C0EC4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0EF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0EC4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234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2019-04-10T02:18:00Z</cp:lastPrinted>
  <dcterms:created xsi:type="dcterms:W3CDTF">2016-02-10T17:29:00Z</dcterms:created>
  <dcterms:modified xsi:type="dcterms:W3CDTF">2019-04-10T02:18:00Z</dcterms:modified>
</cp:coreProperties>
</file>