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63" w:rsidRPr="00097163" w:rsidRDefault="00097163" w:rsidP="00097163">
      <w:pPr>
        <w:pStyle w:val="Puesto"/>
        <w:rPr>
          <w:rFonts w:ascii="Arial Black" w:hAnsi="Arial Black" w:cs="Tahoma"/>
          <w:i/>
          <w:u w:val="single"/>
        </w:rPr>
      </w:pPr>
      <w:r w:rsidRPr="00097163">
        <w:rPr>
          <w:rFonts w:ascii="Arial Black" w:hAnsi="Arial Black" w:cs="Tahoma"/>
          <w:i/>
          <w:u w:val="single"/>
        </w:rPr>
        <w:t>INFORME ULTRASONOGRÁFICO</w:t>
      </w:r>
    </w:p>
    <w:p w:rsidR="00097163" w:rsidRPr="00097163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DIANA GABRIELA ARNAL FERNANDEZ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097163" w:rsidRPr="002213DF" w:rsidRDefault="00097163" w:rsidP="00097163">
      <w:pPr>
        <w:rPr>
          <w:rFonts w:ascii="Tahoma" w:hAnsi="Tahoma" w:cs="Arial"/>
          <w:i/>
          <w:sz w:val="20"/>
          <w:szCs w:val="20"/>
        </w:rPr>
      </w:pPr>
    </w:p>
    <w:p w:rsidR="007F2925" w:rsidRPr="002213DF" w:rsidRDefault="002213DF" w:rsidP="00097163">
      <w:pPr>
        <w:jc w:val="both"/>
        <w:rPr>
          <w:rFonts w:ascii="Tahoma" w:hAnsi="Tahoma"/>
          <w:b/>
          <w:i/>
          <w:noProof/>
          <w:sz w:val="20"/>
          <w:szCs w:val="20"/>
        </w:rPr>
      </w:pP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097163" w:rsidRPr="002213DF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986BEF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64 x 32 x 32</w:t>
      </w:r>
      <w:r w:rsidR="007F2925" w:rsidRPr="002213DF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986BEF">
        <w:rPr>
          <w:rFonts w:ascii="Tahoma" w:hAnsi="Tahoma" w:cs="Arial"/>
          <w:i/>
          <w:color w:val="000000"/>
          <w:sz w:val="20"/>
          <w:szCs w:val="20"/>
        </w:rPr>
        <w:t xml:space="preserve"> muestra endometrio de 4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y volumen aumentado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</w:t>
      </w:r>
      <w:r w:rsidR="00986BEF">
        <w:rPr>
          <w:rFonts w:ascii="Tahoma" w:hAnsi="Tahoma" w:cs="Arial"/>
          <w:i/>
          <w:color w:val="000000"/>
          <w:sz w:val="20"/>
          <w:szCs w:val="20"/>
        </w:rPr>
        <w:t>14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–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16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por ovario con diámetros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&lt;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8mm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siendo de 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distribución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periférica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2213DF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986BEF">
        <w:rPr>
          <w:rFonts w:ascii="Tahoma" w:hAnsi="Tahoma" w:cs="Arial"/>
          <w:i/>
          <w:color w:val="000000"/>
          <w:sz w:val="20"/>
          <w:szCs w:val="20"/>
        </w:rPr>
        <w:t xml:space="preserve"> mide 43 x 21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mm.</w:t>
      </w:r>
      <w:r w:rsidR="00986BEF">
        <w:rPr>
          <w:rFonts w:ascii="Tahoma" w:hAnsi="Tahoma" w:cs="Arial"/>
          <w:i/>
          <w:color w:val="000000"/>
          <w:sz w:val="20"/>
          <w:szCs w:val="20"/>
        </w:rPr>
        <w:t xml:space="preserve"> Volumen: 14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9A21E0" w:rsidRPr="002213DF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986BEF">
        <w:rPr>
          <w:rFonts w:ascii="Tahoma" w:hAnsi="Tahoma" w:cs="Arial"/>
          <w:i/>
          <w:color w:val="000000"/>
          <w:sz w:val="20"/>
          <w:szCs w:val="20"/>
        </w:rPr>
        <w:t xml:space="preserve"> mide 37 x 19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mm.</w:t>
      </w:r>
      <w:r w:rsidR="00986BEF">
        <w:rPr>
          <w:rFonts w:ascii="Tahoma" w:hAnsi="Tahoma" w:cs="Arial"/>
          <w:i/>
          <w:color w:val="000000"/>
          <w:sz w:val="20"/>
          <w:szCs w:val="20"/>
        </w:rPr>
        <w:t xml:space="preserve"> Volumen: 9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986BEF">
        <w:rPr>
          <w:rFonts w:ascii="Tahoma" w:hAnsi="Tahoma" w:cs="Arial"/>
          <w:b/>
          <w:i/>
          <w:sz w:val="20"/>
          <w:szCs w:val="20"/>
        </w:rPr>
        <w:t>S</w:t>
      </w:r>
      <w:r w:rsidR="009A21E0" w:rsidRPr="00986BEF">
        <w:rPr>
          <w:rFonts w:ascii="Tahoma" w:hAnsi="Tahoma" w:cs="Arial"/>
          <w:b/>
          <w:i/>
          <w:sz w:val="20"/>
          <w:szCs w:val="20"/>
        </w:rPr>
        <w:t xml:space="preserve">aco de </w:t>
      </w:r>
      <w:r w:rsidRPr="00986BEF">
        <w:rPr>
          <w:rFonts w:ascii="Tahoma" w:hAnsi="Tahoma" w:cs="Arial"/>
          <w:b/>
          <w:i/>
          <w:sz w:val="20"/>
          <w:szCs w:val="20"/>
        </w:rPr>
        <w:t>D</w:t>
      </w:r>
      <w:r w:rsidR="009A21E0" w:rsidRPr="00986BEF">
        <w:rPr>
          <w:rFonts w:ascii="Tahoma" w:hAnsi="Tahoma" w:cs="Arial"/>
          <w:b/>
          <w:i/>
          <w:sz w:val="20"/>
          <w:szCs w:val="20"/>
        </w:rPr>
        <w:t>ouglas</w:t>
      </w:r>
      <w:r w:rsidR="009A21E0" w:rsidRPr="002213DF">
        <w:rPr>
          <w:rFonts w:ascii="Tahoma" w:hAnsi="Tahoma" w:cs="Arial"/>
          <w:i/>
          <w:sz w:val="20"/>
          <w:szCs w:val="20"/>
        </w:rPr>
        <w:t xml:space="preserve"> libre.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7F2925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/>
          <w:b/>
          <w:i/>
          <w:sz w:val="20"/>
          <w:szCs w:val="20"/>
          <w:u w:val="single"/>
        </w:rPr>
        <w:t>IDx</w:t>
      </w:r>
      <w:r w:rsidR="009A21E0" w:rsidRPr="002213DF">
        <w:rPr>
          <w:rFonts w:ascii="Tahoma" w:hAnsi="Tahoma"/>
          <w:b/>
          <w:i/>
          <w:sz w:val="20"/>
          <w:szCs w:val="20"/>
        </w:rPr>
        <w:t>:</w:t>
      </w:r>
    </w:p>
    <w:p w:rsidR="009A21E0" w:rsidRPr="002213DF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UTERO SIN IMÁGENES DE PATOLOGIA.</w:t>
      </w:r>
    </w:p>
    <w:p w:rsidR="008036D8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 xml:space="preserve">OVARIOS </w:t>
      </w:r>
      <w:r w:rsidR="008036D8" w:rsidRPr="002213DF">
        <w:rPr>
          <w:rFonts w:ascii="Tahoma" w:hAnsi="Tahoma" w:cs="Arial"/>
          <w:i/>
          <w:sz w:val="20"/>
          <w:szCs w:val="20"/>
        </w:rPr>
        <w:t>DE MORFOLOGIA POLIQUISTICA.</w:t>
      </w:r>
    </w:p>
    <w:p w:rsidR="008036D8" w:rsidRPr="002213DF" w:rsidRDefault="008036D8" w:rsidP="008036D8">
      <w:pPr>
        <w:pStyle w:val="Prrafodelista"/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D/C S</w:t>
      </w:r>
      <w:r w:rsidR="00097163" w:rsidRPr="002213DF">
        <w:rPr>
          <w:rFonts w:ascii="Tahoma" w:hAnsi="Tahoma" w:cs="Arial"/>
          <w:i/>
          <w:sz w:val="20"/>
          <w:szCs w:val="20"/>
        </w:rPr>
        <w:t>INDROME DE OVARIO POLIQUISTICO (S.</w:t>
      </w:r>
      <w:r w:rsidRPr="002213DF">
        <w:rPr>
          <w:rFonts w:ascii="Tahoma" w:hAnsi="Tahoma" w:cs="Arial"/>
          <w:i/>
          <w:sz w:val="20"/>
          <w:szCs w:val="20"/>
        </w:rPr>
        <w:t>O</w:t>
      </w:r>
      <w:r w:rsidR="00097163" w:rsidRPr="002213DF">
        <w:rPr>
          <w:rFonts w:ascii="Tahoma" w:hAnsi="Tahoma" w:cs="Arial"/>
          <w:i/>
          <w:sz w:val="20"/>
          <w:szCs w:val="20"/>
        </w:rPr>
        <w:t>.</w:t>
      </w:r>
      <w:r w:rsidRPr="002213DF">
        <w:rPr>
          <w:rFonts w:ascii="Tahoma" w:hAnsi="Tahoma" w:cs="Arial"/>
          <w:i/>
          <w:sz w:val="20"/>
          <w:szCs w:val="20"/>
        </w:rPr>
        <w:t>P</w:t>
      </w:r>
      <w:r w:rsidR="00097163" w:rsidRPr="002213DF">
        <w:rPr>
          <w:rFonts w:ascii="Tahoma" w:hAnsi="Tahoma" w:cs="Arial"/>
          <w:i/>
          <w:sz w:val="20"/>
          <w:szCs w:val="20"/>
        </w:rPr>
        <w:t>.)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S/S CORRELACIONAR CON DATOS CLINICOS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, </w:t>
      </w:r>
      <w:r w:rsidRPr="002213DF">
        <w:rPr>
          <w:rFonts w:ascii="Tahoma" w:hAnsi="Tahoma" w:cs="Arial"/>
          <w:i/>
          <w:sz w:val="20"/>
          <w:szCs w:val="20"/>
        </w:rPr>
        <w:t>EXAMENES DE LABORATORIO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 Y EVALUACION POR LA ESPECIALIDAD</w:t>
      </w:r>
      <w:r w:rsidRPr="002213DF">
        <w:rPr>
          <w:rFonts w:ascii="Tahoma" w:hAnsi="Tahoma" w:cs="Arial"/>
          <w:i/>
          <w:sz w:val="20"/>
          <w:szCs w:val="20"/>
        </w:rPr>
        <w:t>.</w:t>
      </w:r>
    </w:p>
    <w:p w:rsidR="009A21E0" w:rsidRPr="002213DF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 xml:space="preserve"> </w:t>
      </w:r>
      <w:r w:rsidRPr="002213DF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2213DF" w:rsidRDefault="009A21E0" w:rsidP="009A21E0">
      <w:pPr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/>
          <w:i/>
          <w:sz w:val="20"/>
          <w:szCs w:val="20"/>
        </w:rPr>
        <w:t>ATENTAMENTE</w:t>
      </w:r>
      <w:bookmarkStart w:id="0" w:name="_GoBack"/>
      <w:bookmarkEnd w:id="0"/>
    </w:p>
    <w:sectPr w:rsidR="009A21E0" w:rsidRPr="002213DF" w:rsidSect="00097163">
      <w:pgSz w:w="12240" w:h="15840"/>
      <w:pgMar w:top="1560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EA35B1"/>
    <w:multiLevelType w:val="hybridMultilevel"/>
    <w:tmpl w:val="76BA330E"/>
    <w:lvl w:ilvl="0" w:tplc="88FCD1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97163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3DF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D0A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36D8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BEF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DC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145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F0B813-5D1B-4A2D-842C-E606C859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986BE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86BE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2019-04-17T02:23:00Z</cp:lastPrinted>
  <dcterms:created xsi:type="dcterms:W3CDTF">2018-04-25T16:24:00Z</dcterms:created>
  <dcterms:modified xsi:type="dcterms:W3CDTF">2019-04-17T02:24:00Z</dcterms:modified>
</cp:coreProperties>
</file>