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67" w:rsidRPr="00911ADB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911ADB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EMERITA ESPINOZA TUCTO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911ADB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: </w:t>
      </w:r>
      <w:r w:rsidR="00911ADB">
        <w:rPr>
          <w:rFonts w:ascii="Tahoma" w:hAnsi="Tahoma" w:cs="Tahoma"/>
          <w:i/>
          <w:noProof/>
          <w:color w:val="000000"/>
          <w:sz w:val="18"/>
          <w:szCs w:val="18"/>
        </w:rPr>
        <w:t>PODÁ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911ADB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11ADB">
        <w:rPr>
          <w:rFonts w:ascii="Tahoma" w:hAnsi="Tahoma" w:cs="Tahoma"/>
          <w:i/>
          <w:color w:val="000000"/>
          <w:sz w:val="18"/>
          <w:szCs w:val="18"/>
        </w:rPr>
        <w:t>76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11ADB">
        <w:rPr>
          <w:rFonts w:ascii="Tahoma" w:hAnsi="Tahoma" w:cs="Tahoma"/>
          <w:i/>
          <w:color w:val="000000"/>
          <w:sz w:val="18"/>
          <w:szCs w:val="18"/>
        </w:rPr>
        <w:t>287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11ADB">
        <w:rPr>
          <w:rFonts w:ascii="Tahoma" w:hAnsi="Tahoma" w:cs="Tahoma"/>
          <w:i/>
          <w:color w:val="000000"/>
          <w:sz w:val="18"/>
          <w:szCs w:val="18"/>
        </w:rPr>
        <w:t>264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11ADB">
        <w:rPr>
          <w:rFonts w:ascii="Tahoma" w:hAnsi="Tahoma" w:cs="Tahoma"/>
          <w:i/>
          <w:color w:val="000000"/>
          <w:sz w:val="18"/>
          <w:szCs w:val="18"/>
        </w:rPr>
        <w:t>57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911ADB">
        <w:rPr>
          <w:rFonts w:ascii="Tahoma" w:hAnsi="Tahoma" w:cs="Tahoma"/>
          <w:i/>
          <w:color w:val="000000"/>
          <w:sz w:val="18"/>
          <w:szCs w:val="18"/>
          <w:lang w:val="es-PE"/>
        </w:rPr>
        <w:t>1593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911ADB">
        <w:rPr>
          <w:rFonts w:ascii="Tahoma" w:hAnsi="Tahoma" w:cs="Tahoma"/>
          <w:i/>
          <w:color w:val="000000"/>
          <w:sz w:val="18"/>
          <w:szCs w:val="18"/>
        </w:rPr>
        <w:t>56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911ADB">
        <w:rPr>
          <w:rFonts w:ascii="Tahoma" w:hAnsi="Tahoma" w:cs="Tahoma"/>
          <w:i/>
          <w:color w:val="000000"/>
          <w:sz w:val="18"/>
          <w:szCs w:val="18"/>
        </w:rPr>
        <w:t>fùndica corporal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911ADB">
        <w:rPr>
          <w:rFonts w:ascii="Tahoma" w:hAnsi="Tahoma" w:cs="Tahoma"/>
          <w:i/>
          <w:color w:val="000000"/>
          <w:sz w:val="18"/>
          <w:szCs w:val="18"/>
        </w:rPr>
        <w:t>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911ADB">
        <w:rPr>
          <w:rFonts w:ascii="Tahoma" w:hAnsi="Tahoma" w:cs="Tahoma"/>
          <w:i/>
          <w:color w:val="000000"/>
          <w:sz w:val="18"/>
          <w:szCs w:val="18"/>
        </w:rPr>
        <w:t>14.6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911ADB">
        <w:rPr>
          <w:rFonts w:ascii="Tahoma" w:hAnsi="Tahoma" w:cs="Tahoma"/>
          <w:i/>
          <w:color w:val="000000"/>
          <w:sz w:val="18"/>
          <w:szCs w:val="18"/>
        </w:rPr>
        <w:t xml:space="preserve">30.4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911ADB" w:rsidRDefault="00911ADB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FETO EN PODALICA.</w:t>
      </w:r>
    </w:p>
    <w:p w:rsidR="00911ADB" w:rsidRDefault="00911ADB" w:rsidP="00911AD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11ADB" w:rsidRPr="00A21AF8" w:rsidRDefault="00911ADB" w:rsidP="00911AD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CONTROL POSTERIOR.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ADB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3AB89FD-79B8-409E-BD82-EE125A3F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2006-01-19T01:31:00Z</cp:lastPrinted>
  <dcterms:created xsi:type="dcterms:W3CDTF">2016-02-10T16:41:00Z</dcterms:created>
  <dcterms:modified xsi:type="dcterms:W3CDTF">2019-04-16T15:35:00Z</dcterms:modified>
</cp:coreProperties>
</file>