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ESTHER GARCIA VIVANCO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EC4C75">
        <w:rPr>
          <w:rFonts w:ascii="Tahoma" w:hAnsi="Tahoma" w:cs="Tahoma"/>
          <w:i/>
          <w:color w:val="000000"/>
          <w:szCs w:val="20"/>
        </w:rPr>
        <w:t>22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EC4C75">
        <w:rPr>
          <w:rFonts w:ascii="Tahoma" w:hAnsi="Tahoma" w:cs="Tahoma"/>
          <w:i/>
          <w:color w:val="000000"/>
          <w:szCs w:val="20"/>
        </w:rPr>
        <w:t>3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EC4C75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EC4C75">
        <w:rPr>
          <w:rFonts w:ascii="Tahoma" w:hAnsi="Tahoma" w:cs="Tahoma"/>
          <w:bCs/>
          <w:i/>
          <w:color w:val="000000"/>
          <w:sz w:val="20"/>
          <w:szCs w:val="20"/>
        </w:rPr>
        <w:t>mide 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EC4C75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EC4C75">
        <w:rPr>
          <w:rFonts w:ascii="Tahoma" w:hAnsi="Tahoma" w:cs="Tahoma"/>
          <w:bCs/>
          <w:i/>
          <w:color w:val="000000"/>
          <w:sz w:val="20"/>
          <w:szCs w:val="20"/>
        </w:rPr>
        <w:t>Ovario mide 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EC4C75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EC4C75">
        <w:rPr>
          <w:rFonts w:ascii="Tahoma" w:hAnsi="Tahoma" w:cs="Tahoma"/>
          <w:i/>
          <w:color w:val="000000"/>
          <w:sz w:val="20"/>
          <w:szCs w:val="20"/>
        </w:rPr>
        <w:t>5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EC4C75">
        <w:rPr>
          <w:rFonts w:ascii="Tahoma" w:hAnsi="Tahoma" w:cs="Tahoma"/>
          <w:i/>
          <w:color w:val="000000"/>
          <w:sz w:val="20"/>
          <w:szCs w:val="20"/>
        </w:rPr>
        <w:t xml:space="preserve">, 6 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F.P.P.: </w:t>
      </w:r>
      <w:r w:rsidR="00EC4C75">
        <w:rPr>
          <w:rFonts w:ascii="Tahoma" w:hAnsi="Tahoma" w:cs="Tahoma"/>
          <w:i/>
          <w:color w:val="000000"/>
          <w:sz w:val="20"/>
          <w:szCs w:val="20"/>
        </w:rPr>
        <w:t>12.12.2019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C75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CE342C-7133-4B0F-AD6F-20B1C5BF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EC4C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C4C7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CC10-6937-4CE4-962F-D0869D3F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2019-04-17T22:31:00Z</cp:lastPrinted>
  <dcterms:created xsi:type="dcterms:W3CDTF">2016-02-10T16:16:00Z</dcterms:created>
  <dcterms:modified xsi:type="dcterms:W3CDTF">2019-04-17T22:32:00Z</dcterms:modified>
</cp:coreProperties>
</file>