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8A13CC">
        <w:rPr>
          <w:rFonts w:ascii="Tahoma" w:hAnsi="Tahoma" w:cs="Tahoma"/>
          <w:i/>
          <w:u w:val="single"/>
        </w:rPr>
        <w:t>INFORME RADIOL</w:t>
      </w:r>
      <w:r w:rsidR="00E43457">
        <w:rPr>
          <w:rFonts w:ascii="Tahoma" w:hAnsi="Tahoma" w:cs="Tahoma"/>
          <w:i/>
          <w:u w:val="single"/>
        </w:rPr>
        <w:t>Ó</w:t>
      </w:r>
      <w:r w:rsidRPr="008A13CC">
        <w:rPr>
          <w:rFonts w:ascii="Tahoma" w:hAnsi="Tahoma" w:cs="Tahoma"/>
          <w:i/>
          <w:u w:val="single"/>
        </w:rPr>
        <w:t>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FLORENTINO LUNASCO RIVERA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</w:t>
      </w:r>
      <w:r w:rsidR="00E43457">
        <w:rPr>
          <w:rFonts w:ascii="Tahoma" w:hAnsi="Tahoma" w:cs="Tahoma"/>
          <w:i/>
          <w:sz w:val="20"/>
          <w:szCs w:val="20"/>
        </w:rPr>
        <w:t xml:space="preserve">DE </w:t>
      </w:r>
      <w:r>
        <w:rPr>
          <w:rFonts w:ascii="Tahoma" w:hAnsi="Tahoma" w:cs="Tahoma"/>
          <w:i/>
          <w:sz w:val="20"/>
          <w:szCs w:val="20"/>
        </w:rPr>
        <w:t>RODILLAS COMPARATIVAS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295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8A13CC" w:rsidRDefault="008D36C3" w:rsidP="006548F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 xml:space="preserve">STUDIO RADIOLOGICO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r w:rsidR="00E43457">
        <w:rPr>
          <w:rFonts w:ascii="Tahoma" w:hAnsi="Tahoma"/>
          <w:i/>
          <w:sz w:val="22"/>
          <w:szCs w:val="22"/>
        </w:rPr>
        <w:t xml:space="preserve">AMBAS </w:t>
      </w:r>
      <w:r w:rsidR="009B6C47" w:rsidRPr="008A13CC">
        <w:rPr>
          <w:rFonts w:ascii="Tahoma" w:hAnsi="Tahoma"/>
          <w:i/>
          <w:sz w:val="22"/>
          <w:szCs w:val="22"/>
        </w:rPr>
        <w:t>RODILLA</w:t>
      </w:r>
      <w:r w:rsidR="00E43457">
        <w:rPr>
          <w:rFonts w:ascii="Tahoma" w:hAnsi="Tahoma"/>
          <w:i/>
          <w:sz w:val="22"/>
          <w:szCs w:val="22"/>
        </w:rPr>
        <w:t>S</w:t>
      </w:r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E43457" w:rsidRDefault="00E43457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Radiodensidad ósea conservada.</w:t>
      </w:r>
    </w:p>
    <w:p w:rsidR="00E43457" w:rsidRDefault="00E43457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Presencia de exuberancia ósea proyectada en cóndilo femoral interno de la rodilla derecha.</w:t>
      </w:r>
    </w:p>
    <w:p w:rsidR="00E43457" w:rsidRDefault="00E43457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del espacio articular fémoro tibial interno bilateral asociado a discreta esclerosis subcondral de los platillos tibiales.</w:t>
      </w:r>
    </w:p>
    <w:p w:rsidR="00E43457" w:rsidRDefault="00E43457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Afilamiento incipiente de las espinas tibiales y márgenes patelares en ambas rodillas.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:rsidR="00E43457" w:rsidRDefault="00E43457" w:rsidP="00E43457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Presencia de calcificaciones involucrando trayecto del tendón cuadricipital de la rodilla derecha.</w:t>
      </w:r>
    </w:p>
    <w:p w:rsidR="008A13CC" w:rsidRPr="008A13CC" w:rsidRDefault="008A13CC" w:rsidP="00E43457">
      <w:pPr>
        <w:widowControl w:val="0"/>
        <w:ind w:left="720"/>
        <w:jc w:val="both"/>
        <w:rPr>
          <w:rFonts w:ascii="Tahoma" w:hAnsi="Tahoma"/>
          <w:i/>
          <w:sz w:val="22"/>
          <w:szCs w:val="22"/>
        </w:rPr>
      </w:pPr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E43457">
        <w:rPr>
          <w:rFonts w:ascii="Tahoma" w:hAnsi="Tahoma"/>
          <w:i/>
          <w:sz w:val="22"/>
          <w:szCs w:val="22"/>
        </w:rPr>
        <w:t>GONARTROSIS BILATERAL EN FASE INCIPIENTE.</w:t>
      </w:r>
    </w:p>
    <w:p w:rsidR="00E43457" w:rsidRDefault="00E43457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* CALCIFICACIONES EN TRAYECTO DEL TENDON CUADRICIPITAL DE LA RODILLA DERECHA.</w:t>
      </w:r>
    </w:p>
    <w:p w:rsidR="00E43457" w:rsidRDefault="00E43457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* EXOSTOSIS INVOLUCRANDO CONDILO FEMORAL INTERNO DEL LADO DERECHO.</w:t>
      </w:r>
    </w:p>
    <w:p w:rsidR="00496B85" w:rsidRDefault="00496B85" w:rsidP="00E43457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E43457" w:rsidRDefault="00E43457" w:rsidP="00E43457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S/S CORRELACIONAR CON DATOS CLINICOS.</w:t>
      </w:r>
    </w:p>
    <w:p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D4191D" w:rsidRPr="008A13CC" w:rsidRDefault="00E43457" w:rsidP="006548F6">
      <w:pPr>
        <w:widowControl w:val="0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1.35pt;margin-top:25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191D" w:rsidRPr="008A13CC" w:rsidSect="00E43457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43457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2019-04-12T15:00:00Z</cp:lastPrinted>
  <dcterms:created xsi:type="dcterms:W3CDTF">2016-02-10T17:26:00Z</dcterms:created>
  <dcterms:modified xsi:type="dcterms:W3CDTF">2019-04-12T15:01:00Z</dcterms:modified>
</cp:coreProperties>
</file>