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GRECIA CARRION GALVAN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152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3E47C8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3E47C8">
        <w:rPr>
          <w:rFonts w:ascii="Tahoma" w:hAnsi="Tahoma" w:cs="Arial"/>
          <w:i/>
          <w:color w:val="000000"/>
          <w:sz w:val="20"/>
          <w:szCs w:val="20"/>
        </w:rPr>
        <w:tab/>
      </w:r>
      <w:r w:rsidR="003E47C8">
        <w:rPr>
          <w:rFonts w:ascii="Tahoma" w:hAnsi="Tahoma" w:cs="Arial"/>
          <w:i/>
          <w:color w:val="000000"/>
          <w:sz w:val="20"/>
          <w:szCs w:val="20"/>
        </w:rPr>
        <w:tab/>
      </w:r>
      <w:r w:rsidR="003E47C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3E47C8">
        <w:rPr>
          <w:rFonts w:ascii="Tahoma" w:hAnsi="Tahoma" w:cs="Arial"/>
          <w:i/>
          <w:color w:val="000000"/>
          <w:sz w:val="20"/>
          <w:szCs w:val="20"/>
        </w:rPr>
        <w:tab/>
        <w:t xml:space="preserve"> 67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E47C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3E47C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3E47C8">
        <w:rPr>
          <w:rFonts w:ascii="Tahoma" w:hAnsi="Tahoma" w:cs="Arial"/>
          <w:i/>
          <w:color w:val="000000"/>
          <w:sz w:val="20"/>
          <w:szCs w:val="20"/>
        </w:rPr>
        <w:t>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3E47C8">
        <w:rPr>
          <w:rFonts w:ascii="Tahoma" w:hAnsi="Tahoma" w:cs="Arial"/>
          <w:i/>
          <w:color w:val="000000"/>
          <w:sz w:val="20"/>
          <w:szCs w:val="20"/>
        </w:rPr>
        <w:t>io de tamaño conservado, mide 29 x 18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Default="003E47C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E47C8">
        <w:rPr>
          <w:rFonts w:ascii="Tahoma" w:hAnsi="Tahoma" w:cs="Arial"/>
          <w:i/>
          <w:color w:val="000000"/>
          <w:sz w:val="20"/>
          <w:szCs w:val="20"/>
        </w:rPr>
        <w:t>Se evidencian múltiples imágenes quísticas foliculare</w:t>
      </w:r>
      <w:r>
        <w:rPr>
          <w:rFonts w:ascii="Tahoma" w:hAnsi="Tahoma" w:cs="Arial"/>
          <w:i/>
          <w:color w:val="000000"/>
          <w:sz w:val="20"/>
          <w:szCs w:val="20"/>
        </w:rPr>
        <w:t>s menores de 10</w:t>
      </w:r>
      <w:r w:rsidRPr="003E47C8">
        <w:rPr>
          <w:rFonts w:ascii="Tahoma" w:hAnsi="Tahoma" w:cs="Arial"/>
          <w:i/>
          <w:color w:val="000000"/>
          <w:sz w:val="20"/>
          <w:szCs w:val="20"/>
        </w:rPr>
        <w:t>mm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. </w:t>
      </w:r>
      <w:proofErr w:type="gramStart"/>
      <w:r>
        <w:rPr>
          <w:rFonts w:ascii="Tahoma" w:hAnsi="Tahoma" w:cs="Arial"/>
          <w:i/>
          <w:color w:val="000000"/>
          <w:sz w:val="20"/>
          <w:szCs w:val="20"/>
        </w:rPr>
        <w:t>de</w:t>
      </w:r>
      <w:proofErr w:type="gramEnd"/>
      <w:r>
        <w:rPr>
          <w:rFonts w:ascii="Tahoma" w:hAnsi="Tahoma" w:cs="Arial"/>
          <w:i/>
          <w:color w:val="000000"/>
          <w:sz w:val="20"/>
          <w:szCs w:val="20"/>
        </w:rPr>
        <w:t xml:space="preserve"> diámetro.</w:t>
      </w:r>
      <w:bookmarkStart w:id="0" w:name="_GoBack"/>
      <w:bookmarkEnd w:id="0"/>
    </w:p>
    <w:p w:rsidR="003E47C8" w:rsidRPr="00382B8C" w:rsidRDefault="003E47C8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3E47C8">
        <w:rPr>
          <w:rFonts w:ascii="Tahoma" w:hAnsi="Tahoma" w:cs="Arial"/>
          <w:i/>
          <w:color w:val="000000"/>
          <w:sz w:val="20"/>
          <w:szCs w:val="20"/>
        </w:rPr>
        <w:t>io de tamaño conservado, mide 22 x 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3E47C8">
        <w:rPr>
          <w:rFonts w:ascii="Tahoma" w:hAnsi="Tahoma" w:cs="Arial"/>
          <w:bCs/>
          <w:i/>
          <w:color w:val="000000"/>
          <w:sz w:val="20"/>
          <w:szCs w:val="20"/>
        </w:rPr>
        <w:t>Presencia de líquido libre de mínima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3E47C8">
        <w:rPr>
          <w:rFonts w:ascii="Tahoma" w:hAnsi="Tahoma" w:cs="Arial"/>
          <w:i/>
          <w:color w:val="000000"/>
          <w:sz w:val="20"/>
          <w:szCs w:val="20"/>
        </w:rPr>
        <w:t>OVARIO IZQUIERDO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3E47C8" w:rsidRDefault="003E47C8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OVARIOS DERECHO POLIFOLICULAR.</w:t>
      </w:r>
    </w:p>
    <w:p w:rsidR="003E47C8" w:rsidRDefault="003E47C8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</w:p>
    <w:p w:rsidR="003E47C8" w:rsidRDefault="003E47C8" w:rsidP="003E47C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47C8" w:rsidRDefault="003E47C8" w:rsidP="003E47C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47C8" w:rsidRPr="00382B8C" w:rsidRDefault="003E47C8" w:rsidP="003E47C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</w:t>
      </w:r>
      <w:r w:rsidRPr="003E47C8">
        <w:rPr>
          <w:rFonts w:ascii="Tahoma" w:hAnsi="Tahoma" w:cs="Arial"/>
          <w:i/>
          <w:color w:val="000000"/>
          <w:sz w:val="20"/>
          <w:szCs w:val="20"/>
        </w:rPr>
        <w:t xml:space="preserve"> C</w:t>
      </w:r>
      <w:r>
        <w:rPr>
          <w:rFonts w:ascii="Tahoma" w:hAnsi="Tahoma" w:cs="Arial"/>
          <w:i/>
          <w:color w:val="000000"/>
          <w:sz w:val="20"/>
          <w:szCs w:val="20"/>
        </w:rPr>
        <w:t>ORRELACIONAR CON DATOS CLINICOS Y</w:t>
      </w:r>
      <w:r w:rsidRPr="003E47C8">
        <w:rPr>
          <w:rFonts w:ascii="Tahoma" w:hAnsi="Tahoma" w:cs="Arial"/>
          <w:i/>
          <w:color w:val="000000"/>
          <w:sz w:val="20"/>
          <w:szCs w:val="20"/>
        </w:rPr>
        <w:t xml:space="preserve"> EXAMENES DE LABORATORIO</w:t>
      </w:r>
      <w:r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7C8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ADB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2B5A4B3-CD01-4567-88DD-590E4A40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E47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E47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2019-04-11T21:00:00Z</cp:lastPrinted>
  <dcterms:created xsi:type="dcterms:W3CDTF">2016-02-10T16:11:00Z</dcterms:created>
  <dcterms:modified xsi:type="dcterms:W3CDTF">2019-04-11T21:01:00Z</dcterms:modified>
</cp:coreProperties>
</file>