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0F" w:rsidRPr="00551E69" w:rsidRDefault="0051690F" w:rsidP="0051690F">
      <w:pPr>
        <w:pStyle w:val="Puest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GUISELLA GOMEZ MARTINEZ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DOPPLER OBSTERICA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9B64E2" w:rsidRDefault="009B64E2" w:rsidP="009B64E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8E705F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8E705F" w:rsidRPr="00551E69" w:rsidRDefault="008E705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</w:t>
      </w:r>
      <w:r w:rsidR="006827DC" w:rsidRPr="00551E69">
        <w:rPr>
          <w:rFonts w:ascii="Tahoma" w:hAnsi="Tahoma" w:cs="Tahoma"/>
          <w:i/>
          <w:sz w:val="18"/>
          <w:szCs w:val="18"/>
        </w:rPr>
        <w:t>distendida</w:t>
      </w:r>
      <w:r w:rsidR="006827DC">
        <w:rPr>
          <w:rFonts w:ascii="Tahoma" w:hAnsi="Tahoma" w:cs="Tahoma"/>
          <w:i/>
          <w:sz w:val="18"/>
          <w:szCs w:val="18"/>
        </w:rPr>
        <w:t xml:space="preserve">. </w:t>
      </w:r>
    </w:p>
    <w:p w:rsidR="0051690F" w:rsidRPr="00551E69" w:rsidRDefault="008E705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</w:rPr>
        <w:t>Sexo fetal: FEMENINO.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82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2 DIAS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06 mm. (EG: 34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 1 DIA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4 DIAS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0 DIAS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13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6827D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mm. 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3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6 DIAS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3 DIAS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 w:rsidR="008E705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2 DIAS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5631CC" w:rsidRPr="00AB52B0" w:rsidRDefault="008E705F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46 mm. (EG: 35</w:t>
      </w:r>
      <w:r w:rsidR="005631C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3 DIAS</w:t>
      </w:r>
      <w:r w:rsidR="005631C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="008E705F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2499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</w:r>
      <w:r w:rsidR="008E705F">
        <w:rPr>
          <w:rFonts w:ascii="Tahoma" w:hAnsi="Tahoma" w:cs="Tahoma"/>
          <w:b/>
          <w:i/>
          <w:sz w:val="18"/>
          <w:szCs w:val="18"/>
        </w:rPr>
        <w:t>: 21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8E705F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>: 80</w:t>
      </w:r>
      <w:r w:rsidR="006845B2" w:rsidRPr="00BE4D6C">
        <w:rPr>
          <w:rFonts w:ascii="Tahoma" w:hAnsi="Tahoma" w:cs="Tahoma"/>
          <w:b/>
          <w:i/>
          <w:sz w:val="18"/>
          <w:szCs w:val="18"/>
        </w:rPr>
        <w:t xml:space="preserve">% </w:t>
      </w:r>
      <w:r w:rsidR="006845B2"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8E705F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  <w:t>: 0.97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 xml:space="preserve">% 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="006845B2" w:rsidRPr="00114CA6">
        <w:rPr>
          <w:rFonts w:ascii="Arial" w:hAnsi="Arial"/>
          <w:b/>
          <w:i/>
          <w:sz w:val="18"/>
          <w:szCs w:val="18"/>
        </w:rPr>
        <w:t xml:space="preserve">: </w:t>
      </w:r>
      <w:r w:rsidR="006845B2"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8E705F">
        <w:rPr>
          <w:rFonts w:ascii="Tahoma" w:hAnsi="Tahoma" w:cs="Tahoma"/>
          <w:b/>
          <w:i/>
          <w:color w:val="000000"/>
          <w:sz w:val="18"/>
          <w:szCs w:val="18"/>
        </w:rPr>
        <w:t>58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6827DC">
        <w:rPr>
          <w:rFonts w:ascii="Tahoma" w:hAnsi="Tahoma" w:cs="Tahoma"/>
          <w:i/>
          <w:color w:val="000000"/>
          <w:sz w:val="18"/>
          <w:szCs w:val="18"/>
        </w:rPr>
        <w:t xml:space="preserve">posterior.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8E705F">
        <w:rPr>
          <w:rFonts w:ascii="Tahoma" w:hAnsi="Tahoma" w:cs="Tahoma"/>
          <w:i/>
          <w:color w:val="000000"/>
          <w:sz w:val="18"/>
          <w:szCs w:val="18"/>
        </w:rPr>
        <w:t>0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  <w:r w:rsidR="008E705F">
        <w:rPr>
          <w:rFonts w:ascii="Tahoma" w:hAnsi="Tahoma" w:cs="Tahoma"/>
          <w:i/>
          <w:color w:val="000000"/>
          <w:sz w:val="18"/>
          <w:szCs w:val="18"/>
        </w:rPr>
        <w:t xml:space="preserve">Circular simple de </w:t>
      </w:r>
      <w:proofErr w:type="spellStart"/>
      <w:r w:rsidR="008E705F">
        <w:rPr>
          <w:rFonts w:ascii="Tahoma" w:hAnsi="Tahoma" w:cs="Tahoma"/>
          <w:i/>
          <w:color w:val="000000"/>
          <w:sz w:val="18"/>
          <w:szCs w:val="18"/>
        </w:rPr>
        <w:t>cordon</w:t>
      </w:r>
      <w:proofErr w:type="spellEnd"/>
      <w:r w:rsidR="008E705F">
        <w:rPr>
          <w:rFonts w:ascii="Tahoma" w:hAnsi="Tahoma" w:cs="Tahoma"/>
          <w:i/>
          <w:color w:val="000000"/>
          <w:sz w:val="18"/>
          <w:szCs w:val="18"/>
        </w:rPr>
        <w:t xml:space="preserve"> en cuello fetal.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8E705F">
        <w:rPr>
          <w:rFonts w:ascii="Tahoma" w:hAnsi="Tahoma" w:cs="Arial"/>
          <w:b/>
          <w:bCs/>
          <w:i/>
          <w:color w:val="000000"/>
          <w:sz w:val="20"/>
          <w:szCs w:val="18"/>
        </w:rPr>
        <w:t>IP: 0.77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8E705F">
        <w:rPr>
          <w:rFonts w:ascii="Tahoma" w:hAnsi="Tahoma" w:cs="Arial"/>
          <w:b/>
          <w:bCs/>
          <w:i/>
          <w:color w:val="000000"/>
          <w:sz w:val="20"/>
          <w:szCs w:val="18"/>
        </w:rPr>
        <w:t>IP: 1.68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6827DC">
        <w:rPr>
          <w:rFonts w:ascii="Tahoma" w:hAnsi="Tahoma" w:cs="Arial"/>
          <w:b/>
          <w:bCs/>
          <w:i/>
          <w:color w:val="000000"/>
          <w:sz w:val="20"/>
          <w:szCs w:val="18"/>
        </w:rPr>
        <w:t>2.1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6827DC">
        <w:rPr>
          <w:rFonts w:ascii="Tahoma" w:hAnsi="Tahoma" w:cs="Arial"/>
          <w:b/>
          <w:bCs/>
          <w:i/>
          <w:color w:val="000000"/>
          <w:sz w:val="20"/>
          <w:szCs w:val="18"/>
        </w:rPr>
        <w:t>IP: 0.99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6827DC">
        <w:rPr>
          <w:rFonts w:ascii="Tahoma" w:hAnsi="Tahoma" w:cs="Arial"/>
          <w:b/>
          <w:bCs/>
          <w:i/>
          <w:color w:val="000000"/>
          <w:sz w:val="20"/>
          <w:szCs w:val="18"/>
        </w:rPr>
        <w:t>IP: 0.70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6827DC">
        <w:rPr>
          <w:rFonts w:ascii="Tahoma" w:hAnsi="Tahoma" w:cs="Arial"/>
          <w:b/>
          <w:bCs/>
          <w:i/>
          <w:color w:val="FF0000"/>
          <w:sz w:val="18"/>
          <w:szCs w:val="18"/>
        </w:rPr>
        <w:t xml:space="preserve"> </w:t>
      </w:r>
      <w:r w:rsidR="006827DC" w:rsidRPr="006827DC">
        <w:rPr>
          <w:rFonts w:ascii="Tahoma" w:hAnsi="Tahoma" w:cs="Arial"/>
          <w:b/>
          <w:bCs/>
          <w:i/>
          <w:color w:val="FF0000"/>
          <w:sz w:val="20"/>
          <w:szCs w:val="18"/>
        </w:rPr>
        <w:t>0.84</w:t>
      </w:r>
      <w:r w:rsidRPr="006827DC">
        <w:rPr>
          <w:rFonts w:ascii="Tahoma" w:hAnsi="Tahoma" w:cs="Arial"/>
          <w:b/>
          <w:bCs/>
          <w:i/>
          <w:color w:val="FF0000"/>
          <w:sz w:val="20"/>
          <w:szCs w:val="18"/>
        </w:rPr>
        <w:t xml:space="preserve"> </w:t>
      </w:r>
      <w:r w:rsidR="006827DC" w:rsidRPr="006827DC">
        <w:rPr>
          <w:rFonts w:ascii="Tahoma" w:hAnsi="Tahoma" w:cs="Arial"/>
          <w:b/>
          <w:bCs/>
          <w:i/>
          <w:color w:val="FF0000"/>
          <w:sz w:val="20"/>
          <w:szCs w:val="18"/>
        </w:rPr>
        <w:tab/>
        <w:t>– PERCENTIL 82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6827DC">
        <w:rPr>
          <w:rFonts w:ascii="Tahoma" w:hAnsi="Tahoma" w:cs="Tahoma"/>
          <w:i/>
          <w:color w:val="000000"/>
          <w:sz w:val="18"/>
          <w:szCs w:val="18"/>
        </w:rPr>
        <w:t xml:space="preserve">34 SEMANAS y 5 DIAS </w:t>
      </w:r>
      <w:r w:rsidR="006827DC" w:rsidRPr="000D0162">
        <w:rPr>
          <w:rFonts w:ascii="Tahoma" w:hAnsi="Tahoma" w:cs="Tahoma"/>
          <w:i/>
          <w:color w:val="000000"/>
          <w:sz w:val="18"/>
          <w:szCs w:val="18"/>
        </w:rPr>
        <w:t>+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="006827DC">
        <w:rPr>
          <w:rFonts w:ascii="Tahoma" w:hAnsi="Tahoma" w:cs="Tahoma"/>
          <w:i/>
          <w:color w:val="000000"/>
          <w:sz w:val="18"/>
          <w:szCs w:val="18"/>
        </w:rPr>
        <w:t xml:space="preserve"> CONCORDANTE CON ECOGRAFIA DEL SEGUNDO TRIMESTRE. 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6827DC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I.</w:t>
      </w:r>
      <w:r w:rsidR="00071203"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="00071203"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="00071203"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6827DC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</w:t>
      </w:r>
      <w:r w:rsidR="006827DC">
        <w:rPr>
          <w:rFonts w:ascii="Tahoma" w:hAnsi="Tahoma" w:cs="Arial"/>
          <w:bCs/>
          <w:i/>
          <w:color w:val="000000"/>
          <w:sz w:val="18"/>
          <w:szCs w:val="18"/>
        </w:rPr>
        <w:t xml:space="preserve"> DE LA ACM Y ARTERIA UMBILICAL </w:t>
      </w:r>
      <w:r w:rsidR="006827DC" w:rsidRPr="000D0162">
        <w:rPr>
          <w:rFonts w:ascii="Tahoma" w:hAnsi="Tahoma" w:cs="Arial"/>
          <w:bCs/>
          <w:i/>
          <w:color w:val="000000"/>
          <w:sz w:val="18"/>
          <w:szCs w:val="18"/>
        </w:rPr>
        <w:t>DENTRO</w:t>
      </w: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 xml:space="preserve"> DE LÍMITES</w:t>
      </w:r>
      <w:r w:rsidR="006827DC">
        <w:rPr>
          <w:rFonts w:ascii="Tahoma" w:hAnsi="Tahoma" w:cs="Arial"/>
          <w:bCs/>
          <w:i/>
          <w:color w:val="000000"/>
          <w:sz w:val="18"/>
          <w:szCs w:val="18"/>
        </w:rPr>
        <w:t xml:space="preserve"> CNSERVADOS. </w:t>
      </w:r>
    </w:p>
    <w:p w:rsidR="006827DC" w:rsidRPr="006827DC" w:rsidRDefault="006827DC" w:rsidP="00071203">
      <w:pPr>
        <w:numPr>
          <w:ilvl w:val="0"/>
          <w:numId w:val="6"/>
        </w:num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6827DC">
        <w:rPr>
          <w:rFonts w:ascii="Tahoma" w:hAnsi="Tahoma" w:cs="Arial"/>
          <w:b/>
          <w:bCs/>
          <w:i/>
          <w:color w:val="000000"/>
          <w:sz w:val="18"/>
          <w:szCs w:val="18"/>
        </w:rPr>
        <w:t>IPM DE LAS ARTERIAS UTERINAS PERCENTIL 82</w:t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PARA LA EDAD GESTACIONAL. </w:t>
      </w:r>
    </w:p>
    <w:p w:rsidR="006827DC" w:rsidRPr="006827DC" w:rsidRDefault="006827DC" w:rsidP="00071203">
      <w:pPr>
        <w:numPr>
          <w:ilvl w:val="0"/>
          <w:numId w:val="6"/>
        </w:num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CIRCULAR SIMPLE DE CORDON.   </w:t>
      </w:r>
      <w:r w:rsidRPr="006827DC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S/S CORRELACIONAR CON DATOS </w:t>
      </w:r>
      <w:r w:rsidR="006827DC" w:rsidRPr="000D0162">
        <w:rPr>
          <w:rFonts w:ascii="Tahoma" w:hAnsi="Tahoma" w:cs="Tahoma"/>
          <w:i/>
          <w:color w:val="000000"/>
          <w:sz w:val="18"/>
          <w:szCs w:val="18"/>
        </w:rPr>
        <w:t>CLINICOS</w:t>
      </w:r>
      <w:r w:rsidR="006827DC">
        <w:rPr>
          <w:rFonts w:ascii="Tahoma" w:hAnsi="Tahoma" w:cs="Tahoma"/>
          <w:i/>
          <w:color w:val="000000"/>
          <w:sz w:val="18"/>
          <w:szCs w:val="18"/>
        </w:rPr>
        <w:t>,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6827DC">
        <w:rPr>
          <w:rFonts w:ascii="Tahoma" w:hAnsi="Tahoma" w:cs="Tahoma"/>
          <w:i/>
          <w:color w:val="000000"/>
          <w:sz w:val="18"/>
          <w:szCs w:val="18"/>
        </w:rPr>
        <w:t xml:space="preserve"> Y CONTROL POSTERIOR.  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27DC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05F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4E2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0E4B3E6-7B27-40D5-9450-3FF49FD7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827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827D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2019-04-17T01:52:00Z</cp:lastPrinted>
  <dcterms:created xsi:type="dcterms:W3CDTF">2016-02-10T16:37:00Z</dcterms:created>
  <dcterms:modified xsi:type="dcterms:W3CDTF">2019-04-17T01:58:00Z</dcterms:modified>
</cp:coreProperties>
</file>