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815" w:rsidRDefault="00030815" w:rsidP="00030815">
      <w:pPr>
        <w:pStyle w:val="Ttulo"/>
        <w:rPr>
          <w:rFonts w:ascii="Arial Black" w:hAnsi="Arial Black" w:cs="Tahoma"/>
          <w:b w:val="0"/>
          <w:i/>
          <w:szCs w:val="28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szCs w:val="28"/>
          <w:u w:val="single"/>
        </w:rPr>
        <w:t>INFORME ECOGRÁFICO</w:t>
      </w:r>
    </w:p>
    <w:p w:rsidR="00030815" w:rsidRDefault="00030815" w:rsidP="00030815">
      <w:pPr>
        <w:rPr>
          <w:rFonts w:ascii="Tahoma" w:hAnsi="Tahoma" w:cs="Tahoma"/>
          <w:i/>
          <w:sz w:val="20"/>
          <w:szCs w:val="20"/>
        </w:rPr>
      </w:pPr>
    </w:p>
    <w:p w:rsidR="00030815" w:rsidRDefault="00030815" w:rsidP="0003081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CHANG DE YONG INES AMELIA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30815" w:rsidRDefault="00030815" w:rsidP="0003081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DE PARTES BLANDAS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30815" w:rsidRDefault="00030815" w:rsidP="0003081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00242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30815" w:rsidRDefault="00030815" w:rsidP="0003081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23/03/2019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30815" w:rsidRDefault="00030815" w:rsidP="00030815">
      <w:pPr>
        <w:rPr>
          <w:rFonts w:ascii="Tahoma" w:hAnsi="Tahoma" w:cs="Tahoma"/>
          <w:i/>
          <w:sz w:val="20"/>
          <w:szCs w:val="20"/>
        </w:rPr>
      </w:pPr>
    </w:p>
    <w:p w:rsidR="00030815" w:rsidRDefault="00030815" w:rsidP="00030815">
      <w:pPr>
        <w:widowControl w:val="0"/>
        <w:jc w:val="both"/>
        <w:rPr>
          <w:rFonts w:ascii="Arial Black" w:hAnsi="Arial Black"/>
          <w:bCs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EL ESTUDIO ULTRASONOGRÁFICO REALIZADO CON ECÓGRAFO MARCA ESAOTE MODELO </w:t>
      </w:r>
      <w:proofErr w:type="spellStart"/>
      <w:r>
        <w:rPr>
          <w:rFonts w:ascii="Arial Black" w:hAnsi="Arial Black"/>
          <w:i/>
          <w:sz w:val="18"/>
          <w:szCs w:val="20"/>
        </w:rPr>
        <w:t>MyLAB</w:t>
      </w:r>
      <w:proofErr w:type="spellEnd"/>
      <w:r>
        <w:rPr>
          <w:rFonts w:ascii="Arial Black" w:hAnsi="Arial Black"/>
          <w:i/>
          <w:sz w:val="18"/>
          <w:szCs w:val="20"/>
        </w:rPr>
        <w:t xml:space="preserve"> SEVEN EN ESCALA DE GRISES Y CODIFICACIÓN DOPPLER COLOR UTILIZANDO TRANSDUCTOR LINEAL DE ALTA FRECUENCIA DE 3.0 – 13.0 MHz PARA LA EXPLORACION DE LA REGION PAROTIDA IZQUIERDO MUESTRA:</w:t>
      </w:r>
    </w:p>
    <w:p w:rsidR="00030815" w:rsidRDefault="00030815" w:rsidP="00030815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30815" w:rsidRDefault="00030815" w:rsidP="00030815">
      <w:p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b/>
          <w:i/>
          <w:noProof/>
          <w:sz w:val="20"/>
          <w:szCs w:val="20"/>
          <w:u w:val="single"/>
        </w:rPr>
        <w:t>OBSERVACION CLINICA:</w:t>
      </w:r>
      <w:r>
        <w:rPr>
          <w:rFonts w:ascii="Tahoma" w:hAnsi="Tahoma" w:cs="Tahoma"/>
          <w:i/>
          <w:noProof/>
          <w:sz w:val="20"/>
          <w:szCs w:val="20"/>
        </w:rPr>
        <w:t xml:space="preserve"> Aumento del volumen de la region parotida derecha por presencia de masa de consistencia petrea, movil y no dolorosa a la palpacion. No evidencia de signos de flogosis.</w:t>
      </w:r>
    </w:p>
    <w:p w:rsidR="00030815" w:rsidRDefault="00030815" w:rsidP="00030815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30815" w:rsidRDefault="00030815" w:rsidP="00030815">
      <w:p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El estudio ecografico muestra:</w:t>
      </w:r>
    </w:p>
    <w:p w:rsidR="00030815" w:rsidRDefault="00030815" w:rsidP="00030815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30815" w:rsidRDefault="00030815" w:rsidP="00030815">
      <w:p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Glandula parotida izquierda muestra ecotextura heterogenea en proyección del cuerpo y la cola condicionado por la presencia de 01 masa hipoecogenica de morfologia redondeada de 48 x 36mm., de diametros mayores, muestra bordes regulares, limites precisos y mantiene adecuada interfase con el tejido adyacente, al interior muestra amplia área quistica central con ecos internos de baja amplitud moviles a las diferentes maniobras ecográficas.</w:t>
      </w:r>
    </w:p>
    <w:p w:rsidR="00030815" w:rsidRDefault="00030815" w:rsidP="00030815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30815" w:rsidRDefault="00030815" w:rsidP="00030815">
      <w:p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 xml:space="preserve">Asimismo en polo inferior y/o cola de la misma glandula se objetiva 2da masa hipoecogenica de bordes regulares y morfologia ovoidea cuyo diametro es de 12 x 07mm., muesta adecuada interfase con el tejido adyacente. </w:t>
      </w:r>
    </w:p>
    <w:p w:rsidR="00030815" w:rsidRDefault="00030815" w:rsidP="00030815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30815" w:rsidRDefault="00030815" w:rsidP="00030815">
      <w:p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La codificacion Doppler Color y de Poder muestran aumento de señal Doppler periférico en 1ra masa y aumento de señal interno y periferico escaso en 2da masa.</w:t>
      </w:r>
    </w:p>
    <w:p w:rsidR="00030815" w:rsidRDefault="00030815" w:rsidP="00030815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30815" w:rsidRDefault="00030815" w:rsidP="00030815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30815" w:rsidRDefault="00030815" w:rsidP="00030815">
      <w:pPr>
        <w:widowControl w:val="0"/>
        <w:spacing w:line="360" w:lineRule="auto"/>
        <w:ind w:left="720" w:hanging="720"/>
        <w:jc w:val="both"/>
        <w:rPr>
          <w:rFonts w:ascii="Tahoma" w:hAnsi="Tahoma" w:cs="Tahoma"/>
          <w:b/>
          <w:i/>
          <w:noProof/>
          <w:sz w:val="20"/>
          <w:szCs w:val="20"/>
        </w:rPr>
      </w:pPr>
      <w:r>
        <w:rPr>
          <w:rFonts w:ascii="Tahoma" w:hAnsi="Tahoma" w:cs="Tahoma"/>
          <w:b/>
          <w:i/>
          <w:noProof/>
          <w:sz w:val="20"/>
          <w:szCs w:val="20"/>
          <w:u w:val="single"/>
        </w:rPr>
        <w:t>IDx</w:t>
      </w:r>
      <w:r>
        <w:rPr>
          <w:rFonts w:ascii="Tahoma" w:hAnsi="Tahoma" w:cs="Tahoma"/>
          <w:b/>
          <w:i/>
          <w:noProof/>
          <w:sz w:val="20"/>
          <w:szCs w:val="20"/>
        </w:rPr>
        <w:t>:</w:t>
      </w:r>
    </w:p>
    <w:p w:rsidR="00030815" w:rsidRDefault="00030815" w:rsidP="00030815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30815" w:rsidRDefault="00030815" w:rsidP="00030815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HALLAZGOS ECOGRÁFICOS EN RELACIÓN CON MASAS SOLIDAS, LA MAYOR CON AREA QUISTICA CENTRAL INVOLUCRANDO GLANDULA PAROTIDA IZQUIERDA, PRESENTAN AUMENTO DE SEÑAL DOPPLER INTERNO Y PERIFERICO ESCASO.</w:t>
      </w:r>
    </w:p>
    <w:p w:rsidR="00030815" w:rsidRDefault="00030815" w:rsidP="00030815">
      <w:pPr>
        <w:widowControl w:val="0"/>
        <w:ind w:firstLine="708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CONSIDERAR COMO POSIBILIDAD Dx: ADENOMA PLEOMORFO.</w:t>
      </w:r>
    </w:p>
    <w:p w:rsidR="00030815" w:rsidRDefault="00030815" w:rsidP="00030815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30815" w:rsidRDefault="00030815" w:rsidP="00030815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S/S CORRELACIONAR CON DATOS CLINICOS.</w:t>
      </w:r>
    </w:p>
    <w:p w:rsidR="00030815" w:rsidRDefault="00030815" w:rsidP="00030815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30815" w:rsidRDefault="00030815" w:rsidP="00030815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30815" w:rsidRDefault="00030815" w:rsidP="0003081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ATENTAMENTE.</w:t>
      </w:r>
    </w:p>
    <w:p w:rsidR="00030815" w:rsidRDefault="00030815" w:rsidP="00030815">
      <w:pPr>
        <w:widowControl w:val="0"/>
        <w:rPr>
          <w:rFonts w:ascii="Tahoma" w:hAnsi="Tahoma"/>
          <w:i/>
          <w:sz w:val="20"/>
          <w:szCs w:val="18"/>
        </w:rPr>
      </w:pPr>
    </w:p>
    <w:p w:rsidR="00D904FE" w:rsidRPr="00030815" w:rsidRDefault="00D904FE" w:rsidP="00030815"/>
    <w:sectPr w:rsidR="00D904FE" w:rsidRPr="00030815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0815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516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030815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5</cp:revision>
  <cp:lastPrinted>2004-12-28T16:27:00Z</cp:lastPrinted>
  <dcterms:created xsi:type="dcterms:W3CDTF">2016-02-10T16:41:00Z</dcterms:created>
  <dcterms:modified xsi:type="dcterms:W3CDTF">2019-03-26T17:55:00Z</dcterms:modified>
</cp:coreProperties>
</file>