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F5F" w:rsidRPr="000406E7" w:rsidRDefault="007E0A87" w:rsidP="00D14F5F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>
        <w:rPr>
          <w:rFonts w:ascii="Tahoma" w:hAnsi="Tahoma" w:cs="Tahoma"/>
          <w:bCs w:val="0"/>
          <w:i/>
          <w:noProof/>
          <w:sz w:val="30"/>
          <w:szCs w:val="18"/>
          <w:u w:val="single"/>
        </w:rPr>
        <w:t>ECOGRAFÍA OBSTETRICA - MORFOLOGICA</w:t>
      </w:r>
      <w:bookmarkStart w:id="0" w:name="_GoBack"/>
      <w:bookmarkEnd w:id="0"/>
    </w:p>
    <w:p w:rsidR="00D14F5F" w:rsidRDefault="00D14F5F" w:rsidP="00D14F5F">
      <w:pPr>
        <w:rPr>
          <w:rFonts w:ascii="Tahoma" w:hAnsi="Tahoma" w:cs="Tahoma"/>
          <w:i/>
          <w:sz w:val="20"/>
          <w:szCs w:val="20"/>
        </w:rPr>
      </w:pPr>
    </w:p>
    <w:p w:rsidR="00D14F5F" w:rsidRPr="000406E7" w:rsidRDefault="00D14F5F" w:rsidP="00D14F5F">
      <w:pPr>
        <w:rPr>
          <w:rFonts w:ascii="Tahoma" w:hAnsi="Tahoma" w:cs="Tahoma"/>
          <w:i/>
          <w:sz w:val="20"/>
          <w:szCs w:val="20"/>
        </w:rPr>
      </w:pP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KATHERINE ELENA GUARDIA HORTA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MORFOLOGICA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D14F5F" w:rsidRPr="000406E7" w:rsidRDefault="00D14F5F" w:rsidP="00D14F5F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692C6E" w:rsidRDefault="00692C6E" w:rsidP="00692C6E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7E0A87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(3.</w:t>
      </w:r>
      <w:r w:rsidR="007E0A87">
        <w:rPr>
          <w:rFonts w:ascii="Arial Black" w:hAnsi="Arial Black"/>
          <w:i/>
          <w:noProof/>
          <w:color w:val="000000"/>
          <w:sz w:val="18"/>
          <w:szCs w:val="20"/>
        </w:rPr>
        <w:t>5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– </w:t>
      </w:r>
      <w:r w:rsidR="007E0A87">
        <w:rPr>
          <w:rFonts w:ascii="Arial Black" w:hAnsi="Arial Black"/>
          <w:i/>
          <w:noProof/>
          <w:color w:val="000000"/>
          <w:sz w:val="18"/>
          <w:szCs w:val="20"/>
        </w:rPr>
        <w:t>7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</w:t>
      </w:r>
      <w:r w:rsidR="007E0A87">
        <w:rPr>
          <w:rFonts w:ascii="Arial Black" w:hAnsi="Arial Black"/>
          <w:i/>
          <w:noProof/>
          <w:color w:val="000000"/>
          <w:sz w:val="18"/>
          <w:szCs w:val="20"/>
        </w:rPr>
        <w:t>5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MHz), MUESTRA:</w:t>
      </w:r>
    </w:p>
    <w:p w:rsidR="00A76ABD" w:rsidRPr="00941BCC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941BCC">
        <w:rPr>
          <w:i/>
          <w:sz w:val="18"/>
          <w:szCs w:val="18"/>
        </w:rPr>
        <w:tab/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941BCC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941BC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D5CC0" w:rsidRPr="00B650FF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7E0A87"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55</w:t>
      </w:r>
      <w:r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(EG: 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203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169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22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38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22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7E0A87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(EG: </w:t>
      </w:r>
      <w:r w:rsidR="007E0A87"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22</w:t>
      </w:r>
      <w:r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SEMANAS)</w:t>
      </w:r>
    </w:p>
    <w:p w:rsidR="007D5CC0" w:rsidRPr="007E0A87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</w:pPr>
      <w:r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DFO (HANSMANN85)</w:t>
      </w:r>
      <w:r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ab/>
      </w:r>
      <w:r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ab/>
        <w:t xml:space="preserve">:   </w:t>
      </w:r>
      <w:r w:rsidR="007E0A87"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 71</w:t>
      </w:r>
      <w:r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mm. (EG: </w:t>
      </w:r>
      <w:r w:rsidR="007E0A87"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23</w:t>
      </w:r>
      <w:r w:rsidRPr="007E0A8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39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>L. TIBIA (JEANTY84).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</w:rPr>
        <w:t>36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(EG: </w:t>
      </w:r>
      <w:r w:rsidR="007E0A87">
        <w:rPr>
          <w:rFonts w:ascii="Tahoma" w:hAnsi="Tahoma" w:cs="Tahoma"/>
          <w:b/>
          <w:i/>
          <w:noProof/>
          <w:color w:val="000000"/>
          <w:sz w:val="18"/>
          <w:szCs w:val="18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EA4B45" w:rsidRPr="00941BCC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7E0A87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7E0A8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7E0A8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7E0A87">
        <w:rPr>
          <w:rFonts w:ascii="Tahoma" w:hAnsi="Tahoma" w:cs="Tahoma"/>
          <w:b/>
          <w:i/>
          <w:noProof/>
          <w:sz w:val="18"/>
          <w:szCs w:val="18"/>
          <w:lang w:val="en-US"/>
        </w:rPr>
        <w:t>487</w:t>
      </w:r>
      <w:r w:rsidRPr="007E0A8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7E0A8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7E0A8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A76ABD" w:rsidRPr="007E0A8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495091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</w:t>
      </w:r>
      <w:r w:rsidR="00A76ABD"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:</w:t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A76ABD" w:rsidRPr="00941BCC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NDICE CEF</w:t>
      </w:r>
      <w:r w:rsidR="00EA4B45">
        <w:rPr>
          <w:rFonts w:ascii="Tahoma" w:hAnsi="Tahoma" w:cs="Tahoma"/>
          <w:b/>
          <w:i/>
          <w:sz w:val="18"/>
          <w:szCs w:val="18"/>
        </w:rPr>
        <w:t>Á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>
        <w:rPr>
          <w:rFonts w:ascii="Tahoma" w:hAnsi="Tahoma" w:cs="Tahoma"/>
          <w:b/>
          <w:i/>
          <w:sz w:val="18"/>
          <w:szCs w:val="18"/>
        </w:rPr>
        <w:t>7</w:t>
      </w:r>
      <w:r w:rsidR="007E0A87">
        <w:rPr>
          <w:rFonts w:ascii="Tahoma" w:hAnsi="Tahoma" w:cs="Tahoma"/>
          <w:b/>
          <w:i/>
          <w:sz w:val="18"/>
          <w:szCs w:val="18"/>
        </w:rPr>
        <w:t>7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%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–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%</w:t>
      </w:r>
      <w:r w:rsidR="00C538F1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941BCC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41BCC">
        <w:rPr>
          <w:rFonts w:ascii="Tahoma" w:hAnsi="Tahoma" w:cs="Tahoma"/>
          <w:b/>
          <w:i/>
          <w:sz w:val="18"/>
          <w:szCs w:val="18"/>
        </w:rPr>
        <w:t>FL/AC</w:t>
      </w:r>
      <w:r w:rsidRPr="00941BCC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>
        <w:rPr>
          <w:rFonts w:ascii="Tahoma" w:hAnsi="Tahoma" w:cs="Tahoma"/>
          <w:b/>
          <w:i/>
          <w:sz w:val="18"/>
          <w:szCs w:val="18"/>
        </w:rPr>
        <w:t>23</w:t>
      </w:r>
      <w:r w:rsidRPr="00941BCC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41BCC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941BCC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941BCC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7E0A8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7E0A87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7E0A87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7E0A87" w:rsidRPr="007E0A87">
        <w:rPr>
          <w:rFonts w:ascii="Tahoma" w:hAnsi="Tahoma" w:cs="Tahoma"/>
          <w:b/>
          <w:i/>
          <w:sz w:val="18"/>
          <w:szCs w:val="18"/>
          <w:lang w:val="en-US"/>
        </w:rPr>
        <w:t>0</w:t>
      </w:r>
      <w:r w:rsidRPr="007E0A87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7E0A87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7E0A87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7E0A87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EA4B45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7E0A87">
        <w:rPr>
          <w:rFonts w:ascii="Tahoma" w:hAnsi="Tahoma" w:cs="Tahoma"/>
          <w:b/>
          <w:i/>
          <w:sz w:val="18"/>
          <w:szCs w:val="18"/>
          <w:lang w:val="en-US"/>
        </w:rPr>
        <w:t>HC/AC</w:t>
      </w:r>
      <w:r w:rsidRPr="007E0A87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7E0A87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7E0A87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   : 1.</w:t>
      </w:r>
      <w:r w:rsidR="007E0A87">
        <w:rPr>
          <w:rFonts w:ascii="Tahoma" w:hAnsi="Tahoma" w:cs="Tahoma"/>
          <w:b/>
          <w:i/>
          <w:sz w:val="18"/>
          <w:szCs w:val="18"/>
          <w:lang w:val="en-US"/>
        </w:rPr>
        <w:t>20</w:t>
      </w:r>
      <w:r w:rsidRPr="007E0A87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7E0A87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>(VN</w:t>
      </w:r>
      <w:r w:rsidRPr="00EA4B45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EA4B45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Tálamo</w:t>
      </w:r>
      <w:r w:rsidR="00C30867">
        <w:rPr>
          <w:rFonts w:ascii="Tahoma" w:hAnsi="Tahoma" w:cs="Tahoma"/>
          <w:i/>
          <w:noProof/>
          <w:sz w:val="18"/>
          <w:szCs w:val="18"/>
        </w:rPr>
        <w:t>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, ventrículos laterales, </w:t>
      </w:r>
      <w:r w:rsidR="007E0A87">
        <w:rPr>
          <w:rFonts w:ascii="Tahoma" w:hAnsi="Tahoma" w:cs="Tahoma"/>
          <w:i/>
          <w:noProof/>
          <w:sz w:val="18"/>
          <w:szCs w:val="18"/>
        </w:rPr>
        <w:t xml:space="preserve">cavum pelucido, cisterna magna, 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hemisferios cerebrales: impresionan dentro de la normalidad.  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EE5946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6084D">
        <w:rPr>
          <w:rFonts w:ascii="Tahoma" w:hAnsi="Tahoma" w:cs="Tahoma"/>
          <w:i/>
          <w:noProof/>
          <w:sz w:val="18"/>
          <w:szCs w:val="18"/>
        </w:rPr>
        <w:t>G</w:t>
      </w:r>
      <w:r>
        <w:rPr>
          <w:rFonts w:ascii="Tahoma" w:hAnsi="Tahoma" w:cs="Tahoma"/>
          <w:i/>
          <w:noProof/>
          <w:sz w:val="18"/>
          <w:szCs w:val="18"/>
        </w:rPr>
        <w:t>randes vasos s</w:t>
      </w:r>
      <w:r w:rsidRPr="00941BC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D14F5F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>
        <w:rPr>
          <w:rFonts w:ascii="Tahoma" w:hAnsi="Tahoma" w:cs="Tahoma"/>
          <w:i/>
          <w:noProof/>
          <w:sz w:val="18"/>
          <w:szCs w:val="18"/>
        </w:rPr>
        <w:t>P</w:t>
      </w:r>
      <w:r w:rsidRPr="00941BCC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7E0A87">
        <w:rPr>
          <w:rFonts w:ascii="Tahoma" w:hAnsi="Tahoma" w:cs="Tahoma"/>
          <w:i/>
          <w:noProof/>
          <w:sz w:val="18"/>
          <w:szCs w:val="18"/>
        </w:rPr>
        <w:t>50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941BCC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>
        <w:rPr>
          <w:rFonts w:ascii="Tahoma" w:hAnsi="Tahoma" w:cs="Tahoma"/>
          <w:i/>
          <w:noProof/>
          <w:sz w:val="18"/>
          <w:szCs w:val="18"/>
        </w:rPr>
        <w:t>í</w:t>
      </w:r>
      <w:r w:rsidRPr="00941BCC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495091" w:rsidRDefault="00495091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Vertebra</w:t>
      </w:r>
      <w:r w:rsidR="00941BCC">
        <w:rPr>
          <w:rFonts w:ascii="Tahoma" w:hAnsi="Tahoma" w:cs="Tahoma"/>
          <w:i/>
          <w:noProof/>
          <w:sz w:val="18"/>
          <w:szCs w:val="18"/>
        </w:rPr>
        <w:t>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941BCC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7E0A8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7E0A87">
        <w:rPr>
          <w:rFonts w:ascii="Tahoma" w:hAnsi="Tahoma" w:cs="Tahoma"/>
          <w:i/>
          <w:noProof/>
          <w:sz w:val="18"/>
          <w:szCs w:val="18"/>
        </w:rPr>
        <w:t>ab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terior. </w:t>
      </w:r>
      <w:r w:rsidR="007E0A87">
        <w:rPr>
          <w:rFonts w:ascii="Tahoma" w:hAnsi="Tahoma" w:cs="Tahoma"/>
          <w:i/>
          <w:noProof/>
          <w:sz w:val="18"/>
          <w:szCs w:val="18"/>
        </w:rPr>
        <w:t xml:space="preserve">No guarda relacion con el OCI.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ESPESOR DE PLACENTA: </w:t>
      </w:r>
      <w:r w:rsidR="007E0A87">
        <w:rPr>
          <w:rFonts w:ascii="Tahoma" w:hAnsi="Tahoma" w:cs="Tahoma"/>
          <w:i/>
          <w:noProof/>
          <w:sz w:val="18"/>
          <w:szCs w:val="18"/>
        </w:rPr>
        <w:t>24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>
        <w:rPr>
          <w:rFonts w:ascii="Tahoma" w:hAnsi="Tahoma" w:cs="Tahoma"/>
          <w:i/>
          <w:noProof/>
          <w:sz w:val="18"/>
          <w:szCs w:val="18"/>
        </w:rPr>
        <w:t>Ó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7E0A87">
        <w:rPr>
          <w:rFonts w:ascii="Tahoma" w:hAnsi="Tahoma" w:cs="Tahoma"/>
          <w:i/>
          <w:noProof/>
          <w:sz w:val="18"/>
          <w:szCs w:val="18"/>
        </w:rPr>
        <w:t>I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>
        <w:rPr>
          <w:rFonts w:ascii="Tahoma" w:hAnsi="Tahoma" w:cs="Tahoma"/>
          <w:i/>
          <w:noProof/>
          <w:sz w:val="18"/>
          <w:szCs w:val="18"/>
        </w:rPr>
        <w:t>ó</w:t>
      </w:r>
      <w:r w:rsidRPr="00941BCC">
        <w:rPr>
          <w:rFonts w:ascii="Tahoma" w:hAnsi="Tahoma" w:cs="Tahoma"/>
          <w:i/>
          <w:noProof/>
          <w:sz w:val="18"/>
          <w:szCs w:val="18"/>
        </w:rPr>
        <w:t>n habitual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Volumen adecuado. Pozo Mayor: 5</w:t>
      </w:r>
      <w:r w:rsidR="007E0A87">
        <w:rPr>
          <w:rFonts w:ascii="Tahoma" w:hAnsi="Tahoma" w:cs="Tahoma"/>
          <w:i/>
          <w:noProof/>
          <w:sz w:val="18"/>
          <w:szCs w:val="18"/>
        </w:rPr>
        <w:t>5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A76ABD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7E0A87" w:rsidRPr="007E0A87">
        <w:rPr>
          <w:rFonts w:ascii="Tahoma" w:hAnsi="Tahoma" w:cs="Tahoma"/>
          <w:b/>
          <w:i/>
          <w:noProof/>
          <w:color w:val="C00000"/>
          <w:sz w:val="28"/>
          <w:szCs w:val="28"/>
        </w:rPr>
        <w:t>FEMENINO.</w:t>
      </w:r>
    </w:p>
    <w:p w:rsidR="00A76ABD" w:rsidRPr="00D14F5F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941BCC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941BCC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941BCC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D14F5F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4551EC"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A76ABD" w:rsidRPr="00941BCC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7E0A87">
        <w:rPr>
          <w:rFonts w:ascii="Tahoma" w:hAnsi="Tahoma" w:cs="Tahoma"/>
          <w:i/>
          <w:noProof/>
          <w:sz w:val="18"/>
          <w:szCs w:val="18"/>
        </w:rPr>
        <w:t xml:space="preserve">facial en </w:t>
      </w:r>
      <w:r w:rsidRPr="00941BCC">
        <w:rPr>
          <w:rFonts w:ascii="Tahoma" w:hAnsi="Tahoma" w:cs="Tahoma"/>
          <w:i/>
          <w:noProof/>
          <w:sz w:val="18"/>
          <w:szCs w:val="18"/>
        </w:rPr>
        <w:t>4D no ha mostrado alteraciones en la morfología.</w:t>
      </w:r>
    </w:p>
    <w:p w:rsidR="00A76ABD" w:rsidRPr="00941BCC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D14F5F" w:rsidRPr="00B459CA" w:rsidRDefault="00D14F5F" w:rsidP="00D14F5F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D14F5F" w:rsidRDefault="00D14F5F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</w:t>
      </w:r>
      <w:r w:rsidR="007E0A87">
        <w:rPr>
          <w:rFonts w:ascii="Tahoma" w:hAnsi="Tahoma" w:cs="Tahoma"/>
          <w:i/>
          <w:noProof/>
          <w:color w:val="FF0000"/>
          <w:sz w:val="18"/>
          <w:szCs w:val="18"/>
        </w:rPr>
        <w:t>2.5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BIOMETRÍA FETAL.</w:t>
      </w:r>
    </w:p>
    <w:p w:rsidR="007E0A87" w:rsidRPr="000406E7" w:rsidRDefault="007E0A87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MORFOLOGIA FETAL ECOGRAFICAMENTE CONSERVADA.</w:t>
      </w:r>
    </w:p>
    <w:p w:rsidR="00D14F5F" w:rsidRPr="000406E7" w:rsidRDefault="00D14F5F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D14F5F" w:rsidRPr="000406E7" w:rsidRDefault="00D14F5F" w:rsidP="00D14F5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14F5F" w:rsidRPr="000406E7" w:rsidRDefault="00D14F5F" w:rsidP="00D14F5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D14F5F" w:rsidRPr="000406E7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D14F5F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D14F5F" w:rsidRPr="000406E7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6084D" w:rsidRPr="00941BCC" w:rsidRDefault="0036084D" w:rsidP="00D14F5F">
      <w:pPr>
        <w:pStyle w:val="Textoindependiente"/>
        <w:rPr>
          <w:i/>
          <w:noProof/>
        </w:rPr>
      </w:pPr>
    </w:p>
    <w:sectPr w:rsidR="0036084D" w:rsidRPr="00941BCC" w:rsidSect="00495091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3B8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09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1F45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2C6E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5CC0"/>
    <w:rsid w:val="007D67E4"/>
    <w:rsid w:val="007D725F"/>
    <w:rsid w:val="007E0046"/>
    <w:rsid w:val="007E0A56"/>
    <w:rsid w:val="007E0A87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0FF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4F5F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9</cp:revision>
  <cp:lastPrinted>2019-04-13T16:33:00Z</cp:lastPrinted>
  <dcterms:created xsi:type="dcterms:W3CDTF">2016-02-10T16:14:00Z</dcterms:created>
  <dcterms:modified xsi:type="dcterms:W3CDTF">2019-04-13T16:37:00Z</dcterms:modified>
</cp:coreProperties>
</file>