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96" w:rsidRDefault="00664196" w:rsidP="00664196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664196" w:rsidRDefault="00664196" w:rsidP="00664196">
      <w:pPr>
        <w:jc w:val="both"/>
        <w:rPr>
          <w:rFonts w:ascii="Tahoma" w:hAnsi="Tahoma" w:cs="Tahoma"/>
          <w:i/>
          <w:color w:val="000000"/>
        </w:rPr>
      </w:pPr>
    </w:p>
    <w:p w:rsidR="00664196" w:rsidRDefault="00664196" w:rsidP="00664196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DUEÑAS SILVA KELLY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664196" w:rsidRDefault="00664196" w:rsidP="00664196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ECOGRAFIA </w:t>
      </w:r>
      <w:r>
        <w:rPr>
          <w:rFonts w:ascii="Tahoma" w:hAnsi="Tahoma" w:cs="Tahoma"/>
          <w:b/>
          <w:i/>
          <w:noProof/>
          <w:sz w:val="20"/>
          <w:szCs w:val="20"/>
        </w:rPr>
        <w:t>DOPPLER – IMPLICANCIA GENÉTICA</w:t>
      </w:r>
    </w:p>
    <w:p w:rsidR="00664196" w:rsidRDefault="00664196" w:rsidP="00664196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00000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664196" w:rsidRDefault="00664196" w:rsidP="00664196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01/04/2019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664196" w:rsidRDefault="00664196" w:rsidP="00664196">
      <w:pPr>
        <w:pStyle w:val="Ttulo1"/>
        <w:jc w:val="both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664196" w:rsidRDefault="00664196" w:rsidP="00664196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EN ESCALA DE GRISES Y CODIFICACIÓN DOPPLER COLOR, MUESTRA:</w:t>
      </w:r>
    </w:p>
    <w:p w:rsidR="00664196" w:rsidRDefault="00664196" w:rsidP="0066419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75mm.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proofErr w:type="spellStart"/>
      <w:r>
        <w:rPr>
          <w:rFonts w:ascii="Tahoma" w:hAnsi="Tahoma" w:cs="Tahoma"/>
          <w:b/>
          <w:i/>
          <w:color w:val="000000"/>
          <w:szCs w:val="20"/>
          <w:u w:val="single"/>
        </w:rPr>
        <w:t>Biparietal</w:t>
      </w:r>
      <w:proofErr w:type="spellEnd"/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24mm.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         11mm.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664196" w:rsidRDefault="00664196" w:rsidP="006641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 xml:space="preserve">: 1.5mm 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664196" w:rsidRDefault="00664196" w:rsidP="00664196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664196" w:rsidRDefault="00664196" w:rsidP="00664196">
      <w:pPr>
        <w:pStyle w:val="Textoindependiente"/>
        <w:rPr>
          <w:rFonts w:ascii="Tahoma" w:hAnsi="Tahoma"/>
          <w:b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664196" w:rsidRDefault="00664196" w:rsidP="00664196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664196" w:rsidRDefault="00664196" w:rsidP="00664196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664196" w:rsidRDefault="00664196" w:rsidP="00664196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 xml:space="preserve">. </w:t>
      </w:r>
    </w:p>
    <w:p w:rsidR="00664196" w:rsidRDefault="00664196" w:rsidP="00664196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Velocidad máxima menor de 60cm/s. </w:t>
      </w:r>
    </w:p>
    <w:p w:rsidR="00664196" w:rsidRDefault="00664196" w:rsidP="00664196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TAMIZAJE DE ARTERIAS UTERINAS:</w:t>
      </w:r>
    </w:p>
    <w:p w:rsidR="00664196" w:rsidRDefault="00664196" w:rsidP="00664196">
      <w:pPr>
        <w:pStyle w:val="Textoindependiente"/>
        <w:numPr>
          <w:ilvl w:val="0"/>
          <w:numId w:val="23"/>
        </w:numPr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</w:rPr>
        <w:t>IP arteria uterina derecha</w:t>
      </w:r>
      <w:r>
        <w:rPr>
          <w:rFonts w:ascii="Tahoma" w:hAnsi="Tahoma" w:cs="Tahoma"/>
          <w:i/>
          <w:color w:val="000000"/>
          <w:szCs w:val="20"/>
        </w:rPr>
        <w:t>: 1.25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</w:p>
    <w:p w:rsidR="00664196" w:rsidRDefault="00664196" w:rsidP="00664196">
      <w:pPr>
        <w:pStyle w:val="Textoindependiente"/>
        <w:numPr>
          <w:ilvl w:val="0"/>
          <w:numId w:val="24"/>
        </w:numPr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</w:rPr>
        <w:t>IP arteria uterina izquierda</w:t>
      </w:r>
      <w:r>
        <w:rPr>
          <w:rFonts w:ascii="Tahoma" w:hAnsi="Tahoma" w:cs="Tahoma"/>
          <w:i/>
          <w:color w:val="000000"/>
          <w:szCs w:val="20"/>
        </w:rPr>
        <w:t>: 1.60</w:t>
      </w:r>
    </w:p>
    <w:p w:rsidR="00664196" w:rsidRDefault="00664196" w:rsidP="00664196">
      <w:pPr>
        <w:pStyle w:val="Textoindependiente"/>
        <w:numPr>
          <w:ilvl w:val="0"/>
          <w:numId w:val="24"/>
        </w:numPr>
        <w:rPr>
          <w:rFonts w:ascii="Tahoma" w:hAnsi="Tahoma" w:cs="Tahoma"/>
          <w:b/>
          <w:i/>
          <w:color w:val="000000"/>
          <w:szCs w:val="20"/>
        </w:rPr>
      </w:pPr>
      <w:proofErr w:type="spellStart"/>
      <w:r>
        <w:rPr>
          <w:rFonts w:ascii="Tahoma" w:hAnsi="Tahoma" w:cs="Tahoma"/>
          <w:b/>
          <w:i/>
          <w:color w:val="FF0000"/>
          <w:szCs w:val="20"/>
        </w:rPr>
        <w:t>IPm</w:t>
      </w:r>
      <w:proofErr w:type="spellEnd"/>
      <w:r>
        <w:rPr>
          <w:rFonts w:ascii="Tahoma" w:hAnsi="Tahoma" w:cs="Tahoma"/>
          <w:b/>
          <w:i/>
          <w:color w:val="000000"/>
          <w:szCs w:val="20"/>
        </w:rPr>
        <w:t>: 1.42 (PERCENTIL 50)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Placenta de inserción </w:t>
      </w:r>
      <w:proofErr w:type="spellStart"/>
      <w:r>
        <w:rPr>
          <w:rFonts w:ascii="Tahoma" w:hAnsi="Tahoma" w:cs="Tahoma"/>
          <w:i/>
          <w:color w:val="000000"/>
          <w:szCs w:val="20"/>
        </w:rPr>
        <w:t>fúndica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corporal posterior lateralizada hacia el lado derecho. 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664196" w:rsidRDefault="00664196" w:rsidP="006641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lastRenderedPageBreak/>
        <w:t>CUELLO UTERINO: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Muestra </w:t>
      </w:r>
      <w:proofErr w:type="spellStart"/>
      <w:r>
        <w:rPr>
          <w:rFonts w:ascii="Tahoma" w:hAnsi="Tahoma" w:cs="Tahoma"/>
          <w:i/>
          <w:color w:val="00000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664196" w:rsidRDefault="00664196" w:rsidP="0066419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:rsidR="00664196" w:rsidRDefault="00664196" w:rsidP="00664196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664196" w:rsidRDefault="00664196" w:rsidP="00664196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664196" w:rsidRDefault="00664196" w:rsidP="00664196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664196" w:rsidRDefault="00664196" w:rsidP="00664196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664196" w:rsidRDefault="00664196" w:rsidP="00664196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664196" w:rsidRDefault="00664196" w:rsidP="00664196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664196" w:rsidRDefault="00664196" w:rsidP="00664196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664196" w:rsidRDefault="00664196" w:rsidP="00664196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664196" w:rsidRDefault="00664196" w:rsidP="00664196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664196" w:rsidRDefault="00664196" w:rsidP="00664196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664196" w:rsidRDefault="00664196" w:rsidP="00664196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664196" w:rsidRDefault="00664196" w:rsidP="0066419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64196" w:rsidRDefault="00664196" w:rsidP="00664196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GESTACIÓN ÚNICA ACTIVA DE 13.4 SEMANAS x BIOMETRÍA FETAL CONCORDANTE CON FUR.</w:t>
      </w:r>
    </w:p>
    <w:p w:rsidR="00664196" w:rsidRDefault="00664196" w:rsidP="00664196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664196" w:rsidRDefault="00664196" w:rsidP="00664196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SE ENCUENTRA EN PERCENTIL 50 EN ATENCION A LA EDAD GESTACIONAL.</w:t>
      </w:r>
    </w:p>
    <w:p w:rsidR="00664196" w:rsidRDefault="00664196" w:rsidP="006641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664196" w:rsidRDefault="00664196" w:rsidP="006641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64196" w:rsidRDefault="00664196" w:rsidP="00664196">
      <w:pPr>
        <w:numPr>
          <w:ilvl w:val="0"/>
          <w:numId w:val="26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 1: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664196" w:rsidRDefault="00664196" w:rsidP="00664196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64196" w:rsidRDefault="00664196" w:rsidP="00664196">
      <w:pPr>
        <w:numPr>
          <w:ilvl w:val="0"/>
          <w:numId w:val="26"/>
        </w:numPr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  <w:r>
        <w:rPr>
          <w:rFonts w:ascii="Tahoma" w:hAnsi="Tahoma" w:cs="Tahoma"/>
          <w:b/>
          <w:i/>
          <w:color w:val="000000"/>
          <w:sz w:val="18"/>
          <w:szCs w:val="20"/>
        </w:rPr>
        <w:t xml:space="preserve">NOTA 2: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Se adjunta informe del cálculo de cribado prenatal de trisomías FETAL TEST. </w:t>
      </w: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Pr="00664196" w:rsidRDefault="00664196" w:rsidP="00664196">
      <w:pPr>
        <w:pStyle w:val="Ttulo3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lastRenderedPageBreak/>
        <w:t>INFORME SOBRE CRIBADO PRENATAL DE TRISOMIAS.</w:t>
      </w:r>
      <w:r>
        <w:rPr>
          <w:color w:val="000000"/>
          <w:sz w:val="20"/>
          <w:szCs w:val="20"/>
          <w:u w:val="single"/>
        </w:rPr>
        <w:br/>
        <w:t>(01 / 04 / 2019)</w:t>
      </w:r>
    </w:p>
    <w:tbl>
      <w:tblPr>
        <w:tblW w:w="475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4061"/>
        <w:gridCol w:w="4062"/>
      </w:tblGrid>
      <w:tr w:rsidR="00664196" w:rsidTr="00664196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DUEÑAS SILVA KELLY</w:t>
            </w:r>
          </w:p>
        </w:tc>
      </w:tr>
      <w:tr w:rsidR="00664196" w:rsidTr="00664196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 de Cribado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/ 04 / 2019</w:t>
            </w:r>
          </w:p>
        </w:tc>
      </w:tr>
      <w:tr w:rsidR="00664196" w:rsidTr="00664196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Edad Materna en Fecha de Finalización de Cribado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31.2 años</w:t>
            </w:r>
          </w:p>
        </w:tc>
      </w:tr>
      <w:tr w:rsidR="00664196" w:rsidTr="00664196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Edad Materna en Fecha Probable de Parto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31.72 años</w:t>
            </w:r>
          </w:p>
        </w:tc>
      </w:tr>
      <w:tr w:rsidR="00664196" w:rsidTr="00664196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Gestación y Placentación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GESTACION CON FETO UNICO</w:t>
            </w:r>
          </w:p>
        </w:tc>
      </w:tr>
    </w:tbl>
    <w:p w:rsidR="00664196" w:rsidRDefault="00664196" w:rsidP="00664196">
      <w:pPr>
        <w:jc w:val="center"/>
        <w:rPr>
          <w:b/>
          <w:bCs/>
          <w:color w:val="000000"/>
          <w:sz w:val="20"/>
          <w:szCs w:val="20"/>
        </w:rPr>
      </w:pPr>
    </w:p>
    <w:p w:rsidR="00664196" w:rsidRDefault="00664196" w:rsidP="00664196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Fecha de la Ecografía: 01/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685"/>
        <w:gridCol w:w="479"/>
        <w:gridCol w:w="1708"/>
        <w:gridCol w:w="1066"/>
        <w:gridCol w:w="1398"/>
        <w:gridCol w:w="968"/>
        <w:gridCol w:w="1276"/>
      </w:tblGrid>
      <w:tr w:rsidR="00664196" w:rsidTr="0066419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G. </w:t>
            </w:r>
            <w:proofErr w:type="spellStart"/>
            <w:r>
              <w:rPr>
                <w:sz w:val="20"/>
                <w:szCs w:val="20"/>
              </w:rPr>
              <w:t>segun</w:t>
            </w:r>
            <w:proofErr w:type="spellEnd"/>
            <w:r>
              <w:rPr>
                <w:sz w:val="20"/>
                <w:szCs w:val="20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F.P.P. </w:t>
            </w:r>
            <w:proofErr w:type="spellStart"/>
            <w:r>
              <w:rPr>
                <w:sz w:val="20"/>
                <w:szCs w:val="20"/>
              </w:rPr>
              <w:t>segun</w:t>
            </w:r>
            <w:proofErr w:type="spellEnd"/>
            <w:r>
              <w:rPr>
                <w:sz w:val="20"/>
                <w:szCs w:val="20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 </w:t>
            </w:r>
            <w:proofErr w:type="gramStart"/>
            <w:r>
              <w:rPr>
                <w:sz w:val="20"/>
                <w:szCs w:val="20"/>
              </w:rPr>
              <w:t>NUCAL(</w:t>
            </w:r>
            <w:proofErr w:type="spellStart"/>
            <w:proofErr w:type="gramEnd"/>
            <w:r>
              <w:rPr>
                <w:sz w:val="20"/>
                <w:szCs w:val="20"/>
              </w:rPr>
              <w:t>mm.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 NUCAL (</w:t>
            </w:r>
            <w:proofErr w:type="spellStart"/>
            <w:r>
              <w:rPr>
                <w:sz w:val="20"/>
                <w:szCs w:val="20"/>
              </w:rPr>
              <w:t>MoM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64196" w:rsidTr="0066419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 </w:t>
            </w:r>
            <w:proofErr w:type="spellStart"/>
            <w:r>
              <w:rPr>
                <w:sz w:val="20"/>
                <w:szCs w:val="20"/>
              </w:rPr>
              <w:t>dias</w:t>
            </w:r>
            <w:proofErr w:type="spellEnd"/>
            <w:r>
              <w:rPr>
                <w:sz w:val="20"/>
                <w:szCs w:val="20"/>
              </w:rPr>
              <w:t xml:space="preserve"> (13 semanas y 2 </w:t>
            </w:r>
            <w:proofErr w:type="spellStart"/>
            <w:r>
              <w:rPr>
                <w:sz w:val="20"/>
                <w:szCs w:val="20"/>
              </w:rPr>
              <w:t>dias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1.63653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0.917</w:t>
            </w:r>
          </w:p>
        </w:tc>
      </w:tr>
    </w:tbl>
    <w:p w:rsidR="00664196" w:rsidRDefault="00664196" w:rsidP="00664196">
      <w:pPr>
        <w:rPr>
          <w:b/>
          <w:bCs/>
          <w:color w:val="000000"/>
          <w:sz w:val="20"/>
          <w:szCs w:val="20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884"/>
        <w:gridCol w:w="4696"/>
      </w:tblGrid>
      <w:tr w:rsidR="00664196" w:rsidTr="0066419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Ductus</w:t>
            </w:r>
            <w:proofErr w:type="spellEnd"/>
            <w:r>
              <w:rPr>
                <w:sz w:val="20"/>
                <w:szCs w:val="20"/>
              </w:rPr>
              <w:t xml:space="preserve"> Venoso</w:t>
            </w:r>
          </w:p>
        </w:tc>
      </w:tr>
      <w:tr w:rsidR="00664196" w:rsidTr="0066419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Onda A normal</w:t>
            </w:r>
          </w:p>
        </w:tc>
      </w:tr>
    </w:tbl>
    <w:p w:rsidR="00664196" w:rsidRDefault="00664196" w:rsidP="0066419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664196" w:rsidRDefault="00664196" w:rsidP="0066419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494"/>
        <w:gridCol w:w="1555"/>
        <w:gridCol w:w="2594"/>
        <w:gridCol w:w="1937"/>
      </w:tblGrid>
      <w:tr w:rsidR="00664196" w:rsidTr="0066419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RIESGO POSTERIOR</w:t>
            </w:r>
          </w:p>
        </w:tc>
      </w:tr>
      <w:tr w:rsidR="00664196" w:rsidTr="0066419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0.162511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3539</w:t>
            </w:r>
          </w:p>
        </w:tc>
      </w:tr>
      <w:tr w:rsidR="00664196" w:rsidTr="0066419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1732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0.086209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4196" w:rsidRDefault="00664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Menor que 1/ 20000</w:t>
            </w:r>
          </w:p>
        </w:tc>
      </w:tr>
    </w:tbl>
    <w:p w:rsidR="00664196" w:rsidRDefault="00664196" w:rsidP="00664196">
      <w:pPr>
        <w:jc w:val="center"/>
        <w:rPr>
          <w:b/>
          <w:bCs/>
          <w:vanish/>
          <w:color w:val="000000"/>
          <w:sz w:val="20"/>
          <w:szCs w:val="20"/>
        </w:rPr>
      </w:pPr>
    </w:p>
    <w:tbl>
      <w:tblPr>
        <w:tblW w:w="4500" w:type="pct"/>
        <w:tblCellSpacing w:w="15" w:type="dxa"/>
        <w:tblLook w:val="04A0" w:firstRow="1" w:lastRow="0" w:firstColumn="1" w:lastColumn="0" w:noHBand="0" w:noVBand="1"/>
      </w:tblPr>
      <w:tblGrid>
        <w:gridCol w:w="7695"/>
      </w:tblGrid>
      <w:tr w:rsidR="00664196" w:rsidTr="006641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4196" w:rsidRDefault="0066419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(Los riesgos de trisomías se han calculado para el momento en que se ha finalizado el cribado.)</w:t>
            </w:r>
          </w:p>
          <w:p w:rsidR="00664196" w:rsidRDefault="0066419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664196" w:rsidRDefault="00664196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>
              <w:rPr>
                <w:sz w:val="20"/>
                <w:szCs w:val="20"/>
              </w:rPr>
              <w:t>uni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bi</w:t>
            </w:r>
            <w:proofErr w:type="spellEnd"/>
            <w:r>
              <w:rPr>
                <w:sz w:val="20"/>
                <w:szCs w:val="20"/>
              </w:rPr>
              <w:t xml:space="preserve">- o </w:t>
            </w:r>
            <w:proofErr w:type="spellStart"/>
            <w:r>
              <w:rPr>
                <w:sz w:val="20"/>
                <w:szCs w:val="20"/>
              </w:rPr>
              <w:t>multi</w:t>
            </w:r>
            <w:proofErr w:type="spellEnd"/>
            <w:r>
              <w:rPr>
                <w:sz w:val="20"/>
                <w:szCs w:val="20"/>
              </w:rPr>
              <w:t xml:space="preserve">-variable del modelo </w:t>
            </w:r>
            <w:proofErr w:type="spellStart"/>
            <w:r>
              <w:rPr>
                <w:sz w:val="20"/>
                <w:szCs w:val="20"/>
              </w:rPr>
              <w:t>Gausiano</w:t>
            </w:r>
            <w:proofErr w:type="spellEnd"/>
            <w:r>
              <w:rPr>
                <w:sz w:val="20"/>
                <w:szCs w:val="20"/>
              </w:rPr>
              <w:t xml:space="preserve"> del Log. </w:t>
            </w:r>
            <w:proofErr w:type="gramStart"/>
            <w:r>
              <w:rPr>
                <w:sz w:val="20"/>
                <w:szCs w:val="20"/>
              </w:rPr>
              <w:t>del</w:t>
            </w:r>
            <w:proofErr w:type="gramEnd"/>
            <w:r>
              <w:rPr>
                <w:sz w:val="20"/>
                <w:szCs w:val="20"/>
              </w:rPr>
              <w:t xml:space="preserve"> Múltiplo de la Mediana. </w:t>
            </w:r>
            <w:r>
              <w:rPr>
                <w:b/>
                <w:bCs/>
                <w:sz w:val="20"/>
                <w:szCs w:val="20"/>
              </w:rPr>
              <w:t>El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6pt;margin-top:2.75pt;width:351pt;height:206.1pt;z-index:-1;mso-position-horizontal-relative:text;mso-position-vertical-relative:text;mso-width-relative:page;mso-height-relative:page" wrapcoords="-58 0 -58 21513 21600 21513 21600 0 -58 0">
            <v:imagedata r:id="rId6" o:title="rmedinas711956364"/>
            <w10:wrap type="through"/>
          </v:shape>
        </w:pict>
      </w:r>
    </w:p>
    <w:p w:rsidR="00664196" w:rsidRDefault="00664196" w:rsidP="00664196">
      <w:pPr>
        <w:pStyle w:val="NormalWeb"/>
        <w:rPr>
          <w:b/>
          <w:bCs/>
          <w:color w:val="000000"/>
          <w:sz w:val="20"/>
          <w:szCs w:val="20"/>
        </w:rPr>
      </w:pPr>
    </w:p>
    <w:p w:rsidR="00664196" w:rsidRDefault="00664196" w:rsidP="00664196">
      <w:pPr>
        <w:pStyle w:val="NormalWeb"/>
        <w:rPr>
          <w:b/>
          <w:bCs/>
          <w:color w:val="000000"/>
          <w:sz w:val="20"/>
          <w:szCs w:val="20"/>
        </w:rPr>
      </w:pPr>
    </w:p>
    <w:p w:rsidR="00664196" w:rsidRDefault="00664196" w:rsidP="00664196">
      <w:pPr>
        <w:pStyle w:val="NormalWeb"/>
        <w:rPr>
          <w:b/>
          <w:bCs/>
          <w:color w:val="000000"/>
          <w:sz w:val="20"/>
          <w:szCs w:val="20"/>
        </w:rPr>
      </w:pPr>
    </w:p>
    <w:p w:rsidR="00664196" w:rsidRDefault="00664196" w:rsidP="00664196">
      <w:pPr>
        <w:pStyle w:val="NormalWeb"/>
        <w:rPr>
          <w:b/>
          <w:bCs/>
          <w:color w:val="000000"/>
          <w:sz w:val="20"/>
          <w:szCs w:val="20"/>
        </w:rPr>
      </w:pPr>
    </w:p>
    <w:p w:rsidR="00664196" w:rsidRDefault="00664196" w:rsidP="00664196">
      <w:pPr>
        <w:pStyle w:val="NormalWeb"/>
        <w:rPr>
          <w:b/>
          <w:bCs/>
          <w:color w:val="000000"/>
          <w:sz w:val="20"/>
          <w:szCs w:val="20"/>
        </w:rPr>
      </w:pPr>
    </w:p>
    <w:p w:rsidR="00664196" w:rsidRDefault="00664196" w:rsidP="00664196">
      <w:pPr>
        <w:pStyle w:val="NormalWeb"/>
        <w:rPr>
          <w:b/>
          <w:bCs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64196" w:rsidRDefault="00664196" w:rsidP="006641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664196" w:rsidRDefault="00375243" w:rsidP="00664196"/>
    <w:sectPr w:rsidR="00375243" w:rsidRPr="00664196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156F04"/>
    <w:multiLevelType w:val="hybridMultilevel"/>
    <w:tmpl w:val="F4724146"/>
    <w:lvl w:ilvl="0" w:tplc="2654B6F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C0AAD"/>
    <w:multiLevelType w:val="hybridMultilevel"/>
    <w:tmpl w:val="D8888576"/>
    <w:lvl w:ilvl="0" w:tplc="C762A34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7"/>
  </w:num>
  <w:num w:numId="11">
    <w:abstractNumId w:val="6"/>
  </w:num>
  <w:num w:numId="12">
    <w:abstractNumId w:val="16"/>
  </w:num>
  <w:num w:numId="13">
    <w:abstractNumId w:val="12"/>
  </w:num>
  <w:num w:numId="14">
    <w:abstractNumId w:val="4"/>
  </w:num>
  <w:num w:numId="15">
    <w:abstractNumId w:val="18"/>
  </w:num>
  <w:num w:numId="16">
    <w:abstractNumId w:val="2"/>
  </w:num>
  <w:num w:numId="17">
    <w:abstractNumId w:val="21"/>
  </w:num>
  <w:num w:numId="18">
    <w:abstractNumId w:val="0"/>
  </w:num>
  <w:num w:numId="19">
    <w:abstractNumId w:val="14"/>
  </w:num>
  <w:num w:numId="20">
    <w:abstractNumId w:val="19"/>
  </w:num>
  <w:num w:numId="21">
    <w:abstractNumId w:val="23"/>
  </w:num>
  <w:num w:numId="22">
    <w:abstractNumId w:val="3"/>
  </w:num>
  <w:num w:numId="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4196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6419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link w:val="Ttulo3"/>
    <w:semiHidden/>
    <w:rsid w:val="0066419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1Car">
    <w:name w:val="Título 1 Car"/>
    <w:link w:val="Ttulo1"/>
    <w:rsid w:val="00664196"/>
    <w:rPr>
      <w:rFonts w:ascii="Arial" w:hAnsi="Arial" w:cs="Arial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664196"/>
    <w:pPr>
      <w:spacing w:before="100" w:beforeAutospacing="1" w:after="100" w:afterAutospacing="1"/>
    </w:pPr>
    <w:rPr>
      <w:lang w:val="es-PE" w:eastAsia="es-PE"/>
    </w:rPr>
  </w:style>
  <w:style w:type="character" w:customStyle="1" w:styleId="TtuloCar">
    <w:name w:val="Título Car"/>
    <w:link w:val="Ttulo"/>
    <w:uiPriority w:val="99"/>
    <w:rsid w:val="0066419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rsid w:val="00664196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2005-08-02T17:40:00Z</cp:lastPrinted>
  <dcterms:created xsi:type="dcterms:W3CDTF">2016-02-10T16:21:00Z</dcterms:created>
  <dcterms:modified xsi:type="dcterms:W3CDTF">2019-04-03T23:09:00Z</dcterms:modified>
</cp:coreProperties>
</file>