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LESLIE ARLETTE MORALES SALAZAR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249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CF3A90">
        <w:rPr>
          <w:rFonts w:ascii="Tahoma" w:hAnsi="Tahoma" w:cs="Tahoma"/>
          <w:i/>
          <w:sz w:val="20"/>
          <w:szCs w:val="20"/>
        </w:rPr>
        <w:t>12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CF3A90">
        <w:rPr>
          <w:rFonts w:ascii="Tahoma" w:hAnsi="Tahoma" w:cs="Tahoma"/>
          <w:i/>
          <w:sz w:val="20"/>
          <w:szCs w:val="20"/>
        </w:rPr>
        <w:t>13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CF3A90" w:rsidRPr="00CF3A90" w:rsidRDefault="00CF3A90" w:rsidP="00CF3A90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CF3A90">
        <w:rPr>
          <w:rFonts w:ascii="Tahoma" w:hAnsi="Tahoma" w:cs="Tahoma"/>
          <w:i/>
          <w:sz w:val="20"/>
          <w:szCs w:val="20"/>
        </w:rPr>
        <w:t xml:space="preserve">Se aprecia prominencia, dilatación y trayecto serpiginoso de los conductos galactóforos los cuales </w:t>
      </w:r>
      <w:r>
        <w:rPr>
          <w:rFonts w:ascii="Tahoma" w:hAnsi="Tahoma" w:cs="Tahoma"/>
          <w:i/>
          <w:sz w:val="20"/>
          <w:szCs w:val="20"/>
        </w:rPr>
        <w:t>alcanzan 3</w:t>
      </w:r>
      <w:r w:rsidRPr="00CF3A90">
        <w:rPr>
          <w:rFonts w:ascii="Tahoma" w:hAnsi="Tahoma" w:cs="Tahoma"/>
          <w:i/>
          <w:sz w:val="20"/>
          <w:szCs w:val="20"/>
        </w:rPr>
        <w:t>mm de diámetro AP involucrando la regió</w:t>
      </w:r>
      <w:r>
        <w:rPr>
          <w:rFonts w:ascii="Tahoma" w:hAnsi="Tahoma" w:cs="Tahoma"/>
          <w:i/>
          <w:sz w:val="20"/>
          <w:szCs w:val="20"/>
        </w:rPr>
        <w:t>n retroareolar hacia R 11 – 12.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CF3A90" w:rsidRDefault="00CF3A90" w:rsidP="00CF3A90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HALLAZGOS ECOGRAFICOS EN RELACION CON ECTASIA DUCTAL </w:t>
      </w:r>
      <w:r>
        <w:rPr>
          <w:rFonts w:ascii="Tahoma" w:hAnsi="Tahoma" w:cs="Tahoma"/>
          <w:i/>
          <w:sz w:val="20"/>
          <w:szCs w:val="20"/>
        </w:rPr>
        <w:t>DE LA MAMA IZQUIERDA.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CF3A90" w:rsidRPr="001228DE" w:rsidRDefault="00CF3A90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CF3A90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CF3A90" w:rsidRPr="001228DE" w:rsidRDefault="00CF3A90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CF3A90" w:rsidRDefault="00CF3A90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CF3A90" w:rsidRDefault="00CF3A90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3A90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7F55BB-FFDC-4DDB-B05B-A9A1A2C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F3A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F3A9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10</cp:revision>
  <cp:lastPrinted>2019-04-11T17:43:00Z</cp:lastPrinted>
  <dcterms:created xsi:type="dcterms:W3CDTF">2016-02-10T16:14:00Z</dcterms:created>
  <dcterms:modified xsi:type="dcterms:W3CDTF">2019-04-11T17:44:00Z</dcterms:modified>
</cp:coreProperties>
</file>