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0290B" w:rsidRDefault="00391CEE" w:rsidP="00391CEE">
      <w:pPr>
        <w:pStyle w:val="Puest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LESLY BROWN RUIZ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331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6920B1" w:rsidRDefault="006920B1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18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953CA6" w:rsidRPr="000D64B6" w:rsidRDefault="00953CA6" w:rsidP="00953CA6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0D64B6">
        <w:rPr>
          <w:rFonts w:ascii="Tahoma" w:hAnsi="Tahoma"/>
          <w:i/>
          <w:color w:val="000000"/>
          <w:szCs w:val="20"/>
          <w:u w:val="single"/>
        </w:rPr>
        <w:t>HÍGADO</w:t>
      </w:r>
      <w:r w:rsidRPr="000D64B6">
        <w:rPr>
          <w:rFonts w:ascii="Tahoma" w:hAnsi="Tahoma"/>
          <w:i/>
          <w:color w:val="000000"/>
          <w:szCs w:val="20"/>
        </w:rPr>
        <w:t>:</w:t>
      </w:r>
      <w:r w:rsidRPr="000D64B6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</w:t>
      </w:r>
      <w:r>
        <w:rPr>
          <w:rFonts w:ascii="Tahoma" w:hAnsi="Tahoma"/>
          <w:b w:val="0"/>
          <w:i/>
          <w:color w:val="000000"/>
          <w:szCs w:val="20"/>
        </w:rPr>
        <w:t>ide 131</w:t>
      </w:r>
      <w:r w:rsidRPr="000D64B6">
        <w:rPr>
          <w:rFonts w:ascii="Tahoma" w:hAnsi="Tahoma"/>
          <w:b w:val="0"/>
          <w:i/>
          <w:color w:val="00000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953CA6" w:rsidRPr="000D64B6" w:rsidRDefault="00953CA6" w:rsidP="00953CA6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0D64B6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953CA6" w:rsidRPr="000D64B6" w:rsidRDefault="00953CA6" w:rsidP="00953CA6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0D64B6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953CA6" w:rsidRPr="000D64B6" w:rsidRDefault="00953CA6" w:rsidP="00953CA6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0D64B6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D64B6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siendo sus medidas de 62 x 23</w:t>
      </w:r>
      <w:r w:rsidRPr="000D64B6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953CA6" w:rsidRPr="000D64B6" w:rsidRDefault="00953CA6" w:rsidP="00953CA6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D64B6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D64B6">
        <w:rPr>
          <w:rFonts w:ascii="Tahoma" w:hAnsi="Tahoma" w:cs="Arial"/>
          <w:i/>
          <w:color w:val="000000"/>
          <w:sz w:val="20"/>
          <w:szCs w:val="20"/>
        </w:rPr>
        <w:t>De situación habit</w:t>
      </w:r>
      <w:r>
        <w:rPr>
          <w:rFonts w:ascii="Tahoma" w:hAnsi="Tahoma" w:cs="Arial"/>
          <w:i/>
          <w:color w:val="000000"/>
          <w:sz w:val="20"/>
          <w:szCs w:val="20"/>
        </w:rPr>
        <w:t>ual y tamaño conservado, mide 19</w:t>
      </w:r>
      <w:r w:rsidRPr="000D64B6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D64B6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D64B6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>
        <w:rPr>
          <w:rFonts w:ascii="Tahoma" w:hAnsi="Tahoma" w:cs="Arial"/>
          <w:i/>
          <w:color w:val="000000"/>
          <w:sz w:val="20"/>
          <w:szCs w:val="20"/>
        </w:rPr>
        <w:t>al y tamaño conservado. Mide 82</w:t>
      </w:r>
      <w:r w:rsidRPr="000D64B6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953CA6" w:rsidRPr="000D64B6" w:rsidRDefault="00953CA6" w:rsidP="00953CA6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D64B6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D64B6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</w:t>
      </w:r>
      <w:r>
        <w:rPr>
          <w:rFonts w:ascii="Tahoma" w:hAnsi="Tahoma" w:cs="Arial"/>
          <w:i/>
          <w:color w:val="000000"/>
          <w:sz w:val="20"/>
          <w:szCs w:val="20"/>
        </w:rPr>
        <w:t>3</w:t>
      </w:r>
      <w:r w:rsidRPr="000D64B6">
        <w:rPr>
          <w:rFonts w:ascii="Tahoma" w:hAnsi="Tahoma" w:cs="Arial"/>
          <w:i/>
          <w:color w:val="000000"/>
          <w:sz w:val="20"/>
          <w:szCs w:val="20"/>
        </w:rPr>
        <w:t xml:space="preserve">mm., de espesor mayor (valor referencial: &lt;5mm), patrón mucoso de ecogenicidad conservada. Demás compartimentos del estómago no valorables por esta modalidad diagnóstica. 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D64B6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D64B6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D64B6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53CA6" w:rsidRPr="00632E23" w:rsidRDefault="00953CA6" w:rsidP="00953CA6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 w:rsidRPr="00632E23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ECOGRAFICOS EN RELACIÓN A:</w:t>
      </w:r>
    </w:p>
    <w:p w:rsidR="00953CA6" w:rsidRPr="000D64B6" w:rsidRDefault="00953CA6" w:rsidP="00953CA6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953CA6" w:rsidRPr="000D64B6" w:rsidRDefault="00953CA6" w:rsidP="00953CA6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D64B6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953CA6" w:rsidRDefault="00953CA6" w:rsidP="00953CA6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953CA6" w:rsidRPr="00632E23" w:rsidRDefault="00953CA6" w:rsidP="00953CA6"/>
    <w:p w:rsidR="00953CA6" w:rsidRPr="000D64B6" w:rsidRDefault="00953CA6" w:rsidP="00953CA6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0D64B6">
        <w:rPr>
          <w:rFonts w:ascii="Tahoma" w:hAnsi="Tahoma"/>
          <w:b w:val="0"/>
          <w:i/>
          <w:color w:val="000000"/>
        </w:rPr>
        <w:t>Atentamente,</w:t>
      </w:r>
    </w:p>
    <w:p w:rsidR="007B5821" w:rsidRPr="006920B1" w:rsidRDefault="007B5821" w:rsidP="00953CA6">
      <w:pPr>
        <w:pStyle w:val="Ttulo3"/>
        <w:jc w:val="both"/>
        <w:rPr>
          <w:rFonts w:ascii="Tahoma" w:hAnsi="Tahoma"/>
          <w:b w:val="0"/>
          <w:i/>
          <w:color w:val="000000"/>
        </w:rPr>
      </w:pPr>
      <w:bookmarkStart w:id="0" w:name="_GoBack"/>
      <w:bookmarkEnd w:id="0"/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3CA6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82E1E6-093E-475F-8BDE-F66A05DB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2018-05-04T18:57:00Z</cp:lastPrinted>
  <dcterms:created xsi:type="dcterms:W3CDTF">2016-02-10T16:06:00Z</dcterms:created>
  <dcterms:modified xsi:type="dcterms:W3CDTF">2019-04-04T01:52:00Z</dcterms:modified>
</cp:coreProperties>
</file>