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LINDAURA FERNANDEZ SILVA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GENETICA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6E57C9">
        <w:rPr>
          <w:rFonts w:ascii="Tahoma" w:hAnsi="Tahoma" w:cs="Tahoma"/>
          <w:i/>
          <w:sz w:val="20"/>
          <w:szCs w:val="20"/>
        </w:rPr>
        <w:t>-----</w:t>
      </w:r>
    </w:p>
    <w:p w:rsidR="0023363E" w:rsidRPr="00551E69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01-04-2019</w:t>
      </w:r>
    </w:p>
    <w:p w:rsidR="00233B64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05B7F" w:rsidRPr="004C79CB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4C79CB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4C79CB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4C79CB">
        <w:rPr>
          <w:rFonts w:ascii="Tahoma" w:hAnsi="Tahoma" w:cs="Tahoma"/>
          <w:i/>
          <w:color w:val="000000"/>
          <w:szCs w:val="20"/>
        </w:rPr>
        <w:t xml:space="preserve">157 </w:t>
      </w:r>
      <w:r w:rsidR="00B5153B">
        <w:rPr>
          <w:rFonts w:ascii="Tahoma" w:hAnsi="Tahoma" w:cs="Tahoma"/>
          <w:i/>
          <w:color w:val="000000"/>
          <w:szCs w:val="20"/>
        </w:rPr>
        <w:t>pulsaciones por minuto. M</w:t>
      </w:r>
      <w:r w:rsidRPr="004C79CB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4C79CB">
        <w:rPr>
          <w:rFonts w:ascii="Tahoma" w:hAnsi="Tahoma" w:cs="Tahoma"/>
          <w:i/>
          <w:color w:val="000000"/>
          <w:szCs w:val="20"/>
        </w:rPr>
        <w:t>es</w:t>
      </w:r>
      <w:r w:rsidR="00B5153B">
        <w:rPr>
          <w:rFonts w:ascii="Tahoma" w:hAnsi="Tahoma" w:cs="Tahoma"/>
          <w:i/>
          <w:color w:val="000000"/>
          <w:szCs w:val="20"/>
        </w:rPr>
        <w:t xml:space="preserve"> </w:t>
      </w:r>
      <w:r w:rsidRPr="004C79CB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6E57C9">
        <w:rPr>
          <w:rFonts w:ascii="Tahoma" w:hAnsi="Tahoma" w:cs="Tahoma"/>
          <w:i/>
          <w:color w:val="000000"/>
          <w:szCs w:val="20"/>
        </w:rPr>
        <w:tab/>
      </w:r>
      <w:r w:rsidR="006E57C9">
        <w:rPr>
          <w:rFonts w:ascii="Tahoma" w:hAnsi="Tahoma" w:cs="Tahoma"/>
          <w:i/>
          <w:color w:val="000000"/>
          <w:szCs w:val="20"/>
        </w:rPr>
        <w:tab/>
        <w:t>:</w:t>
      </w:r>
      <w:r w:rsidR="006E57C9">
        <w:rPr>
          <w:rFonts w:ascii="Tahoma" w:hAnsi="Tahoma" w:cs="Tahoma"/>
          <w:i/>
          <w:color w:val="000000"/>
          <w:szCs w:val="20"/>
        </w:rPr>
        <w:tab/>
        <w:t>69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6E57C9">
        <w:rPr>
          <w:rFonts w:ascii="Tahoma" w:hAnsi="Tahoma" w:cs="Tahoma"/>
          <w:i/>
          <w:color w:val="000000"/>
          <w:szCs w:val="20"/>
        </w:rPr>
        <w:tab/>
      </w:r>
      <w:r w:rsidR="006E57C9">
        <w:rPr>
          <w:rFonts w:ascii="Tahoma" w:hAnsi="Tahoma" w:cs="Tahoma"/>
          <w:i/>
          <w:color w:val="000000"/>
          <w:szCs w:val="20"/>
        </w:rPr>
        <w:tab/>
      </w:r>
      <w:r w:rsidR="006E57C9">
        <w:rPr>
          <w:rFonts w:ascii="Tahoma" w:hAnsi="Tahoma" w:cs="Tahoma"/>
          <w:i/>
          <w:color w:val="000000"/>
          <w:szCs w:val="20"/>
        </w:rPr>
        <w:tab/>
        <w:t>:</w:t>
      </w:r>
      <w:r w:rsidR="006E57C9">
        <w:rPr>
          <w:rFonts w:ascii="Tahoma" w:hAnsi="Tahoma" w:cs="Tahoma"/>
          <w:i/>
          <w:color w:val="000000"/>
          <w:szCs w:val="20"/>
        </w:rPr>
        <w:tab/>
        <w:t>21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 </w:t>
      </w:r>
      <w:r w:rsidR="006E57C9">
        <w:rPr>
          <w:rFonts w:ascii="Tahoma" w:hAnsi="Tahoma" w:cs="Tahoma"/>
          <w:i/>
          <w:color w:val="000000"/>
          <w:szCs w:val="20"/>
        </w:rPr>
        <w:t>7</w:t>
      </w:r>
      <w:r w:rsidRPr="004C79CB">
        <w:rPr>
          <w:rFonts w:ascii="Tahoma" w:hAnsi="Tahoma" w:cs="Tahoma"/>
          <w:i/>
          <w:color w:val="000000"/>
          <w:szCs w:val="20"/>
        </w:rPr>
        <w:t>mm.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6E57C9">
        <w:rPr>
          <w:rFonts w:ascii="Tahoma" w:hAnsi="Tahoma" w:cs="Tahoma"/>
          <w:i/>
          <w:color w:val="000000"/>
          <w:szCs w:val="20"/>
        </w:rPr>
        <w:tab/>
        <w:t xml:space="preserve">: 2.2 </w:t>
      </w:r>
      <w:r w:rsidRPr="004C79CB">
        <w:rPr>
          <w:rFonts w:ascii="Tahoma" w:hAnsi="Tahoma" w:cs="Tahoma"/>
          <w:i/>
          <w:color w:val="000000"/>
          <w:szCs w:val="20"/>
        </w:rPr>
        <w:t>mm (</w:t>
      </w:r>
      <w:r w:rsidR="006E57C9">
        <w:rPr>
          <w:rFonts w:ascii="Tahoma" w:hAnsi="Tahoma" w:cs="Tahoma"/>
          <w:i/>
          <w:color w:val="000000"/>
          <w:szCs w:val="20"/>
        </w:rPr>
        <w:t>percentil 50)</w:t>
      </w:r>
    </w:p>
    <w:p w:rsidR="00E149C7" w:rsidRPr="004C79CB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4C79CB" w:rsidRDefault="00405B7F" w:rsidP="006E57C9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4C79CB">
        <w:rPr>
          <w:rFonts w:ascii="Tahoma" w:hAnsi="Tahoma" w:cs="Tahoma"/>
          <w:i/>
          <w:color w:val="000000"/>
          <w:szCs w:val="20"/>
        </w:rPr>
        <w:tab/>
      </w:r>
      <w:r w:rsidRPr="004C79CB">
        <w:rPr>
          <w:rFonts w:ascii="Tahoma" w:hAnsi="Tahoma" w:cs="Tahoma"/>
          <w:i/>
          <w:color w:val="000000"/>
          <w:szCs w:val="20"/>
        </w:rPr>
        <w:tab/>
        <w:t>: PRESENTE</w:t>
      </w:r>
      <w:r w:rsidR="006E57C9">
        <w:rPr>
          <w:rFonts w:ascii="Tahoma" w:hAnsi="Tahoma" w:cs="Tahoma"/>
          <w:i/>
          <w:color w:val="000000"/>
          <w:szCs w:val="20"/>
        </w:rPr>
        <w:t xml:space="preserve"> 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 w:rsidRPr="004C79CB">
        <w:rPr>
          <w:rFonts w:ascii="Tahoma" w:hAnsi="Tahoma"/>
          <w:i/>
          <w:color w:val="000000"/>
          <w:szCs w:val="20"/>
        </w:rPr>
        <w:t xml:space="preserve"> OVF </w:t>
      </w:r>
      <w:r w:rsidR="007D5136" w:rsidRPr="004C79CB">
        <w:rPr>
          <w:rFonts w:ascii="Tahoma" w:hAnsi="Tahoma"/>
          <w:i/>
          <w:color w:val="000000"/>
          <w:szCs w:val="20"/>
        </w:rPr>
        <w:t>trif</w:t>
      </w:r>
      <w:r w:rsidRPr="004C79CB">
        <w:rPr>
          <w:rFonts w:ascii="Tahoma" w:hAnsi="Tahoma"/>
          <w:i/>
          <w:color w:val="000000"/>
          <w:szCs w:val="20"/>
        </w:rPr>
        <w:t>ásica</w:t>
      </w:r>
      <w:r w:rsidR="007D5136"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i/>
          <w:color w:val="000000"/>
          <w:szCs w:val="20"/>
        </w:rPr>
        <w:t xml:space="preserve">con onda “A” </w:t>
      </w:r>
      <w:r w:rsidRPr="004C79CB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E149C7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4C79CB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4C79CB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4C79CB">
        <w:rPr>
          <w:rFonts w:ascii="Tahoma" w:hAnsi="Tahoma"/>
          <w:i/>
          <w:color w:val="000000"/>
          <w:szCs w:val="20"/>
        </w:rPr>
        <w:t xml:space="preserve"> </w:t>
      </w:r>
      <w:r w:rsidRPr="004C79CB">
        <w:rPr>
          <w:rFonts w:ascii="Tahoma" w:hAnsi="Tahoma"/>
          <w:b/>
          <w:i/>
          <w:color w:val="000000"/>
          <w:szCs w:val="20"/>
        </w:rPr>
        <w:t>NEGATIVO</w:t>
      </w:r>
      <w:r w:rsidRPr="004C79CB">
        <w:rPr>
          <w:rFonts w:ascii="Tahoma" w:hAnsi="Tahoma"/>
          <w:i/>
          <w:color w:val="000000"/>
          <w:szCs w:val="20"/>
        </w:rPr>
        <w:t>. Velocidad máxima: 42</w:t>
      </w:r>
      <w:r w:rsidR="006E57C9">
        <w:rPr>
          <w:rFonts w:ascii="Tahoma" w:hAnsi="Tahoma"/>
          <w:i/>
          <w:color w:val="000000"/>
          <w:szCs w:val="20"/>
        </w:rPr>
        <w:t xml:space="preserve">.2 </w:t>
      </w:r>
      <w:r w:rsidRPr="004C79CB">
        <w:rPr>
          <w:rFonts w:ascii="Tahoma" w:hAnsi="Tahoma"/>
          <w:i/>
          <w:color w:val="000000"/>
          <w:szCs w:val="20"/>
        </w:rPr>
        <w:t>cm/s.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4C79CB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4C79CB">
        <w:rPr>
          <w:rFonts w:ascii="Tahoma" w:hAnsi="Tahoma"/>
          <w:i/>
          <w:color w:val="000000"/>
          <w:szCs w:val="20"/>
        </w:rPr>
        <w:t>INTERPRETACI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N PATOL</w:t>
      </w:r>
      <w:r w:rsidR="00B5153B">
        <w:rPr>
          <w:rFonts w:ascii="Tahoma" w:hAnsi="Tahoma"/>
          <w:i/>
          <w:color w:val="000000"/>
          <w:szCs w:val="20"/>
        </w:rPr>
        <w:t>Ó</w:t>
      </w:r>
      <w:r w:rsidRPr="004C79CB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bookmarkStart w:id="0" w:name="_GoBack"/>
      <w:bookmarkEnd w:id="0"/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6E57C9">
        <w:rPr>
          <w:rFonts w:ascii="Tahoma" w:hAnsi="Tahoma" w:cs="Tahoma"/>
          <w:i/>
          <w:color w:val="000000"/>
          <w:szCs w:val="20"/>
        </w:rPr>
        <w:t>corporal anterior</w:t>
      </w:r>
      <w:r w:rsidR="00776D68" w:rsidRPr="004C79CB">
        <w:rPr>
          <w:rFonts w:ascii="Tahoma" w:hAnsi="Tahoma" w:cs="Tahoma"/>
          <w:i/>
          <w:color w:val="000000"/>
          <w:szCs w:val="20"/>
        </w:rPr>
        <w:t xml:space="preserve">. </w:t>
      </w:r>
      <w:r w:rsidR="00E149C7" w:rsidRPr="004C79CB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4C79CB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4C79CB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405B7F" w:rsidRPr="004C79CB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4C79CB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4C79CB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quísticas.</w:t>
      </w:r>
    </w:p>
    <w:p w:rsidR="00776D68" w:rsidRPr="004C79CB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4C79CB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4C79CB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C79CB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4C79CB" w:rsidRDefault="006D42FC" w:rsidP="00405B7F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IMPRESIÓN DIAGN</w:t>
      </w:r>
      <w:r w:rsidR="00B5153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Ó</w:t>
      </w:r>
      <w:r w:rsidRPr="004C79CB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STICA:</w:t>
      </w:r>
    </w:p>
    <w:p w:rsidR="00405B7F" w:rsidRPr="004C79CB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Ó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Ú</w:t>
      </w:r>
      <w:r w:rsidR="006E57C9">
        <w:rPr>
          <w:rFonts w:ascii="Tahoma" w:hAnsi="Tahoma" w:cs="Tahoma"/>
          <w:i/>
          <w:color w:val="000000"/>
          <w:sz w:val="20"/>
          <w:szCs w:val="20"/>
        </w:rPr>
        <w:t xml:space="preserve">NICA ACTIVA DE 13 </w:t>
      </w:r>
      <w:r w:rsidR="006E57C9" w:rsidRPr="004C79CB">
        <w:rPr>
          <w:rFonts w:ascii="Tahoma" w:hAnsi="Tahoma" w:cs="Tahoma"/>
          <w:i/>
          <w:color w:val="000000"/>
          <w:sz w:val="20"/>
          <w:szCs w:val="20"/>
        </w:rPr>
        <w:t>+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/- 1 SEMANAS POR BIOMETR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Í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4C79CB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C79CB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>
        <w:rPr>
          <w:rFonts w:ascii="Tahoma" w:hAnsi="Tahoma" w:cs="Tahoma"/>
          <w:i/>
          <w:color w:val="000000"/>
          <w:sz w:val="20"/>
          <w:szCs w:val="20"/>
        </w:rPr>
        <w:t>Á</w:t>
      </w:r>
      <w:r w:rsidRPr="004C79CB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4C79CB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E57C9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6E57C9">
        <w:rPr>
          <w:rFonts w:ascii="Tahoma" w:hAnsi="Tahoma" w:cs="Tahoma"/>
          <w:b/>
          <w:i/>
          <w:color w:val="000000"/>
          <w:sz w:val="20"/>
          <w:szCs w:val="20"/>
        </w:rPr>
        <w:t>S/S CORRELACIONAR CON DATOS CL</w:t>
      </w:r>
      <w:r w:rsidR="00B5153B" w:rsidRPr="006E57C9">
        <w:rPr>
          <w:rFonts w:ascii="Tahoma" w:hAnsi="Tahoma" w:cs="Tahoma"/>
          <w:b/>
          <w:i/>
          <w:color w:val="000000"/>
          <w:sz w:val="20"/>
          <w:szCs w:val="20"/>
        </w:rPr>
        <w:t>Í</w:t>
      </w:r>
      <w:r w:rsidRPr="006E57C9">
        <w:rPr>
          <w:rFonts w:ascii="Tahoma" w:hAnsi="Tahoma" w:cs="Tahoma"/>
          <w:b/>
          <w:i/>
          <w:color w:val="000000"/>
          <w:sz w:val="20"/>
          <w:szCs w:val="20"/>
        </w:rPr>
        <w:t>NICOS Y CONTROL POSTERIOR.</w:t>
      </w:r>
    </w:p>
    <w:p w:rsidR="00405B7F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E57C9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6E57C9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37524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7524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375243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57C9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7C1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FB9352-169D-46E9-93FD-2E62927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link w:val="TextodegloboCar"/>
    <w:semiHidden/>
    <w:unhideWhenUsed/>
    <w:rsid w:val="008B17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B17C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6</cp:revision>
  <cp:lastPrinted>2019-04-01T22:52:00Z</cp:lastPrinted>
  <dcterms:created xsi:type="dcterms:W3CDTF">2016-02-10T16:21:00Z</dcterms:created>
  <dcterms:modified xsi:type="dcterms:W3CDTF">2019-04-01T22:53:00Z</dcterms:modified>
</cp:coreProperties>
</file>