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C18" w:rsidRPr="0032637D" w:rsidRDefault="00276C18" w:rsidP="00276C18">
      <w:pPr>
        <w:pStyle w:val="Ttul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LISSEF SHELSY PEREZ BENDEZU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27-03-2019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B3E3A" w:rsidRDefault="001B3E3A" w:rsidP="001B3E3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DC423B" w:rsidRDefault="00DC423B">
      <w:pPr>
        <w:rPr>
          <w:rFonts w:ascii="Tahoma" w:hAnsi="Tahoma" w:cs="Tahoma"/>
          <w:i/>
          <w:color w:val="000000"/>
          <w:sz w:val="22"/>
        </w:rPr>
      </w:pPr>
    </w:p>
    <w:p w:rsidR="00E27ACE" w:rsidRPr="004E08FB" w:rsidRDefault="00E27ACE" w:rsidP="00E27A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E27ACE" w:rsidRPr="004E08FB" w:rsidRDefault="00E27ACE" w:rsidP="00E27A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Grávido, conteniendo un feto en situación </w:t>
      </w:r>
      <w:r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E27ACE" w:rsidRPr="004E08FB" w:rsidRDefault="00E27ACE" w:rsidP="00E27A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27ACE" w:rsidRPr="004E08FB" w:rsidRDefault="00E27ACE" w:rsidP="00E27A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E27ACE" w:rsidRDefault="00E27ACE" w:rsidP="00E27A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Muestra, para la edad gestacional, adecuado desarrollo del sistema nervioso central simétrico, tórax, abdomen y extremidades sin alteraciones. </w:t>
      </w:r>
    </w:p>
    <w:p w:rsidR="00E27ACE" w:rsidRPr="004E08FB" w:rsidRDefault="00E27ACE" w:rsidP="00E27A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27ACE" w:rsidRPr="004E08FB" w:rsidRDefault="00E27ACE" w:rsidP="00E27ACE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E27ACE" w:rsidRPr="004E08FB" w:rsidRDefault="00E27ACE" w:rsidP="00E27A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Diámetro </w:t>
      </w:r>
      <w:proofErr w:type="spellStart"/>
      <w:r w:rsidRPr="004E08FB">
        <w:rPr>
          <w:rFonts w:ascii="Tahoma" w:hAnsi="Tahoma" w:cs="Tahoma"/>
          <w:i/>
          <w:color w:val="000000"/>
          <w:sz w:val="18"/>
          <w:szCs w:val="18"/>
        </w:rPr>
        <w:t>Biparietal</w:t>
      </w:r>
      <w:proofErr w:type="spellEnd"/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30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proofErr w:type="spellStart"/>
      <w:r w:rsidRPr="004E08FB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                 </w:t>
      </w:r>
    </w:p>
    <w:p w:rsidR="00E27ACE" w:rsidRPr="004E08FB" w:rsidRDefault="00E27ACE" w:rsidP="00E27A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115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proofErr w:type="spellStart"/>
      <w:r w:rsidRPr="004E08FB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               </w:t>
      </w:r>
    </w:p>
    <w:p w:rsidR="00E27ACE" w:rsidRPr="004E08FB" w:rsidRDefault="00E27ACE" w:rsidP="00E27A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97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proofErr w:type="spellStart"/>
      <w:r w:rsidRPr="004E08FB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</w:p>
    <w:p w:rsidR="00E27ACE" w:rsidRPr="004E08FB" w:rsidRDefault="00E27ACE" w:rsidP="00E27A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17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proofErr w:type="spellStart"/>
      <w:r w:rsidRPr="004E08FB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</w:p>
    <w:p w:rsidR="00E27ACE" w:rsidRPr="004E08FB" w:rsidRDefault="00E27ACE" w:rsidP="00E27A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27ACE" w:rsidRPr="004E08FB" w:rsidRDefault="00E27ACE" w:rsidP="00E27ACE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proofErr w:type="spellStart"/>
      <w:r w:rsidRPr="004E08FB">
        <w:rPr>
          <w:rFonts w:ascii="Tahoma" w:hAnsi="Tahoma" w:cs="Tahoma"/>
          <w:i/>
          <w:color w:val="000000"/>
          <w:sz w:val="18"/>
          <w:szCs w:val="18"/>
          <w:lang w:val="en-US"/>
        </w:rPr>
        <w:t>Ponderado</w:t>
      </w:r>
      <w:proofErr w:type="spellEnd"/>
      <w:r w:rsidRPr="004E08FB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Fetal </w:t>
      </w:r>
      <w:r w:rsidRPr="004E08FB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127 </w:t>
      </w:r>
      <w:r w:rsidRPr="004E08FB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gr. </w:t>
      </w:r>
      <w:r w:rsidRPr="004E08FB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Hadlock84)</w:t>
      </w:r>
    </w:p>
    <w:p w:rsidR="00E27ACE" w:rsidRPr="004E08FB" w:rsidRDefault="00E27ACE" w:rsidP="00E27ACE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E27ACE" w:rsidRPr="004E08FB" w:rsidRDefault="00E27ACE" w:rsidP="00E27ACE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E27ACE" w:rsidRPr="004E08FB" w:rsidRDefault="00E27ACE" w:rsidP="00E27A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>
        <w:rPr>
          <w:rFonts w:ascii="Tahoma" w:hAnsi="Tahoma" w:cs="Tahoma"/>
          <w:i/>
          <w:color w:val="000000"/>
          <w:sz w:val="18"/>
          <w:szCs w:val="18"/>
        </w:rPr>
        <w:t>45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4E08FB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</w:t>
      </w:r>
      <w:proofErr w:type="spellStart"/>
      <w:r w:rsidRPr="004E08FB">
        <w:rPr>
          <w:rFonts w:ascii="Tahoma" w:hAnsi="Tahoma" w:cs="Tahoma"/>
          <w:i/>
          <w:color w:val="000000"/>
          <w:sz w:val="18"/>
          <w:szCs w:val="18"/>
        </w:rPr>
        <w:t>Dupplex</w:t>
      </w:r>
      <w:proofErr w:type="spellEnd"/>
      <w:r w:rsidRPr="004E08FB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E27ACE" w:rsidRPr="004E08FB" w:rsidRDefault="00E27ACE" w:rsidP="00E27A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E27ACE" w:rsidRPr="004E08FB" w:rsidRDefault="00E27ACE" w:rsidP="00E27A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27ACE" w:rsidRPr="004E08FB" w:rsidRDefault="00E27ACE" w:rsidP="00E27A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De inserción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fúndica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y 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corpórea </w:t>
      </w:r>
      <w:r>
        <w:rPr>
          <w:rFonts w:ascii="Tahoma" w:hAnsi="Tahoma" w:cs="Tahoma"/>
          <w:i/>
          <w:color w:val="000000"/>
          <w:sz w:val="18"/>
          <w:szCs w:val="18"/>
        </w:rPr>
        <w:t>pos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terior. </w:t>
      </w:r>
    </w:p>
    <w:p w:rsidR="00E27ACE" w:rsidRPr="004E08FB" w:rsidRDefault="00E27ACE" w:rsidP="00E27ACE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Pr="004E08FB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</w:t>
      </w:r>
      <w:proofErr w:type="spellStart"/>
      <w:r w:rsidRPr="004E08FB">
        <w:rPr>
          <w:rFonts w:ascii="Tahoma" w:hAnsi="Tahoma" w:cs="Tahoma"/>
          <w:i/>
          <w:color w:val="000000"/>
          <w:sz w:val="18"/>
          <w:szCs w:val="18"/>
          <w:lang w:val="es-PE"/>
        </w:rPr>
        <w:t>Grannum</w:t>
      </w:r>
      <w:proofErr w:type="spellEnd"/>
      <w:r w:rsidRPr="004E08FB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15</w:t>
      </w:r>
      <w:proofErr w:type="spellStart"/>
      <w:r w:rsidRPr="004E08FB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 w:rsidRPr="004E08FB">
        <w:rPr>
          <w:rFonts w:ascii="Tahoma" w:hAnsi="Tahoma" w:cs="Tahoma"/>
          <w:i/>
          <w:color w:val="000000"/>
          <w:sz w:val="18"/>
          <w:szCs w:val="18"/>
        </w:rPr>
        <w:t>, de espesor.</w:t>
      </w:r>
    </w:p>
    <w:p w:rsidR="00E27ACE" w:rsidRPr="004E08FB" w:rsidRDefault="00E27ACE" w:rsidP="00E27ACE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E27ACE" w:rsidRPr="004E08FB" w:rsidRDefault="00E27ACE" w:rsidP="00E27A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E27ACE" w:rsidRPr="004E08FB" w:rsidRDefault="00E27ACE" w:rsidP="00E27A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>
        <w:rPr>
          <w:rFonts w:ascii="Tahoma" w:hAnsi="Tahoma" w:cs="Tahoma"/>
          <w:i/>
          <w:color w:val="000000"/>
          <w:sz w:val="18"/>
          <w:szCs w:val="18"/>
        </w:rPr>
        <w:t>4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5mm. (VN: 30 – </w:t>
      </w:r>
      <w:smartTag w:uri="urn:schemas-microsoft-com:office:smarttags" w:element="metricconverter">
        <w:smartTagPr>
          <w:attr w:name="ProductID" w:val="80 mm"/>
        </w:smartTagPr>
        <w:r w:rsidRPr="004E08FB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4E08FB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E27ACE" w:rsidRPr="004E08FB" w:rsidRDefault="00E27ACE" w:rsidP="00E27A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27ACE" w:rsidRPr="004E08FB" w:rsidRDefault="00E27ACE" w:rsidP="00E27A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4E08FB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</w:t>
      </w:r>
      <w:proofErr w:type="spellStart"/>
      <w:r w:rsidRPr="004E08FB">
        <w:rPr>
          <w:rFonts w:ascii="Tahoma" w:hAnsi="Tahoma" w:cs="Tahoma"/>
          <w:i/>
          <w:color w:val="000000"/>
          <w:sz w:val="18"/>
          <w:szCs w:val="18"/>
        </w:rPr>
        <w:t>espiralado</w:t>
      </w:r>
      <w:proofErr w:type="spellEnd"/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habitual. </w:t>
      </w:r>
    </w:p>
    <w:p w:rsidR="00E27ACE" w:rsidRPr="004E08FB" w:rsidRDefault="00E27ACE" w:rsidP="00E27A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27ACE" w:rsidRPr="004E08FB" w:rsidRDefault="00E27ACE" w:rsidP="00E27A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27ACE" w:rsidRPr="004E08FB" w:rsidRDefault="00E27ACE" w:rsidP="00E27ACE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IMPRESIÓN DIAGNOSTICA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E27ACE" w:rsidRPr="004E08FB" w:rsidRDefault="00E27ACE" w:rsidP="00E27ACE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bookmarkStart w:id="0" w:name="_GoBack"/>
      <w:bookmarkEnd w:id="0"/>
    </w:p>
    <w:p w:rsidR="00E27ACE" w:rsidRPr="004E08FB" w:rsidRDefault="00E27ACE" w:rsidP="00E27ACE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>GESTACIÓN UNICA ACTIVA DE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 15.4  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+/- 1 SEMANAS POR  BIOMETRÍA FETAL.</w:t>
      </w:r>
    </w:p>
    <w:p w:rsidR="00E27ACE" w:rsidRDefault="00E27ACE" w:rsidP="00E27ACE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BIENESTAR FETAL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ECOGRAFICAMENTE 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CONSERVADO.</w:t>
      </w:r>
    </w:p>
    <w:p w:rsidR="00E27ACE" w:rsidRPr="004E08FB" w:rsidRDefault="00E27ACE" w:rsidP="00E27ACE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PLACENTA Y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LIQUIDO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AMNIOTICO ECOGRAFICAMENTE DENTRO DE LIMITES NORMALES.</w:t>
      </w:r>
    </w:p>
    <w:p w:rsidR="00E27ACE" w:rsidRPr="004E08FB" w:rsidRDefault="00E27ACE" w:rsidP="00E27ACE">
      <w:pPr>
        <w:rPr>
          <w:rFonts w:ascii="Tahoma" w:hAnsi="Tahoma" w:cs="Tahoma"/>
          <w:i/>
          <w:color w:val="000000"/>
          <w:sz w:val="18"/>
          <w:szCs w:val="18"/>
        </w:rPr>
      </w:pPr>
    </w:p>
    <w:p w:rsidR="00E27ACE" w:rsidRPr="004E08FB" w:rsidRDefault="00E27ACE" w:rsidP="00E27ACE">
      <w:pPr>
        <w:rPr>
          <w:rFonts w:ascii="Tahoma" w:hAnsi="Tahoma" w:cs="Tahoma"/>
          <w:i/>
          <w:color w:val="000000"/>
          <w:sz w:val="18"/>
          <w:szCs w:val="18"/>
        </w:rPr>
      </w:pPr>
    </w:p>
    <w:p w:rsidR="00E27ACE" w:rsidRPr="004E08FB" w:rsidRDefault="00E27ACE" w:rsidP="00E27ACE">
      <w:pPr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E27ACE" w:rsidRPr="0032637D" w:rsidRDefault="00E27ACE">
      <w:pPr>
        <w:rPr>
          <w:rFonts w:ascii="Tahoma" w:hAnsi="Tahoma" w:cs="Tahoma"/>
          <w:i/>
          <w:color w:val="000000"/>
          <w:sz w:val="22"/>
        </w:rPr>
      </w:pPr>
    </w:p>
    <w:sectPr w:rsidR="00E27ACE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ACE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12</cp:revision>
  <cp:lastPrinted>2010-08-20T23:48:00Z</cp:lastPrinted>
  <dcterms:created xsi:type="dcterms:W3CDTF">2016-02-10T16:35:00Z</dcterms:created>
  <dcterms:modified xsi:type="dcterms:W3CDTF">2019-03-27T16:35:00Z</dcterms:modified>
</cp:coreProperties>
</file>