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MAGNA LOPEZ ERAZO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GENETICA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370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 w:rsidR="00B5153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4026F3">
        <w:rPr>
          <w:rFonts w:ascii="Tahoma" w:hAnsi="Tahoma" w:cs="Tahoma"/>
          <w:i/>
          <w:color w:val="000000"/>
          <w:szCs w:val="20"/>
        </w:rPr>
        <w:tab/>
      </w:r>
      <w:r w:rsidR="004026F3">
        <w:rPr>
          <w:rFonts w:ascii="Tahoma" w:hAnsi="Tahoma" w:cs="Tahoma"/>
          <w:i/>
          <w:color w:val="000000"/>
          <w:szCs w:val="20"/>
        </w:rPr>
        <w:tab/>
        <w:t>:</w:t>
      </w:r>
      <w:r w:rsidR="004026F3">
        <w:rPr>
          <w:rFonts w:ascii="Tahoma" w:hAnsi="Tahoma" w:cs="Tahoma"/>
          <w:i/>
          <w:color w:val="000000"/>
          <w:szCs w:val="20"/>
        </w:rPr>
        <w:tab/>
        <w:t>82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4026F3">
        <w:rPr>
          <w:rFonts w:ascii="Tahoma" w:hAnsi="Tahoma" w:cs="Tahoma"/>
          <w:i/>
          <w:color w:val="000000"/>
          <w:szCs w:val="20"/>
        </w:rPr>
        <w:tab/>
      </w:r>
      <w:r w:rsidR="004026F3">
        <w:rPr>
          <w:rFonts w:ascii="Tahoma" w:hAnsi="Tahoma" w:cs="Tahoma"/>
          <w:i/>
          <w:color w:val="000000"/>
          <w:szCs w:val="20"/>
        </w:rPr>
        <w:tab/>
      </w:r>
      <w:r w:rsidR="004026F3">
        <w:rPr>
          <w:rFonts w:ascii="Tahoma" w:hAnsi="Tahoma" w:cs="Tahoma"/>
          <w:i/>
          <w:color w:val="000000"/>
          <w:szCs w:val="20"/>
        </w:rPr>
        <w:tab/>
        <w:t>:</w:t>
      </w:r>
      <w:r w:rsidR="004026F3">
        <w:rPr>
          <w:rFonts w:ascii="Tahoma" w:hAnsi="Tahoma" w:cs="Tahoma"/>
          <w:i/>
          <w:color w:val="000000"/>
          <w:szCs w:val="20"/>
        </w:rPr>
        <w:tab/>
        <w:t>23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="004026F3">
        <w:rPr>
          <w:rFonts w:ascii="Tahoma" w:hAnsi="Tahoma" w:cs="Tahoma"/>
          <w:i/>
          <w:color w:val="000000"/>
          <w:szCs w:val="20"/>
        </w:rPr>
        <w:t>11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4026F3">
        <w:rPr>
          <w:rFonts w:ascii="Tahoma" w:hAnsi="Tahoma" w:cs="Tahoma"/>
          <w:i/>
          <w:color w:val="000000"/>
          <w:szCs w:val="20"/>
        </w:rPr>
        <w:tab/>
        <w:t>: 1.4</w:t>
      </w:r>
      <w:r w:rsidRPr="004C79CB">
        <w:rPr>
          <w:rFonts w:ascii="Tahoma" w:hAnsi="Tahoma" w:cs="Tahoma"/>
          <w:i/>
          <w:color w:val="000000"/>
          <w:szCs w:val="20"/>
        </w:rPr>
        <w:t>mm (VN: &lt;3mm.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="004026F3">
        <w:rPr>
          <w:rFonts w:ascii="Tahoma" w:hAnsi="Tahoma" w:cs="Tahoma"/>
          <w:i/>
          <w:color w:val="000000"/>
          <w:szCs w:val="20"/>
        </w:rPr>
        <w:tab/>
      </w:r>
      <w:r w:rsidR="004026F3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proofErr w:type="gramStart"/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</w:t>
      </w:r>
      <w:proofErr w:type="gramEnd"/>
      <w:r w:rsidRPr="004C79CB">
        <w:rPr>
          <w:rFonts w:ascii="Tahoma" w:hAnsi="Tahoma"/>
          <w:b/>
          <w:i/>
          <w:color w:val="000000"/>
          <w:szCs w:val="20"/>
          <w:u w:val="single"/>
        </w:rPr>
        <w:t>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>ásica</w:t>
      </w:r>
      <w:r w:rsidR="007D5136"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i/>
          <w:color w:val="000000"/>
          <w:szCs w:val="20"/>
        </w:rPr>
        <w:t xml:space="preserve">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="004026F3">
        <w:rPr>
          <w:rFonts w:ascii="Tahoma" w:hAnsi="Tahoma"/>
          <w:i/>
          <w:color w:val="000000"/>
          <w:szCs w:val="20"/>
        </w:rPr>
        <w:t>. Velocidad máxima: 39</w:t>
      </w:r>
      <w:r w:rsidRPr="004C79CB">
        <w:rPr>
          <w:rFonts w:ascii="Tahoma" w:hAnsi="Tahoma"/>
          <w:i/>
          <w:color w:val="000000"/>
          <w:szCs w:val="20"/>
        </w:rPr>
        <w:t>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4026F3">
        <w:rPr>
          <w:rFonts w:ascii="Tahoma" w:hAnsi="Tahoma" w:cs="Tahoma"/>
          <w:i/>
          <w:color w:val="000000"/>
          <w:szCs w:val="20"/>
        </w:rPr>
        <w:t>corporal an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4026F3">
        <w:rPr>
          <w:rFonts w:ascii="Tahoma" w:hAnsi="Tahoma" w:cs="Tahoma"/>
          <w:bCs/>
          <w:i/>
          <w:color w:val="000000"/>
          <w:sz w:val="20"/>
          <w:szCs w:val="20"/>
        </w:rPr>
        <w:t>de dimensiones conservadas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4026F3">
        <w:rPr>
          <w:rFonts w:ascii="Tahoma" w:hAnsi="Tahoma" w:cs="Tahoma"/>
          <w:bCs/>
          <w:i/>
          <w:color w:val="000000"/>
          <w:sz w:val="20"/>
          <w:szCs w:val="20"/>
        </w:rPr>
        <w:t>de dimensiones conservadas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26F3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="006D42FC"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="004026F3">
        <w:rPr>
          <w:rFonts w:ascii="Tahoma" w:hAnsi="Tahoma" w:cs="Tahoma"/>
          <w:i/>
          <w:color w:val="000000"/>
          <w:sz w:val="20"/>
          <w:szCs w:val="20"/>
        </w:rPr>
        <w:t>NICA ACTIVA DE 14.3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 +/- 1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C79CB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4C79CB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26F3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91B954-93CC-4EF5-9581-B3E017D8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link w:val="TextodegloboCar"/>
    <w:semiHidden/>
    <w:unhideWhenUsed/>
    <w:rsid w:val="004026F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026F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6</cp:revision>
  <cp:lastPrinted>2019-04-15T21:19:00Z</cp:lastPrinted>
  <dcterms:created xsi:type="dcterms:W3CDTF">2016-02-10T16:21:00Z</dcterms:created>
  <dcterms:modified xsi:type="dcterms:W3CDTF">2019-04-15T21:22:00Z</dcterms:modified>
</cp:coreProperties>
</file>