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00" w:rsidRDefault="00131C00" w:rsidP="00757AC4">
      <w:pPr>
        <w:spacing w:after="0" w:line="240" w:lineRule="auto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31C00" w:rsidRPr="00546915" w:rsidRDefault="00131C00" w:rsidP="00131C00">
      <w:pPr>
        <w:spacing w:after="0" w:line="240" w:lineRule="auto"/>
        <w:jc w:val="center"/>
        <w:rPr>
          <w:b/>
          <w:sz w:val="28"/>
          <w:szCs w:val="28"/>
        </w:rPr>
      </w:pP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BELERMINA TRUJILLO DIAZ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137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757AC4" w:rsidRPr="00757AC4" w:rsidRDefault="00131C00" w:rsidP="00757AC4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inorHAnsi" w:eastAsiaTheme="minorEastAsia" w:hAnsiTheme="minorHAnsi" w:cstheme="minorBidi"/>
          <w:sz w:val="28"/>
          <w:szCs w:val="28"/>
          <w:lang w:eastAsia="es-ES"/>
        </w:rPr>
      </w:pPr>
      <w:r w:rsidRPr="00546915">
        <w:rPr>
          <w:sz w:val="28"/>
          <w:szCs w:val="28"/>
        </w:rPr>
        <w:tab/>
      </w:r>
    </w:p>
    <w:p w:rsidR="00757AC4" w:rsidRPr="00757AC4" w:rsidRDefault="00757AC4" w:rsidP="00757AC4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757AC4" w:rsidRPr="00757AC4" w:rsidRDefault="00757AC4" w:rsidP="00757AC4">
      <w:pPr>
        <w:tabs>
          <w:tab w:val="center" w:pos="4606"/>
        </w:tabs>
        <w:spacing w:after="0" w:line="240" w:lineRule="auto"/>
        <w:rPr>
          <w:rFonts w:asciiTheme="minorHAnsi" w:eastAsiaTheme="minorEastAsia" w:hAnsiTheme="minorHAnsi" w:cstheme="minorBidi"/>
          <w:lang w:eastAsia="es-ES"/>
        </w:rPr>
      </w:pPr>
    </w:p>
    <w:p w:rsidR="00757AC4" w:rsidRPr="00757AC4" w:rsidRDefault="00757AC4" w:rsidP="00757AC4">
      <w:pPr>
        <w:tabs>
          <w:tab w:val="center" w:pos="4606"/>
        </w:tabs>
        <w:spacing w:after="0" w:line="240" w:lineRule="auto"/>
        <w:ind w:firstLine="708"/>
        <w:rPr>
          <w:rFonts w:ascii="Berlin Sans FB Demi" w:eastAsiaTheme="minorEastAsia" w:hAnsi="Berlin Sans FB Demi" w:cstheme="minorBidi"/>
          <w:b/>
          <w:sz w:val="28"/>
          <w:szCs w:val="28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 xml:space="preserve">            </w:t>
      </w:r>
    </w:p>
    <w:p w:rsidR="00757AC4" w:rsidRPr="00757AC4" w:rsidRDefault="00757AC4" w:rsidP="00757AC4">
      <w:pPr>
        <w:spacing w:after="200"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57AC4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CULTIVO DE SECRECION VAGINAL</w:t>
      </w:r>
    </w:p>
    <w:p w:rsidR="00757AC4" w:rsidRPr="00757AC4" w:rsidRDefault="00757AC4" w:rsidP="00757AC4">
      <w:pPr>
        <w:spacing w:after="200" w:line="276" w:lineRule="auto"/>
        <w:rPr>
          <w:rFonts w:asciiTheme="minorHAnsi" w:eastAsiaTheme="minorEastAsia" w:hAnsiTheme="minorHAnsi" w:cstheme="minorBidi"/>
          <w:lang w:eastAsia="es-ES"/>
        </w:rPr>
      </w:pPr>
    </w:p>
    <w:p w:rsidR="00757AC4" w:rsidRPr="00757AC4" w:rsidRDefault="00757AC4" w:rsidP="00757AC4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</w:pPr>
      <w:r w:rsidRPr="00757AC4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>EXAMEN DIRECTO.</w:t>
      </w:r>
      <w:r w:rsidRPr="00757AC4"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  <w:t xml:space="preserve">                                   </w:t>
      </w:r>
      <w:r w:rsidRPr="00757AC4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 xml:space="preserve">COLORACION GRAM. </w:t>
      </w:r>
    </w:p>
    <w:p w:rsidR="00757AC4" w:rsidRPr="00757AC4" w:rsidRDefault="00757AC4" w:rsidP="00757AC4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 xml:space="preserve">Células </w:t>
      </w:r>
      <w:proofErr w:type="spellStart"/>
      <w:r w:rsidRPr="00757AC4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757AC4">
        <w:rPr>
          <w:rFonts w:asciiTheme="minorHAnsi" w:eastAsiaTheme="minorEastAsia" w:hAnsiTheme="minorHAnsi" w:cstheme="minorBidi"/>
          <w:lang w:eastAsia="es-ES"/>
        </w:rPr>
        <w:t xml:space="preserve">.    : Abundante                           Células </w:t>
      </w:r>
      <w:proofErr w:type="spellStart"/>
      <w:r w:rsidRPr="00757AC4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757AC4">
        <w:rPr>
          <w:rFonts w:asciiTheme="minorHAnsi" w:eastAsiaTheme="minorEastAsia" w:hAnsiTheme="minorHAnsi" w:cstheme="minorBidi"/>
          <w:lang w:eastAsia="es-ES"/>
        </w:rPr>
        <w:t xml:space="preserve">                    : Regular Cantidad</w:t>
      </w:r>
    </w:p>
    <w:p w:rsidR="00757AC4" w:rsidRPr="00757AC4" w:rsidRDefault="00757AC4" w:rsidP="00757AC4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>
        <w:rPr>
          <w:rFonts w:asciiTheme="minorHAnsi" w:eastAsiaTheme="minorEastAsia" w:hAnsiTheme="minorHAnsi" w:cstheme="minorBidi"/>
          <w:lang w:eastAsia="es-ES"/>
        </w:rPr>
        <w:t>Leucocitos     : 1-2</w:t>
      </w:r>
      <w:r w:rsidRPr="00757AC4">
        <w:rPr>
          <w:rFonts w:asciiTheme="minorHAnsi" w:eastAsiaTheme="minorEastAsia" w:hAnsiTheme="minorHAnsi" w:cstheme="minorBidi"/>
          <w:lang w:eastAsia="es-ES"/>
        </w:rPr>
        <w:t xml:space="preserve"> X Campo                        </w:t>
      </w:r>
      <w:proofErr w:type="spellStart"/>
      <w:r w:rsidRPr="00757AC4">
        <w:rPr>
          <w:rFonts w:asciiTheme="minorHAnsi" w:eastAsiaTheme="minorEastAsia" w:hAnsiTheme="minorHAnsi" w:cstheme="minorBidi"/>
          <w:lang w:eastAsia="es-ES"/>
        </w:rPr>
        <w:t>Polimorfonucleares</w:t>
      </w:r>
      <w:proofErr w:type="spellEnd"/>
      <w:r w:rsidRPr="00757AC4">
        <w:rPr>
          <w:rFonts w:asciiTheme="minorHAnsi" w:eastAsiaTheme="minorEastAsia" w:hAnsiTheme="minorHAnsi" w:cstheme="minorBidi"/>
          <w:lang w:eastAsia="es-ES"/>
        </w:rPr>
        <w:t xml:space="preserve">     : </w:t>
      </w:r>
      <w:r>
        <w:rPr>
          <w:rFonts w:asciiTheme="minorHAnsi" w:eastAsiaTheme="minorEastAsia" w:hAnsiTheme="minorHAnsi" w:cstheme="minorBidi"/>
          <w:lang w:eastAsia="es-ES"/>
        </w:rPr>
        <w:t>Escasos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>Hematíes           : 0 -1 X Campo</w:t>
      </w:r>
      <w:r w:rsidRPr="00757AC4">
        <w:rPr>
          <w:rFonts w:asciiTheme="minorHAnsi" w:eastAsiaTheme="minorEastAsia" w:hAnsiTheme="minorHAnsi" w:cstheme="minorBidi"/>
          <w:lang w:eastAsia="es-ES"/>
        </w:rPr>
        <w:tab/>
        <w:t xml:space="preserve">                   Bacilos </w:t>
      </w:r>
      <w:proofErr w:type="spellStart"/>
      <w:r w:rsidRPr="00757AC4">
        <w:rPr>
          <w:rFonts w:asciiTheme="minorHAnsi" w:eastAsiaTheme="minorEastAsia" w:hAnsiTheme="minorHAnsi" w:cstheme="minorBidi"/>
          <w:lang w:eastAsia="es-ES"/>
        </w:rPr>
        <w:t>Doderlein</w:t>
      </w:r>
      <w:proofErr w:type="spellEnd"/>
      <w:r w:rsidRPr="00757AC4">
        <w:rPr>
          <w:rFonts w:asciiTheme="minorHAnsi" w:eastAsiaTheme="minorEastAsia" w:hAnsiTheme="minorHAnsi" w:cstheme="minorBidi"/>
          <w:lang w:eastAsia="es-ES"/>
        </w:rPr>
        <w:t xml:space="preserve">           : </w:t>
      </w:r>
      <w:r>
        <w:rPr>
          <w:rFonts w:asciiTheme="minorHAnsi" w:eastAsiaTheme="minorEastAsia" w:hAnsiTheme="minorHAnsi" w:cstheme="minorBidi"/>
          <w:lang w:eastAsia="es-ES"/>
        </w:rPr>
        <w:t>2+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proofErr w:type="spellStart"/>
      <w:r w:rsidRPr="00757AC4">
        <w:rPr>
          <w:rFonts w:asciiTheme="minorHAnsi" w:eastAsiaTheme="minorEastAsia" w:hAnsiTheme="minorHAnsi" w:cstheme="minorBidi"/>
          <w:lang w:eastAsia="es-ES"/>
        </w:rPr>
        <w:t>Trichomonas</w:t>
      </w:r>
      <w:proofErr w:type="spellEnd"/>
      <w:r w:rsidRPr="00757AC4">
        <w:rPr>
          <w:rFonts w:asciiTheme="minorHAnsi" w:eastAsiaTheme="minorEastAsia" w:hAnsiTheme="minorHAnsi" w:cstheme="minorBidi"/>
          <w:lang w:eastAsia="es-ES"/>
        </w:rPr>
        <w:t xml:space="preserve">     : No Se Observan</w:t>
      </w:r>
      <w:r w:rsidRPr="00757AC4">
        <w:rPr>
          <w:rFonts w:asciiTheme="minorHAnsi" w:eastAsiaTheme="minorEastAsia" w:hAnsiTheme="minorHAnsi" w:cstheme="minorBidi"/>
          <w:lang w:eastAsia="es-ES"/>
        </w:rPr>
        <w:tab/>
        <w:t xml:space="preserve">              Bacilos Gram Positivo    : </w:t>
      </w:r>
      <w:r>
        <w:rPr>
          <w:rFonts w:asciiTheme="minorHAnsi" w:eastAsiaTheme="minorEastAsia" w:hAnsiTheme="minorHAnsi" w:cstheme="minorBidi"/>
          <w:lang w:eastAsia="es-ES"/>
        </w:rPr>
        <w:t>1+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>Hifas-Levaduras   : No Se Observan           Bacilos Gram Negativo   : No Se Observan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>Gérmenes             : 2+</w:t>
      </w:r>
      <w:r w:rsidRPr="00757AC4">
        <w:rPr>
          <w:rFonts w:asciiTheme="minorHAnsi" w:eastAsiaTheme="minorEastAsia" w:hAnsiTheme="minorHAnsi" w:cstheme="minorBidi"/>
          <w:lang w:eastAsia="es-ES"/>
        </w:rPr>
        <w:tab/>
        <w:t xml:space="preserve">                                   Cocos Gram Positivo        : No Se Observan</w:t>
      </w:r>
    </w:p>
    <w:p w:rsidR="00757AC4" w:rsidRPr="00757AC4" w:rsidRDefault="00757AC4" w:rsidP="00757AC4">
      <w:pPr>
        <w:tabs>
          <w:tab w:val="left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 xml:space="preserve">                                                                           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 xml:space="preserve">  </w:t>
      </w: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</w:p>
    <w:p w:rsidR="00757AC4" w:rsidRPr="00757AC4" w:rsidRDefault="00757AC4" w:rsidP="00757AC4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</w:pPr>
      <w:r w:rsidRPr="00757AC4"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757AC4"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  <w:t>RECUENTO DE COLONIAS: 0.UFC/Ml</w:t>
      </w:r>
    </w:p>
    <w:p w:rsidR="00757AC4" w:rsidRPr="00757AC4" w:rsidRDefault="00757AC4" w:rsidP="00757AC4">
      <w:pPr>
        <w:tabs>
          <w:tab w:val="center" w:pos="4606"/>
        </w:tabs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757AC4" w:rsidRPr="00757AC4" w:rsidRDefault="00757AC4" w:rsidP="00757AC4">
      <w:pPr>
        <w:tabs>
          <w:tab w:val="center" w:pos="4606"/>
        </w:tabs>
        <w:spacing w:after="0" w:line="240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</w:pPr>
      <w:r w:rsidRPr="00757AC4">
        <w:rPr>
          <w:rFonts w:ascii="Berlin Sans FB Demi" w:eastAsiaTheme="minorEastAsia" w:hAnsi="Berlin Sans FB Demi" w:cstheme="minorBidi"/>
          <w:b/>
          <w:sz w:val="24"/>
          <w:szCs w:val="24"/>
          <w:lang w:eastAsia="es-ES"/>
        </w:rPr>
        <w:t>CULTIVO   : NEGATIVO PARA GERMENES PATOGENAS.</w:t>
      </w:r>
      <w:bookmarkStart w:id="0" w:name="_GoBack"/>
      <w:bookmarkEnd w:id="0"/>
    </w:p>
    <w:p w:rsidR="00757AC4" w:rsidRPr="00757AC4" w:rsidRDefault="00757AC4" w:rsidP="00757AC4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8"/>
          <w:lang w:eastAsia="es-ES"/>
        </w:rPr>
      </w:pPr>
      <w:r w:rsidRPr="00757AC4">
        <w:rPr>
          <w:rFonts w:ascii="Berlin Sans FB Demi" w:eastAsiaTheme="minorEastAsia" w:hAnsi="Berlin Sans FB Demi" w:cstheme="minorBidi"/>
          <w:b/>
          <w:noProof/>
          <w:sz w:val="28"/>
          <w:szCs w:val="28"/>
          <w:lang w:eastAsia="es-ES"/>
        </w:rPr>
        <w:t xml:space="preserve">    </w:t>
      </w:r>
    </w:p>
    <w:p w:rsidR="00757AC4" w:rsidRPr="00757AC4" w:rsidRDefault="00757AC4" w:rsidP="00757AC4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131C00" w:rsidRDefault="00131C00" w:rsidP="00131C00">
      <w:pPr>
        <w:spacing w:after="120" w:line="240" w:lineRule="auto"/>
        <w:ind w:left="709" w:firstLine="709"/>
        <w:rPr>
          <w:sz w:val="28"/>
          <w:szCs w:val="28"/>
        </w:rPr>
      </w:pPr>
    </w:p>
    <w:sectPr w:rsidR="0013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BB"/>
    <w:rsid w:val="00131C00"/>
    <w:rsid w:val="002206BB"/>
    <w:rsid w:val="005328E0"/>
    <w:rsid w:val="00757AC4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2016-02-15T15:51:00Z</dcterms:created>
  <dcterms:modified xsi:type="dcterms:W3CDTF">2019-04-11T16:51:00Z</dcterms:modified>
</cp:coreProperties>
</file>