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MARISOL MAMANI CHAMBI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P-4545454545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12-04-2019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Diámetro </w:t>
      </w:r>
      <w:r w:rsidR="000F2D37">
        <w:rPr>
          <w:rFonts w:ascii="Tahoma" w:hAnsi="Tahoma" w:cs="Arial"/>
          <w:i/>
          <w:color w:val="000000"/>
          <w:sz w:val="20"/>
          <w:szCs w:val="20"/>
        </w:rPr>
        <w:t>Longitudinal</w:t>
      </w:r>
      <w:r w:rsidR="000F2D37">
        <w:rPr>
          <w:rFonts w:ascii="Tahoma" w:hAnsi="Tahoma" w:cs="Arial"/>
          <w:i/>
          <w:color w:val="000000"/>
          <w:sz w:val="20"/>
          <w:szCs w:val="20"/>
        </w:rPr>
        <w:tab/>
      </w:r>
      <w:r w:rsidR="000F2D37">
        <w:rPr>
          <w:rFonts w:ascii="Tahoma" w:hAnsi="Tahoma" w:cs="Arial"/>
          <w:i/>
          <w:color w:val="000000"/>
          <w:sz w:val="20"/>
          <w:szCs w:val="20"/>
        </w:rPr>
        <w:tab/>
      </w:r>
      <w:r w:rsidR="000F2D37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0F2D37">
        <w:rPr>
          <w:rFonts w:ascii="Tahoma" w:hAnsi="Tahoma" w:cs="Arial"/>
          <w:i/>
          <w:color w:val="000000"/>
          <w:sz w:val="20"/>
          <w:szCs w:val="20"/>
        </w:rPr>
        <w:tab/>
        <w:t xml:space="preserve"> 80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0F2D37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40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0F2D37" w:rsidRDefault="000F2D37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32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0F2D37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53cc.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0F2D37" w:rsidRPr="000F2D37" w:rsidRDefault="001E76F0" w:rsidP="000F2D3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0F2D37" w:rsidRPr="000F2D37">
        <w:rPr>
          <w:rFonts w:ascii="Tahoma" w:hAnsi="Tahoma" w:cs="Tahoma"/>
          <w:i/>
          <w:color w:val="000000"/>
          <w:sz w:val="20"/>
          <w:szCs w:val="20"/>
        </w:rPr>
        <w:t>En su interior se e</w:t>
      </w:r>
      <w:r w:rsidR="000F2D37">
        <w:rPr>
          <w:rFonts w:ascii="Tahoma" w:hAnsi="Tahoma" w:cs="Tahoma"/>
          <w:i/>
          <w:color w:val="000000"/>
          <w:sz w:val="20"/>
          <w:szCs w:val="20"/>
        </w:rPr>
        <w:t>videncia colección liquida an</w:t>
      </w:r>
      <w:r w:rsidR="000F2D37" w:rsidRPr="000F2D37">
        <w:rPr>
          <w:rFonts w:ascii="Tahoma" w:hAnsi="Tahoma" w:cs="Tahoma"/>
          <w:i/>
          <w:color w:val="000000"/>
          <w:sz w:val="20"/>
          <w:szCs w:val="20"/>
        </w:rPr>
        <w:t>ecogénica</w:t>
      </w:r>
      <w:r w:rsidR="000F2D37">
        <w:rPr>
          <w:rFonts w:ascii="Tahoma" w:hAnsi="Tahoma" w:cs="Tahoma"/>
          <w:i/>
          <w:color w:val="000000"/>
          <w:sz w:val="20"/>
          <w:szCs w:val="20"/>
        </w:rPr>
        <w:t xml:space="preserve"> de 17 x 2</w:t>
      </w:r>
      <w:r w:rsidR="000F2D37" w:rsidRPr="000F2D37">
        <w:rPr>
          <w:rFonts w:ascii="Tahoma" w:hAnsi="Tahoma" w:cs="Tahoma"/>
          <w:i/>
          <w:color w:val="000000"/>
          <w:sz w:val="20"/>
          <w:szCs w:val="20"/>
        </w:rPr>
        <w:t>mm, hacia el fondo de la cavidad se observa interfase liquido-liquido.</w:t>
      </w:r>
    </w:p>
    <w:p w:rsidR="000F2D37" w:rsidRPr="000F2D37" w:rsidRDefault="000F2D37" w:rsidP="000F2D37">
      <w:pPr>
        <w:rPr>
          <w:rFonts w:ascii="Tahoma" w:hAnsi="Tahoma" w:cs="Tahoma"/>
          <w:i/>
          <w:color w:val="000000"/>
          <w:sz w:val="20"/>
          <w:szCs w:val="20"/>
        </w:rPr>
      </w:pPr>
      <w:r w:rsidRPr="000F2D37">
        <w:rPr>
          <w:rFonts w:ascii="Tahoma" w:hAnsi="Tahoma" w:cs="Tahoma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0F2D37">
        <w:rPr>
          <w:rFonts w:ascii="Tahoma" w:hAnsi="Tahoma" w:cs="Arial"/>
          <w:i/>
          <w:color w:val="000000"/>
          <w:sz w:val="20"/>
          <w:szCs w:val="20"/>
        </w:rPr>
        <w:t>io de tamaño conservado, mide 29 x 17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0F2D37">
        <w:rPr>
          <w:rFonts w:ascii="Tahoma" w:hAnsi="Tahoma" w:cs="Arial"/>
          <w:i/>
          <w:color w:val="000000"/>
          <w:sz w:val="20"/>
          <w:szCs w:val="20"/>
        </w:rPr>
        <w:t>io de tamaño conservado, mide 26 x 12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0F2D37" w:rsidRPr="000F2D37" w:rsidRDefault="000F2D37" w:rsidP="000F2D3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0F2D37">
        <w:rPr>
          <w:rFonts w:ascii="Tahoma" w:hAnsi="Tahoma" w:cs="Tahoma"/>
          <w:i/>
          <w:color w:val="000000"/>
          <w:sz w:val="20"/>
          <w:szCs w:val="20"/>
        </w:rPr>
        <w:t>Adyacente al ovario se aprecia una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imagen quística el cual mide 40 x 26</w:t>
      </w:r>
      <w:r w:rsidRPr="000F2D37">
        <w:rPr>
          <w:rFonts w:ascii="Tahoma" w:hAnsi="Tahoma" w:cs="Tahoma"/>
          <w:i/>
          <w:color w:val="000000"/>
          <w:sz w:val="20"/>
          <w:szCs w:val="20"/>
        </w:rPr>
        <w:t>mm de diámetro mayor.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  <w:r w:rsidR="000F2D37">
        <w:rPr>
          <w:rFonts w:ascii="Tahoma" w:hAnsi="Tahoma" w:cs="Arial"/>
          <w:bCs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0F2D37" w:rsidRPr="00382B8C" w:rsidRDefault="00382B8C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382B8C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: </w:t>
      </w:r>
      <w:bookmarkStart w:id="0" w:name="_GoBack"/>
      <w:bookmarkEnd w:id="0"/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F2D37" w:rsidRPr="000F2D37" w:rsidRDefault="000F2D37" w:rsidP="000F2D37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F2D37">
        <w:rPr>
          <w:rFonts w:ascii="Tahoma" w:hAnsi="Tahoma" w:cs="Tahoma"/>
          <w:i/>
          <w:color w:val="000000"/>
          <w:sz w:val="20"/>
          <w:szCs w:val="20"/>
        </w:rPr>
        <w:t>COLECCIÓN ANE</w:t>
      </w:r>
      <w:r w:rsidRPr="000F2D37">
        <w:rPr>
          <w:rFonts w:ascii="Tahoma" w:hAnsi="Tahoma" w:cs="Tahoma"/>
          <w:i/>
          <w:color w:val="000000"/>
          <w:sz w:val="20"/>
          <w:szCs w:val="20"/>
        </w:rPr>
        <w:t xml:space="preserve">COGENICA EN CAVIDAD </w:t>
      </w:r>
      <w:r>
        <w:rPr>
          <w:rFonts w:ascii="Tahoma" w:hAnsi="Tahoma" w:cs="Tahoma"/>
          <w:i/>
          <w:color w:val="000000"/>
          <w:sz w:val="20"/>
          <w:szCs w:val="20"/>
        </w:rPr>
        <w:t>UTERINA DE EAD. – D/C HEMATOMETRA.</w:t>
      </w:r>
    </w:p>
    <w:p w:rsidR="000F2D37" w:rsidRDefault="000F2D37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QUISTE PARAOVARICO IZQUIERDO.</w:t>
      </w:r>
    </w:p>
    <w:p w:rsidR="000F2D37" w:rsidRDefault="000F2D37" w:rsidP="000F2D3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F2D37" w:rsidRDefault="000F2D37" w:rsidP="000F2D3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F2D37" w:rsidRPr="00382B8C" w:rsidRDefault="000F2D37" w:rsidP="000F2D37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SUGIERE CONTROL POSTERIOR.</w:t>
      </w:r>
    </w:p>
    <w:p w:rsidR="006B508D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F2D37" w:rsidRPr="00382B8C" w:rsidRDefault="000F2D37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3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028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C8CC4C0-BB3E-4BFC-92E8-55F0AD1A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0F2D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0F2D37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7</cp:revision>
  <cp:lastPrinted>2019-04-12T17:45:00Z</cp:lastPrinted>
  <dcterms:created xsi:type="dcterms:W3CDTF">2016-02-10T16:11:00Z</dcterms:created>
  <dcterms:modified xsi:type="dcterms:W3CDTF">2019-04-12T17:46:00Z</dcterms:modified>
</cp:coreProperties>
</file>