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MARTHA QUINTANILLA ZEGARRA DE SANCHEZ Edad: 67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3030AA" w:rsidRDefault="003030AA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  <w:bookmarkStart w:id="0" w:name="_GoBack"/>
      <w:bookmarkEnd w:id="0"/>
    </w:p>
    <w:p w:rsidR="003030AA" w:rsidRDefault="003030AA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3030AA" w:rsidRPr="002F17B8" w:rsidRDefault="003030AA" w:rsidP="00677391">
      <w:pPr>
        <w:rPr>
          <w:rFonts w:ascii="Berlin Sans FB Demi" w:hAnsi="Berlin Sans FB Demi"/>
          <w:b/>
          <w:sz w:val="24"/>
          <w:u w:val="single"/>
        </w:rPr>
      </w:pP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3030AA">
        <w:rPr>
          <w:rFonts w:ascii="Times New Roman" w:hAnsi="Times New Roman"/>
          <w:sz w:val="24"/>
        </w:rPr>
        <w:t xml:space="preserve">                   239.1 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3030AA"/>
    <w:rsid w:val="004E6B83"/>
    <w:rsid w:val="00677391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2019-04-22T17:45:00Z</dcterms:modified>
</cp:coreProperties>
</file>