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MELSI CAROL RUPIRE MANTILLA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EN ESCALA DE GRISES Y UTILIZANDO TRANSDUCTOR </w:t>
      </w:r>
      <w:r w:rsidR="0056377A">
        <w:rPr>
          <w:rFonts w:ascii="Tahoma" w:hAnsi="Tahoma"/>
          <w:b/>
          <w:i/>
          <w:noProof/>
          <w:color w:val="000000"/>
          <w:sz w:val="20"/>
          <w:szCs w:val="20"/>
        </w:rPr>
        <w:t>CONVEXO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56377A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56377A">
        <w:rPr>
          <w:rFonts w:ascii="Tahoma" w:hAnsi="Tahoma" w:cs="Arial"/>
          <w:i/>
          <w:color w:val="000000"/>
          <w:sz w:val="20"/>
          <w:szCs w:val="20"/>
        </w:rPr>
        <w:tab/>
      </w:r>
      <w:r w:rsidR="0056377A">
        <w:rPr>
          <w:rFonts w:ascii="Tahoma" w:hAnsi="Tahoma" w:cs="Arial"/>
          <w:i/>
          <w:color w:val="000000"/>
          <w:sz w:val="20"/>
          <w:szCs w:val="20"/>
        </w:rPr>
        <w:tab/>
      </w:r>
      <w:r w:rsidR="0056377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6377A"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637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6377A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56377A">
        <w:rPr>
          <w:rFonts w:ascii="Tahoma" w:hAnsi="Tahoma" w:cs="Arial"/>
          <w:i/>
          <w:color w:val="000000"/>
          <w:sz w:val="20"/>
          <w:szCs w:val="20"/>
        </w:rPr>
        <w:t xml:space="preserve"> Muestra endometrio de 15mm de espesor, en región fúndica se aprecia imagen sacular de 5mm de diámetro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E76F0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6377A">
        <w:rPr>
          <w:rFonts w:ascii="Tahoma" w:hAnsi="Tahoma" w:cs="Arial"/>
          <w:i/>
          <w:color w:val="000000"/>
          <w:sz w:val="20"/>
          <w:szCs w:val="20"/>
        </w:rPr>
        <w:t>io de tamaño conservado, mide 28 x 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56377A">
        <w:rPr>
          <w:rFonts w:ascii="Tahoma" w:hAnsi="Tahoma" w:cs="Arial"/>
          <w:i/>
          <w:color w:val="000000"/>
          <w:sz w:val="20"/>
          <w:szCs w:val="20"/>
        </w:rPr>
        <w:t>rio de tamaño conservado, mide 22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56377A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56377A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SACULAR VS GESTACION TEMPRANA.</w:t>
      </w:r>
    </w:p>
    <w:p w:rsidR="0056377A" w:rsidRDefault="0056377A" w:rsidP="0056377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6377A" w:rsidRPr="00382B8C" w:rsidRDefault="0056377A" w:rsidP="0056377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CLINICOS, COMPLEMENTAR CON PRUEBAS DE LABORATORIO (SUB UNIDAD CUANTITATIVA)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77A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09D6A1-BC79-46B2-803C-43B73806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637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377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2019-04-13T02:02:00Z</cp:lastPrinted>
  <dcterms:created xsi:type="dcterms:W3CDTF">2016-02-10T16:11:00Z</dcterms:created>
  <dcterms:modified xsi:type="dcterms:W3CDTF">2019-04-13T02:02:00Z</dcterms:modified>
</cp:coreProperties>
</file>