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DCD" w:rsidRPr="00477DCD" w:rsidRDefault="00477DCD" w:rsidP="00477DCD">
      <w:pPr>
        <w:pStyle w:val="Puesto"/>
        <w:rPr>
          <w:rFonts w:ascii="Arial Black" w:hAnsi="Arial Black" w:cs="Tahoma"/>
          <w:i/>
        </w:rPr>
      </w:pPr>
      <w:r w:rsidRPr="00477DCD">
        <w:rPr>
          <w:rFonts w:ascii="Arial Black" w:hAnsi="Arial Black" w:cs="Tahoma"/>
          <w:i/>
          <w:u w:val="single"/>
        </w:rPr>
        <w:t>INFORME ULTRASONOGRÁFICO</w:t>
      </w:r>
    </w:p>
    <w:p w:rsidR="00477DCD" w:rsidRPr="00477DCD" w:rsidRDefault="00477DCD" w:rsidP="00477DCD">
      <w:pPr>
        <w:rPr>
          <w:rFonts w:ascii="Tahoma" w:hAnsi="Tahoma" w:cs="Tahoma"/>
          <w:i/>
        </w:rPr>
      </w:pP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MILENA VANESA RIVAS SIERRA</w:t>
      </w: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276</w:t>
      </w: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02-04-2019</w:t>
      </w:r>
    </w:p>
    <w:p w:rsidR="00477DCD" w:rsidRPr="00477DCD" w:rsidRDefault="00477DCD" w:rsidP="00477DCD">
      <w:pPr>
        <w:rPr>
          <w:rFonts w:ascii="Tahoma" w:hAnsi="Tahoma" w:cs="Tahoma"/>
          <w:i/>
          <w:sz w:val="20"/>
          <w:szCs w:val="20"/>
        </w:rPr>
      </w:pPr>
    </w:p>
    <w:p w:rsidR="00AC578C" w:rsidRDefault="00AC578C" w:rsidP="00AC578C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noProof/>
          <w:color w:val="000000"/>
          <w:sz w:val="20"/>
          <w:szCs w:val="20"/>
        </w:rPr>
        <w:t>EL ESTUDIO ULTRASONOGRAFICO REALIZADO CON ECOGRAFO MARCA ESAOTE MODELO MYLAB SIX EN ESCALA DE GRISES, UTILIZANDO TRANSDUCTOR CONVEXO MULTIFRECUENCIAL, MUESTRA:</w:t>
      </w:r>
    </w:p>
    <w:p w:rsidR="00AC578C" w:rsidRDefault="00AC578C" w:rsidP="00AC578C">
      <w:pPr>
        <w:rPr>
          <w:rFonts w:ascii="Tahoma" w:hAnsi="Tahoma" w:cs="Tahoma"/>
          <w:b/>
          <w:bCs/>
          <w:i/>
          <w:sz w:val="20"/>
          <w:szCs w:val="20"/>
        </w:rPr>
      </w:pPr>
    </w:p>
    <w:p w:rsidR="00AC578C" w:rsidRDefault="00AC578C" w:rsidP="00AC578C">
      <w:pPr>
        <w:pStyle w:val="Textoindependiente"/>
        <w:rPr>
          <w:rFonts w:ascii="Tahoma" w:hAnsi="Tahoma"/>
          <w:i/>
          <w:szCs w:val="20"/>
        </w:rPr>
      </w:pPr>
      <w:r>
        <w:rPr>
          <w:rFonts w:ascii="Tahoma" w:hAnsi="Tahoma"/>
          <w:b/>
          <w:bCs/>
          <w:i/>
          <w:szCs w:val="20"/>
          <w:u w:val="single"/>
        </w:rPr>
        <w:t>UTERO:</w:t>
      </w:r>
      <w:r>
        <w:rPr>
          <w:rFonts w:ascii="Tahoma" w:hAnsi="Tahoma"/>
          <w:i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difusas en la actualidad.</w:t>
      </w:r>
    </w:p>
    <w:p w:rsidR="00AC578C" w:rsidRDefault="00AC578C" w:rsidP="00AC578C">
      <w:pPr>
        <w:pStyle w:val="Textoindependiente"/>
        <w:rPr>
          <w:rFonts w:ascii="Tahoma" w:hAnsi="Tahoma"/>
          <w:i/>
          <w:szCs w:val="20"/>
        </w:rPr>
      </w:pPr>
    </w:p>
    <w:p w:rsidR="00AC578C" w:rsidRDefault="00AC578C" w:rsidP="00AC578C">
      <w:pPr>
        <w:pStyle w:val="Textoindependiente"/>
        <w:spacing w:after="60"/>
        <w:rPr>
          <w:rFonts w:ascii="Tahoma" w:hAnsi="Tahoma"/>
          <w:i/>
          <w:szCs w:val="20"/>
        </w:rPr>
      </w:pPr>
      <w:r>
        <w:rPr>
          <w:rFonts w:ascii="Tahoma" w:hAnsi="Tahoma"/>
          <w:b/>
          <w:i/>
          <w:szCs w:val="20"/>
          <w:u w:val="single"/>
        </w:rPr>
        <w:t>CAVIDAD UTERINA:</w:t>
      </w:r>
      <w:r>
        <w:rPr>
          <w:rFonts w:ascii="Tahoma" w:hAnsi="Tahoma"/>
          <w:i/>
          <w:szCs w:val="20"/>
        </w:rPr>
        <w:t xml:space="preserve"> Ocupada por un saco gestacional adecuadamente implantado hacia el fondo uterino, de contornos regulares.</w:t>
      </w:r>
    </w:p>
    <w:p w:rsidR="00AC578C" w:rsidRDefault="00AC578C" w:rsidP="00AC578C">
      <w:pPr>
        <w:pStyle w:val="Textoindependiente"/>
        <w:spacing w:after="60"/>
        <w:rPr>
          <w:rFonts w:ascii="Tahoma" w:hAnsi="Tahoma"/>
          <w:i/>
          <w:szCs w:val="20"/>
        </w:rPr>
      </w:pPr>
      <w:r>
        <w:rPr>
          <w:rFonts w:ascii="Tahoma" w:hAnsi="Tahoma"/>
          <w:i/>
          <w:szCs w:val="20"/>
        </w:rPr>
        <w:t xml:space="preserve">Al interior se aprecia un EMBRION, con actividad cardiaca registrado mediante Doppler pulsado (FC: 163 lpm), siendo su longitud corononalga de 23mm. </w:t>
      </w:r>
    </w:p>
    <w:p w:rsidR="00AC578C" w:rsidRDefault="00AC578C" w:rsidP="00AC578C">
      <w:pPr>
        <w:pStyle w:val="Textoindependiente"/>
        <w:spacing w:after="60"/>
        <w:rPr>
          <w:rFonts w:ascii="Tahoma" w:hAnsi="Tahoma"/>
          <w:i/>
          <w:szCs w:val="20"/>
        </w:rPr>
      </w:pPr>
      <w:r>
        <w:rPr>
          <w:rFonts w:ascii="Tahoma" w:hAnsi="Tahoma"/>
          <w:i/>
          <w:szCs w:val="20"/>
        </w:rPr>
        <w:t>Evidencia discretos movimientos corporales.</w:t>
      </w:r>
    </w:p>
    <w:p w:rsidR="00AC578C" w:rsidRDefault="00AC578C" w:rsidP="00AC578C">
      <w:pPr>
        <w:pStyle w:val="Textoindependiente"/>
        <w:spacing w:after="60"/>
        <w:rPr>
          <w:rFonts w:ascii="Tahoma" w:hAnsi="Tahoma"/>
          <w:i/>
          <w:szCs w:val="20"/>
        </w:rPr>
      </w:pPr>
      <w:r>
        <w:rPr>
          <w:rFonts w:ascii="Tahoma" w:hAnsi="Tahoma"/>
          <w:i/>
          <w:szCs w:val="20"/>
        </w:rPr>
        <w:t>Amnios y vesícula vitelina conservados.</w:t>
      </w:r>
    </w:p>
    <w:p w:rsidR="00AC578C" w:rsidRDefault="00AC578C" w:rsidP="00AC578C">
      <w:pPr>
        <w:pStyle w:val="Textoindependiente"/>
        <w:spacing w:after="60"/>
        <w:rPr>
          <w:rFonts w:ascii="Tahoma" w:hAnsi="Tahoma" w:cs="Tahoma"/>
          <w:i/>
          <w:szCs w:val="20"/>
        </w:rPr>
      </w:pPr>
      <w:r>
        <w:rPr>
          <w:rFonts w:ascii="Tahoma" w:hAnsi="Tahoma" w:cs="Tahoma"/>
          <w:i/>
          <w:szCs w:val="20"/>
        </w:rPr>
        <w:t>Trofoblasto insinuándose en la pared corporal posterior visualizándose colección anecogénica       de 16 x 8mm., de diámetros mayores proyectada en la región subcoriónica del SG.</w:t>
      </w:r>
    </w:p>
    <w:p w:rsidR="00AC578C" w:rsidRDefault="00AC578C" w:rsidP="00AC578C">
      <w:pPr>
        <w:rPr>
          <w:rFonts w:ascii="Tahoma" w:hAnsi="Tahoma" w:cs="Arial"/>
          <w:bCs/>
          <w:i/>
          <w:sz w:val="20"/>
          <w:szCs w:val="20"/>
        </w:rPr>
      </w:pPr>
    </w:p>
    <w:p w:rsidR="00AC578C" w:rsidRDefault="00AC578C" w:rsidP="00AC578C">
      <w:pPr>
        <w:rPr>
          <w:rFonts w:ascii="Tahoma" w:hAnsi="Tahoma" w:cs="Arial"/>
          <w:bCs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  <w:u w:val="single"/>
        </w:rPr>
        <w:t>CUELLO UTERINO:</w:t>
      </w:r>
      <w:r>
        <w:rPr>
          <w:rFonts w:ascii="Tahoma" w:hAnsi="Tahoma" w:cs="Arial"/>
          <w:bCs/>
          <w:i/>
          <w:sz w:val="20"/>
          <w:szCs w:val="20"/>
        </w:rPr>
        <w:t xml:space="preserve"> Muestra ecotextura homogénea.</w:t>
      </w:r>
    </w:p>
    <w:p w:rsidR="00AC578C" w:rsidRDefault="00AC578C" w:rsidP="00AC578C">
      <w:pPr>
        <w:rPr>
          <w:rFonts w:ascii="Tahoma" w:hAnsi="Tahoma" w:cs="Arial"/>
          <w:bCs/>
          <w:i/>
          <w:sz w:val="20"/>
          <w:szCs w:val="20"/>
        </w:rPr>
      </w:pPr>
      <w:r>
        <w:rPr>
          <w:rFonts w:ascii="Tahoma" w:hAnsi="Tahoma" w:cs="Arial"/>
          <w:bCs/>
          <w:i/>
          <w:sz w:val="20"/>
          <w:szCs w:val="20"/>
        </w:rPr>
        <w:t>No se evidencia lesiones focales sólidas ni quísticas. OCI cerrado.</w:t>
      </w:r>
    </w:p>
    <w:p w:rsidR="00AC578C" w:rsidRDefault="00AC578C" w:rsidP="00AC578C">
      <w:pPr>
        <w:rPr>
          <w:rFonts w:ascii="Tahoma" w:hAnsi="Tahoma" w:cs="Arial"/>
          <w:bCs/>
          <w:i/>
          <w:sz w:val="20"/>
          <w:szCs w:val="20"/>
        </w:rPr>
      </w:pPr>
    </w:p>
    <w:p w:rsidR="00AC578C" w:rsidRDefault="00AC578C" w:rsidP="00AC578C">
      <w:pPr>
        <w:jc w:val="both"/>
        <w:rPr>
          <w:rFonts w:ascii="Tahoma" w:hAnsi="Tahoma" w:cs="Arial"/>
          <w:bCs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>
        <w:rPr>
          <w:rFonts w:ascii="Tahoma" w:hAnsi="Tahoma" w:cs="Arial"/>
          <w:b/>
          <w:bCs/>
          <w:i/>
          <w:sz w:val="20"/>
          <w:szCs w:val="20"/>
        </w:rPr>
        <w:t>:</w:t>
      </w:r>
      <w:r>
        <w:rPr>
          <w:rFonts w:ascii="Tahoma" w:hAnsi="Tahoma" w:cs="Arial"/>
          <w:bCs/>
          <w:i/>
          <w:sz w:val="20"/>
          <w:szCs w:val="20"/>
        </w:rPr>
        <w:t xml:space="preserve"> Trompa libre. </w:t>
      </w:r>
    </w:p>
    <w:p w:rsidR="00AC578C" w:rsidRDefault="00AC578C" w:rsidP="00AC578C">
      <w:pPr>
        <w:jc w:val="both"/>
        <w:rPr>
          <w:rFonts w:ascii="Tahoma" w:hAnsi="Tahoma" w:cs="Arial"/>
          <w:bCs/>
          <w:i/>
          <w:sz w:val="20"/>
          <w:szCs w:val="20"/>
        </w:rPr>
      </w:pPr>
      <w:r>
        <w:rPr>
          <w:rFonts w:ascii="Tahoma" w:hAnsi="Tahoma" w:cs="Arial"/>
          <w:bCs/>
          <w:i/>
          <w:sz w:val="20"/>
          <w:szCs w:val="20"/>
        </w:rPr>
        <w:t>Ovario normal. No se evidencia imágenes sólidas ni quísticas complejas.</w:t>
      </w:r>
    </w:p>
    <w:p w:rsidR="00AC578C" w:rsidRDefault="00AC578C" w:rsidP="00AC578C">
      <w:pPr>
        <w:jc w:val="both"/>
        <w:rPr>
          <w:rFonts w:ascii="Tahoma" w:hAnsi="Tahoma" w:cs="Arial"/>
          <w:bCs/>
          <w:i/>
          <w:sz w:val="20"/>
          <w:szCs w:val="20"/>
        </w:rPr>
      </w:pPr>
    </w:p>
    <w:p w:rsidR="00AC578C" w:rsidRDefault="00AC578C" w:rsidP="00AC578C">
      <w:pPr>
        <w:jc w:val="both"/>
        <w:rPr>
          <w:rFonts w:ascii="Tahoma" w:hAnsi="Tahoma" w:cs="Arial"/>
          <w:bCs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>
        <w:rPr>
          <w:rFonts w:ascii="Tahoma" w:hAnsi="Tahoma" w:cs="Arial"/>
          <w:b/>
          <w:bCs/>
          <w:i/>
          <w:sz w:val="20"/>
          <w:szCs w:val="20"/>
        </w:rPr>
        <w:t>:</w:t>
      </w:r>
      <w:r>
        <w:rPr>
          <w:rFonts w:ascii="Tahoma" w:hAnsi="Tahoma" w:cs="Arial"/>
          <w:bCs/>
          <w:i/>
          <w:sz w:val="20"/>
          <w:szCs w:val="20"/>
        </w:rPr>
        <w:t xml:space="preserve"> Trompa libre. </w:t>
      </w:r>
    </w:p>
    <w:p w:rsidR="00AC578C" w:rsidRDefault="00AC578C" w:rsidP="00AC578C">
      <w:pPr>
        <w:jc w:val="both"/>
        <w:rPr>
          <w:rFonts w:ascii="Tahoma" w:hAnsi="Tahoma" w:cs="Arial"/>
          <w:bCs/>
          <w:i/>
          <w:sz w:val="20"/>
          <w:szCs w:val="20"/>
        </w:rPr>
      </w:pPr>
      <w:r>
        <w:rPr>
          <w:rFonts w:ascii="Tahoma" w:hAnsi="Tahoma" w:cs="Arial"/>
          <w:bCs/>
          <w:i/>
          <w:sz w:val="20"/>
          <w:szCs w:val="20"/>
        </w:rPr>
        <w:t>Ovario normal. No se evidencia imágenes sólidas ni quísticas complejas.</w:t>
      </w:r>
    </w:p>
    <w:p w:rsidR="00AC578C" w:rsidRDefault="00AC578C" w:rsidP="00AC578C">
      <w:pPr>
        <w:rPr>
          <w:rFonts w:ascii="Tahoma" w:hAnsi="Tahoma" w:cs="Arial"/>
          <w:b/>
          <w:bCs/>
          <w:i/>
          <w:sz w:val="20"/>
          <w:szCs w:val="20"/>
        </w:rPr>
      </w:pPr>
    </w:p>
    <w:p w:rsidR="00AC578C" w:rsidRDefault="00AC578C" w:rsidP="00AC578C">
      <w:pPr>
        <w:rPr>
          <w:rFonts w:ascii="Tahoma" w:hAnsi="Tahoma" w:cs="Arial"/>
          <w:bCs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  <w:u w:val="single"/>
        </w:rPr>
        <w:t>SACO DE DOUGLAS:</w:t>
      </w:r>
      <w:r>
        <w:rPr>
          <w:rFonts w:ascii="Tahoma" w:hAnsi="Tahoma" w:cs="Arial"/>
          <w:b/>
          <w:bCs/>
          <w:i/>
          <w:sz w:val="20"/>
          <w:szCs w:val="20"/>
        </w:rPr>
        <w:t xml:space="preserve"> </w:t>
      </w:r>
      <w:r>
        <w:rPr>
          <w:rFonts w:ascii="Tahoma" w:hAnsi="Tahoma" w:cs="Arial"/>
          <w:bCs/>
          <w:i/>
          <w:sz w:val="20"/>
          <w:szCs w:val="20"/>
        </w:rPr>
        <w:t>Libre.</w:t>
      </w:r>
    </w:p>
    <w:p w:rsidR="00AC578C" w:rsidRDefault="00AC578C" w:rsidP="00AC578C">
      <w:pPr>
        <w:rPr>
          <w:rFonts w:ascii="Tahoma" w:hAnsi="Tahoma" w:cs="Arial"/>
          <w:bCs/>
          <w:i/>
          <w:sz w:val="20"/>
          <w:szCs w:val="20"/>
        </w:rPr>
      </w:pPr>
    </w:p>
    <w:p w:rsidR="00AC578C" w:rsidRDefault="00AC578C" w:rsidP="00AC578C">
      <w:pPr>
        <w:rPr>
          <w:rFonts w:ascii="Tahoma" w:hAnsi="Tahoma" w:cs="Arial"/>
          <w:i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sz w:val="20"/>
          <w:szCs w:val="20"/>
          <w:u w:val="single"/>
        </w:rPr>
        <w:t>IDx:</w:t>
      </w:r>
    </w:p>
    <w:p w:rsidR="00AC578C" w:rsidRDefault="00AC578C" w:rsidP="00AC578C">
      <w:pPr>
        <w:jc w:val="both"/>
        <w:rPr>
          <w:rFonts w:ascii="Tahoma" w:hAnsi="Tahoma" w:cs="Arial"/>
          <w:i/>
          <w:sz w:val="20"/>
          <w:szCs w:val="20"/>
        </w:rPr>
      </w:pPr>
    </w:p>
    <w:p w:rsidR="00AC578C" w:rsidRDefault="00AC578C" w:rsidP="00AC578C">
      <w:pPr>
        <w:numPr>
          <w:ilvl w:val="0"/>
          <w:numId w:val="23"/>
        </w:numPr>
        <w:jc w:val="both"/>
        <w:rPr>
          <w:rFonts w:ascii="Tahoma" w:hAnsi="Tahoma" w:cs="Arial"/>
          <w:b/>
          <w:i/>
          <w:sz w:val="20"/>
          <w:szCs w:val="20"/>
        </w:rPr>
      </w:pPr>
      <w:r>
        <w:rPr>
          <w:rFonts w:ascii="Tahoma" w:hAnsi="Tahoma" w:cs="Arial"/>
          <w:b/>
          <w:i/>
          <w:sz w:val="20"/>
          <w:szCs w:val="20"/>
        </w:rPr>
        <w:t>GESTACIÓN ÚNICA ACTIVA DE 9 SEMANAS POR LCN.</w:t>
      </w:r>
    </w:p>
    <w:p w:rsidR="00AC578C" w:rsidRDefault="00AC578C" w:rsidP="00AC578C">
      <w:pPr>
        <w:numPr>
          <w:ilvl w:val="0"/>
          <w:numId w:val="23"/>
        </w:numPr>
        <w:jc w:val="both"/>
        <w:rPr>
          <w:rFonts w:ascii="Tahoma" w:hAnsi="Tahoma" w:cs="Arial"/>
          <w:b/>
          <w:i/>
          <w:sz w:val="20"/>
          <w:szCs w:val="20"/>
        </w:rPr>
      </w:pPr>
      <w:r>
        <w:rPr>
          <w:rFonts w:ascii="Tahoma" w:hAnsi="Tahoma" w:cs="Arial"/>
          <w:b/>
          <w:i/>
          <w:sz w:val="20"/>
          <w:szCs w:val="20"/>
        </w:rPr>
        <w:t>HEMATOMA SUBCORIONICO.</w:t>
      </w:r>
    </w:p>
    <w:p w:rsidR="00AC578C" w:rsidRDefault="00AC578C" w:rsidP="00AC578C">
      <w:pPr>
        <w:jc w:val="both"/>
        <w:rPr>
          <w:rFonts w:ascii="Tahoma" w:hAnsi="Tahoma" w:cs="Arial"/>
          <w:b/>
          <w:i/>
          <w:sz w:val="20"/>
          <w:szCs w:val="20"/>
        </w:rPr>
      </w:pPr>
    </w:p>
    <w:p w:rsidR="00AC578C" w:rsidRDefault="00AC578C" w:rsidP="00AC578C">
      <w:pPr>
        <w:jc w:val="both"/>
        <w:rPr>
          <w:rFonts w:ascii="Tahoma" w:hAnsi="Tahoma" w:cs="Arial"/>
          <w:b/>
          <w:i/>
          <w:sz w:val="20"/>
          <w:szCs w:val="20"/>
        </w:rPr>
      </w:pPr>
      <w:r>
        <w:rPr>
          <w:rFonts w:ascii="Tahoma" w:hAnsi="Tahoma" w:cs="Arial"/>
          <w:b/>
          <w:i/>
          <w:sz w:val="20"/>
          <w:szCs w:val="20"/>
        </w:rPr>
        <w:t>F.P.P: 05/11/2019.</w:t>
      </w:r>
    </w:p>
    <w:p w:rsidR="00AC578C" w:rsidRDefault="00AC578C" w:rsidP="00AC578C">
      <w:pPr>
        <w:jc w:val="both"/>
        <w:rPr>
          <w:rFonts w:ascii="Tahoma" w:hAnsi="Tahoma" w:cs="Arial"/>
          <w:b/>
          <w:i/>
          <w:sz w:val="20"/>
          <w:szCs w:val="20"/>
        </w:rPr>
      </w:pPr>
    </w:p>
    <w:p w:rsidR="00AC578C" w:rsidRDefault="00AC578C" w:rsidP="00AC578C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S/S CONTROL POSTERIOR PARA APRECIAR DESARROLLO FETAL.</w:t>
      </w:r>
    </w:p>
    <w:p w:rsidR="00AC578C" w:rsidRDefault="00AC578C" w:rsidP="00AC578C">
      <w:pPr>
        <w:jc w:val="both"/>
        <w:rPr>
          <w:rFonts w:ascii="Tahoma" w:hAnsi="Tahoma" w:cs="Arial"/>
          <w:i/>
          <w:sz w:val="20"/>
          <w:szCs w:val="20"/>
        </w:rPr>
      </w:pPr>
    </w:p>
    <w:p w:rsidR="00AC578C" w:rsidRDefault="00AC578C" w:rsidP="00AC578C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ATENTAMENTE,</w:t>
      </w:r>
    </w:p>
    <w:p w:rsidR="00056498" w:rsidRPr="004E3145" w:rsidRDefault="00056498" w:rsidP="00AC578C">
      <w:pPr>
        <w:jc w:val="both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sectPr w:rsidR="00056498" w:rsidRPr="004E3145" w:rsidSect="00FB0614">
      <w:pgSz w:w="12240" w:h="15840"/>
      <w:pgMar w:top="1843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54A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149"/>
    <w:rsid w:val="00054C26"/>
    <w:rsid w:val="00054FC3"/>
    <w:rsid w:val="00054FFB"/>
    <w:rsid w:val="00056041"/>
    <w:rsid w:val="00056420"/>
    <w:rsid w:val="00056498"/>
    <w:rsid w:val="00060279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56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889"/>
    <w:rsid w:val="00080C10"/>
    <w:rsid w:val="00081ADD"/>
    <w:rsid w:val="0008278A"/>
    <w:rsid w:val="000830C3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1A44"/>
    <w:rsid w:val="00091B3C"/>
    <w:rsid w:val="00092174"/>
    <w:rsid w:val="000934B5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3BBE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414"/>
    <w:rsid w:val="001125C7"/>
    <w:rsid w:val="00113289"/>
    <w:rsid w:val="001146C2"/>
    <w:rsid w:val="00115688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136B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47213"/>
    <w:rsid w:val="001502FE"/>
    <w:rsid w:val="00151509"/>
    <w:rsid w:val="00151629"/>
    <w:rsid w:val="0015188D"/>
    <w:rsid w:val="00151A8C"/>
    <w:rsid w:val="0015236F"/>
    <w:rsid w:val="0015255B"/>
    <w:rsid w:val="00152696"/>
    <w:rsid w:val="00152F2F"/>
    <w:rsid w:val="00153225"/>
    <w:rsid w:val="001535D6"/>
    <w:rsid w:val="0015386A"/>
    <w:rsid w:val="00153F27"/>
    <w:rsid w:val="001547D0"/>
    <w:rsid w:val="00154B2E"/>
    <w:rsid w:val="00154C91"/>
    <w:rsid w:val="001568FF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68F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087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35D1"/>
    <w:rsid w:val="001C4952"/>
    <w:rsid w:val="001C53F2"/>
    <w:rsid w:val="001C609C"/>
    <w:rsid w:val="001C64DC"/>
    <w:rsid w:val="001D073D"/>
    <w:rsid w:val="001D1424"/>
    <w:rsid w:val="001D1B18"/>
    <w:rsid w:val="001D2507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1D8"/>
    <w:rsid w:val="001D529E"/>
    <w:rsid w:val="001D5439"/>
    <w:rsid w:val="001D55AA"/>
    <w:rsid w:val="001D55D1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CC2"/>
    <w:rsid w:val="00212E26"/>
    <w:rsid w:val="00213859"/>
    <w:rsid w:val="00213A4A"/>
    <w:rsid w:val="00213B1D"/>
    <w:rsid w:val="00213D9E"/>
    <w:rsid w:val="0021418E"/>
    <w:rsid w:val="00214A8D"/>
    <w:rsid w:val="00214AAC"/>
    <w:rsid w:val="00214E68"/>
    <w:rsid w:val="002163E0"/>
    <w:rsid w:val="00216591"/>
    <w:rsid w:val="002168CC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6F2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009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428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C67"/>
    <w:rsid w:val="0029213C"/>
    <w:rsid w:val="00292702"/>
    <w:rsid w:val="0029411D"/>
    <w:rsid w:val="002950ED"/>
    <w:rsid w:val="00295B6C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3455"/>
    <w:rsid w:val="002A42DA"/>
    <w:rsid w:val="002A434B"/>
    <w:rsid w:val="002A52CB"/>
    <w:rsid w:val="002A5936"/>
    <w:rsid w:val="002A5AA8"/>
    <w:rsid w:val="002A5C28"/>
    <w:rsid w:val="002A5CB0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D7B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1E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2A7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6F5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B759E"/>
    <w:rsid w:val="003B7D64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603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290"/>
    <w:rsid w:val="00415986"/>
    <w:rsid w:val="0041684D"/>
    <w:rsid w:val="00416CC6"/>
    <w:rsid w:val="00417C3C"/>
    <w:rsid w:val="00420E69"/>
    <w:rsid w:val="00421E67"/>
    <w:rsid w:val="004224FF"/>
    <w:rsid w:val="0042362E"/>
    <w:rsid w:val="00423649"/>
    <w:rsid w:val="00424A16"/>
    <w:rsid w:val="00425810"/>
    <w:rsid w:val="004264EC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3F1E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0A9"/>
    <w:rsid w:val="0047132D"/>
    <w:rsid w:val="00471453"/>
    <w:rsid w:val="00472117"/>
    <w:rsid w:val="00472FBA"/>
    <w:rsid w:val="004730F5"/>
    <w:rsid w:val="00473CBB"/>
    <w:rsid w:val="0047481B"/>
    <w:rsid w:val="004750DC"/>
    <w:rsid w:val="004752EA"/>
    <w:rsid w:val="00475D03"/>
    <w:rsid w:val="00476301"/>
    <w:rsid w:val="00476534"/>
    <w:rsid w:val="004767CC"/>
    <w:rsid w:val="00477DCD"/>
    <w:rsid w:val="00477F29"/>
    <w:rsid w:val="0048110F"/>
    <w:rsid w:val="00484B90"/>
    <w:rsid w:val="00485D54"/>
    <w:rsid w:val="0048622B"/>
    <w:rsid w:val="00487AC5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5747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246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2B7B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145"/>
    <w:rsid w:val="004E3373"/>
    <w:rsid w:val="004E35EE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070"/>
    <w:rsid w:val="004F448E"/>
    <w:rsid w:val="004F454F"/>
    <w:rsid w:val="004F48EB"/>
    <w:rsid w:val="004F5A96"/>
    <w:rsid w:val="004F645E"/>
    <w:rsid w:val="004F689D"/>
    <w:rsid w:val="004F68C4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6FED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312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DE5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29C5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23E4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1DA"/>
    <w:rsid w:val="005B54B8"/>
    <w:rsid w:val="005B6887"/>
    <w:rsid w:val="005B73A8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CB0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12FF"/>
    <w:rsid w:val="0060227E"/>
    <w:rsid w:val="006040A4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FD3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46E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57F8F"/>
    <w:rsid w:val="00661B00"/>
    <w:rsid w:val="00661C02"/>
    <w:rsid w:val="006622D3"/>
    <w:rsid w:val="006629EA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24FC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DC4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57A0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32F"/>
    <w:rsid w:val="006B4608"/>
    <w:rsid w:val="006B50C5"/>
    <w:rsid w:val="006B5FF3"/>
    <w:rsid w:val="006B60B3"/>
    <w:rsid w:val="006B646A"/>
    <w:rsid w:val="006B6E95"/>
    <w:rsid w:val="006B73F9"/>
    <w:rsid w:val="006B74D2"/>
    <w:rsid w:val="006B7725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2EEE"/>
    <w:rsid w:val="006D3026"/>
    <w:rsid w:val="006D3216"/>
    <w:rsid w:val="006D5476"/>
    <w:rsid w:val="006D57A4"/>
    <w:rsid w:val="006D5A31"/>
    <w:rsid w:val="006D6103"/>
    <w:rsid w:val="006D6951"/>
    <w:rsid w:val="006D6BBF"/>
    <w:rsid w:val="006D799E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04"/>
    <w:rsid w:val="00712C10"/>
    <w:rsid w:val="007130EC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9DC"/>
    <w:rsid w:val="007515E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359"/>
    <w:rsid w:val="00770631"/>
    <w:rsid w:val="00770EAE"/>
    <w:rsid w:val="00771925"/>
    <w:rsid w:val="00772C34"/>
    <w:rsid w:val="007739EB"/>
    <w:rsid w:val="00774137"/>
    <w:rsid w:val="00774933"/>
    <w:rsid w:val="007761AA"/>
    <w:rsid w:val="00776A37"/>
    <w:rsid w:val="00776AB9"/>
    <w:rsid w:val="00776BA2"/>
    <w:rsid w:val="007770DD"/>
    <w:rsid w:val="00777BC1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D8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372B"/>
    <w:rsid w:val="007E40FB"/>
    <w:rsid w:val="007E5679"/>
    <w:rsid w:val="007E5F0C"/>
    <w:rsid w:val="007E6233"/>
    <w:rsid w:val="007F03F9"/>
    <w:rsid w:val="007F0715"/>
    <w:rsid w:val="007F0850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0FB3"/>
    <w:rsid w:val="00821315"/>
    <w:rsid w:val="0082354B"/>
    <w:rsid w:val="008235B0"/>
    <w:rsid w:val="00823C85"/>
    <w:rsid w:val="00823CA1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321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79AD"/>
    <w:rsid w:val="0087005B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383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69D"/>
    <w:rsid w:val="008E64E7"/>
    <w:rsid w:val="008E68B7"/>
    <w:rsid w:val="008E6A10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02A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2D22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0DB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5D81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BC2"/>
    <w:rsid w:val="009B13F0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19B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1A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1EF"/>
    <w:rsid w:val="00A32A74"/>
    <w:rsid w:val="00A32A7A"/>
    <w:rsid w:val="00A33816"/>
    <w:rsid w:val="00A343D6"/>
    <w:rsid w:val="00A353EF"/>
    <w:rsid w:val="00A35691"/>
    <w:rsid w:val="00A36007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972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2BB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917"/>
    <w:rsid w:val="00A80A17"/>
    <w:rsid w:val="00A81070"/>
    <w:rsid w:val="00A817AF"/>
    <w:rsid w:val="00A821BD"/>
    <w:rsid w:val="00A82C9B"/>
    <w:rsid w:val="00A83B6A"/>
    <w:rsid w:val="00A847D6"/>
    <w:rsid w:val="00A84B5A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3AE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78C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95A"/>
    <w:rsid w:val="00AD2F3D"/>
    <w:rsid w:val="00AD319A"/>
    <w:rsid w:val="00AD4924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578"/>
    <w:rsid w:val="00B01894"/>
    <w:rsid w:val="00B02683"/>
    <w:rsid w:val="00B03750"/>
    <w:rsid w:val="00B03EF9"/>
    <w:rsid w:val="00B04089"/>
    <w:rsid w:val="00B04196"/>
    <w:rsid w:val="00B0465F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8B8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50164"/>
    <w:rsid w:val="00B50312"/>
    <w:rsid w:val="00B50F7D"/>
    <w:rsid w:val="00B516EE"/>
    <w:rsid w:val="00B53895"/>
    <w:rsid w:val="00B53D72"/>
    <w:rsid w:val="00B545C2"/>
    <w:rsid w:val="00B5717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4B22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37C7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97B43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C6DED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00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C3D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DB0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27D4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932"/>
    <w:rsid w:val="00C93FB3"/>
    <w:rsid w:val="00C94864"/>
    <w:rsid w:val="00C95588"/>
    <w:rsid w:val="00C97014"/>
    <w:rsid w:val="00CA05DE"/>
    <w:rsid w:val="00CA073A"/>
    <w:rsid w:val="00CA0DC1"/>
    <w:rsid w:val="00CA16F3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ADD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6E6B"/>
    <w:rsid w:val="00CE759D"/>
    <w:rsid w:val="00CF04C4"/>
    <w:rsid w:val="00CF05B9"/>
    <w:rsid w:val="00CF0D56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2CB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F1B"/>
    <w:rsid w:val="00D24797"/>
    <w:rsid w:val="00D25229"/>
    <w:rsid w:val="00D25E1D"/>
    <w:rsid w:val="00D2604E"/>
    <w:rsid w:val="00D26765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37D97"/>
    <w:rsid w:val="00D4092E"/>
    <w:rsid w:val="00D40E88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71105"/>
    <w:rsid w:val="00D715BE"/>
    <w:rsid w:val="00D715E4"/>
    <w:rsid w:val="00D72B13"/>
    <w:rsid w:val="00D73470"/>
    <w:rsid w:val="00D74412"/>
    <w:rsid w:val="00D75618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6340"/>
    <w:rsid w:val="00D86945"/>
    <w:rsid w:val="00D87528"/>
    <w:rsid w:val="00D911CF"/>
    <w:rsid w:val="00D91969"/>
    <w:rsid w:val="00D92640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5CB"/>
    <w:rsid w:val="00DB4963"/>
    <w:rsid w:val="00DB5192"/>
    <w:rsid w:val="00DB52F2"/>
    <w:rsid w:val="00DB5F7A"/>
    <w:rsid w:val="00DB6504"/>
    <w:rsid w:val="00DB71C1"/>
    <w:rsid w:val="00DB7EEE"/>
    <w:rsid w:val="00DC0818"/>
    <w:rsid w:val="00DC0913"/>
    <w:rsid w:val="00DC18AA"/>
    <w:rsid w:val="00DC1D4F"/>
    <w:rsid w:val="00DC1DBF"/>
    <w:rsid w:val="00DC1F88"/>
    <w:rsid w:val="00DC2740"/>
    <w:rsid w:val="00DC2DA8"/>
    <w:rsid w:val="00DC2F1C"/>
    <w:rsid w:val="00DC39A7"/>
    <w:rsid w:val="00DC4E7B"/>
    <w:rsid w:val="00DC5500"/>
    <w:rsid w:val="00DC5504"/>
    <w:rsid w:val="00DC59C1"/>
    <w:rsid w:val="00DC6E99"/>
    <w:rsid w:val="00DC73C4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518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4111"/>
    <w:rsid w:val="00E246F1"/>
    <w:rsid w:val="00E24D5B"/>
    <w:rsid w:val="00E254E5"/>
    <w:rsid w:val="00E2585C"/>
    <w:rsid w:val="00E260DA"/>
    <w:rsid w:val="00E2639A"/>
    <w:rsid w:val="00E26407"/>
    <w:rsid w:val="00E26D6F"/>
    <w:rsid w:val="00E27986"/>
    <w:rsid w:val="00E301E1"/>
    <w:rsid w:val="00E30CE0"/>
    <w:rsid w:val="00E313E0"/>
    <w:rsid w:val="00E31F15"/>
    <w:rsid w:val="00E338D6"/>
    <w:rsid w:val="00E33A7D"/>
    <w:rsid w:val="00E33B2B"/>
    <w:rsid w:val="00E33CA8"/>
    <w:rsid w:val="00E341A5"/>
    <w:rsid w:val="00E34726"/>
    <w:rsid w:val="00E34CBB"/>
    <w:rsid w:val="00E34DE1"/>
    <w:rsid w:val="00E357DE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454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195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080D"/>
    <w:rsid w:val="00EC132A"/>
    <w:rsid w:val="00EC138C"/>
    <w:rsid w:val="00EC215F"/>
    <w:rsid w:val="00EC33A1"/>
    <w:rsid w:val="00EC386A"/>
    <w:rsid w:val="00EC46E4"/>
    <w:rsid w:val="00EC4B03"/>
    <w:rsid w:val="00EC4D79"/>
    <w:rsid w:val="00EC5C6F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0F6D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618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1B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272"/>
    <w:rsid w:val="00F506F4"/>
    <w:rsid w:val="00F50E05"/>
    <w:rsid w:val="00F532AA"/>
    <w:rsid w:val="00F53856"/>
    <w:rsid w:val="00F53AB8"/>
    <w:rsid w:val="00F54BFD"/>
    <w:rsid w:val="00F5506F"/>
    <w:rsid w:val="00F550F4"/>
    <w:rsid w:val="00F55B5F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547E"/>
    <w:rsid w:val="00FA6095"/>
    <w:rsid w:val="00FA7F07"/>
    <w:rsid w:val="00FB033F"/>
    <w:rsid w:val="00FB0614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364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5D2A766-8129-4024-9450-5166A3366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AC578C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AC578C"/>
    <w:rPr>
      <w:rFonts w:ascii="Arial" w:hAnsi="Arial" w:cs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2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10</cp:revision>
  <cp:lastPrinted>2007-10-15T14:49:00Z</cp:lastPrinted>
  <dcterms:created xsi:type="dcterms:W3CDTF">2016-02-10T16:16:00Z</dcterms:created>
  <dcterms:modified xsi:type="dcterms:W3CDTF">2019-04-02T16:15:00Z</dcterms:modified>
</cp:coreProperties>
</file>