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531E90">
        <w:rPr>
          <w:rFonts w:ascii="Tahoma" w:hAnsi="Tahoma" w:cs="Arial"/>
          <w:b/>
          <w:i/>
          <w:sz w:val="20"/>
          <w:szCs w:val="20"/>
        </w:rPr>
        <w:t>:</w:t>
      </w:r>
      <w:r w:rsidR="00531E90">
        <w:rPr>
          <w:rFonts w:ascii="Tahoma" w:hAnsi="Tahoma" w:cs="Arial"/>
          <w:i/>
          <w:sz w:val="20"/>
          <w:szCs w:val="20"/>
        </w:rPr>
        <w:t xml:space="preserve"> NELLY</w:t>
      </w:r>
      <w:r>
        <w:rPr>
          <w:rFonts w:ascii="Tahoma" w:hAnsi="Tahoma" w:cs="Arial"/>
          <w:i/>
          <w:noProof/>
          <w:sz w:val="20"/>
          <w:szCs w:val="20"/>
        </w:rPr>
        <w:t xml:space="preserve"> MILAGROS CABRERA ALEMAN Edad: 40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531E9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83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531E9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531E9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43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531E90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 xml:space="preserve"> 97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531E90" w:rsidRPr="00531E90" w:rsidRDefault="002211BF" w:rsidP="00531E9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</w:t>
      </w:r>
      <w:r w:rsidR="00531E90" w:rsidRPr="00531E90">
        <w:rPr>
          <w:rFonts w:ascii="Tahoma" w:hAnsi="Tahoma" w:cs="Arial"/>
          <w:i/>
          <w:sz w:val="20"/>
          <w:szCs w:val="20"/>
        </w:rPr>
        <w:t xml:space="preserve">Muestra colección ecogénica </w:t>
      </w:r>
      <w:r w:rsidR="00531E90">
        <w:rPr>
          <w:rFonts w:ascii="Tahoma" w:hAnsi="Tahoma" w:cs="Arial"/>
          <w:i/>
          <w:sz w:val="20"/>
          <w:szCs w:val="20"/>
        </w:rPr>
        <w:t>laminar de 5</w:t>
      </w:r>
      <w:r w:rsidR="00531E90" w:rsidRPr="00531E90">
        <w:rPr>
          <w:rFonts w:ascii="Tahoma" w:hAnsi="Tahoma" w:cs="Arial"/>
          <w:i/>
          <w:sz w:val="20"/>
          <w:szCs w:val="20"/>
        </w:rPr>
        <w:t>mm., de espesor.</w:t>
      </w:r>
    </w:p>
    <w:p w:rsidR="00531E90" w:rsidRPr="00531E90" w:rsidRDefault="00531E90" w:rsidP="00531E9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531E90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531E90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531E9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="00531E90" w:rsidRPr="00531E90">
        <w:rPr>
          <w:rFonts w:ascii="Tahoma" w:hAnsi="Tahoma" w:cs="Arial"/>
          <w:i/>
          <w:sz w:val="20"/>
          <w:szCs w:val="20"/>
        </w:rPr>
        <w:t xml:space="preserve">Abierto y/o </w:t>
      </w:r>
      <w:proofErr w:type="spellStart"/>
      <w:r w:rsidR="00531E90" w:rsidRPr="00531E90">
        <w:rPr>
          <w:rFonts w:ascii="Tahoma" w:hAnsi="Tahoma" w:cs="Arial"/>
          <w:i/>
          <w:sz w:val="20"/>
          <w:szCs w:val="20"/>
        </w:rPr>
        <w:t>deshicente</w:t>
      </w:r>
      <w:proofErr w:type="spellEnd"/>
      <w:r w:rsidR="00531E90" w:rsidRPr="00531E90">
        <w:rPr>
          <w:rFonts w:ascii="Tahoma" w:hAnsi="Tahoma" w:cs="Arial"/>
          <w:i/>
          <w:sz w:val="20"/>
          <w:szCs w:val="20"/>
        </w:rPr>
        <w:t xml:space="preserve">, amplia colección mixta heterogénea perisacular con nivel liquido/liquido por la presencia de ecos internos en suspension cuyo diametro aproximado es de </w:t>
      </w:r>
      <w:r w:rsidR="00531E90">
        <w:rPr>
          <w:rFonts w:ascii="Tahoma" w:hAnsi="Tahoma" w:cs="Arial"/>
          <w:i/>
          <w:sz w:val="20"/>
          <w:szCs w:val="20"/>
        </w:rPr>
        <w:t>44 x 25</w:t>
      </w:r>
      <w:r w:rsidR="00531E90" w:rsidRPr="00531E90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531E90">
        <w:rPr>
          <w:rFonts w:ascii="Tahoma" w:hAnsi="Tahoma" w:cs="Arial"/>
          <w:i/>
          <w:sz w:val="20"/>
          <w:szCs w:val="20"/>
        </w:rPr>
        <w:t>rma y tamaño conservado, mide 26 x 14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531E90">
        <w:rPr>
          <w:rFonts w:ascii="Tahoma" w:hAnsi="Tahoma" w:cs="Arial"/>
          <w:i/>
          <w:sz w:val="20"/>
          <w:szCs w:val="20"/>
        </w:rPr>
        <w:t>rma y tamaño conservado, mide 34 x 18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Ocupado por liquido libre en </w:t>
      </w:r>
      <w:r w:rsidR="00531E90">
        <w:rPr>
          <w:rFonts w:ascii="Tahoma" w:hAnsi="Tahoma" w:cs="Arial"/>
          <w:bCs/>
          <w:i/>
          <w:sz w:val="20"/>
          <w:szCs w:val="20"/>
        </w:rPr>
        <w:t>mínima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531E90" w:rsidRPr="00531E90" w:rsidRDefault="00531E90" w:rsidP="00531E90">
      <w:pPr>
        <w:pStyle w:val="Textoindependiente"/>
        <w:numPr>
          <w:ilvl w:val="0"/>
          <w:numId w:val="24"/>
        </w:numPr>
        <w:rPr>
          <w:rFonts w:ascii="Tahoma" w:hAnsi="Tahoma"/>
          <w:bCs/>
          <w:i/>
          <w:szCs w:val="20"/>
        </w:rPr>
      </w:pPr>
      <w:r w:rsidRPr="00531E90">
        <w:rPr>
          <w:rFonts w:ascii="Tahoma" w:hAnsi="Tahoma"/>
          <w:bCs/>
          <w:i/>
          <w:szCs w:val="20"/>
        </w:rPr>
        <w:t>HALLAZGOS ECOGRÁFICOS EN PROBABLE RELACIÓN CON ABORTO EN CURSO DE LOCALIZACION INTRACERVIX ASOCIADO A COLECCIÓN MIXTA PERISACULAR.</w:t>
      </w:r>
    </w:p>
    <w:p w:rsidR="00531E90" w:rsidRPr="00531E90" w:rsidRDefault="00531E90" w:rsidP="00531E90">
      <w:pPr>
        <w:pStyle w:val="Textoindependiente"/>
        <w:numPr>
          <w:ilvl w:val="0"/>
          <w:numId w:val="24"/>
        </w:numPr>
        <w:rPr>
          <w:rFonts w:ascii="Tahoma" w:hAnsi="Tahoma"/>
          <w:bCs/>
          <w:i/>
          <w:szCs w:val="20"/>
        </w:rPr>
      </w:pPr>
      <w:r w:rsidRPr="00531E90">
        <w:rPr>
          <w:rFonts w:ascii="Tahoma" w:hAnsi="Tahoma"/>
          <w:bCs/>
          <w:i/>
          <w:szCs w:val="20"/>
        </w:rPr>
        <w:t>COLECCIÓN ECOGENICA EN FONDO UTERINO.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  <w:bookmarkStart w:id="0" w:name="_GoBack"/>
      <w:bookmarkEnd w:id="0"/>
    </w:p>
    <w:p w:rsidR="00531E90" w:rsidRPr="00531E90" w:rsidRDefault="00531E90" w:rsidP="00531E90">
      <w:pPr>
        <w:pStyle w:val="Textoindependiente"/>
        <w:rPr>
          <w:rFonts w:ascii="Tahoma" w:hAnsi="Tahoma"/>
          <w:i/>
          <w:noProof/>
          <w:szCs w:val="20"/>
        </w:rPr>
      </w:pPr>
      <w:r w:rsidRPr="00531E90">
        <w:rPr>
          <w:rFonts w:ascii="Tahoma" w:hAnsi="Tahoma"/>
          <w:i/>
          <w:noProof/>
          <w:szCs w:val="20"/>
        </w:rPr>
        <w:t xml:space="preserve">SE SUGIERE CORRELACIONAR CON DATOS CLINICOS, EXAMENES DE LABORATORIO (SUB UNIDAD BETA EN SANGRE) Y ATENCION POR </w:t>
      </w:r>
      <w:smartTag w:uri="urn:schemas-microsoft-com:office:smarttags" w:element="PersonName">
        <w:smartTagPr>
          <w:attr w:name="ProductID" w:val="LA ESPECIALIDAD."/>
        </w:smartTagPr>
        <w:r w:rsidRPr="00531E90">
          <w:rPr>
            <w:rFonts w:ascii="Tahoma" w:hAnsi="Tahoma"/>
            <w:i/>
            <w:noProof/>
            <w:szCs w:val="20"/>
          </w:rPr>
          <w:t>LA ESPECIALIDAD.</w:t>
        </w:r>
      </w:smartTag>
    </w:p>
    <w:p w:rsidR="002211BF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31E90" w:rsidRPr="00FB06C8" w:rsidRDefault="00531E90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703535B"/>
    <w:multiLevelType w:val="hybridMultilevel"/>
    <w:tmpl w:val="DACA05D2"/>
    <w:lvl w:ilvl="0" w:tplc="F36295A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3"/>
  </w:num>
  <w:num w:numId="9">
    <w:abstractNumId w:val="21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9"/>
  </w:num>
  <w:num w:numId="16">
    <w:abstractNumId w:val="3"/>
  </w:num>
  <w:num w:numId="17">
    <w:abstractNumId w:val="22"/>
  </w:num>
  <w:num w:numId="18">
    <w:abstractNumId w:val="0"/>
  </w:num>
  <w:num w:numId="19">
    <w:abstractNumId w:val="13"/>
  </w:num>
  <w:num w:numId="20">
    <w:abstractNumId w:val="20"/>
  </w:num>
  <w:num w:numId="21">
    <w:abstractNumId w:val="24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1E90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76626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13E6B3C1-6EC3-4964-B92A-931316E5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31E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31E9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2019-04-22T16:21:00Z</cp:lastPrinted>
  <dcterms:created xsi:type="dcterms:W3CDTF">2016-02-10T16:09:00Z</dcterms:created>
  <dcterms:modified xsi:type="dcterms:W3CDTF">2019-04-22T16:29:00Z</dcterms:modified>
</cp:coreProperties>
</file>