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F5F" w:rsidRPr="000406E7" w:rsidRDefault="004F7C3A" w:rsidP="00D14F5F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>
        <w:rPr>
          <w:rFonts w:ascii="Tahoma" w:hAnsi="Tahoma" w:cs="Tahoma"/>
          <w:bCs w:val="0"/>
          <w:i/>
          <w:noProof/>
          <w:sz w:val="30"/>
          <w:szCs w:val="18"/>
          <w:u w:val="single"/>
        </w:rPr>
        <w:t>ECOGRAFÍA OBSTETRICA - MORFOLOGICA</w:t>
      </w:r>
    </w:p>
    <w:p w:rsidR="00D14F5F" w:rsidRDefault="00D14F5F" w:rsidP="00D14F5F">
      <w:pPr>
        <w:rPr>
          <w:rFonts w:ascii="Tahoma" w:hAnsi="Tahoma" w:cs="Tahoma"/>
          <w:i/>
          <w:sz w:val="20"/>
          <w:szCs w:val="20"/>
        </w:rPr>
      </w:pPr>
    </w:p>
    <w:p w:rsidR="00D14F5F" w:rsidRPr="000406E7" w:rsidRDefault="00D14F5F" w:rsidP="00D14F5F">
      <w:pPr>
        <w:rPr>
          <w:rFonts w:ascii="Tahoma" w:hAnsi="Tahoma" w:cs="Tahoma"/>
          <w:i/>
          <w:sz w:val="20"/>
          <w:szCs w:val="20"/>
        </w:rPr>
      </w:pPr>
    </w:p>
    <w:p w:rsidR="00621F45" w:rsidRPr="00551E69" w:rsidRDefault="00621F45" w:rsidP="00621F4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NICOLE GARCIA MEDINA</w:t>
      </w:r>
    </w:p>
    <w:p w:rsidR="00621F45" w:rsidRPr="00551E69" w:rsidRDefault="00621F45" w:rsidP="00621F4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MORFOLOGICA</w:t>
      </w:r>
    </w:p>
    <w:p w:rsidR="00621F45" w:rsidRPr="00551E69" w:rsidRDefault="00621F45" w:rsidP="00621F4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229</w:t>
      </w:r>
    </w:p>
    <w:p w:rsidR="00621F45" w:rsidRPr="00551E69" w:rsidRDefault="00621F45" w:rsidP="00621F4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D14F5F" w:rsidRPr="000406E7" w:rsidRDefault="00D14F5F" w:rsidP="00D14F5F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692C6E" w:rsidRDefault="00692C6E" w:rsidP="00692C6E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r w:rsidR="004F7C3A">
        <w:rPr>
          <w:rFonts w:ascii="Arial Black" w:hAnsi="Arial Black"/>
          <w:i/>
          <w:noProof/>
          <w:color w:val="000000"/>
          <w:sz w:val="18"/>
          <w:szCs w:val="20"/>
        </w:rPr>
        <w:t xml:space="preserve">60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EN ESCALA DE GRISES Y UTILIZANDO TRANSDUCTOR </w:t>
      </w:r>
      <w:r w:rsidR="004F7C3A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 (3.0 – 13.0 MHz), MUESTRA:</w:t>
      </w:r>
    </w:p>
    <w:p w:rsidR="00A76ABD" w:rsidRPr="00941BCC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941BCC">
        <w:rPr>
          <w:i/>
          <w:sz w:val="18"/>
          <w:szCs w:val="18"/>
        </w:rPr>
        <w:tab/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>:</w:t>
      </w:r>
      <w:r w:rsidR="004F7C3A">
        <w:rPr>
          <w:rFonts w:ascii="Tahoma" w:hAnsi="Tahoma" w:cs="Tahoma"/>
          <w:i/>
          <w:noProof/>
          <w:sz w:val="18"/>
          <w:szCs w:val="18"/>
        </w:rPr>
        <w:t xml:space="preserve"> LONGITUDINAL</w:t>
      </w:r>
      <w:r w:rsidRPr="00941BCC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941BCC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4F7C3A">
        <w:rPr>
          <w:rFonts w:ascii="Tahoma" w:hAnsi="Tahoma" w:cs="Tahoma"/>
          <w:i/>
          <w:noProof/>
          <w:sz w:val="18"/>
          <w:szCs w:val="18"/>
        </w:rPr>
        <w:t>CEFALICA.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 w:rsidR="004F7C3A">
        <w:rPr>
          <w:rFonts w:ascii="Tahoma" w:hAnsi="Tahoma" w:cs="Tahoma"/>
          <w:i/>
          <w:noProof/>
          <w:sz w:val="18"/>
          <w:szCs w:val="18"/>
        </w:rPr>
        <w:t>HACIA LA IZQUIERDA, al momento del examen.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941BCC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D5CC0" w:rsidRPr="00B650FF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DBP (HADLOCK84).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ab/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ab/>
        <w:t xml:space="preserve">:     </w:t>
      </w:r>
      <w:r w:rsidR="004F7C3A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46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 xml:space="preserve"> mm. </w:t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(EG: </w:t>
      </w:r>
      <w:r w:rsidR="004F7C3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20</w:t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7D5CC0" w:rsidRPr="008375DE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CEF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</w:t>
      </w:r>
      <w:r w:rsidR="004F7C3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174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</w:t>
      </w:r>
      <w:r w:rsidR="004F7C3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20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7D5CC0" w:rsidRPr="008375DE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ABD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</w:t>
      </w:r>
      <w:r w:rsidR="004F7C3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164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</w:t>
      </w:r>
      <w:r w:rsidR="004F7C3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21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    </w:t>
      </w:r>
    </w:p>
    <w:p w:rsidR="007D5CC0" w:rsidRPr="008375DE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FEMUR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4F7C3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34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</w:t>
      </w:r>
      <w:r w:rsidR="004F7C3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20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7D5CC0" w:rsidRPr="007D5CC0" w:rsidRDefault="007D5CC0" w:rsidP="007D5CC0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D.T.CEREBELO (HILL83).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4F7C3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20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(EG: </w:t>
      </w:r>
      <w:r w:rsidR="004F7C3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20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7D5CC0" w:rsidRPr="007D5CC0" w:rsidRDefault="007D5CC0" w:rsidP="007D5CC0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DFO (HANSMANN85)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</w:t>
      </w:r>
      <w:r w:rsidR="004F7C3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 62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</w:t>
      </w:r>
      <w:r w:rsidR="004F7C3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7D5CC0" w:rsidRPr="007D5CC0" w:rsidRDefault="007D5CC0" w:rsidP="007D5CC0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HUMERO (JEANTY84).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4F7C3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31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</w:t>
      </w:r>
      <w:r w:rsidR="004F7C3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20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7D5CC0" w:rsidRPr="00B650FF" w:rsidRDefault="007D5CC0" w:rsidP="007D5CC0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>L. CUBITO (JEANTY84).</w:t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 xml:space="preserve">:     </w:t>
      </w:r>
      <w:r w:rsidR="004F7C3A">
        <w:rPr>
          <w:rFonts w:ascii="Tahoma" w:hAnsi="Tahoma" w:cs="Tahoma"/>
          <w:b/>
          <w:i/>
          <w:noProof/>
          <w:color w:val="000000"/>
          <w:sz w:val="18"/>
          <w:szCs w:val="18"/>
        </w:rPr>
        <w:t>30</w:t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mm. (EG: </w:t>
      </w:r>
      <w:r w:rsidR="004F7C3A">
        <w:rPr>
          <w:rFonts w:ascii="Tahoma" w:hAnsi="Tahoma" w:cs="Tahoma"/>
          <w:b/>
          <w:i/>
          <w:noProof/>
          <w:color w:val="000000"/>
          <w:sz w:val="18"/>
          <w:szCs w:val="18"/>
        </w:rPr>
        <w:t>21</w:t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SEMANAS)</w:t>
      </w:r>
    </w:p>
    <w:p w:rsidR="007D5CC0" w:rsidRPr="008375DE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>L. TIBIA (JEANTY84).</w:t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 xml:space="preserve">:     </w:t>
      </w:r>
      <w:r w:rsidR="004F7C3A">
        <w:rPr>
          <w:rFonts w:ascii="Tahoma" w:hAnsi="Tahoma" w:cs="Tahoma"/>
          <w:b/>
          <w:i/>
          <w:noProof/>
          <w:color w:val="000000"/>
          <w:sz w:val="18"/>
          <w:szCs w:val="18"/>
        </w:rPr>
        <w:t>28</w:t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mm.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(EG: </w:t>
      </w:r>
      <w:r w:rsidR="004F7C3A">
        <w:rPr>
          <w:rFonts w:ascii="Tahoma" w:hAnsi="Tahoma" w:cs="Tahoma"/>
          <w:b/>
          <w:i/>
          <w:noProof/>
          <w:color w:val="000000"/>
          <w:sz w:val="18"/>
          <w:szCs w:val="18"/>
        </w:rPr>
        <w:t>20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SEMANAS)</w:t>
      </w:r>
    </w:p>
    <w:p w:rsidR="007D5CC0" w:rsidRPr="008375DE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>L. PIE (MERCER87).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75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mm. (EG: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36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SEMANAS)</w:t>
      </w:r>
    </w:p>
    <w:p w:rsidR="00EA4B45" w:rsidRPr="00941BCC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495091" w:rsidRDefault="00D14F5F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495091">
        <w:rPr>
          <w:rFonts w:ascii="Tahoma" w:hAnsi="Tahoma" w:cs="Tahoma"/>
          <w:b/>
          <w:i/>
          <w:noProof/>
          <w:sz w:val="18"/>
          <w:szCs w:val="18"/>
          <w:u w:val="single"/>
          <w:lang w:val="es-PE"/>
        </w:rPr>
        <w:t>PONDERADO FETAL</w:t>
      </w:r>
      <w:r w:rsidRPr="00495091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: </w:t>
      </w:r>
      <w:r w:rsidR="004F7C3A">
        <w:rPr>
          <w:rFonts w:ascii="Tahoma" w:hAnsi="Tahoma" w:cs="Tahoma"/>
          <w:b/>
          <w:i/>
          <w:noProof/>
          <w:sz w:val="18"/>
          <w:szCs w:val="18"/>
          <w:lang w:val="es-PE"/>
        </w:rPr>
        <w:t>334</w:t>
      </w:r>
      <w:r w:rsidRPr="00495091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g</w:t>
      </w:r>
      <w:r w:rsidRPr="00495091">
        <w:rPr>
          <w:rFonts w:ascii="Tahoma" w:hAnsi="Tahoma" w:cs="Tahoma"/>
          <w:i/>
          <w:noProof/>
          <w:sz w:val="18"/>
          <w:szCs w:val="18"/>
          <w:lang w:val="es-PE"/>
        </w:rPr>
        <w:t xml:space="preserve"> </w:t>
      </w:r>
      <w:r w:rsidRPr="00495091">
        <w:rPr>
          <w:rFonts w:ascii="Tahoma" w:hAnsi="Tahoma" w:cs="Tahoma"/>
          <w:b/>
          <w:i/>
          <w:noProof/>
          <w:sz w:val="18"/>
          <w:szCs w:val="18"/>
          <w:lang w:val="es-PE"/>
        </w:rPr>
        <w:t>(Method Hadlock IV).</w:t>
      </w:r>
    </w:p>
    <w:p w:rsidR="00A76ABD" w:rsidRPr="00495091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</w:p>
    <w:p w:rsidR="00A76ABD" w:rsidRPr="00495091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  <w:r w:rsidRPr="00495091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COCIENTE</w:t>
      </w:r>
      <w:r w:rsidR="00A76ABD" w:rsidRPr="00495091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:</w:t>
      </w:r>
      <w:r w:rsidRPr="00495091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495091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495091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495091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RANGO NORMAL:</w:t>
      </w:r>
    </w:p>
    <w:p w:rsidR="00A76ABD" w:rsidRPr="00941BCC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Í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>NDICE CEF</w:t>
      </w:r>
      <w:r w:rsidR="00EA4B45">
        <w:rPr>
          <w:rFonts w:ascii="Tahoma" w:hAnsi="Tahoma" w:cs="Tahoma"/>
          <w:b/>
          <w:i/>
          <w:sz w:val="18"/>
          <w:szCs w:val="18"/>
        </w:rPr>
        <w:t>Á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>LICO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4F7C3A">
        <w:rPr>
          <w:rFonts w:ascii="Tahoma" w:hAnsi="Tahoma" w:cs="Tahoma"/>
          <w:b/>
          <w:i/>
          <w:sz w:val="18"/>
          <w:szCs w:val="18"/>
        </w:rPr>
        <w:t xml:space="preserve">74 </w:t>
      </w:r>
      <w:r w:rsidR="008C3EAF" w:rsidRPr="00941BCC">
        <w:rPr>
          <w:rFonts w:ascii="Tahoma" w:hAnsi="Tahoma" w:cs="Tahoma"/>
          <w:b/>
          <w:i/>
          <w:sz w:val="18"/>
          <w:szCs w:val="18"/>
        </w:rPr>
        <w:t>%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ab/>
        <w:t xml:space="preserve">(VN: 70 </w:t>
      </w:r>
      <w:r w:rsidR="008C3EAF" w:rsidRPr="00941BCC">
        <w:rPr>
          <w:rFonts w:ascii="Tahoma" w:hAnsi="Tahoma" w:cs="Tahoma"/>
          <w:b/>
          <w:i/>
          <w:sz w:val="18"/>
          <w:szCs w:val="18"/>
        </w:rPr>
        <w:t>–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 xml:space="preserve"> 86</w:t>
      </w:r>
      <w:r w:rsidR="008C3EAF" w:rsidRPr="00941BCC">
        <w:rPr>
          <w:rFonts w:ascii="Tahoma" w:hAnsi="Tahoma" w:cs="Tahoma"/>
          <w:b/>
          <w:i/>
          <w:sz w:val="18"/>
          <w:szCs w:val="18"/>
        </w:rPr>
        <w:t>%</w:t>
      </w:r>
      <w:r w:rsidR="00C538F1">
        <w:rPr>
          <w:rFonts w:ascii="Tahoma" w:hAnsi="Tahoma" w:cs="Tahoma"/>
          <w:b/>
          <w:i/>
          <w:sz w:val="18"/>
          <w:szCs w:val="18"/>
        </w:rPr>
        <w:t xml:space="preserve"> &gt; 14ss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941BCC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941BCC">
        <w:rPr>
          <w:rFonts w:ascii="Tahoma" w:hAnsi="Tahoma" w:cs="Tahoma"/>
          <w:b/>
          <w:i/>
          <w:sz w:val="18"/>
          <w:szCs w:val="18"/>
        </w:rPr>
        <w:t>FL/AC</w:t>
      </w:r>
      <w:r w:rsidRPr="00941BCC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>
        <w:rPr>
          <w:rFonts w:ascii="Tahoma" w:hAnsi="Tahoma" w:cs="Tahoma"/>
          <w:b/>
          <w:i/>
          <w:sz w:val="18"/>
          <w:szCs w:val="18"/>
        </w:rPr>
        <w:t>2</w:t>
      </w:r>
      <w:r w:rsidR="004F7C3A">
        <w:rPr>
          <w:rFonts w:ascii="Tahoma" w:hAnsi="Tahoma" w:cs="Tahoma"/>
          <w:b/>
          <w:i/>
          <w:sz w:val="18"/>
          <w:szCs w:val="18"/>
        </w:rPr>
        <w:t>1</w:t>
      </w:r>
      <w:r w:rsidRPr="00941BCC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941BCC">
        <w:rPr>
          <w:rFonts w:ascii="Tahoma" w:hAnsi="Tahoma" w:cs="Tahoma"/>
          <w:b/>
          <w:i/>
          <w:sz w:val="18"/>
          <w:szCs w:val="18"/>
        </w:rPr>
        <w:tab/>
        <w:t>(VN: 20 – 24 %</w:t>
      </w:r>
      <w:r w:rsidR="00C538F1">
        <w:rPr>
          <w:rFonts w:ascii="Tahoma" w:hAnsi="Tahoma" w:cs="Tahoma"/>
          <w:b/>
          <w:i/>
          <w:sz w:val="18"/>
          <w:szCs w:val="18"/>
        </w:rPr>
        <w:t xml:space="preserve"> &gt; 21ss</w:t>
      </w:r>
      <w:r w:rsidRPr="00941BCC">
        <w:rPr>
          <w:rFonts w:ascii="Tahoma" w:hAnsi="Tahoma" w:cs="Tahoma"/>
          <w:b/>
          <w:i/>
          <w:sz w:val="18"/>
          <w:szCs w:val="18"/>
        </w:rPr>
        <w:t xml:space="preserve">)  </w:t>
      </w:r>
      <w:r w:rsidRPr="00941BCC">
        <w:rPr>
          <w:rFonts w:ascii="Tahoma" w:hAnsi="Tahoma" w:cs="Tahoma"/>
          <w:b/>
          <w:i/>
          <w:sz w:val="18"/>
          <w:szCs w:val="18"/>
        </w:rPr>
        <w:tab/>
      </w:r>
    </w:p>
    <w:p w:rsidR="00A76ABD" w:rsidRPr="00981D71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981D71">
        <w:rPr>
          <w:rFonts w:ascii="Tahoma" w:hAnsi="Tahoma" w:cs="Tahoma"/>
          <w:b/>
          <w:i/>
          <w:sz w:val="18"/>
          <w:szCs w:val="18"/>
        </w:rPr>
        <w:t>FL/DBP</w:t>
      </w:r>
      <w:r w:rsidRPr="00981D71">
        <w:rPr>
          <w:rFonts w:ascii="Tahoma" w:hAnsi="Tahoma" w:cs="Tahoma"/>
          <w:b/>
          <w:i/>
          <w:sz w:val="18"/>
          <w:szCs w:val="18"/>
        </w:rPr>
        <w:tab/>
        <w:t>: 7</w:t>
      </w:r>
      <w:r w:rsidR="004F7C3A">
        <w:rPr>
          <w:rFonts w:ascii="Tahoma" w:hAnsi="Tahoma" w:cs="Tahoma"/>
          <w:b/>
          <w:i/>
          <w:sz w:val="18"/>
          <w:szCs w:val="18"/>
        </w:rPr>
        <w:t>4</w:t>
      </w:r>
      <w:r w:rsidRPr="00981D71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981D71">
        <w:rPr>
          <w:rFonts w:ascii="Tahoma" w:hAnsi="Tahoma" w:cs="Tahoma"/>
          <w:b/>
          <w:i/>
          <w:sz w:val="18"/>
          <w:szCs w:val="18"/>
        </w:rPr>
        <w:tab/>
        <w:t>(VN: 71 – 87 %</w:t>
      </w:r>
      <w:r w:rsidR="00C538F1" w:rsidRPr="00981D71">
        <w:rPr>
          <w:rFonts w:ascii="Tahoma" w:hAnsi="Tahoma" w:cs="Tahoma"/>
          <w:b/>
          <w:i/>
          <w:sz w:val="18"/>
          <w:szCs w:val="18"/>
        </w:rPr>
        <w:t xml:space="preserve"> &gt; 23ss</w:t>
      </w:r>
      <w:r w:rsidRPr="00981D71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EA4B45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EA4B45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EA4B45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EA4B45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EA4B45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4F7C3A">
        <w:rPr>
          <w:rFonts w:ascii="Tahoma" w:hAnsi="Tahoma" w:cs="Tahoma"/>
          <w:b/>
          <w:i/>
          <w:sz w:val="18"/>
          <w:szCs w:val="18"/>
          <w:lang w:val="es-PE"/>
        </w:rPr>
        <w:t>06</w:t>
      </w:r>
      <w:r w:rsidRPr="00EA4B45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EA4B45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EA4B45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EA4B45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EA4B45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941BCC">
        <w:rPr>
          <w:rFonts w:ascii="Tahoma" w:hAnsi="Tahoma" w:cs="Tahoma"/>
          <w:i/>
          <w:noProof/>
          <w:sz w:val="18"/>
          <w:szCs w:val="18"/>
        </w:rPr>
        <w:t>Tálamo</w:t>
      </w:r>
      <w:r w:rsidR="00C30867">
        <w:rPr>
          <w:rFonts w:ascii="Tahoma" w:hAnsi="Tahoma" w:cs="Tahoma"/>
          <w:i/>
          <w:noProof/>
          <w:sz w:val="18"/>
          <w:szCs w:val="18"/>
        </w:rPr>
        <w:t>s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, ventrículos laterales, </w:t>
      </w:r>
      <w:r w:rsidR="004F7C3A">
        <w:rPr>
          <w:rFonts w:ascii="Tahoma" w:hAnsi="Tahoma" w:cs="Tahoma"/>
          <w:i/>
          <w:noProof/>
          <w:sz w:val="18"/>
          <w:szCs w:val="18"/>
        </w:rPr>
        <w:t xml:space="preserve">plexos coroideos, cavum pelucido, cisterna magna, 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hemisferios cerebrales: impresionan dentro de la normalidad.  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EE5946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</w:t>
      </w:r>
      <w:r w:rsidR="00EA4B45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D14F5F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6084D">
        <w:rPr>
          <w:rFonts w:ascii="Tahoma" w:hAnsi="Tahoma" w:cs="Tahoma"/>
          <w:i/>
          <w:noProof/>
          <w:sz w:val="18"/>
          <w:szCs w:val="18"/>
        </w:rPr>
        <w:t>G</w:t>
      </w:r>
      <w:r>
        <w:rPr>
          <w:rFonts w:ascii="Tahoma" w:hAnsi="Tahoma" w:cs="Tahoma"/>
          <w:i/>
          <w:noProof/>
          <w:sz w:val="18"/>
          <w:szCs w:val="18"/>
        </w:rPr>
        <w:t>randes vasos s</w:t>
      </w:r>
      <w:r w:rsidRPr="00941BCC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D14F5F" w:rsidRDefault="00D14F5F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>
        <w:rPr>
          <w:rFonts w:ascii="Tahoma" w:hAnsi="Tahoma" w:cs="Tahoma"/>
          <w:i/>
          <w:noProof/>
          <w:sz w:val="18"/>
          <w:szCs w:val="18"/>
        </w:rPr>
        <w:t>P</w:t>
      </w:r>
      <w:r w:rsidRPr="00941BCC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4F7C3A">
        <w:rPr>
          <w:rFonts w:ascii="Tahoma" w:hAnsi="Tahoma" w:cs="Tahoma"/>
          <w:i/>
          <w:noProof/>
          <w:sz w:val="18"/>
          <w:szCs w:val="18"/>
        </w:rPr>
        <w:t>47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941BCC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>
        <w:rPr>
          <w:rFonts w:ascii="Tahoma" w:hAnsi="Tahoma" w:cs="Tahoma"/>
          <w:i/>
          <w:noProof/>
          <w:sz w:val="18"/>
          <w:szCs w:val="18"/>
        </w:rPr>
        <w:t>í</w:t>
      </w:r>
      <w:r w:rsidRPr="00941BCC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941BCC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95091" w:rsidRDefault="00495091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941BCC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941BCC">
        <w:rPr>
          <w:rFonts w:ascii="Tahoma" w:hAnsi="Tahoma" w:cs="Tahoma"/>
          <w:i/>
          <w:noProof/>
          <w:sz w:val="18"/>
          <w:szCs w:val="18"/>
        </w:rPr>
        <w:t>Vertebra</w:t>
      </w:r>
      <w:r w:rsidR="00941BCC">
        <w:rPr>
          <w:rFonts w:ascii="Tahoma" w:hAnsi="Tahoma" w:cs="Tahoma"/>
          <w:i/>
          <w:noProof/>
          <w:sz w:val="18"/>
          <w:szCs w:val="18"/>
        </w:rPr>
        <w:t>s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  <w:r w:rsidR="004F7C3A">
        <w:rPr>
          <w:rFonts w:ascii="Tahoma" w:hAnsi="Tahoma" w:cs="Tahoma"/>
          <w:i/>
          <w:noProof/>
          <w:sz w:val="18"/>
          <w:szCs w:val="18"/>
        </w:rPr>
        <w:t xml:space="preserve"> Partes blandas conservadas.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941BCC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941BCC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941BCC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941BCC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e inserción corporal en pared </w:t>
      </w:r>
      <w:r w:rsidR="00941BCC">
        <w:rPr>
          <w:rFonts w:ascii="Tahoma" w:hAnsi="Tahoma" w:cs="Tahoma"/>
          <w:i/>
          <w:noProof/>
          <w:sz w:val="18"/>
          <w:szCs w:val="18"/>
        </w:rPr>
        <w:t>pos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>
        <w:rPr>
          <w:rFonts w:ascii="Tahoma" w:hAnsi="Tahoma" w:cs="Tahoma"/>
          <w:i/>
          <w:noProof/>
          <w:sz w:val="18"/>
          <w:szCs w:val="18"/>
        </w:rPr>
        <w:t>20</w:t>
      </w:r>
      <w:r w:rsidRPr="00941BCC">
        <w:rPr>
          <w:rFonts w:ascii="Tahoma" w:hAnsi="Tahoma" w:cs="Tahoma"/>
          <w:i/>
          <w:noProof/>
          <w:sz w:val="18"/>
          <w:szCs w:val="18"/>
        </w:rPr>
        <w:t>mm.</w:t>
      </w:r>
      <w:r w:rsidR="004F7C3A">
        <w:rPr>
          <w:rFonts w:ascii="Tahoma" w:hAnsi="Tahoma" w:cs="Tahoma"/>
          <w:i/>
          <w:noProof/>
          <w:sz w:val="18"/>
          <w:szCs w:val="18"/>
        </w:rPr>
        <w:t>se encuentra a 56 mm del OCI.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:rsidR="00A76ABD" w:rsidRPr="00941BCC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>
        <w:rPr>
          <w:rFonts w:ascii="Tahoma" w:hAnsi="Tahoma" w:cs="Tahoma"/>
          <w:i/>
          <w:noProof/>
          <w:sz w:val="18"/>
          <w:szCs w:val="18"/>
        </w:rPr>
        <w:t>Ó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4F7C3A">
        <w:rPr>
          <w:rFonts w:ascii="Tahoma" w:hAnsi="Tahoma" w:cs="Tahoma"/>
          <w:i/>
          <w:noProof/>
          <w:sz w:val="18"/>
          <w:szCs w:val="18"/>
        </w:rPr>
        <w:t>I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941BCC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>
        <w:rPr>
          <w:rFonts w:ascii="Tahoma" w:hAnsi="Tahoma" w:cs="Tahoma"/>
          <w:i/>
          <w:noProof/>
          <w:sz w:val="18"/>
          <w:szCs w:val="18"/>
        </w:rPr>
        <w:t>ó</w:t>
      </w:r>
      <w:r w:rsidRPr="00941BCC">
        <w:rPr>
          <w:rFonts w:ascii="Tahoma" w:hAnsi="Tahoma" w:cs="Tahoma"/>
          <w:i/>
          <w:noProof/>
          <w:sz w:val="18"/>
          <w:szCs w:val="18"/>
        </w:rPr>
        <w:t>n habitual</w:t>
      </w:r>
      <w:r w:rsidR="00EA4B45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941BCC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Volumen adecuado. Pozo Mayor: 5</w:t>
      </w:r>
      <w:r w:rsidR="004F7C3A">
        <w:rPr>
          <w:rFonts w:ascii="Tahoma" w:hAnsi="Tahoma" w:cs="Tahoma"/>
          <w:i/>
          <w:noProof/>
          <w:sz w:val="18"/>
          <w:szCs w:val="18"/>
        </w:rPr>
        <w:t xml:space="preserve">0 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mm. (VN: 30 – 80mm). </w:t>
      </w:r>
    </w:p>
    <w:p w:rsidR="00A76ABD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4F7C3A" w:rsidRPr="004F7C3A">
        <w:rPr>
          <w:rFonts w:ascii="Tahoma" w:hAnsi="Tahoma" w:cs="Tahoma"/>
          <w:b/>
          <w:i/>
          <w:noProof/>
          <w:color w:val="C00000"/>
          <w:sz w:val="28"/>
          <w:szCs w:val="28"/>
        </w:rPr>
        <w:t>FEMENINO.</w:t>
      </w:r>
    </w:p>
    <w:p w:rsidR="00A76ABD" w:rsidRPr="00D14F5F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D14F5F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941BCC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941BCC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941BCC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D14F5F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D14F5F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4551EC" w:rsidRPr="00D14F5F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D14F5F">
        <w:rPr>
          <w:rFonts w:ascii="Arial Black" w:hAnsi="Arial Black" w:cs="Tahoma"/>
          <w:i/>
          <w:noProof/>
          <w:color w:val="FF0000"/>
          <w:sz w:val="18"/>
          <w:szCs w:val="18"/>
        </w:rPr>
        <w:t>N 4D</w:t>
      </w:r>
    </w:p>
    <w:p w:rsidR="00A76ABD" w:rsidRPr="00941BCC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 xml:space="preserve">La exploración de superficie </w:t>
      </w:r>
      <w:r w:rsidR="004F7C3A">
        <w:rPr>
          <w:rFonts w:ascii="Tahoma" w:hAnsi="Tahoma" w:cs="Tahoma"/>
          <w:i/>
          <w:noProof/>
          <w:sz w:val="18"/>
          <w:szCs w:val="18"/>
        </w:rPr>
        <w:t xml:space="preserve">facial en </w:t>
      </w:r>
      <w:r w:rsidRPr="00941BCC">
        <w:rPr>
          <w:rFonts w:ascii="Tahoma" w:hAnsi="Tahoma" w:cs="Tahoma"/>
          <w:i/>
          <w:noProof/>
          <w:sz w:val="18"/>
          <w:szCs w:val="18"/>
        </w:rPr>
        <w:t>4D no ha mostrado alteraciones en la morfología.</w:t>
      </w:r>
    </w:p>
    <w:p w:rsidR="00A76ABD" w:rsidRPr="00941BCC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D14F5F" w:rsidRPr="00B459CA" w:rsidRDefault="00D14F5F" w:rsidP="00D14F5F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HALLAZGOS ECOGRÁFICOS: </w:t>
      </w:r>
    </w:p>
    <w:p w:rsidR="00D14F5F" w:rsidRDefault="00D14F5F" w:rsidP="00D14F5F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GESTACIÓN ÚNICA ACTIVA DE 2</w:t>
      </w:r>
      <w:r w:rsidR="004F7C3A">
        <w:rPr>
          <w:rFonts w:ascii="Tahoma" w:hAnsi="Tahoma" w:cs="Tahoma"/>
          <w:i/>
          <w:noProof/>
          <w:color w:val="FF0000"/>
          <w:sz w:val="18"/>
          <w:szCs w:val="18"/>
        </w:rPr>
        <w:t>0.4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BIOMETRÍA FETAL.</w:t>
      </w:r>
      <w:bookmarkStart w:id="0" w:name="_GoBack"/>
      <w:bookmarkEnd w:id="0"/>
    </w:p>
    <w:p w:rsidR="004F7C3A" w:rsidRDefault="004F7C3A" w:rsidP="00D14F5F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MORFOLOGIA FETAL ECOGRAFICAMENTE CONSERVADA.</w:t>
      </w:r>
    </w:p>
    <w:p w:rsidR="004F7C3A" w:rsidRPr="000406E7" w:rsidRDefault="004F7C3A" w:rsidP="00D14F5F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PLACENTA Y LIQUIDO AMNIOTICO DENTRO DE LIMITES ECOGRAFICOS NORMALES.</w:t>
      </w:r>
    </w:p>
    <w:p w:rsidR="00D14F5F" w:rsidRPr="000406E7" w:rsidRDefault="00D14F5F" w:rsidP="00D14F5F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D14F5F" w:rsidRPr="000406E7" w:rsidRDefault="00D14F5F" w:rsidP="00D14F5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D14F5F" w:rsidRPr="000406E7" w:rsidRDefault="00D14F5F" w:rsidP="00D14F5F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D14F5F" w:rsidRDefault="00D14F5F" w:rsidP="00D14F5F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D14F5F" w:rsidRPr="000406E7" w:rsidRDefault="00D14F5F" w:rsidP="00D14F5F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6084D" w:rsidRPr="00941BCC" w:rsidRDefault="0036084D" w:rsidP="00D14F5F">
      <w:pPr>
        <w:pStyle w:val="Textoindependiente"/>
        <w:rPr>
          <w:i/>
          <w:noProof/>
        </w:rPr>
      </w:pPr>
    </w:p>
    <w:sectPr w:rsidR="0036084D" w:rsidRPr="00941BCC" w:rsidSect="00495091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09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4F7C3A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1F45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2C6E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5CC0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0FF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4F5F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E40EE58-F630-4808-9DFF-78540C1B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4F7C3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F7C3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2019-04-17T16:23:00Z</cp:lastPrinted>
  <dcterms:created xsi:type="dcterms:W3CDTF">2016-02-10T16:14:00Z</dcterms:created>
  <dcterms:modified xsi:type="dcterms:W3CDTF">2019-04-17T16:23:00Z</dcterms:modified>
</cp:coreProperties>
</file>