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NORY KARINA MALLQUI VILLAR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4D OBSTETRICA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33FB9" w:rsidRDefault="00B33FB9" w:rsidP="00B33FB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</w:t>
      </w:r>
      <w:r w:rsidR="00EA255B">
        <w:rPr>
          <w:rFonts w:ascii="Arial Black" w:hAnsi="Arial Black"/>
          <w:i/>
          <w:noProof/>
          <w:color w:val="000000"/>
          <w:sz w:val="18"/>
          <w:szCs w:val="20"/>
        </w:rPr>
        <w:t xml:space="preserve"> VOLUMETRICO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EA255B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EA255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EA255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EA255B" w:rsidRPr="00EA255B">
        <w:rPr>
          <w:rFonts w:ascii="Tahoma" w:hAnsi="Tahoma" w:cs="Tahoma"/>
          <w:b/>
          <w:i/>
          <w:noProof/>
          <w:sz w:val="18"/>
          <w:szCs w:val="18"/>
          <w:lang w:val="en-US"/>
        </w:rPr>
        <w:t>63</w:t>
      </w:r>
      <w:r w:rsidRPr="00EA255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EA255B">
        <w:rPr>
          <w:rFonts w:ascii="Tahoma" w:hAnsi="Tahoma" w:cs="Tahoma"/>
          <w:b/>
          <w:i/>
          <w:noProof/>
          <w:sz w:val="18"/>
          <w:szCs w:val="18"/>
          <w:lang w:val="en-US"/>
        </w:rPr>
        <w:t>25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EA255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0406E7" w:rsidRDefault="00EA255B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238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0 DIAS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0406E7" w:rsidRDefault="00EA255B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216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1 DIA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)    </w:t>
      </w:r>
    </w:p>
    <w:p w:rsidR="00A76ABD" w:rsidRPr="00EA255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EA255B">
        <w:rPr>
          <w:rFonts w:ascii="Tahoma" w:hAnsi="Tahoma" w:cs="Tahoma"/>
          <w:b/>
          <w:i/>
          <w:noProof/>
          <w:sz w:val="18"/>
          <w:szCs w:val="18"/>
          <w:lang w:val="en-US"/>
        </w:rPr>
        <w:t>48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EA255B"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>(EG: 26</w:t>
      </w: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</w:t>
      </w:r>
      <w:r w:rsidR="00EA255B"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3 DIAS</w:t>
      </w: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>)</w:t>
      </w:r>
    </w:p>
    <w:p w:rsidR="00A76ABD" w:rsidRPr="000406E7" w:rsidRDefault="00EA255B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82 mm. (EG: 25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5 DIAS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</w:t>
      </w:r>
      <w:r w:rsidR="00EA255B">
        <w:rPr>
          <w:rFonts w:ascii="Tahoma" w:hAnsi="Tahoma" w:cs="Tahoma"/>
          <w:b/>
          <w:i/>
          <w:noProof/>
          <w:sz w:val="18"/>
          <w:szCs w:val="18"/>
        </w:rPr>
        <w:t xml:space="preserve">   46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EA255B">
        <w:rPr>
          <w:rFonts w:ascii="Tahoma" w:hAnsi="Tahoma" w:cs="Tahoma"/>
          <w:b/>
          <w:i/>
          <w:noProof/>
          <w:sz w:val="18"/>
          <w:szCs w:val="18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 w:rsidR="00EA255B">
        <w:rPr>
          <w:rFonts w:ascii="Tahoma" w:hAnsi="Tahoma" w:cs="Tahoma"/>
          <w:b/>
          <w:i/>
          <w:noProof/>
          <w:sz w:val="18"/>
          <w:szCs w:val="18"/>
        </w:rPr>
        <w:t xml:space="preserve"> 2 DIAS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A76ABD" w:rsidRPr="00EA255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>L. C</w:t>
      </w:r>
      <w:r w:rsidR="00EA4B45"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>BITO (JEANTY84).</w:t>
      </w: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EA255B"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>41 mm. (EG: 27</w:t>
      </w: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</w:t>
      </w:r>
      <w:r w:rsidR="00EA255B"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0 DIAS</w:t>
      </w: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>)</w:t>
      </w:r>
    </w:p>
    <w:p w:rsidR="00A76ABD" w:rsidRPr="00EA255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>L. TIBIA (JEANTY84).</w:t>
      </w: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EA255B"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>43</w:t>
      </w: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2</w:t>
      </w:r>
      <w:r w:rsidR="00EA255B"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>6</w:t>
      </w: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</w:t>
      </w:r>
      <w:r w:rsidR="00EA255B"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4 DIAS</w:t>
      </w:r>
      <w:r w:rsidRPr="00EA255B">
        <w:rPr>
          <w:rFonts w:ascii="Tahoma" w:hAnsi="Tahoma" w:cs="Tahoma"/>
          <w:b/>
          <w:i/>
          <w:noProof/>
          <w:sz w:val="18"/>
          <w:szCs w:val="18"/>
          <w:lang w:val="es-PE"/>
        </w:rPr>
        <w:t>)</w:t>
      </w:r>
    </w:p>
    <w:p w:rsidR="00A76ABD" w:rsidRPr="00B459CA" w:rsidRDefault="00EA255B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28 mm. (EG: 26</w:t>
      </w:r>
      <w:r w:rsidR="00EA4B45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4 DIAS</w:t>
      </w:r>
      <w:r w:rsidR="00EA4B45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EA255B">
        <w:rPr>
          <w:rFonts w:ascii="Tahoma" w:hAnsi="Tahoma" w:cs="Tahoma"/>
          <w:b/>
          <w:i/>
          <w:noProof/>
          <w:sz w:val="18"/>
          <w:szCs w:val="18"/>
          <w:lang w:val="en-US"/>
        </w:rPr>
        <w:t>903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EA255B">
        <w:rPr>
          <w:rFonts w:ascii="Tahoma" w:hAnsi="Tahoma" w:cs="Tahoma"/>
          <w:b/>
          <w:i/>
          <w:sz w:val="18"/>
          <w:szCs w:val="18"/>
          <w:lang w:val="en-US"/>
        </w:rPr>
        <w:t>77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EA255B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77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EA255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A255B">
        <w:rPr>
          <w:rFonts w:ascii="Tahoma" w:hAnsi="Tahoma" w:cs="Tahoma"/>
          <w:b/>
          <w:i/>
          <w:sz w:val="18"/>
          <w:szCs w:val="18"/>
          <w:lang w:val="en-US"/>
        </w:rPr>
        <w:t>HC/AC</w:t>
      </w:r>
      <w:r w:rsidRPr="00EA255B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EA255B">
        <w:rPr>
          <w:rFonts w:ascii="Tahoma" w:hAnsi="Tahoma" w:cs="Tahoma"/>
          <w:b/>
          <w:i/>
          <w:sz w:val="18"/>
          <w:szCs w:val="18"/>
          <w:lang w:val="en-US"/>
        </w:rPr>
        <w:tab/>
      </w:r>
      <w:r w:rsidRPr="00EA255B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   : 1.</w:t>
      </w:r>
      <w:r w:rsidR="00EA255B" w:rsidRPr="00EA255B">
        <w:rPr>
          <w:rFonts w:ascii="Tahoma" w:hAnsi="Tahoma" w:cs="Tahoma"/>
          <w:b/>
          <w:i/>
          <w:sz w:val="18"/>
          <w:szCs w:val="18"/>
          <w:lang w:val="en-US"/>
        </w:rPr>
        <w:t>10</w:t>
      </w:r>
      <w:r w:rsidRPr="00EA255B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EA255B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 (VN</w:t>
      </w:r>
      <w:r w:rsidRPr="00EA255B">
        <w:rPr>
          <w:rFonts w:ascii="Arial" w:hAnsi="Arial"/>
          <w:b/>
          <w:i/>
          <w:sz w:val="18"/>
          <w:szCs w:val="18"/>
          <w:lang w:val="en-US"/>
        </w:rPr>
        <w:t xml:space="preserve">: </w:t>
      </w:r>
      <w:r w:rsidRPr="00EA255B">
        <w:rPr>
          <w:rFonts w:ascii="Tahoma" w:hAnsi="Tahoma" w:cs="Tahoma"/>
          <w:b/>
          <w:i/>
          <w:sz w:val="18"/>
          <w:szCs w:val="18"/>
          <w:lang w:val="en-US"/>
        </w:rPr>
        <w:t>0.87 – 1.39 %)</w:t>
      </w:r>
    </w:p>
    <w:p w:rsidR="00A76ABD" w:rsidRPr="00EA255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EA255B">
        <w:rPr>
          <w:rFonts w:ascii="Tahoma" w:hAnsi="Tahoma" w:cs="Tahoma"/>
          <w:i/>
          <w:noProof/>
          <w:sz w:val="18"/>
          <w:szCs w:val="18"/>
        </w:rPr>
        <w:t>42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EA255B">
        <w:rPr>
          <w:rFonts w:ascii="Tahoma" w:hAnsi="Tahoma" w:cs="Tahoma"/>
          <w:i/>
          <w:noProof/>
          <w:sz w:val="18"/>
          <w:szCs w:val="18"/>
        </w:rPr>
        <w:t xml:space="preserve">27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A255B">
        <w:rPr>
          <w:rFonts w:ascii="Tahoma" w:hAnsi="Tahoma" w:cs="Tahoma"/>
          <w:i/>
          <w:noProof/>
          <w:sz w:val="18"/>
          <w:szCs w:val="18"/>
        </w:rPr>
        <w:t xml:space="preserve">Volumen adecuado. Pozo Mayor: 50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A255B">
        <w:rPr>
          <w:rFonts w:ascii="Tahoma" w:hAnsi="Tahoma" w:cs="Tahoma"/>
          <w:b/>
          <w:i/>
          <w:noProof/>
          <w:sz w:val="18"/>
          <w:szCs w:val="18"/>
        </w:rPr>
        <w:t xml:space="preserve">FEMENINO. 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EA255B" w:rsidRDefault="00A76ABD" w:rsidP="00A76ABD">
      <w:pPr>
        <w:rPr>
          <w:rFonts w:ascii="Tahoma" w:hAnsi="Tahoma" w:cs="Tahoma"/>
          <w:b/>
          <w:i/>
          <w:noProof/>
          <w:color w:val="1F497D"/>
          <w:sz w:val="18"/>
          <w:szCs w:val="18"/>
        </w:rPr>
      </w:pPr>
      <w:r w:rsidRPr="00EA255B">
        <w:rPr>
          <w:rFonts w:ascii="Tahoma" w:hAnsi="Tahoma" w:cs="Tahoma"/>
          <w:b/>
          <w:i/>
          <w:noProof/>
          <w:color w:val="1F497D"/>
          <w:sz w:val="18"/>
          <w:szCs w:val="18"/>
        </w:rPr>
        <w:t>Nota: Hasta 87% de sensibilidad con una tasa de falsos positivos de 6%</w:t>
      </w:r>
      <w:r w:rsidR="007B79D6" w:rsidRPr="00EA255B">
        <w:rPr>
          <w:rFonts w:ascii="Tahoma" w:hAnsi="Tahoma" w:cs="Tahoma"/>
          <w:b/>
          <w:i/>
          <w:noProof/>
          <w:color w:val="1F497D"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EA255B" w:rsidRDefault="007B79D6" w:rsidP="007B79D6">
      <w:pPr>
        <w:numPr>
          <w:ilvl w:val="0"/>
          <w:numId w:val="6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EA255B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EA255B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26 SEMANAS y 3 DIAS  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255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SIN ALTERACIONES MORFOLOGICAS MAYORES DENTRO DE LAS LIMITACIONES DE ESTA MODALIDAD Y TECNICA DIAGNOSTICA. 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</w:t>
      </w:r>
      <w:r w:rsidR="00EA255B">
        <w:rPr>
          <w:rFonts w:ascii="Tahoma" w:hAnsi="Tahoma" w:cs="Tahoma"/>
          <w:i/>
          <w:noProof/>
          <w:sz w:val="18"/>
          <w:szCs w:val="18"/>
        </w:rPr>
        <w:t xml:space="preserve"> Y CORRELACION CON DATOS CLINICOS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bookmarkStart w:id="0" w:name="_GoBack"/>
      <w:bookmarkEnd w:id="0"/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55B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9</cp:revision>
  <cp:lastPrinted>2019-04-09T22:50:00Z</cp:lastPrinted>
  <dcterms:created xsi:type="dcterms:W3CDTF">2016-02-10T16:14:00Z</dcterms:created>
  <dcterms:modified xsi:type="dcterms:W3CDTF">2019-04-09T22:52:00Z</dcterms:modified>
</cp:coreProperties>
</file>