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4C61CB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4C61CB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ROSMERY DIN</w:t>
      </w:r>
      <w:r w:rsidR="004C61CB">
        <w:rPr>
          <w:rFonts w:ascii="Tahoma" w:hAnsi="Tahoma" w:cs="Tahoma"/>
          <w:i/>
          <w:sz w:val="20"/>
          <w:szCs w:val="20"/>
        </w:rPr>
        <w:t>A</w:t>
      </w:r>
      <w:r>
        <w:rPr>
          <w:rFonts w:ascii="Tahoma" w:hAnsi="Tahoma" w:cs="Tahoma"/>
          <w:i/>
          <w:sz w:val="20"/>
          <w:szCs w:val="20"/>
        </w:rPr>
        <w:t xml:space="preserve"> CATACORA HUAMANI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193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4C61CB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4C61CB"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í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4C61CB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86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321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327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71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</w:t>
      </w:r>
      <w:r w:rsidR="004C61CB">
        <w:rPr>
          <w:rFonts w:ascii="Tahoma" w:hAnsi="Tahoma" w:cs="Tahoma"/>
          <w:i/>
          <w:color w:val="000000"/>
          <w:sz w:val="18"/>
          <w:szCs w:val="18"/>
          <w:lang w:val="es-VE"/>
        </w:rPr>
        <w:t>2926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g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43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fúndica corporal pos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36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3.5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4C61CB" w:rsidRDefault="004C61CB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objetiva trayecto simple de asas funiculares en cuello fetal.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4C61CB">
        <w:rPr>
          <w:rFonts w:ascii="Tahoma" w:hAnsi="Tahoma" w:cs="Tahoma"/>
          <w:i/>
          <w:color w:val="000000"/>
          <w:sz w:val="18"/>
          <w:szCs w:val="18"/>
        </w:rPr>
        <w:t xml:space="preserve">36.4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63600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DE CORDON</w:t>
      </w:r>
      <w:r w:rsidR="004C61CB">
        <w:rPr>
          <w:rFonts w:ascii="Tahoma" w:hAnsi="Tahoma" w:cs="Tahoma"/>
          <w:i/>
          <w:color w:val="000000"/>
          <w:sz w:val="18"/>
          <w:szCs w:val="18"/>
        </w:rPr>
        <w:t xml:space="preserve"> SIMPLE EN CUELLO FETAL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</w:t>
      </w:r>
      <w:r w:rsidR="004C61CB">
        <w:rPr>
          <w:rFonts w:ascii="Tahoma" w:hAnsi="Tahoma" w:cs="Tahoma"/>
          <w:i/>
          <w:color w:val="000000"/>
          <w:sz w:val="18"/>
          <w:szCs w:val="18"/>
        </w:rPr>
        <w:t>CONTROL POSTERIOR.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1CB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D907B0-D35C-43F1-BCD8-B492BB61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2019-04-09T18:36:00Z</cp:lastPrinted>
  <dcterms:created xsi:type="dcterms:W3CDTF">2016-02-10T16:40:00Z</dcterms:created>
  <dcterms:modified xsi:type="dcterms:W3CDTF">2019-04-09T18:42:00Z</dcterms:modified>
</cp:coreProperties>
</file>