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RADIOL</w:t>
      </w:r>
      <w:r w:rsidR="00E54624">
        <w:rPr>
          <w:rFonts w:ascii="Tahoma" w:hAnsi="Tahoma" w:cs="Tahoma"/>
          <w:i/>
          <w:u w:val="single"/>
        </w:rPr>
        <w:t>Ó</w:t>
      </w:r>
      <w:r w:rsidRPr="002003D5">
        <w:rPr>
          <w:rFonts w:ascii="Tahoma" w:hAnsi="Tahoma" w:cs="Tahoma"/>
          <w:i/>
          <w:u w:val="single"/>
        </w:rPr>
        <w:t>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SANTO RAMON RODRIGUEZ ARMAS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</w:t>
      </w:r>
      <w:r w:rsidR="00E54624">
        <w:rPr>
          <w:rFonts w:ascii="Tahoma" w:hAnsi="Tahoma" w:cs="Tahoma"/>
          <w:i/>
          <w:sz w:val="20"/>
          <w:szCs w:val="20"/>
        </w:rPr>
        <w:t>TALONES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B4153F" w:rsidRDefault="00B4153F" w:rsidP="00B4153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E2568" w:rsidRPr="00615119" w:rsidRDefault="002003D5" w:rsidP="00E54624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</w:t>
      </w:r>
      <w:r w:rsidR="00E54624">
        <w:rPr>
          <w:rFonts w:ascii="Tahoma" w:hAnsi="Tahoma"/>
          <w:i/>
          <w:sz w:val="22"/>
          <w:szCs w:val="22"/>
        </w:rPr>
        <w:t xml:space="preserve"> AMBOS TALONES CON FOCO EN PARTES BLANDAS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>PROYECCI</w:t>
      </w:r>
      <w:r w:rsidR="00E54624">
        <w:rPr>
          <w:rFonts w:ascii="Tahoma" w:hAnsi="Tahoma"/>
          <w:i/>
          <w:sz w:val="22"/>
          <w:szCs w:val="22"/>
        </w:rPr>
        <w:t>Ó</w:t>
      </w:r>
      <w:bookmarkStart w:id="0" w:name="_GoBack"/>
      <w:bookmarkEnd w:id="0"/>
      <w:r w:rsidR="007E2B09">
        <w:rPr>
          <w:rFonts w:ascii="Tahoma" w:hAnsi="Tahoma"/>
          <w:i/>
          <w:sz w:val="22"/>
          <w:szCs w:val="22"/>
        </w:rPr>
        <w:t xml:space="preserve">N </w:t>
      </w:r>
      <w:r w:rsidR="003E2568" w:rsidRPr="00615119">
        <w:rPr>
          <w:rFonts w:ascii="Tahoma" w:hAnsi="Tahoma"/>
          <w:i/>
          <w:sz w:val="22"/>
          <w:szCs w:val="22"/>
        </w:rPr>
        <w:t>LATERAL, MUESTRA</w:t>
      </w:r>
      <w:r w:rsidR="00E54624">
        <w:rPr>
          <w:rFonts w:ascii="Tahoma" w:hAnsi="Tahoma"/>
          <w:i/>
          <w:sz w:val="22"/>
          <w:szCs w:val="22"/>
        </w:rPr>
        <w:t>N</w:t>
      </w:r>
      <w:r w:rsidR="003E2568" w:rsidRPr="00615119">
        <w:rPr>
          <w:rFonts w:ascii="Tahoma" w:hAnsi="Tahoma"/>
          <w:i/>
          <w:sz w:val="22"/>
          <w:szCs w:val="22"/>
        </w:rPr>
        <w:t>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E54624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Formación de </w:t>
      </w:r>
      <w:r w:rsidR="00E54624">
        <w:rPr>
          <w:rFonts w:ascii="Tahoma" w:hAnsi="Tahoma" w:cs="Arial"/>
          <w:i/>
          <w:sz w:val="22"/>
          <w:szCs w:val="22"/>
        </w:rPr>
        <w:t xml:space="preserve">entesofito </w:t>
      </w:r>
      <w:r w:rsidRPr="00615119">
        <w:rPr>
          <w:rFonts w:ascii="Tahoma" w:hAnsi="Tahoma" w:cs="Arial"/>
          <w:i/>
          <w:sz w:val="22"/>
          <w:szCs w:val="22"/>
        </w:rPr>
        <w:t>proyectado en la tuberosidad p</w:t>
      </w:r>
      <w:r w:rsidR="00E54624">
        <w:rPr>
          <w:rFonts w:ascii="Tahoma" w:hAnsi="Tahoma" w:cs="Arial"/>
          <w:i/>
          <w:sz w:val="22"/>
          <w:szCs w:val="22"/>
        </w:rPr>
        <w:t>o</w:t>
      </w:r>
      <w:r w:rsidRPr="00615119">
        <w:rPr>
          <w:rFonts w:ascii="Tahoma" w:hAnsi="Tahoma" w:cs="Arial"/>
          <w:i/>
          <w:sz w:val="22"/>
          <w:szCs w:val="22"/>
        </w:rPr>
        <w:t>ster</w:t>
      </w:r>
      <w:r w:rsidR="00E54624">
        <w:rPr>
          <w:rFonts w:ascii="Tahoma" w:hAnsi="Tahoma" w:cs="Arial"/>
          <w:i/>
          <w:sz w:val="22"/>
          <w:szCs w:val="22"/>
        </w:rPr>
        <w:t>ior del calcáneo del pie derecho.</w:t>
      </w:r>
    </w:p>
    <w:p w:rsidR="00E54624" w:rsidRDefault="00E54624" w:rsidP="00E54624">
      <w:pPr>
        <w:ind w:left="360"/>
        <w:jc w:val="both"/>
        <w:rPr>
          <w:rFonts w:ascii="Tahoma" w:hAnsi="Tahoma" w:cs="Arial"/>
          <w:i/>
          <w:sz w:val="22"/>
          <w:szCs w:val="22"/>
        </w:rPr>
      </w:pPr>
    </w:p>
    <w:p w:rsidR="00E54624" w:rsidRDefault="00E54624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 espolón en calcáneo del pie izquierdo.</w:t>
      </w:r>
    </w:p>
    <w:p w:rsidR="00E54624" w:rsidRDefault="00E54624" w:rsidP="00E54624">
      <w:pPr>
        <w:pStyle w:val="Prrafodelista"/>
        <w:rPr>
          <w:rFonts w:ascii="Tahoma" w:hAnsi="Tahoma" w:cs="Arial"/>
          <w:i/>
          <w:sz w:val="22"/>
          <w:szCs w:val="22"/>
        </w:rPr>
      </w:pPr>
    </w:p>
    <w:p w:rsidR="003E2568" w:rsidRPr="00615119" w:rsidRDefault="00E54624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Espesor conservado de ambas almohadillas plantares sin evidencia de imágenes de solución de continuidad ni colección de gas en partes blandas.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E54624" w:rsidRDefault="00E54624" w:rsidP="003E2568">
      <w:pPr>
        <w:jc w:val="both"/>
        <w:rPr>
          <w:rFonts w:ascii="Tahoma" w:hAnsi="Tahoma" w:cs="Arial"/>
          <w:b/>
          <w:bCs/>
          <w:i/>
          <w:sz w:val="22"/>
          <w:szCs w:val="22"/>
          <w:u w:val="single"/>
        </w:rPr>
      </w:pPr>
      <w:r w:rsidRPr="00E54624">
        <w:rPr>
          <w:rFonts w:ascii="Tahoma" w:hAnsi="Tahoma" w:cs="Arial"/>
          <w:b/>
          <w:bCs/>
          <w:i/>
          <w:sz w:val="22"/>
          <w:szCs w:val="22"/>
          <w:u w:val="single"/>
        </w:rPr>
        <w:t>HALLAZGOS RADIOLÓGICOS</w:t>
      </w:r>
      <w:r w:rsidR="003E2568" w:rsidRPr="00E54624">
        <w:rPr>
          <w:rFonts w:ascii="Tahoma" w:hAnsi="Tahoma" w:cs="Arial"/>
          <w:b/>
          <w:bCs/>
          <w:i/>
          <w:sz w:val="22"/>
          <w:szCs w:val="22"/>
          <w:u w:val="single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E54624" w:rsidRDefault="00E54624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ENTESOFITO INVOLUCRANDO CALCANEO DEL PIE DERECHO.</w:t>
      </w:r>
    </w:p>
    <w:p w:rsidR="003E2568" w:rsidRDefault="00E54624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ALMOHADILLAS PLANTARES DE ESPESOR CONSERVADO.</w:t>
      </w:r>
    </w:p>
    <w:p w:rsidR="00E54624" w:rsidRPr="00615119" w:rsidRDefault="00E54624" w:rsidP="00E54624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D/C FASCITIS PLANTAR IZQUIERDA.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</w:t>
      </w:r>
      <w:r w:rsidR="00E54624">
        <w:rPr>
          <w:rFonts w:ascii="Tahoma" w:hAnsi="Tahoma" w:cs="Arial"/>
          <w:i/>
          <w:sz w:val="22"/>
          <w:szCs w:val="22"/>
        </w:rPr>
        <w:t>.</w:t>
      </w:r>
    </w:p>
    <w:p w:rsidR="006D768D" w:rsidRDefault="006D768D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104EE8" w:rsidRDefault="00E54624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48594E"/>
    <w:multiLevelType w:val="hybridMultilevel"/>
    <w:tmpl w:val="1F6A947A"/>
    <w:lvl w:ilvl="0" w:tplc="7A84AD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53F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59C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4624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E54624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2016-02-10T17:17:00Z</dcterms:created>
  <dcterms:modified xsi:type="dcterms:W3CDTF">2019-04-16T01:32:00Z</dcterms:modified>
</cp:coreProperties>
</file>