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SUSAN NAYFLEX PACAYA MEZA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274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066039">
        <w:rPr>
          <w:rFonts w:ascii="Tahoma" w:hAnsi="Tahoma" w:cs="Tahoma"/>
          <w:i/>
          <w:noProof/>
          <w:sz w:val="20"/>
          <w:szCs w:val="20"/>
        </w:rPr>
        <w:t>107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066039">
        <w:rPr>
          <w:rFonts w:ascii="Tahoma" w:hAnsi="Tahoma" w:cs="Tahoma"/>
          <w:i/>
          <w:noProof/>
          <w:sz w:val="20"/>
          <w:szCs w:val="20"/>
        </w:rPr>
        <w:t>eado, de bordes regulares, de 11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066039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A la fecha se aprecia anillo vitelino de 4mm, mas no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imagen de botón embrionario </w:t>
      </w:r>
      <w:r>
        <w:rPr>
          <w:rFonts w:ascii="Tahoma" w:hAnsi="Tahoma" w:cs="Tahoma"/>
          <w:i/>
          <w:noProof/>
          <w:sz w:val="20"/>
          <w:szCs w:val="20"/>
        </w:rPr>
        <w:t>por lo precoz de la gestacion.</w:t>
      </w:r>
    </w:p>
    <w:p w:rsidR="00066039" w:rsidRDefault="00066039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66039" w:rsidRPr="004C7FC8" w:rsidRDefault="00066039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Se observa infiltrado hematico en borde inferior de saco gestacional que mide 12 x 5mm.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066039">
        <w:rPr>
          <w:rFonts w:ascii="Tahoma" w:hAnsi="Tahoma" w:cs="Tahoma"/>
          <w:i/>
          <w:noProof/>
          <w:sz w:val="20"/>
          <w:szCs w:val="20"/>
        </w:rPr>
        <w:t>28 x 18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066039">
        <w:rPr>
          <w:rFonts w:ascii="Tahoma" w:hAnsi="Tahoma" w:cs="Tahoma"/>
          <w:i/>
          <w:noProof/>
          <w:sz w:val="20"/>
          <w:szCs w:val="20"/>
        </w:rPr>
        <w:t>23 x 13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066039" w:rsidP="00066039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GESTACIÓN INICIAL DE 6 SEMANAS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066039" w:rsidRPr="004C7FC8" w:rsidRDefault="00066039" w:rsidP="00066039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HEMATOMA PERISACULAR.</w:t>
      </w:r>
      <w:bookmarkStart w:id="0" w:name="_GoBack"/>
      <w:bookmarkEnd w:id="0"/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7733B"/>
    <w:multiLevelType w:val="hybridMultilevel"/>
    <w:tmpl w:val="C30089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66039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D14DF7A-D416-4D16-893B-33BEFB55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6603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6603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2019-04-10T01:33:00Z</cp:lastPrinted>
  <dcterms:created xsi:type="dcterms:W3CDTF">2016-02-10T16:34:00Z</dcterms:created>
  <dcterms:modified xsi:type="dcterms:W3CDTF">2019-04-10T01:33:00Z</dcterms:modified>
</cp:coreProperties>
</file>