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3605C" w:rsidRDefault="0023605C" w:rsidP="0023605C">
      <w:pPr>
        <w:pStyle w:val="Puesto"/>
        <w:rPr>
          <w:rFonts w:ascii="Arial Black" w:hAnsi="Arial Black" w:cs="Tahoma"/>
          <w:i/>
          <w:u w:val="single"/>
        </w:rPr>
      </w:pPr>
      <w:bookmarkStart w:id="0" w:name="_GoBack"/>
      <w:bookmarkEnd w:id="0"/>
      <w:r w:rsidRPr="0023605C">
        <w:rPr>
          <w:rFonts w:ascii="Arial Black" w:hAnsi="Arial Black" w:cs="Tahoma"/>
          <w:i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VIRGINIA COAGUIRA ARI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GINECOL</w:t>
      </w:r>
      <w:r w:rsidR="00385E03">
        <w:rPr>
          <w:rFonts w:ascii="Tahoma" w:hAnsi="Tahoma" w:cs="Tahoma"/>
          <w:i/>
          <w:sz w:val="20"/>
          <w:szCs w:val="20"/>
        </w:rPr>
        <w:t>Ó</w:t>
      </w:r>
      <w:r>
        <w:rPr>
          <w:rFonts w:ascii="Tahoma" w:hAnsi="Tahoma" w:cs="Tahoma"/>
          <w:i/>
          <w:sz w:val="20"/>
          <w:szCs w:val="20"/>
        </w:rPr>
        <w:t>GICA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9440B" w:rsidRPr="00551E69" w:rsidRDefault="0029440B" w:rsidP="0029440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25-03-2019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385E03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385E0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385E0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385E03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385E03">
        <w:rPr>
          <w:rFonts w:ascii="Arial Black" w:hAnsi="Arial Black"/>
          <w:i/>
          <w:noProof/>
          <w:color w:val="000000"/>
          <w:sz w:val="18"/>
          <w:szCs w:val="20"/>
        </w:rPr>
        <w:t xml:space="preserve">VOLUMÉTRICO </w:t>
      </w:r>
      <w:r w:rsidRPr="00385E03"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Longitudinal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</w:t>
      </w:r>
      <w:r w:rsidR="00385E03">
        <w:rPr>
          <w:rFonts w:ascii="Tahoma" w:hAnsi="Tahoma" w:cs="Arial"/>
          <w:i/>
          <w:sz w:val="20"/>
          <w:szCs w:val="20"/>
        </w:rPr>
        <w:t>103</w:t>
      </w:r>
      <w:r w:rsidRPr="00FB06C8">
        <w:rPr>
          <w:rFonts w:ascii="Tahoma" w:hAnsi="Tahoma" w:cs="Arial"/>
          <w:i/>
          <w:sz w:val="20"/>
          <w:szCs w:val="20"/>
        </w:rPr>
        <w:t>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Transverso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</w:t>
      </w:r>
      <w:r w:rsidR="00385E03">
        <w:rPr>
          <w:rFonts w:ascii="Tahoma" w:hAnsi="Tahoma" w:cs="Arial"/>
          <w:i/>
          <w:sz w:val="20"/>
          <w:szCs w:val="20"/>
        </w:rPr>
        <w:t>57</w:t>
      </w:r>
      <w:r w:rsidRPr="00FB06C8">
        <w:rPr>
          <w:rFonts w:ascii="Tahoma" w:hAnsi="Tahoma" w:cs="Arial"/>
          <w:i/>
          <w:sz w:val="20"/>
          <w:szCs w:val="20"/>
        </w:rPr>
        <w:t>mm.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Diámetro Antero posterior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>:</w:t>
      </w:r>
      <w:r w:rsidRPr="00FB06C8">
        <w:rPr>
          <w:rFonts w:ascii="Tahoma" w:hAnsi="Tahoma" w:cs="Arial"/>
          <w:i/>
          <w:sz w:val="20"/>
          <w:szCs w:val="20"/>
        </w:rPr>
        <w:tab/>
        <w:t xml:space="preserve"> </w:t>
      </w:r>
      <w:r w:rsidR="00385E03">
        <w:rPr>
          <w:rFonts w:ascii="Tahoma" w:hAnsi="Tahoma" w:cs="Arial"/>
          <w:i/>
          <w:sz w:val="20"/>
          <w:szCs w:val="20"/>
        </w:rPr>
        <w:t>44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VOLUMEN UTERINO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  <w:t xml:space="preserve">: </w:t>
      </w:r>
      <w:r w:rsidRPr="00FB06C8">
        <w:rPr>
          <w:rFonts w:ascii="Tahoma" w:hAnsi="Tahoma" w:cs="Arial"/>
          <w:i/>
          <w:sz w:val="20"/>
          <w:szCs w:val="20"/>
        </w:rPr>
        <w:tab/>
        <w:t>1</w:t>
      </w:r>
      <w:r w:rsidR="00385E03">
        <w:rPr>
          <w:rFonts w:ascii="Tahoma" w:hAnsi="Tahoma" w:cs="Arial"/>
          <w:i/>
          <w:sz w:val="20"/>
          <w:szCs w:val="20"/>
        </w:rPr>
        <w:t>36</w:t>
      </w:r>
      <w:r w:rsidRPr="00FB06C8">
        <w:rPr>
          <w:rFonts w:ascii="Tahoma" w:hAnsi="Tahoma" w:cs="Arial"/>
          <w:i/>
          <w:sz w:val="20"/>
          <w:szCs w:val="20"/>
        </w:rPr>
        <w:t>cc.</w:t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  <w:r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385E03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>colección mixta ecogénica heterogénea con proyección fundica</w:t>
      </w:r>
      <w:r w:rsidR="00385E03">
        <w:rPr>
          <w:rFonts w:ascii="Tahoma" w:hAnsi="Tahoma" w:cs="Arial"/>
          <w:i/>
          <w:noProof/>
          <w:sz w:val="20"/>
          <w:szCs w:val="20"/>
        </w:rPr>
        <w:t xml:space="preserve"> y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corporal con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diametros mayores </w:t>
      </w:r>
      <w:r w:rsidR="00385E03">
        <w:rPr>
          <w:rFonts w:ascii="Tahoma" w:hAnsi="Tahoma" w:cs="Arial"/>
          <w:i/>
          <w:noProof/>
          <w:sz w:val="20"/>
          <w:szCs w:val="20"/>
        </w:rPr>
        <w:t>41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4E2A7F" w:rsidRPr="00FB06C8">
        <w:rPr>
          <w:rFonts w:ascii="Tahoma" w:hAnsi="Tahoma" w:cs="Arial"/>
          <w:i/>
          <w:noProof/>
          <w:sz w:val="20"/>
          <w:szCs w:val="20"/>
        </w:rPr>
        <w:t xml:space="preserve">x </w:t>
      </w:r>
      <w:r w:rsidR="00385E03">
        <w:rPr>
          <w:rFonts w:ascii="Tahoma" w:hAnsi="Tahoma" w:cs="Arial"/>
          <w:i/>
          <w:noProof/>
          <w:sz w:val="20"/>
          <w:szCs w:val="20"/>
        </w:rPr>
        <w:t>24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385E03">
        <w:rPr>
          <w:rFonts w:ascii="Tahoma" w:hAnsi="Tahoma" w:cs="Arial"/>
          <w:i/>
          <w:noProof/>
          <w:sz w:val="20"/>
          <w:szCs w:val="20"/>
        </w:rPr>
        <w:t xml:space="preserve"> En la codificacion Doppler color y de poder muestra aumento de señal a nivel fundico anterior.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385E03">
        <w:rPr>
          <w:rFonts w:ascii="Tahoma" w:hAnsi="Tahoma" w:cs="Arial"/>
          <w:i/>
          <w:sz w:val="20"/>
          <w:szCs w:val="20"/>
        </w:rPr>
        <w:t>33</w:t>
      </w:r>
      <w:r w:rsidRPr="00FB06C8">
        <w:rPr>
          <w:rFonts w:ascii="Tahoma" w:hAnsi="Tahoma" w:cs="Arial"/>
          <w:i/>
          <w:sz w:val="20"/>
          <w:szCs w:val="20"/>
        </w:rPr>
        <w:t xml:space="preserve"> x </w:t>
      </w:r>
      <w:r w:rsidR="00385E03">
        <w:rPr>
          <w:rFonts w:ascii="Tahoma" w:hAnsi="Tahoma" w:cs="Arial"/>
          <w:i/>
          <w:sz w:val="20"/>
          <w:szCs w:val="20"/>
        </w:rPr>
        <w:t>17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 tamaño conservado, mide </w:t>
      </w:r>
      <w:r w:rsidR="00385E03">
        <w:rPr>
          <w:rFonts w:ascii="Tahoma" w:hAnsi="Tahoma" w:cs="Arial"/>
          <w:i/>
          <w:sz w:val="20"/>
          <w:szCs w:val="20"/>
        </w:rPr>
        <w:t xml:space="preserve">39 </w:t>
      </w:r>
      <w:r w:rsidRPr="00FB06C8">
        <w:rPr>
          <w:rFonts w:ascii="Tahoma" w:hAnsi="Tahoma" w:cs="Arial"/>
          <w:i/>
          <w:sz w:val="20"/>
          <w:szCs w:val="20"/>
        </w:rPr>
        <w:t xml:space="preserve">x </w:t>
      </w:r>
      <w:r w:rsidR="00385E03">
        <w:rPr>
          <w:rFonts w:ascii="Tahoma" w:hAnsi="Tahoma" w:cs="Arial"/>
          <w:i/>
          <w:sz w:val="20"/>
          <w:szCs w:val="20"/>
        </w:rPr>
        <w:t>17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385E03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385E03">
        <w:rPr>
          <w:rFonts w:ascii="Tahoma" w:hAnsi="Tahoma" w:cs="Arial"/>
          <w:bCs/>
          <w:i/>
          <w:sz w:val="20"/>
          <w:szCs w:val="20"/>
        </w:rPr>
        <w:t>L</w:t>
      </w:r>
      <w:r w:rsidRPr="00FB06C8">
        <w:rPr>
          <w:rFonts w:ascii="Tahoma" w:hAnsi="Tahoma" w:cs="Arial"/>
          <w:bCs/>
          <w:i/>
          <w:sz w:val="20"/>
          <w:szCs w:val="20"/>
        </w:rPr>
        <w:t>ibre</w:t>
      </w:r>
      <w:r w:rsidR="00385E03">
        <w:rPr>
          <w:rFonts w:ascii="Tahoma" w:hAnsi="Tahoma" w:cs="Arial"/>
          <w:bCs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385E03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385E03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385E03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385E03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385E03">
        <w:rPr>
          <w:rFonts w:ascii="Tahoma" w:hAnsi="Tahoma"/>
          <w:i/>
          <w:noProof/>
          <w:szCs w:val="20"/>
        </w:rPr>
        <w:t>EL CUAL PRESENTA AUMENTO DE SEÑAL DOPPLER DE EAD.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="00385E03">
        <w:rPr>
          <w:rFonts w:ascii="Tahoma" w:hAnsi="Tahoma"/>
          <w:i/>
          <w:noProof/>
          <w:szCs w:val="20"/>
        </w:rPr>
        <w:t xml:space="preserve"> </w:t>
      </w:r>
      <w:r w:rsidRPr="00FB06C8">
        <w:rPr>
          <w:rFonts w:ascii="Tahoma" w:hAnsi="Tahoma"/>
          <w:i/>
          <w:noProof/>
          <w:szCs w:val="20"/>
        </w:rPr>
        <w:t xml:space="preserve">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40B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5E03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83894D-F90C-433F-B6C9-AD1186EA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2007-05-28T17:13:00Z</cp:lastPrinted>
  <dcterms:created xsi:type="dcterms:W3CDTF">2016-02-10T16:09:00Z</dcterms:created>
  <dcterms:modified xsi:type="dcterms:W3CDTF">2019-03-25T20:07:00Z</dcterms:modified>
</cp:coreProperties>
</file>