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97E" w:rsidRDefault="000B097E" w:rsidP="000B097E">
      <w:pPr>
        <w:pStyle w:val="Puesto"/>
        <w:rPr>
          <w:rFonts w:ascii="Arial Black" w:hAnsi="Arial Black"/>
          <w:i/>
          <w:sz w:val="24"/>
          <w:u w:val="single"/>
        </w:rPr>
      </w:pPr>
      <w:r>
        <w:rPr>
          <w:rFonts w:ascii="Arial Black" w:hAnsi="Arial Black"/>
          <w:i/>
          <w:sz w:val="24"/>
          <w:u w:val="single"/>
        </w:rPr>
        <w:t>INFORME ULTRASONOGRÁFICO</w:t>
      </w:r>
    </w:p>
    <w:p w:rsidR="000B097E" w:rsidRDefault="000B097E" w:rsidP="000B097E">
      <w:pPr>
        <w:rPr>
          <w:rFonts w:ascii="Arial" w:hAnsi="Arial" w:cs="Arial"/>
          <w:i/>
          <w:sz w:val="20"/>
          <w:szCs w:val="20"/>
        </w:rPr>
      </w:pPr>
    </w:p>
    <w:p w:rsidR="000B097E" w:rsidRDefault="000B097E" w:rsidP="000B097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PACIENTE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RAMOS HUAMAN XIOMARA VERENICE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0B097E" w:rsidRDefault="000B097E" w:rsidP="000B097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EXAMEN</w:t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RENAL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0B097E" w:rsidRDefault="000B097E" w:rsidP="000B097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INDICACIÓN</w:t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00023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0B097E" w:rsidRDefault="000B097E" w:rsidP="000B097E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FECHA</w:t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25/03/2019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0B097E" w:rsidRDefault="000B097E" w:rsidP="000B097E">
      <w:pPr>
        <w:pStyle w:val="Ttulo2"/>
        <w:jc w:val="left"/>
        <w:rPr>
          <w:i/>
          <w:szCs w:val="18"/>
        </w:rPr>
      </w:pPr>
    </w:p>
    <w:p w:rsidR="000B097E" w:rsidRDefault="000B097E" w:rsidP="000B097E">
      <w:pPr>
        <w:jc w:val="both"/>
        <w:rPr>
          <w:rFonts w:ascii="Arial Black" w:hAnsi="Arial Black" w:cs="Arial"/>
          <w:b/>
          <w:bCs/>
          <w:i/>
          <w:sz w:val="18"/>
          <w:szCs w:val="18"/>
        </w:rPr>
      </w:pPr>
      <w:r>
        <w:rPr>
          <w:rFonts w:ascii="Arial Black" w:hAnsi="Arial Black" w:cs="Arial"/>
          <w:b/>
          <w:i/>
          <w:noProof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 w:cs="Arial"/>
          <w:b/>
          <w:i/>
          <w:noProof/>
          <w:sz w:val="18"/>
          <w:szCs w:val="20"/>
        </w:rPr>
        <w:fldChar w:fldCharType="begin"/>
      </w:r>
      <w:r>
        <w:rPr>
          <w:rFonts w:ascii="Arial Black" w:hAnsi="Arial Black" w:cs="Arial"/>
          <w:b/>
          <w:i/>
          <w:noProof/>
          <w:sz w:val="18"/>
          <w:szCs w:val="20"/>
        </w:rPr>
        <w:instrText xml:space="preserve"> DOCVARIABLE  xEcografo </w:instrText>
      </w:r>
      <w:r>
        <w:rPr>
          <w:rFonts w:ascii="Arial Black" w:hAnsi="Arial Black" w:cs="Arial"/>
          <w:b/>
          <w:i/>
          <w:noProof/>
          <w:sz w:val="18"/>
          <w:szCs w:val="20"/>
        </w:rPr>
        <w:fldChar w:fldCharType="separate"/>
      </w:r>
      <w:r>
        <w:rPr>
          <w:rFonts w:ascii="Arial Black" w:hAnsi="Arial Black" w:cs="Arial"/>
          <w:b/>
          <w:i/>
          <w:noProof/>
          <w:sz w:val="18"/>
          <w:szCs w:val="20"/>
        </w:rPr>
        <w:t>MyLab SEVEN</w:t>
      </w:r>
      <w:r>
        <w:rPr>
          <w:rFonts w:ascii="Arial Black" w:hAnsi="Arial Black" w:cs="Arial"/>
          <w:b/>
          <w:i/>
          <w:noProof/>
          <w:sz w:val="18"/>
          <w:szCs w:val="20"/>
        </w:rPr>
        <w:fldChar w:fldCharType="end"/>
      </w:r>
      <w:r>
        <w:rPr>
          <w:rFonts w:ascii="Arial Black" w:hAnsi="Arial Black" w:cs="Arial"/>
          <w:b/>
          <w:i/>
          <w:noProof/>
          <w:sz w:val="18"/>
          <w:szCs w:val="20"/>
        </w:rPr>
        <w:t xml:space="preserve"> EN ESCALA DE GRISES Y UTILIZANDO TRANSDUCTOR CONVEXO MULTIFRECUENCIAL PARA LA EXPLORACION DE AMBOS RIÑONES MUESTRA:</w:t>
      </w:r>
    </w:p>
    <w:p w:rsidR="000B097E" w:rsidRDefault="000B097E" w:rsidP="000B097E">
      <w:pPr>
        <w:jc w:val="both"/>
        <w:rPr>
          <w:rFonts w:ascii="Arial" w:hAnsi="Arial" w:cs="Arial"/>
          <w:i/>
          <w:sz w:val="18"/>
          <w:szCs w:val="18"/>
        </w:rPr>
      </w:pPr>
    </w:p>
    <w:p w:rsidR="000B097E" w:rsidRDefault="000B097E" w:rsidP="000B097E">
      <w:pPr>
        <w:jc w:val="both"/>
        <w:outlineLvl w:val="0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b/>
          <w:bCs/>
          <w:i/>
          <w:color w:val="000000"/>
          <w:sz w:val="18"/>
          <w:szCs w:val="20"/>
          <w:u w:val="single"/>
        </w:rPr>
        <w:t>RIÑON DERECHO</w:t>
      </w:r>
      <w:r>
        <w:rPr>
          <w:rFonts w:ascii="Arial" w:eastAsia="Batang" w:hAnsi="Arial" w:cs="Arial"/>
          <w:b/>
          <w:bCs/>
          <w:i/>
          <w:color w:val="000000"/>
          <w:sz w:val="18"/>
          <w:szCs w:val="20"/>
        </w:rPr>
        <w:t>:</w:t>
      </w: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</w:t>
      </w:r>
    </w:p>
    <w:p w:rsidR="000B097E" w:rsidRDefault="000B097E" w:rsidP="000B097E">
      <w:pPr>
        <w:numPr>
          <w:ilvl w:val="0"/>
          <w:numId w:val="11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0B097E" w:rsidRDefault="000B097E" w:rsidP="000B097E">
      <w:pPr>
        <w:numPr>
          <w:ilvl w:val="0"/>
          <w:numId w:val="11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0B097E" w:rsidRDefault="000B097E" w:rsidP="000B097E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0B097E" w:rsidRDefault="000B097E" w:rsidP="000B097E">
      <w:pPr>
        <w:jc w:val="both"/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</w:pPr>
      <w:r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  <w:t>Diámetros.</w:t>
      </w:r>
    </w:p>
    <w:p w:rsidR="000B097E" w:rsidRDefault="000B097E" w:rsidP="000B097E">
      <w:pPr>
        <w:jc w:val="both"/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</w:pPr>
    </w:p>
    <w:p w:rsidR="000B097E" w:rsidRDefault="000B097E" w:rsidP="000B097E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  <w:t>Longitudinal:</w:t>
      </w: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87mm.  </w:t>
      </w:r>
      <w:r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  <w:t>Anteroposterior:</w:t>
      </w: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40mm.</w:t>
      </w:r>
      <w:r>
        <w:rPr>
          <w:rFonts w:ascii="Arial" w:eastAsia="Batang" w:hAnsi="Arial" w:cs="Arial"/>
          <w:i/>
          <w:color w:val="000000"/>
          <w:sz w:val="18"/>
          <w:szCs w:val="20"/>
        </w:rPr>
        <w:tab/>
      </w:r>
      <w:r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  <w:t>Corteza renal:</w:t>
      </w: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11mm.</w:t>
      </w:r>
    </w:p>
    <w:p w:rsidR="000B097E" w:rsidRDefault="000B097E" w:rsidP="000B097E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0B097E" w:rsidRDefault="000B097E" w:rsidP="000B097E">
      <w:pPr>
        <w:numPr>
          <w:ilvl w:val="0"/>
          <w:numId w:val="12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0B097E" w:rsidRDefault="000B097E" w:rsidP="000B097E">
      <w:pPr>
        <w:numPr>
          <w:ilvl w:val="0"/>
          <w:numId w:val="12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>Hilio renal conservado.</w:t>
      </w:r>
    </w:p>
    <w:p w:rsidR="000B097E" w:rsidRDefault="000B097E" w:rsidP="000B097E">
      <w:pPr>
        <w:numPr>
          <w:ilvl w:val="0"/>
          <w:numId w:val="12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4mm., de diámetro involucrando seno renal inferior. </w:t>
      </w:r>
    </w:p>
    <w:p w:rsidR="000B097E" w:rsidRDefault="000B097E" w:rsidP="000B097E">
      <w:pPr>
        <w:numPr>
          <w:ilvl w:val="0"/>
          <w:numId w:val="12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>Sistemas colectores muestran dilataciones de 5mm. al momento del examen.</w:t>
      </w:r>
    </w:p>
    <w:p w:rsidR="000B097E" w:rsidRDefault="000B097E" w:rsidP="000B097E">
      <w:pPr>
        <w:numPr>
          <w:ilvl w:val="0"/>
          <w:numId w:val="12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>Adecuada diferenciación córtico medular.</w:t>
      </w:r>
    </w:p>
    <w:p w:rsidR="000B097E" w:rsidRDefault="000B097E" w:rsidP="000B097E">
      <w:pPr>
        <w:numPr>
          <w:ilvl w:val="0"/>
          <w:numId w:val="12"/>
        </w:num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>
        <w:rPr>
          <w:rFonts w:ascii="Arial" w:eastAsia="Batang" w:hAnsi="Arial" w:cs="Arial"/>
          <w:i/>
          <w:color w:val="000000"/>
          <w:sz w:val="18"/>
          <w:szCs w:val="20"/>
        </w:rPr>
        <w:t>perirrenal</w:t>
      </w:r>
      <w:proofErr w:type="spellEnd"/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y </w:t>
      </w:r>
      <w:proofErr w:type="spellStart"/>
      <w:r>
        <w:rPr>
          <w:rFonts w:ascii="Arial" w:eastAsia="Batang" w:hAnsi="Arial" w:cs="Arial"/>
          <w:i/>
          <w:color w:val="000000"/>
          <w:sz w:val="18"/>
          <w:szCs w:val="20"/>
        </w:rPr>
        <w:t>pararrenal</w:t>
      </w:r>
      <w:proofErr w:type="spellEnd"/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anterior.</w:t>
      </w:r>
    </w:p>
    <w:p w:rsidR="000B097E" w:rsidRDefault="000B097E" w:rsidP="000B097E">
      <w:pPr>
        <w:numPr>
          <w:ilvl w:val="0"/>
          <w:numId w:val="12"/>
        </w:num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Grasa </w:t>
      </w:r>
      <w:proofErr w:type="spellStart"/>
      <w:r>
        <w:rPr>
          <w:rFonts w:ascii="Arial" w:eastAsia="Batang" w:hAnsi="Arial" w:cs="Arial"/>
          <w:i/>
          <w:color w:val="000000"/>
          <w:sz w:val="18"/>
          <w:szCs w:val="20"/>
        </w:rPr>
        <w:t>perirrenal</w:t>
      </w:r>
      <w:proofErr w:type="spellEnd"/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conservada.</w:t>
      </w:r>
    </w:p>
    <w:p w:rsidR="000B097E" w:rsidRDefault="000B097E" w:rsidP="000B097E">
      <w:pPr>
        <w:jc w:val="both"/>
        <w:rPr>
          <w:rFonts w:ascii="Arial" w:hAnsi="Arial" w:cs="Arial"/>
          <w:i/>
          <w:sz w:val="18"/>
          <w:szCs w:val="18"/>
        </w:rPr>
      </w:pPr>
    </w:p>
    <w:p w:rsidR="000B097E" w:rsidRDefault="000B097E" w:rsidP="000B097E">
      <w:pPr>
        <w:jc w:val="both"/>
        <w:outlineLvl w:val="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b/>
          <w:bCs/>
          <w:i/>
          <w:sz w:val="18"/>
          <w:szCs w:val="18"/>
          <w:u w:val="single"/>
        </w:rPr>
        <w:t>RIÑON IZQUIERDO</w:t>
      </w:r>
      <w:r>
        <w:rPr>
          <w:rFonts w:ascii="Arial" w:hAnsi="Arial" w:cs="Arial"/>
          <w:b/>
          <w:bCs/>
          <w:i/>
          <w:sz w:val="18"/>
          <w:szCs w:val="18"/>
        </w:rPr>
        <w:t>:</w:t>
      </w:r>
      <w:r>
        <w:rPr>
          <w:rFonts w:ascii="Arial" w:hAnsi="Arial" w:cs="Arial"/>
          <w:i/>
          <w:sz w:val="18"/>
          <w:szCs w:val="18"/>
        </w:rPr>
        <w:t xml:space="preserve"> </w:t>
      </w:r>
    </w:p>
    <w:p w:rsidR="000B097E" w:rsidRDefault="000B097E" w:rsidP="000B097E">
      <w:pPr>
        <w:numPr>
          <w:ilvl w:val="0"/>
          <w:numId w:val="13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0B097E" w:rsidRDefault="000B097E" w:rsidP="000B097E">
      <w:pPr>
        <w:numPr>
          <w:ilvl w:val="0"/>
          <w:numId w:val="13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0B097E" w:rsidRDefault="000B097E" w:rsidP="000B097E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0B097E" w:rsidRDefault="000B097E" w:rsidP="000B097E">
      <w:pPr>
        <w:jc w:val="both"/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</w:pPr>
      <w:r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  <w:t>Diámetros.</w:t>
      </w:r>
    </w:p>
    <w:p w:rsidR="000B097E" w:rsidRDefault="000B097E" w:rsidP="000B097E">
      <w:pPr>
        <w:jc w:val="both"/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</w:pPr>
    </w:p>
    <w:p w:rsidR="000B097E" w:rsidRDefault="000B097E" w:rsidP="000B097E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  <w:t>Longitudinal:</w:t>
      </w: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98mm.  </w:t>
      </w:r>
      <w:r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  <w:t>Anteroposterior:</w:t>
      </w: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42mm.</w:t>
      </w:r>
      <w:r>
        <w:rPr>
          <w:rFonts w:ascii="Arial" w:eastAsia="Batang" w:hAnsi="Arial" w:cs="Arial"/>
          <w:i/>
          <w:color w:val="000000"/>
          <w:sz w:val="18"/>
          <w:szCs w:val="20"/>
        </w:rPr>
        <w:tab/>
      </w:r>
      <w:r>
        <w:rPr>
          <w:rFonts w:ascii="Arial" w:eastAsia="Batang" w:hAnsi="Arial" w:cs="Arial"/>
          <w:b/>
          <w:i/>
          <w:color w:val="000000"/>
          <w:sz w:val="18"/>
          <w:szCs w:val="20"/>
          <w:u w:val="single"/>
        </w:rPr>
        <w:t>Corteza renal:</w:t>
      </w: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13mm.</w:t>
      </w:r>
    </w:p>
    <w:p w:rsidR="000B097E" w:rsidRDefault="000B097E" w:rsidP="000B097E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0B097E" w:rsidRDefault="000B097E" w:rsidP="000B097E">
      <w:pPr>
        <w:numPr>
          <w:ilvl w:val="0"/>
          <w:numId w:val="14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0B097E" w:rsidRDefault="000B097E" w:rsidP="000B097E">
      <w:pPr>
        <w:numPr>
          <w:ilvl w:val="0"/>
          <w:numId w:val="14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>Hilio renal conservado.</w:t>
      </w:r>
    </w:p>
    <w:p w:rsidR="000B097E" w:rsidRDefault="000B097E" w:rsidP="000B097E">
      <w:pPr>
        <w:numPr>
          <w:ilvl w:val="0"/>
          <w:numId w:val="14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5mm., de diámetro involucrando seno renal inferior. </w:t>
      </w:r>
    </w:p>
    <w:p w:rsidR="000B097E" w:rsidRDefault="000B097E" w:rsidP="000B097E">
      <w:pPr>
        <w:numPr>
          <w:ilvl w:val="0"/>
          <w:numId w:val="14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>Sistemas colectores muestran dilataciones de 5mm. al momento del examen.</w:t>
      </w:r>
    </w:p>
    <w:p w:rsidR="000B097E" w:rsidRDefault="000B097E" w:rsidP="000B097E">
      <w:pPr>
        <w:numPr>
          <w:ilvl w:val="0"/>
          <w:numId w:val="14"/>
        </w:num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>Adecuada diferenciación córtico medular.</w:t>
      </w:r>
    </w:p>
    <w:p w:rsidR="000B097E" w:rsidRDefault="000B097E" w:rsidP="000B097E">
      <w:pPr>
        <w:numPr>
          <w:ilvl w:val="0"/>
          <w:numId w:val="14"/>
        </w:num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>
        <w:rPr>
          <w:rFonts w:ascii="Arial" w:eastAsia="Batang" w:hAnsi="Arial" w:cs="Arial"/>
          <w:i/>
          <w:color w:val="000000"/>
          <w:sz w:val="18"/>
          <w:szCs w:val="20"/>
        </w:rPr>
        <w:t>perirrenal</w:t>
      </w:r>
      <w:proofErr w:type="spellEnd"/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y </w:t>
      </w:r>
      <w:proofErr w:type="spellStart"/>
      <w:r>
        <w:rPr>
          <w:rFonts w:ascii="Arial" w:eastAsia="Batang" w:hAnsi="Arial" w:cs="Arial"/>
          <w:i/>
          <w:color w:val="000000"/>
          <w:sz w:val="18"/>
          <w:szCs w:val="20"/>
        </w:rPr>
        <w:t>pararrenal</w:t>
      </w:r>
      <w:proofErr w:type="spellEnd"/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anterior.</w:t>
      </w:r>
    </w:p>
    <w:p w:rsidR="000B097E" w:rsidRDefault="000B097E" w:rsidP="000B097E">
      <w:pPr>
        <w:numPr>
          <w:ilvl w:val="0"/>
          <w:numId w:val="14"/>
        </w:num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Grasa </w:t>
      </w:r>
      <w:proofErr w:type="spellStart"/>
      <w:r>
        <w:rPr>
          <w:rFonts w:ascii="Arial" w:eastAsia="Batang" w:hAnsi="Arial" w:cs="Arial"/>
          <w:i/>
          <w:color w:val="000000"/>
          <w:sz w:val="18"/>
          <w:szCs w:val="20"/>
        </w:rPr>
        <w:t>perirrenal</w:t>
      </w:r>
      <w:proofErr w:type="spellEnd"/>
      <w:r>
        <w:rPr>
          <w:rFonts w:ascii="Arial" w:eastAsia="Batang" w:hAnsi="Arial" w:cs="Arial"/>
          <w:i/>
          <w:color w:val="000000"/>
          <w:sz w:val="18"/>
          <w:szCs w:val="20"/>
        </w:rPr>
        <w:t xml:space="preserve"> conservada</w:t>
      </w:r>
      <w:r>
        <w:rPr>
          <w:rFonts w:ascii="Arial" w:hAnsi="Arial" w:cs="Arial"/>
          <w:i/>
          <w:sz w:val="18"/>
          <w:szCs w:val="18"/>
        </w:rPr>
        <w:t>.</w:t>
      </w:r>
    </w:p>
    <w:p w:rsidR="000B097E" w:rsidRDefault="000B097E" w:rsidP="000B097E">
      <w:pPr>
        <w:jc w:val="both"/>
        <w:rPr>
          <w:rFonts w:ascii="Arial" w:hAnsi="Arial" w:cs="Arial"/>
          <w:i/>
          <w:sz w:val="18"/>
          <w:szCs w:val="18"/>
        </w:rPr>
      </w:pPr>
    </w:p>
    <w:p w:rsidR="000B097E" w:rsidRDefault="000B097E" w:rsidP="000B097E">
      <w:pPr>
        <w:jc w:val="both"/>
        <w:outlineLvl w:val="0"/>
        <w:rPr>
          <w:rFonts w:ascii="Arial" w:hAnsi="Arial" w:cs="Arial"/>
          <w:b/>
          <w:bCs/>
          <w:i/>
          <w:sz w:val="18"/>
          <w:szCs w:val="18"/>
          <w:u w:val="single"/>
        </w:rPr>
      </w:pPr>
      <w:r>
        <w:rPr>
          <w:rFonts w:ascii="Arial" w:hAnsi="Arial" w:cs="Arial"/>
          <w:b/>
          <w:bCs/>
          <w:i/>
          <w:sz w:val="18"/>
          <w:szCs w:val="18"/>
          <w:u w:val="single"/>
        </w:rPr>
        <w:t>HALLAZGOS ECOGRAFICOS EN RELACION A:</w:t>
      </w:r>
    </w:p>
    <w:p w:rsidR="000B097E" w:rsidRDefault="000B097E" w:rsidP="000B097E">
      <w:pPr>
        <w:jc w:val="both"/>
        <w:rPr>
          <w:rFonts w:ascii="Arial" w:hAnsi="Arial" w:cs="Arial"/>
          <w:b/>
          <w:bCs/>
          <w:i/>
          <w:sz w:val="18"/>
          <w:szCs w:val="18"/>
        </w:rPr>
      </w:pPr>
    </w:p>
    <w:p w:rsidR="000B097E" w:rsidRDefault="000B097E" w:rsidP="000B097E">
      <w:pPr>
        <w:numPr>
          <w:ilvl w:val="0"/>
          <w:numId w:val="15"/>
        </w:num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LITIASIS RENAL BILATERAL.</w:t>
      </w:r>
    </w:p>
    <w:p w:rsidR="000B097E" w:rsidRDefault="000B097E" w:rsidP="000B097E">
      <w:pPr>
        <w:numPr>
          <w:ilvl w:val="0"/>
          <w:numId w:val="15"/>
        </w:num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PIELECTASIA RENAL BILATERAL.</w:t>
      </w:r>
      <w:bookmarkStart w:id="0" w:name="_GoBack"/>
      <w:bookmarkEnd w:id="0"/>
    </w:p>
    <w:p w:rsidR="000B097E" w:rsidRDefault="000B097E" w:rsidP="000B097E">
      <w:pPr>
        <w:ind w:left="360"/>
        <w:jc w:val="both"/>
        <w:rPr>
          <w:rFonts w:ascii="Arial" w:hAnsi="Arial" w:cs="Arial"/>
          <w:i/>
          <w:sz w:val="18"/>
          <w:szCs w:val="18"/>
        </w:rPr>
      </w:pPr>
    </w:p>
    <w:p w:rsidR="000B097E" w:rsidRDefault="000B097E" w:rsidP="000B097E">
      <w:pPr>
        <w:ind w:left="360"/>
        <w:jc w:val="both"/>
        <w:rPr>
          <w:rFonts w:ascii="Arial" w:hAnsi="Arial" w:cs="Arial"/>
          <w:i/>
          <w:sz w:val="18"/>
          <w:szCs w:val="18"/>
        </w:rPr>
      </w:pPr>
    </w:p>
    <w:p w:rsidR="000B097E" w:rsidRDefault="000B097E" w:rsidP="000B097E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S/S CORRELACIONAR CON DATOS CLÍNICOS Y COMPLEMENTAR CON OTRAS MODALIDADES DE APOYO AL DIAGNÓSTICO.</w:t>
      </w:r>
    </w:p>
    <w:p w:rsidR="000B097E" w:rsidRDefault="000B097E" w:rsidP="000B097E">
      <w:pPr>
        <w:rPr>
          <w:rFonts w:ascii="Arial" w:hAnsi="Arial" w:cs="Arial"/>
          <w:i/>
          <w:sz w:val="18"/>
          <w:szCs w:val="18"/>
        </w:rPr>
      </w:pPr>
    </w:p>
    <w:p w:rsidR="00F53E0A" w:rsidRPr="000B097E" w:rsidRDefault="000B097E" w:rsidP="000B097E">
      <w:r>
        <w:rPr>
          <w:rFonts w:ascii="Arial" w:hAnsi="Arial" w:cs="Arial"/>
          <w:i/>
          <w:sz w:val="18"/>
          <w:szCs w:val="18"/>
        </w:rPr>
        <w:t>ATENTAMENTE,</w:t>
      </w:r>
    </w:p>
    <w:sectPr w:rsidR="00F53E0A" w:rsidRPr="000B097E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97E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6953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C8FD4E9-3766-49FC-A126-50A8792F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0B097E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0B097E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2004-12-28T16:27:00Z</cp:lastPrinted>
  <dcterms:created xsi:type="dcterms:W3CDTF">2016-02-10T16:45:00Z</dcterms:created>
  <dcterms:modified xsi:type="dcterms:W3CDTF">2019-03-25T17:08:00Z</dcterms:modified>
</cp:coreProperties>
</file>