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F80CDD" w:rsidRDefault="006D42FC" w:rsidP="006D42FC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F80CDD">
        <w:rPr>
          <w:rFonts w:ascii="Arial Black" w:hAnsi="Arial Black" w:cs="Tahoma"/>
          <w:b w:val="0"/>
          <w:i/>
          <w:color w:val="000000"/>
          <w:sz w:val="26"/>
          <w:u w:val="single"/>
        </w:rPr>
        <w:t xml:space="preserve">INFORME </w:t>
      </w:r>
      <w:r w:rsidR="00642826" w:rsidRPr="00F80CDD">
        <w:rPr>
          <w:rFonts w:ascii="Arial Black" w:hAnsi="Arial Black" w:cs="Tahoma"/>
          <w:b w:val="0"/>
          <w:i/>
          <w:color w:val="000000"/>
          <w:sz w:val="26"/>
          <w:u w:val="single"/>
        </w:rPr>
        <w:t>ULTRASONOGRÁFICO</w:t>
      </w:r>
    </w:p>
    <w:p w:rsidR="006D42FC" w:rsidRPr="00F80CDD" w:rsidRDefault="006D42FC" w:rsidP="006D42FC">
      <w:pPr>
        <w:rPr>
          <w:rFonts w:ascii="Tahoma" w:hAnsi="Tahoma" w:cs="Tahoma"/>
          <w:i/>
          <w:color w:val="000000"/>
        </w:rPr>
      </w:pPr>
    </w:p>
    <w:p w:rsidR="0023363E" w:rsidRPr="00F80CDD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F80CDD">
        <w:rPr>
          <w:rFonts w:ascii="Tahoma" w:hAnsi="Tahoma" w:cs="Tahoma"/>
          <w:i/>
          <w:sz w:val="20"/>
          <w:szCs w:val="20"/>
        </w:rPr>
        <w:tab/>
      </w:r>
      <w:r w:rsidRPr="00F80CDD">
        <w:rPr>
          <w:rFonts w:ascii="Tahoma" w:hAnsi="Tahoma" w:cs="Tahoma"/>
          <w:i/>
          <w:sz w:val="20"/>
          <w:szCs w:val="20"/>
        </w:rPr>
        <w:tab/>
      </w:r>
      <w:r w:rsidRPr="00F80CDD">
        <w:rPr>
          <w:rFonts w:ascii="Tahoma" w:hAnsi="Tahoma" w:cs="Tahoma"/>
          <w:b/>
          <w:i/>
          <w:sz w:val="20"/>
          <w:szCs w:val="20"/>
        </w:rPr>
        <w:t>:</w:t>
      </w:r>
      <w:r w:rsidRPr="00F80CDD">
        <w:rPr>
          <w:rFonts w:ascii="Tahoma" w:hAnsi="Tahoma" w:cs="Tahoma"/>
          <w:i/>
          <w:sz w:val="20"/>
          <w:szCs w:val="20"/>
        </w:rPr>
        <w:t xml:space="preserve"> YAJAYRA YASHMI GAMBOA TTITO</w:t>
      </w:r>
    </w:p>
    <w:p w:rsidR="00642826" w:rsidRPr="00F80CDD" w:rsidRDefault="00642826" w:rsidP="00642826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F80CDD">
        <w:rPr>
          <w:rFonts w:ascii="Tahoma" w:hAnsi="Tahoma" w:cs="Tahoma"/>
          <w:b/>
          <w:bCs/>
          <w:i/>
          <w:sz w:val="20"/>
          <w:szCs w:val="20"/>
        </w:rPr>
        <w:tab/>
      </w:r>
      <w:r w:rsidRPr="00F80CDD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F80CDD">
        <w:rPr>
          <w:rFonts w:ascii="Tahoma" w:hAnsi="Tahoma" w:cs="Tahoma"/>
          <w:b/>
          <w:i/>
          <w:sz w:val="20"/>
          <w:szCs w:val="20"/>
        </w:rPr>
        <w:t xml:space="preserve">ECOGRAFIA </w:t>
      </w:r>
      <w:r w:rsidRPr="00F80CDD">
        <w:rPr>
          <w:rFonts w:ascii="Tahoma" w:hAnsi="Tahoma" w:cs="Tahoma"/>
          <w:b/>
          <w:i/>
          <w:noProof/>
          <w:sz w:val="20"/>
          <w:szCs w:val="20"/>
        </w:rPr>
        <w:t>DOPPLER</w:t>
      </w:r>
      <w:r w:rsidRPr="00F80CDD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Pr="00F80CDD">
        <w:rPr>
          <w:rFonts w:ascii="Tahoma" w:hAnsi="Tahoma" w:cs="Tahoma"/>
          <w:b/>
          <w:i/>
          <w:noProof/>
          <w:sz w:val="20"/>
          <w:szCs w:val="20"/>
        </w:rPr>
        <w:t>– IMPLICANCIA GENÉTICA</w:t>
      </w:r>
    </w:p>
    <w:p w:rsidR="0023363E" w:rsidRPr="00F80CDD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F80CDD">
        <w:rPr>
          <w:rFonts w:ascii="Tahoma" w:hAnsi="Tahoma" w:cs="Tahoma"/>
          <w:b/>
          <w:bCs/>
          <w:i/>
          <w:sz w:val="20"/>
          <w:szCs w:val="20"/>
        </w:rPr>
        <w:tab/>
      </w:r>
      <w:r w:rsidRPr="00F80CDD">
        <w:rPr>
          <w:rFonts w:ascii="Tahoma" w:hAnsi="Tahoma" w:cs="Tahoma"/>
          <w:b/>
          <w:bCs/>
          <w:i/>
          <w:sz w:val="20"/>
          <w:szCs w:val="20"/>
        </w:rPr>
        <w:tab/>
      </w:r>
      <w:r w:rsidRPr="00F80CDD">
        <w:rPr>
          <w:rFonts w:ascii="Tahoma" w:hAnsi="Tahoma" w:cs="Tahoma"/>
          <w:b/>
          <w:i/>
          <w:sz w:val="20"/>
          <w:szCs w:val="20"/>
        </w:rPr>
        <w:t>:</w:t>
      </w:r>
      <w:r w:rsidRPr="00F80CDD">
        <w:rPr>
          <w:rFonts w:ascii="Tahoma" w:hAnsi="Tahoma" w:cs="Tahoma"/>
          <w:i/>
          <w:sz w:val="20"/>
          <w:szCs w:val="20"/>
        </w:rPr>
        <w:t xml:space="preserve"> 229</w:t>
      </w:r>
    </w:p>
    <w:p w:rsidR="0023363E" w:rsidRPr="00F80CDD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F80CDD">
        <w:rPr>
          <w:rFonts w:ascii="Tahoma" w:hAnsi="Tahoma" w:cs="Tahoma"/>
          <w:b/>
          <w:bCs/>
          <w:i/>
          <w:sz w:val="20"/>
          <w:szCs w:val="20"/>
        </w:rPr>
        <w:tab/>
      </w:r>
      <w:r w:rsidRPr="00F80CDD">
        <w:rPr>
          <w:rFonts w:ascii="Tahoma" w:hAnsi="Tahoma" w:cs="Tahoma"/>
          <w:i/>
          <w:sz w:val="20"/>
          <w:szCs w:val="20"/>
        </w:rPr>
        <w:tab/>
      </w:r>
      <w:r w:rsidRPr="00F80CDD">
        <w:rPr>
          <w:rFonts w:ascii="Tahoma" w:hAnsi="Tahoma" w:cs="Tahoma"/>
          <w:i/>
          <w:sz w:val="20"/>
          <w:szCs w:val="20"/>
        </w:rPr>
        <w:tab/>
      </w:r>
      <w:r w:rsidRPr="00F80CDD">
        <w:rPr>
          <w:rFonts w:ascii="Tahoma" w:hAnsi="Tahoma" w:cs="Tahoma"/>
          <w:b/>
          <w:i/>
          <w:sz w:val="20"/>
          <w:szCs w:val="20"/>
        </w:rPr>
        <w:t>:</w:t>
      </w:r>
      <w:r w:rsidRPr="00F80CDD">
        <w:rPr>
          <w:rFonts w:ascii="Tahoma" w:hAnsi="Tahoma" w:cs="Tahoma"/>
          <w:i/>
          <w:sz w:val="20"/>
          <w:szCs w:val="20"/>
        </w:rPr>
        <w:t xml:space="preserve"> 13-04-2019</w:t>
      </w:r>
    </w:p>
    <w:p w:rsidR="00233B64" w:rsidRPr="00F80CDD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Pr="00F80CDD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642826" w:rsidRPr="00F80CDD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 w:rsidRPr="00F80CDD"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405B7F" w:rsidRPr="00F80CDD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80CDD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F80CDD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F80CDD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80C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F80CDD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F80CDD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F80CDD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F80CDD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F80CDD">
        <w:rPr>
          <w:rFonts w:ascii="Tahoma" w:hAnsi="Tahoma" w:cs="Tahoma"/>
          <w:i/>
          <w:color w:val="000000"/>
          <w:szCs w:val="20"/>
        </w:rPr>
        <w:t>pulsaciones por minuto. M</w:t>
      </w:r>
      <w:r w:rsidRPr="00F80CDD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F80CDD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F80CDD">
        <w:rPr>
          <w:rFonts w:ascii="Tahoma" w:hAnsi="Tahoma" w:cs="Tahoma"/>
          <w:i/>
          <w:color w:val="000000"/>
          <w:szCs w:val="20"/>
        </w:rPr>
        <w:t>es</w:t>
      </w:r>
      <w:r w:rsidR="00B5153B" w:rsidRPr="00F80CDD">
        <w:rPr>
          <w:rFonts w:ascii="Tahoma" w:hAnsi="Tahoma" w:cs="Tahoma"/>
          <w:i/>
          <w:color w:val="000000"/>
          <w:szCs w:val="20"/>
        </w:rPr>
        <w:t xml:space="preserve"> </w:t>
      </w:r>
      <w:r w:rsidRPr="00F80CDD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80C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F80CD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  <w:t>:</w:t>
      </w:r>
      <w:r w:rsidRPr="00F80CDD">
        <w:rPr>
          <w:rFonts w:ascii="Tahoma" w:hAnsi="Tahoma" w:cs="Tahoma"/>
          <w:i/>
          <w:color w:val="000000"/>
          <w:szCs w:val="20"/>
        </w:rPr>
        <w:tab/>
        <w:t>8</w:t>
      </w:r>
      <w:r w:rsidR="00642826" w:rsidRPr="00F80CDD">
        <w:rPr>
          <w:rFonts w:ascii="Tahoma" w:hAnsi="Tahoma" w:cs="Tahoma"/>
          <w:i/>
          <w:color w:val="000000"/>
          <w:szCs w:val="20"/>
        </w:rPr>
        <w:t>4</w:t>
      </w:r>
      <w:r w:rsidRPr="00F80C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F80CDD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  <w:t>:</w:t>
      </w:r>
      <w:r w:rsidRPr="00F80CDD">
        <w:rPr>
          <w:rFonts w:ascii="Tahoma" w:hAnsi="Tahoma" w:cs="Tahoma"/>
          <w:i/>
          <w:color w:val="000000"/>
          <w:szCs w:val="20"/>
        </w:rPr>
        <w:tab/>
        <w:t>2</w:t>
      </w:r>
      <w:r w:rsidR="00642826" w:rsidRPr="00F80CDD">
        <w:rPr>
          <w:rFonts w:ascii="Tahoma" w:hAnsi="Tahoma" w:cs="Tahoma"/>
          <w:i/>
          <w:color w:val="000000"/>
          <w:szCs w:val="20"/>
        </w:rPr>
        <w:t>7</w:t>
      </w:r>
      <w:r w:rsidRPr="00F80C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F80CDD">
        <w:rPr>
          <w:rFonts w:ascii="Tahoma" w:hAnsi="Tahoma" w:cs="Tahoma"/>
          <w:i/>
          <w:color w:val="000000"/>
          <w:szCs w:val="20"/>
        </w:rPr>
        <w:t xml:space="preserve"> </w:t>
      </w:r>
      <w:r w:rsidRPr="00F80CDD">
        <w:rPr>
          <w:rFonts w:ascii="Tahoma" w:hAnsi="Tahoma" w:cs="Tahoma"/>
          <w:i/>
          <w:color w:val="000000"/>
          <w:szCs w:val="20"/>
        </w:rPr>
        <w:t>1</w:t>
      </w:r>
      <w:r w:rsidR="00642826" w:rsidRPr="00F80CDD">
        <w:rPr>
          <w:rFonts w:ascii="Tahoma" w:hAnsi="Tahoma" w:cs="Tahoma"/>
          <w:i/>
          <w:color w:val="000000"/>
          <w:szCs w:val="20"/>
        </w:rPr>
        <w:t>4</w:t>
      </w:r>
      <w:r w:rsidRPr="00F80CDD">
        <w:rPr>
          <w:rFonts w:ascii="Tahoma" w:hAnsi="Tahoma" w:cs="Tahoma"/>
          <w:i/>
          <w:color w:val="000000"/>
          <w:szCs w:val="20"/>
        </w:rPr>
        <w:t>mm.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80C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F80CDD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642826" w:rsidRPr="00F80CD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F80CD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42826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642826" w:rsidRPr="00F80CDD">
        <w:rPr>
          <w:rFonts w:ascii="Tahoma" w:hAnsi="Tahoma" w:cs="Tahoma"/>
          <w:i/>
          <w:color w:val="000000"/>
          <w:szCs w:val="20"/>
        </w:rPr>
        <w:tab/>
        <w:t>: 1</w:t>
      </w:r>
      <w:r w:rsidRPr="00F80CDD">
        <w:rPr>
          <w:rFonts w:ascii="Tahoma" w:hAnsi="Tahoma" w:cs="Tahoma"/>
          <w:i/>
          <w:color w:val="000000"/>
          <w:szCs w:val="20"/>
        </w:rPr>
        <w:t>.</w:t>
      </w:r>
      <w:r w:rsidR="00642826" w:rsidRPr="00F80CDD">
        <w:rPr>
          <w:rFonts w:ascii="Tahoma" w:hAnsi="Tahoma" w:cs="Tahoma"/>
          <w:i/>
          <w:color w:val="000000"/>
          <w:szCs w:val="20"/>
        </w:rPr>
        <w:t>4</w:t>
      </w:r>
      <w:r w:rsidRPr="00F80CDD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F80CD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642826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F80CDD">
        <w:rPr>
          <w:rFonts w:ascii="Tahoma" w:hAnsi="Tahoma" w:cs="Tahoma"/>
          <w:i/>
          <w:color w:val="000000"/>
          <w:szCs w:val="20"/>
        </w:rPr>
        <w:tab/>
      </w:r>
      <w:r w:rsidRPr="00F80CDD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E149C7" w:rsidRPr="00F80CDD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F80CDD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F80CDD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F80CDD">
        <w:rPr>
          <w:rFonts w:ascii="Tahoma" w:hAnsi="Tahoma"/>
          <w:i/>
          <w:color w:val="000000"/>
          <w:szCs w:val="20"/>
        </w:rPr>
        <w:t xml:space="preserve"> OVF </w:t>
      </w:r>
      <w:r w:rsidR="007D5136" w:rsidRPr="00F80CDD">
        <w:rPr>
          <w:rFonts w:ascii="Tahoma" w:hAnsi="Tahoma"/>
          <w:i/>
          <w:color w:val="000000"/>
          <w:szCs w:val="20"/>
        </w:rPr>
        <w:t>trif</w:t>
      </w:r>
      <w:r w:rsidRPr="00F80CDD">
        <w:rPr>
          <w:rFonts w:ascii="Tahoma" w:hAnsi="Tahoma"/>
          <w:i/>
          <w:color w:val="000000"/>
          <w:szCs w:val="20"/>
        </w:rPr>
        <w:t>ásica</w:t>
      </w:r>
      <w:r w:rsidR="007D5136" w:rsidRPr="00F80CDD">
        <w:rPr>
          <w:rFonts w:ascii="Tahoma" w:hAnsi="Tahoma"/>
          <w:i/>
          <w:color w:val="000000"/>
          <w:szCs w:val="20"/>
        </w:rPr>
        <w:t xml:space="preserve"> </w:t>
      </w:r>
      <w:r w:rsidRPr="00F80CDD">
        <w:rPr>
          <w:rFonts w:ascii="Tahoma" w:hAnsi="Tahoma"/>
          <w:i/>
          <w:color w:val="000000"/>
          <w:szCs w:val="20"/>
        </w:rPr>
        <w:t xml:space="preserve">con onda “A” </w:t>
      </w:r>
      <w:r w:rsidR="00642826" w:rsidRPr="00F80CDD">
        <w:rPr>
          <w:rFonts w:ascii="Tahoma" w:hAnsi="Tahoma"/>
          <w:b/>
          <w:i/>
          <w:color w:val="000000"/>
          <w:szCs w:val="20"/>
        </w:rPr>
        <w:t>POSITIVA</w:t>
      </w:r>
      <w:r w:rsidRPr="00F80CDD">
        <w:rPr>
          <w:rFonts w:ascii="Tahoma" w:hAnsi="Tahoma"/>
          <w:b/>
          <w:i/>
          <w:color w:val="000000"/>
          <w:szCs w:val="20"/>
        </w:rPr>
        <w:t xml:space="preserve">. </w:t>
      </w:r>
    </w:p>
    <w:p w:rsidR="00E149C7" w:rsidRPr="00F80C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80CDD">
        <w:rPr>
          <w:rFonts w:ascii="Tahoma" w:hAnsi="Tahoma"/>
          <w:i/>
          <w:color w:val="000000"/>
          <w:szCs w:val="20"/>
        </w:rPr>
        <w:t>INTERPRETACI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/>
          <w:i/>
          <w:color w:val="000000"/>
          <w:szCs w:val="20"/>
        </w:rPr>
        <w:t>INTERPRETACI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>N PATOL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F80CDD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642826" w:rsidRPr="00F80C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80CDD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F80CDD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F80CDD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F80CDD">
        <w:rPr>
          <w:rFonts w:ascii="Tahoma" w:hAnsi="Tahoma"/>
          <w:i/>
          <w:color w:val="000000"/>
          <w:szCs w:val="20"/>
        </w:rPr>
        <w:t xml:space="preserve"> </w:t>
      </w:r>
      <w:r w:rsidR="00642826" w:rsidRPr="00F80CDD">
        <w:rPr>
          <w:rFonts w:ascii="Tahoma" w:hAnsi="Tahoma"/>
          <w:b/>
          <w:i/>
          <w:color w:val="000000"/>
          <w:szCs w:val="20"/>
        </w:rPr>
        <w:t>AUSENTE</w:t>
      </w:r>
      <w:r w:rsidRPr="00F80CD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F80C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80CDD">
        <w:rPr>
          <w:rFonts w:ascii="Tahoma" w:hAnsi="Tahoma"/>
          <w:i/>
          <w:color w:val="000000"/>
          <w:szCs w:val="20"/>
        </w:rPr>
        <w:t>INTERPRETACI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>N NORMAL: Velocidad máxima menor de 60cm/s</w:t>
      </w:r>
      <w:r w:rsidR="00642826" w:rsidRPr="00F80CDD">
        <w:rPr>
          <w:rFonts w:ascii="Tahoma" w:hAnsi="Tahoma"/>
          <w:i/>
          <w:color w:val="000000"/>
          <w:szCs w:val="20"/>
        </w:rPr>
        <w:t xml:space="preserve"> o AUSENTE</w:t>
      </w:r>
      <w:r w:rsidRPr="00F80CD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F80CD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F80CDD">
        <w:rPr>
          <w:rFonts w:ascii="Tahoma" w:hAnsi="Tahoma"/>
          <w:i/>
          <w:color w:val="000000"/>
          <w:szCs w:val="20"/>
        </w:rPr>
        <w:t>INTERPRETACI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>N PATOL</w:t>
      </w:r>
      <w:r w:rsidR="00B5153B" w:rsidRPr="00F80CDD">
        <w:rPr>
          <w:rFonts w:ascii="Tahoma" w:hAnsi="Tahoma"/>
          <w:i/>
          <w:color w:val="000000"/>
          <w:szCs w:val="20"/>
        </w:rPr>
        <w:t>Ó</w:t>
      </w:r>
      <w:r w:rsidRPr="00F80CDD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642826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642826" w:rsidRPr="00F80CDD">
        <w:rPr>
          <w:rFonts w:ascii="Tahoma" w:hAnsi="Tahoma" w:cs="Tahoma"/>
          <w:i/>
          <w:color w:val="000000"/>
          <w:szCs w:val="20"/>
        </w:rPr>
        <w:t xml:space="preserve">fùndica </w:t>
      </w:r>
      <w:r w:rsidR="00776D68" w:rsidRPr="00F80CDD">
        <w:rPr>
          <w:rFonts w:ascii="Tahoma" w:hAnsi="Tahoma" w:cs="Tahoma"/>
          <w:i/>
          <w:color w:val="000000"/>
          <w:szCs w:val="20"/>
        </w:rPr>
        <w:t>corporal posterior</w:t>
      </w:r>
      <w:r w:rsidR="00642826" w:rsidRPr="00F80CDD">
        <w:rPr>
          <w:rFonts w:ascii="Tahoma" w:hAnsi="Tahoma" w:cs="Tahoma"/>
          <w:i/>
          <w:color w:val="000000"/>
          <w:szCs w:val="20"/>
        </w:rPr>
        <w:t xml:space="preserve"> lateralizada hacia el lado derecho</w:t>
      </w:r>
      <w:r w:rsidR="00776D68" w:rsidRPr="00F80CDD">
        <w:rPr>
          <w:rFonts w:ascii="Tahoma" w:hAnsi="Tahoma" w:cs="Tahoma"/>
          <w:i/>
          <w:color w:val="000000"/>
          <w:szCs w:val="20"/>
        </w:rPr>
        <w:t xml:space="preserve">. </w:t>
      </w:r>
    </w:p>
    <w:p w:rsidR="00405B7F" w:rsidRPr="00F80CDD" w:rsidRDefault="00E149C7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F80CD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F80CDD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F80CD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F80CDD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642826" w:rsidRPr="00F80CDD">
        <w:rPr>
          <w:rFonts w:ascii="Tahoma" w:hAnsi="Tahoma" w:cs="Tahoma"/>
          <w:i/>
          <w:color w:val="000000"/>
          <w:szCs w:val="20"/>
        </w:rPr>
        <w:t xml:space="preserve"> </w:t>
      </w:r>
      <w:r w:rsidRPr="00F80CDD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F80C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80C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80C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F80CD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F80CD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F80CD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F80CD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F80CDD" w:rsidRDefault="00642826" w:rsidP="00642826">
      <w:pPr>
        <w:jc w:val="center"/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642826" w:rsidRPr="00F80CDD" w:rsidRDefault="00642826" w:rsidP="00642826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642826" w:rsidRPr="00F80CDD" w:rsidRDefault="00642826" w:rsidP="00642826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1.48</w:t>
      </w:r>
    </w:p>
    <w:p w:rsidR="00642826" w:rsidRPr="00F80CDD" w:rsidRDefault="00642826" w:rsidP="00642826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3.65</w:t>
      </w:r>
    </w:p>
    <w:p w:rsidR="00642826" w:rsidRPr="00F80CDD" w:rsidRDefault="00642826" w:rsidP="00642826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F80CD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2.5</w:t>
      </w:r>
      <w:r w:rsidR="00F80CDD" w:rsidRPr="00F80CDD">
        <w:rPr>
          <w:rFonts w:ascii="Tahoma" w:hAnsi="Tahoma" w:cs="Tahoma"/>
          <w:bCs/>
          <w:i/>
          <w:color w:val="000000"/>
          <w:sz w:val="20"/>
          <w:szCs w:val="20"/>
        </w:rPr>
        <w:t xml:space="preserve"> (PERCENTIL 99)</w:t>
      </w:r>
    </w:p>
    <w:p w:rsidR="00642826" w:rsidRPr="00F80CDD" w:rsidRDefault="00642826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0CDD" w:rsidRPr="00F80CDD" w:rsidRDefault="00F80CD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>El análisis espectral de la OVF de la arteria uterina izquierda muestra pronunciado NOTCH protodiastólico y bajos volúmenes diastólicos al momento del examen.</w:t>
      </w:r>
    </w:p>
    <w:p w:rsidR="00F80CDD" w:rsidRPr="00F80CDD" w:rsidRDefault="00F80CD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Cs/>
          <w:i/>
          <w:color w:val="000000"/>
          <w:sz w:val="20"/>
          <w:szCs w:val="20"/>
        </w:rPr>
        <w:t xml:space="preserve">La arteria uterina derecha (lado placentario), muestra tenue NOTCH y adecuadas velocidades diastólicas. </w:t>
      </w:r>
    </w:p>
    <w:p w:rsidR="00F80CDD" w:rsidRPr="00F80CDD" w:rsidRDefault="00F80CD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F80CDD" w:rsidRDefault="00F80CDD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F80CDD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6D42FC" w:rsidRPr="00F80CDD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F80CDD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80CD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Ó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Ú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NICA ACTIVA DE 14</w:t>
      </w:r>
      <w:r w:rsidR="00F80CDD" w:rsidRPr="00F80CDD">
        <w:rPr>
          <w:rFonts w:ascii="Tahoma" w:hAnsi="Tahoma" w:cs="Tahoma"/>
          <w:i/>
          <w:color w:val="000000"/>
          <w:sz w:val="20"/>
          <w:szCs w:val="20"/>
        </w:rPr>
        <w:t>.3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 SEMANAS </w:t>
      </w:r>
      <w:r w:rsidR="00F80CDD" w:rsidRPr="00F80CDD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F80CD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Á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F80CDD" w:rsidRPr="00F80CDD" w:rsidRDefault="00F80CDD" w:rsidP="00F80CDD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RIESGO 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POSTERIOR 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DEL CRIBADO ECOGRÁFICO SEGÚN FETAL TEST: 1/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5202</w:t>
      </w:r>
    </w:p>
    <w:p w:rsidR="00405B7F" w:rsidRPr="00F80CD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F80CDD" w:rsidRPr="00F80CDD" w:rsidRDefault="00F80CD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F80CDD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 DE ARTERIAS UTERINAS EN </w:t>
      </w:r>
      <w:r w:rsidRPr="00F80CDD">
        <w:rPr>
          <w:rFonts w:ascii="Tahoma" w:hAnsi="Tahoma" w:cs="Tahoma"/>
          <w:b/>
          <w:i/>
          <w:color w:val="000000"/>
          <w:sz w:val="20"/>
          <w:szCs w:val="20"/>
        </w:rPr>
        <w:t>PERCENTIL 99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 xml:space="preserve"> (SEGÚN SOFTWARE MEDICINA FETAL BARCELONA)</w:t>
      </w:r>
    </w:p>
    <w:p w:rsidR="00F80CDD" w:rsidRPr="00F80CDD" w:rsidRDefault="00F80CDD" w:rsidP="00F80CDD">
      <w:pPr>
        <w:numPr>
          <w:ilvl w:val="0"/>
          <w:numId w:val="24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CONSIDERAR: AUMENTO DEL RIESGO DE PREECLAMPSIA.</w:t>
      </w:r>
    </w:p>
    <w:p w:rsidR="00405B7F" w:rsidRPr="00F80C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F80C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F80CDD">
        <w:rPr>
          <w:rFonts w:ascii="Tahoma" w:hAnsi="Tahoma" w:cs="Tahoma"/>
          <w:i/>
          <w:color w:val="000000"/>
          <w:sz w:val="20"/>
          <w:szCs w:val="20"/>
        </w:rPr>
        <w:t>Í</w:t>
      </w:r>
      <w:r w:rsidRPr="00F80CDD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F80CD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80CD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80CD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F80CDD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80CDD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F80CDD" w:rsidRPr="00F80CDD">
        <w:rPr>
          <w:rFonts w:ascii="Tahoma" w:hAnsi="Tahoma" w:cs="Tahoma"/>
          <w:i/>
          <w:noProof/>
          <w:sz w:val="18"/>
          <w:szCs w:val="18"/>
        </w:rPr>
        <w:t xml:space="preserve"> Se adjunta informe sobre cribado prenatal de trisomias. </w:t>
      </w:r>
    </w:p>
    <w:p w:rsidR="00405B7F" w:rsidRPr="00F80CDD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80C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80CDD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80CDD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F80C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80C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F80CD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F80CDD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F80CDD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F80CDD">
        <w:rPr>
          <w:i/>
          <w:color w:val="000000"/>
          <w:sz w:val="18"/>
          <w:u w:val="single"/>
        </w:rPr>
        <w:br/>
        <w:t>(13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F80CDD" w:rsidRPr="00F80CDD" w:rsidTr="00F80C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YAJAYRA_ GAMBOA TITTO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13 / 04 / 2019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26.7 años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27.19 años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GESTACION CON FETO UNICO</w:t>
            </w:r>
          </w:p>
        </w:tc>
      </w:tr>
    </w:tbl>
    <w:p w:rsidR="00F80CDD" w:rsidRPr="00F80CDD" w:rsidRDefault="00F80CDD" w:rsidP="00F80CDD">
      <w:pPr>
        <w:jc w:val="center"/>
        <w:rPr>
          <w:b/>
          <w:bCs/>
          <w:i/>
          <w:color w:val="000000"/>
          <w:sz w:val="18"/>
          <w:szCs w:val="27"/>
        </w:rPr>
      </w:pPr>
    </w:p>
    <w:p w:rsidR="00F80CDD" w:rsidRPr="00F80CDD" w:rsidRDefault="00F80CDD" w:rsidP="00F80CDD">
      <w:pPr>
        <w:rPr>
          <w:b/>
          <w:bCs/>
          <w:i/>
          <w:color w:val="000000"/>
          <w:sz w:val="18"/>
          <w:szCs w:val="27"/>
        </w:rPr>
      </w:pPr>
      <w:r w:rsidRPr="00F80CDD">
        <w:rPr>
          <w:b/>
          <w:bCs/>
          <w:i/>
          <w:color w:val="000000"/>
          <w:sz w:val="18"/>
          <w:szCs w:val="27"/>
        </w:rPr>
        <w:t>Fecha de la Ecografía: 13/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 xml:space="preserve">E. G. </w:t>
            </w:r>
            <w:proofErr w:type="spellStart"/>
            <w:r w:rsidRPr="00F80CDD">
              <w:rPr>
                <w:i/>
                <w:sz w:val="18"/>
              </w:rPr>
              <w:t>segun</w:t>
            </w:r>
            <w:proofErr w:type="spellEnd"/>
            <w:r w:rsidRPr="00F80CD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 xml:space="preserve">F.P.P. </w:t>
            </w:r>
            <w:proofErr w:type="spellStart"/>
            <w:r w:rsidRPr="00F80CDD">
              <w:rPr>
                <w:i/>
                <w:sz w:val="18"/>
              </w:rPr>
              <w:t>segun</w:t>
            </w:r>
            <w:proofErr w:type="spellEnd"/>
            <w:r w:rsidRPr="00F80CD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 xml:space="preserve">T. </w:t>
            </w:r>
            <w:proofErr w:type="gramStart"/>
            <w:r w:rsidRPr="00F80CDD">
              <w:rPr>
                <w:i/>
                <w:sz w:val="18"/>
              </w:rPr>
              <w:t>NUCAL(</w:t>
            </w:r>
            <w:proofErr w:type="gramEnd"/>
            <w:r w:rsidRPr="00F80CDD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T. NUCAL (</w:t>
            </w:r>
            <w:proofErr w:type="spellStart"/>
            <w:r w:rsidRPr="00F80CDD">
              <w:rPr>
                <w:i/>
                <w:sz w:val="18"/>
              </w:rPr>
              <w:t>MoM</w:t>
            </w:r>
            <w:proofErr w:type="spellEnd"/>
            <w:r w:rsidRPr="00F80CDD">
              <w:rPr>
                <w:i/>
                <w:sz w:val="18"/>
              </w:rPr>
              <w:t>)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 xml:space="preserve">98 </w:t>
            </w:r>
            <w:proofErr w:type="spellStart"/>
            <w:r w:rsidRPr="00F80CDD">
              <w:rPr>
                <w:i/>
                <w:sz w:val="18"/>
              </w:rPr>
              <w:t>dias</w:t>
            </w:r>
            <w:proofErr w:type="spellEnd"/>
            <w:r w:rsidRPr="00F80CDD">
              <w:rPr>
                <w:i/>
                <w:sz w:val="18"/>
              </w:rPr>
              <w:t xml:space="preserve"> (14 semanas y 0 </w:t>
            </w:r>
            <w:proofErr w:type="spellStart"/>
            <w:r w:rsidRPr="00F80CDD">
              <w:rPr>
                <w:i/>
                <w:sz w:val="18"/>
              </w:rPr>
              <w:t>dias</w:t>
            </w:r>
            <w:proofErr w:type="spellEnd"/>
            <w:r w:rsidRPr="00F80CDD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12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1.67866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0.834</w:t>
            </w:r>
          </w:p>
        </w:tc>
      </w:tr>
    </w:tbl>
    <w:p w:rsidR="00F80CDD" w:rsidRPr="00F80CDD" w:rsidRDefault="00F80CDD" w:rsidP="00F80CDD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Ductus Venoso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Onda A normal</w:t>
            </w:r>
          </w:p>
        </w:tc>
      </w:tr>
    </w:tbl>
    <w:p w:rsidR="00F80CDD" w:rsidRPr="00F80CDD" w:rsidRDefault="00F80CDD" w:rsidP="00F80CDD">
      <w:pPr>
        <w:rPr>
          <w:b/>
          <w:bCs/>
          <w:i/>
          <w:color w:val="000000"/>
          <w:sz w:val="18"/>
          <w:szCs w:val="27"/>
        </w:rPr>
      </w:pPr>
    </w:p>
    <w:p w:rsidR="00F80CDD" w:rsidRPr="00F80CDD" w:rsidRDefault="00F80CDD" w:rsidP="00F80CDD">
      <w:pPr>
        <w:jc w:val="center"/>
        <w:rPr>
          <w:b/>
          <w:bCs/>
          <w:i/>
          <w:color w:val="000000"/>
          <w:sz w:val="18"/>
          <w:szCs w:val="27"/>
        </w:rPr>
      </w:pPr>
    </w:p>
    <w:p w:rsidR="00F80CDD" w:rsidRPr="00F80CDD" w:rsidRDefault="00F80CDD" w:rsidP="00F80CDD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F80CDD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RIESGO POSTERIOR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1/ 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0.178212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1/ 5202</w:t>
            </w:r>
          </w:p>
        </w:tc>
      </w:tr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1/ 2306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0.084278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DD" w:rsidRPr="00F80CDD" w:rsidRDefault="00F80CDD">
            <w:pPr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Menor que 1/ 20000</w:t>
            </w:r>
          </w:p>
        </w:tc>
      </w:tr>
    </w:tbl>
    <w:p w:rsidR="00F80CDD" w:rsidRPr="00F80CDD" w:rsidRDefault="00F80CDD" w:rsidP="00F80CDD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F80CDD" w:rsidRPr="00F80CDD" w:rsidTr="00F80C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80CDD" w:rsidRPr="00F80CDD" w:rsidRDefault="00F80CDD">
            <w:pPr>
              <w:pStyle w:val="NormalWeb"/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F80CDD" w:rsidRPr="00F80CDD" w:rsidRDefault="00F80CDD" w:rsidP="00F80CDD">
            <w:pPr>
              <w:pStyle w:val="NormalWeb"/>
              <w:jc w:val="both"/>
              <w:rPr>
                <w:i/>
                <w:sz w:val="18"/>
              </w:rPr>
            </w:pPr>
            <w:r w:rsidRPr="00F80CDD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F80CDD">
              <w:rPr>
                <w:i/>
                <w:sz w:val="18"/>
              </w:rPr>
              <w:t>uni</w:t>
            </w:r>
            <w:proofErr w:type="spellEnd"/>
            <w:r w:rsidRPr="00F80CDD">
              <w:rPr>
                <w:i/>
                <w:sz w:val="18"/>
              </w:rPr>
              <w:t xml:space="preserve">- </w:t>
            </w:r>
            <w:proofErr w:type="spellStart"/>
            <w:r w:rsidRPr="00F80CDD">
              <w:rPr>
                <w:i/>
                <w:sz w:val="18"/>
              </w:rPr>
              <w:t>bi</w:t>
            </w:r>
            <w:proofErr w:type="spellEnd"/>
            <w:r w:rsidRPr="00F80CDD">
              <w:rPr>
                <w:i/>
                <w:sz w:val="18"/>
              </w:rPr>
              <w:t xml:space="preserve">- o </w:t>
            </w:r>
            <w:proofErr w:type="spellStart"/>
            <w:r w:rsidRPr="00F80CDD">
              <w:rPr>
                <w:i/>
                <w:sz w:val="18"/>
              </w:rPr>
              <w:t>multi</w:t>
            </w:r>
            <w:proofErr w:type="spellEnd"/>
            <w:r w:rsidRPr="00F80CDD">
              <w:rPr>
                <w:i/>
                <w:sz w:val="18"/>
              </w:rPr>
              <w:t xml:space="preserve">-variable del modelo </w:t>
            </w:r>
            <w:proofErr w:type="spellStart"/>
            <w:r w:rsidRPr="00F80CDD">
              <w:rPr>
                <w:i/>
                <w:sz w:val="18"/>
              </w:rPr>
              <w:t>Gausiano</w:t>
            </w:r>
            <w:proofErr w:type="spellEnd"/>
            <w:r w:rsidRPr="00F80CDD">
              <w:rPr>
                <w:i/>
                <w:sz w:val="18"/>
              </w:rPr>
              <w:t xml:space="preserve"> del Log. </w:t>
            </w:r>
            <w:proofErr w:type="gramStart"/>
            <w:r w:rsidRPr="00F80CDD">
              <w:rPr>
                <w:i/>
                <w:sz w:val="18"/>
              </w:rPr>
              <w:t>del</w:t>
            </w:r>
            <w:proofErr w:type="gramEnd"/>
            <w:r w:rsidRPr="00F80CDD">
              <w:rPr>
                <w:i/>
                <w:sz w:val="18"/>
              </w:rPr>
              <w:t xml:space="preserve"> Múltiplo de la Mediana.</w:t>
            </w:r>
            <w:r>
              <w:rPr>
                <w:i/>
                <w:sz w:val="18"/>
              </w:rPr>
              <w:t xml:space="preserve"> </w:t>
            </w:r>
            <w:r w:rsidRPr="00F80CDD">
              <w:rPr>
                <w:b/>
                <w:bCs/>
                <w:i/>
                <w:sz w:val="18"/>
              </w:rPr>
              <w:t>El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3.6pt;margin-top:2.55pt;width:356.8pt;height:238.3pt;z-index:-1;mso-position-horizontal-relative:text;mso-position-vertical-relative:text;mso-width-relative:page;mso-height-relative:page" wrapcoords="-58 0 -58 21513 21600 21513 21600 0 -58 0">
            <v:imagedata r:id="rId5" r:href="rId6"/>
            <w10:wrap type="through"/>
          </v:shape>
        </w:pict>
      </w: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F80CDD" w:rsidRDefault="00F80CDD" w:rsidP="00F80CDD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F80CDD" w:rsidRDefault="00F80CDD" w:rsidP="00F80CDD">
      <w:pPr>
        <w:pStyle w:val="NormalWeb"/>
        <w:rPr>
          <w:b/>
          <w:bCs/>
          <w:color w:val="000000"/>
          <w:sz w:val="20"/>
          <w:szCs w:val="20"/>
        </w:rPr>
      </w:pPr>
    </w:p>
    <w:p w:rsidR="00F80CDD" w:rsidRDefault="00F80CDD" w:rsidP="00F80CDD">
      <w:pPr>
        <w:jc w:val="center"/>
        <w:rPr>
          <w:b/>
          <w:bCs/>
          <w:color w:val="000000"/>
          <w:sz w:val="20"/>
          <w:szCs w:val="20"/>
        </w:rPr>
      </w:pPr>
    </w:p>
    <w:p w:rsidR="00F80CDD" w:rsidRPr="00F80CDD" w:rsidRDefault="00F80CDD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F80CDD" w:rsidRPr="00F80CDD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7605"/>
    <w:multiLevelType w:val="hybridMultilevel"/>
    <w:tmpl w:val="C096E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6E48F9"/>
    <w:multiLevelType w:val="hybridMultilevel"/>
    <w:tmpl w:val="12D82FA2"/>
    <w:lvl w:ilvl="0" w:tplc="9BF694C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3"/>
  </w:num>
  <w:num w:numId="23">
    <w:abstractNumId w:val="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2826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CDD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C8B613BF-01C8-42AE-AE1A-9D70373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80CD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F80CDD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F80C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826274440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2019-04-13T23:27:00Z</dcterms:modified>
</cp:coreProperties>
</file>