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1BBACA" w14:textId="77777777" w:rsidR="00936A71" w:rsidRDefault="00936A71" w:rsidP="000315EE">
      <w:pPr>
        <w:pStyle w:val="Title"/>
        <w:ind w:left="-1418"/>
        <w:jc w:val="center"/>
      </w:pPr>
    </w:p>
    <w:p w14:paraId="36812628" w14:textId="797E5F52" w:rsidR="00936A71" w:rsidRPr="00936A71" w:rsidRDefault="00936A71" w:rsidP="00936A71">
      <w:pPr>
        <w:pStyle w:val="Title"/>
        <w:jc w:val="center"/>
      </w:pPr>
      <w:r>
        <w:t>Diabetes</w:t>
      </w:r>
    </w:p>
    <w:p w14:paraId="5F7912A3" w14:textId="2781C4EC" w:rsidR="00D717CB" w:rsidRDefault="00D717CB" w:rsidP="00D717CB">
      <w:pPr>
        <w:pStyle w:val="Title"/>
        <w:jc w:val="center"/>
      </w:pPr>
      <w:r>
        <w:t>Data Preprocessing Report</w:t>
      </w:r>
    </w:p>
    <w:p w14:paraId="590FF85A" w14:textId="54B78B3B" w:rsidR="00D717CB" w:rsidRDefault="00D717CB" w:rsidP="00D717CB">
      <w:pPr>
        <w:pStyle w:val="Subtitle"/>
        <w:jc w:val="center"/>
      </w:pPr>
      <w:r>
        <w:t>Prepared by</w:t>
      </w:r>
    </w:p>
    <w:p w14:paraId="3A1D5E80" w14:textId="7AB1A088" w:rsidR="00D717CB" w:rsidRDefault="00D717CB" w:rsidP="00D717CB">
      <w:pPr>
        <w:pStyle w:val="Subtitle"/>
        <w:jc w:val="center"/>
      </w:pPr>
      <w:r>
        <w:t>[</w:t>
      </w:r>
      <w:r w:rsidR="00936A71">
        <w:t>Team 10 – Mellitus]</w:t>
      </w:r>
    </w:p>
    <w:p w14:paraId="6D61335F" w14:textId="61461C40" w:rsidR="00936A71" w:rsidRDefault="00936A71" w:rsidP="00936A71"/>
    <w:p w14:paraId="2F09FF5F" w14:textId="53522BBE" w:rsidR="00936A71" w:rsidRDefault="00936A71" w:rsidP="00936A71">
      <w:r w:rsidRPr="00936A71">
        <w:drawing>
          <wp:anchor distT="0" distB="0" distL="114300" distR="114300" simplePos="0" relativeHeight="251658240" behindDoc="0" locked="0" layoutInCell="1" allowOverlap="1" wp14:anchorId="1D63F379" wp14:editId="4534C857">
            <wp:simplePos x="0" y="0"/>
            <wp:positionH relativeFrom="column">
              <wp:posOffset>2143248</wp:posOffset>
            </wp:positionH>
            <wp:positionV relativeFrom="paragraph">
              <wp:posOffset>423779</wp:posOffset>
            </wp:positionV>
            <wp:extent cx="1485900" cy="2628900"/>
            <wp:effectExtent l="0" t="0" r="0" b="0"/>
            <wp:wrapTopAndBottom/>
            <wp:docPr id="153163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38567" name=""/>
                    <pic:cNvPicPr/>
                  </pic:nvPicPr>
                  <pic:blipFill>
                    <a:blip r:embed="rId10"/>
                    <a:stretch>
                      <a:fillRect/>
                    </a:stretch>
                  </pic:blipFill>
                  <pic:spPr>
                    <a:xfrm>
                      <a:off x="0" y="0"/>
                      <a:ext cx="1485900" cy="2628900"/>
                    </a:xfrm>
                    <a:prstGeom prst="rect">
                      <a:avLst/>
                    </a:prstGeom>
                  </pic:spPr>
                </pic:pic>
              </a:graphicData>
            </a:graphic>
            <wp14:sizeRelH relativeFrom="page">
              <wp14:pctWidth>0</wp14:pctWidth>
            </wp14:sizeRelH>
            <wp14:sizeRelV relativeFrom="page">
              <wp14:pctHeight>0</wp14:pctHeight>
            </wp14:sizeRelV>
          </wp:anchor>
        </w:drawing>
      </w:r>
    </w:p>
    <w:p w14:paraId="09A91D67" w14:textId="308AAE6C" w:rsidR="00936A71" w:rsidRDefault="00936A71" w:rsidP="00936A71"/>
    <w:p w14:paraId="3739641F" w14:textId="5E67CD47" w:rsidR="00936A71" w:rsidRDefault="00936A71" w:rsidP="00936A71"/>
    <w:p w14:paraId="5C078DB5" w14:textId="5536B111" w:rsidR="00936A71" w:rsidRDefault="00936A71" w:rsidP="00936A71"/>
    <w:p w14:paraId="72A2607D" w14:textId="2DA106AE" w:rsidR="00936A71" w:rsidRDefault="00936A71" w:rsidP="00936A71"/>
    <w:p w14:paraId="2A6C4E95" w14:textId="07F03EE3" w:rsidR="00936A71" w:rsidRDefault="00936A71" w:rsidP="00936A71"/>
    <w:p w14:paraId="22CE5ABB" w14:textId="21FB1317" w:rsidR="00936A71" w:rsidRDefault="00936A71" w:rsidP="00936A71"/>
    <w:p w14:paraId="396735DE" w14:textId="090F4DC2" w:rsidR="00936A71" w:rsidRDefault="00936A71" w:rsidP="00936A71"/>
    <w:p w14:paraId="11E415FC" w14:textId="1F3C9428" w:rsidR="00D717CB" w:rsidRDefault="00D717CB" w:rsidP="00D717CB"/>
    <w:p w14:paraId="07F927F7" w14:textId="77777777" w:rsidR="00D717CB" w:rsidRPr="00D717CB" w:rsidRDefault="00D717CB" w:rsidP="00D717CB"/>
    <w:sdt>
      <w:sdtPr>
        <w:rPr>
          <w:rFonts w:asciiTheme="minorHAnsi" w:eastAsiaTheme="minorHAnsi" w:hAnsiTheme="minorHAnsi" w:cstheme="minorBidi"/>
          <w:b w:val="0"/>
          <w:color w:val="auto"/>
          <w:kern w:val="2"/>
          <w:sz w:val="24"/>
          <w:szCs w:val="24"/>
          <w:lang w:val="en-GB"/>
          <w14:ligatures w14:val="standardContextual"/>
        </w:rPr>
        <w:id w:val="1277135748"/>
        <w:docPartObj>
          <w:docPartGallery w:val="Table of Contents"/>
          <w:docPartUnique/>
        </w:docPartObj>
      </w:sdtPr>
      <w:sdtEndPr>
        <w:rPr>
          <w:bCs w:val="0"/>
        </w:rPr>
      </w:sdtEndPr>
      <w:sdtContent>
        <w:p w14:paraId="282F7978" w14:textId="6BADBFBE" w:rsidR="00D717CB" w:rsidRDefault="00D717CB">
          <w:pPr>
            <w:pStyle w:val="TOCHeading"/>
          </w:pPr>
          <w:r>
            <w:t>Table of Contents</w:t>
          </w:r>
        </w:p>
        <w:p w14:paraId="3DC8B75B" w14:textId="4318EF65" w:rsidR="003E2A96" w:rsidRDefault="00D717CB">
          <w:pPr>
            <w:pStyle w:val="TOC1"/>
            <w:tabs>
              <w:tab w:val="right" w:leader="dot" w:pos="9016"/>
            </w:tabs>
            <w:rPr>
              <w:rFonts w:eastAsiaTheme="minorEastAsia"/>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83160551" w:history="1">
            <w:r w:rsidR="003E2A96" w:rsidRPr="008B11FE">
              <w:rPr>
                <w:rStyle w:val="Hyperlink"/>
                <w:noProof/>
              </w:rPr>
              <w:t>1. Introduction</w:t>
            </w:r>
            <w:r w:rsidR="003E2A96">
              <w:rPr>
                <w:noProof/>
                <w:webHidden/>
              </w:rPr>
              <w:tab/>
            </w:r>
            <w:r w:rsidR="003E2A96">
              <w:rPr>
                <w:noProof/>
                <w:webHidden/>
              </w:rPr>
              <w:fldChar w:fldCharType="begin"/>
            </w:r>
            <w:r w:rsidR="003E2A96">
              <w:rPr>
                <w:noProof/>
                <w:webHidden/>
              </w:rPr>
              <w:instrText xml:space="preserve"> PAGEREF _Toc183160551 \h </w:instrText>
            </w:r>
            <w:r w:rsidR="003E2A96">
              <w:rPr>
                <w:noProof/>
                <w:webHidden/>
              </w:rPr>
            </w:r>
            <w:r w:rsidR="003E2A96">
              <w:rPr>
                <w:noProof/>
                <w:webHidden/>
              </w:rPr>
              <w:fldChar w:fldCharType="separate"/>
            </w:r>
            <w:r w:rsidR="00C311C2">
              <w:rPr>
                <w:noProof/>
                <w:webHidden/>
              </w:rPr>
              <w:t>3</w:t>
            </w:r>
            <w:r w:rsidR="003E2A96">
              <w:rPr>
                <w:noProof/>
                <w:webHidden/>
              </w:rPr>
              <w:fldChar w:fldCharType="end"/>
            </w:r>
          </w:hyperlink>
        </w:p>
        <w:p w14:paraId="582EFE57" w14:textId="787FF4ED" w:rsidR="003E2A96" w:rsidRDefault="007E0B0D">
          <w:pPr>
            <w:pStyle w:val="TOC2"/>
            <w:tabs>
              <w:tab w:val="right" w:leader="dot" w:pos="9016"/>
            </w:tabs>
            <w:rPr>
              <w:rFonts w:eastAsiaTheme="minorEastAsia"/>
              <w:smallCaps w:val="0"/>
              <w:noProof/>
              <w:sz w:val="24"/>
              <w:szCs w:val="24"/>
              <w:lang w:eastAsia="en-GB"/>
            </w:rPr>
          </w:pPr>
          <w:hyperlink w:anchor="_Toc183160552" w:history="1">
            <w:r w:rsidR="003E2A96" w:rsidRPr="008B11FE">
              <w:rPr>
                <w:rStyle w:val="Hyperlink"/>
                <w:b/>
                <w:bCs/>
                <w:noProof/>
              </w:rPr>
              <w:t>1.1. Background</w:t>
            </w:r>
            <w:r w:rsidR="003E2A96">
              <w:rPr>
                <w:noProof/>
                <w:webHidden/>
              </w:rPr>
              <w:tab/>
            </w:r>
            <w:r w:rsidR="003E2A96">
              <w:rPr>
                <w:noProof/>
                <w:webHidden/>
              </w:rPr>
              <w:fldChar w:fldCharType="begin"/>
            </w:r>
            <w:r w:rsidR="003E2A96">
              <w:rPr>
                <w:noProof/>
                <w:webHidden/>
              </w:rPr>
              <w:instrText xml:space="preserve"> PAGEREF _Toc183160552 \h </w:instrText>
            </w:r>
            <w:r w:rsidR="003E2A96">
              <w:rPr>
                <w:noProof/>
                <w:webHidden/>
              </w:rPr>
            </w:r>
            <w:r w:rsidR="003E2A96">
              <w:rPr>
                <w:noProof/>
                <w:webHidden/>
              </w:rPr>
              <w:fldChar w:fldCharType="separate"/>
            </w:r>
            <w:r w:rsidR="00C311C2">
              <w:rPr>
                <w:noProof/>
                <w:webHidden/>
              </w:rPr>
              <w:t>3</w:t>
            </w:r>
            <w:r w:rsidR="003E2A96">
              <w:rPr>
                <w:noProof/>
                <w:webHidden/>
              </w:rPr>
              <w:fldChar w:fldCharType="end"/>
            </w:r>
          </w:hyperlink>
        </w:p>
        <w:p w14:paraId="1DE0391B" w14:textId="4D4176DC" w:rsidR="003E2A96" w:rsidRDefault="007E0B0D">
          <w:pPr>
            <w:pStyle w:val="TOC2"/>
            <w:tabs>
              <w:tab w:val="right" w:leader="dot" w:pos="9016"/>
            </w:tabs>
            <w:rPr>
              <w:rFonts w:eastAsiaTheme="minorEastAsia"/>
              <w:smallCaps w:val="0"/>
              <w:noProof/>
              <w:sz w:val="24"/>
              <w:szCs w:val="24"/>
              <w:lang w:eastAsia="en-GB"/>
            </w:rPr>
          </w:pPr>
          <w:hyperlink w:anchor="_Toc183160553" w:history="1">
            <w:r w:rsidR="003E2A96" w:rsidRPr="008B11FE">
              <w:rPr>
                <w:rStyle w:val="Hyperlink"/>
                <w:b/>
                <w:bCs/>
                <w:noProof/>
              </w:rPr>
              <w:t>1.2. Objective</w:t>
            </w:r>
            <w:r w:rsidR="003E2A96">
              <w:rPr>
                <w:noProof/>
                <w:webHidden/>
              </w:rPr>
              <w:tab/>
            </w:r>
            <w:r w:rsidR="003E2A96">
              <w:rPr>
                <w:noProof/>
                <w:webHidden/>
              </w:rPr>
              <w:fldChar w:fldCharType="begin"/>
            </w:r>
            <w:r w:rsidR="003E2A96">
              <w:rPr>
                <w:noProof/>
                <w:webHidden/>
              </w:rPr>
              <w:instrText xml:space="preserve"> PAGEREF _Toc183160553 \h </w:instrText>
            </w:r>
            <w:r w:rsidR="003E2A96">
              <w:rPr>
                <w:noProof/>
                <w:webHidden/>
              </w:rPr>
            </w:r>
            <w:r w:rsidR="003E2A96">
              <w:rPr>
                <w:noProof/>
                <w:webHidden/>
              </w:rPr>
              <w:fldChar w:fldCharType="separate"/>
            </w:r>
            <w:r w:rsidR="00C311C2">
              <w:rPr>
                <w:noProof/>
                <w:webHidden/>
              </w:rPr>
              <w:t>3</w:t>
            </w:r>
            <w:r w:rsidR="003E2A96">
              <w:rPr>
                <w:noProof/>
                <w:webHidden/>
              </w:rPr>
              <w:fldChar w:fldCharType="end"/>
            </w:r>
          </w:hyperlink>
        </w:p>
        <w:p w14:paraId="3DFB910F" w14:textId="4EBD38FC" w:rsidR="003E2A96" w:rsidRDefault="007E0B0D">
          <w:pPr>
            <w:pStyle w:val="TOC2"/>
            <w:tabs>
              <w:tab w:val="right" w:leader="dot" w:pos="9016"/>
            </w:tabs>
            <w:rPr>
              <w:rFonts w:eastAsiaTheme="minorEastAsia"/>
              <w:smallCaps w:val="0"/>
              <w:noProof/>
              <w:sz w:val="24"/>
              <w:szCs w:val="24"/>
              <w:lang w:eastAsia="en-GB"/>
            </w:rPr>
          </w:pPr>
          <w:hyperlink w:anchor="_Toc183160554" w:history="1">
            <w:r w:rsidR="003E2A96" w:rsidRPr="008B11FE">
              <w:rPr>
                <w:rStyle w:val="Hyperlink"/>
                <w:b/>
                <w:bCs/>
                <w:noProof/>
              </w:rPr>
              <w:t>1.3. Scope</w:t>
            </w:r>
            <w:r w:rsidR="003E2A96">
              <w:rPr>
                <w:noProof/>
                <w:webHidden/>
              </w:rPr>
              <w:tab/>
            </w:r>
            <w:r w:rsidR="003E2A96">
              <w:rPr>
                <w:noProof/>
                <w:webHidden/>
              </w:rPr>
              <w:fldChar w:fldCharType="begin"/>
            </w:r>
            <w:r w:rsidR="003E2A96">
              <w:rPr>
                <w:noProof/>
                <w:webHidden/>
              </w:rPr>
              <w:instrText xml:space="preserve"> PAGEREF _Toc183160554 \h </w:instrText>
            </w:r>
            <w:r w:rsidR="003E2A96">
              <w:rPr>
                <w:noProof/>
                <w:webHidden/>
              </w:rPr>
            </w:r>
            <w:r w:rsidR="003E2A96">
              <w:rPr>
                <w:noProof/>
                <w:webHidden/>
              </w:rPr>
              <w:fldChar w:fldCharType="separate"/>
            </w:r>
            <w:r w:rsidR="00C311C2">
              <w:rPr>
                <w:noProof/>
                <w:webHidden/>
              </w:rPr>
              <w:t>3</w:t>
            </w:r>
            <w:r w:rsidR="003E2A96">
              <w:rPr>
                <w:noProof/>
                <w:webHidden/>
              </w:rPr>
              <w:fldChar w:fldCharType="end"/>
            </w:r>
          </w:hyperlink>
        </w:p>
        <w:p w14:paraId="76F8B487" w14:textId="4E05F981" w:rsidR="003E2A96" w:rsidRDefault="007E0B0D">
          <w:pPr>
            <w:pStyle w:val="TOC2"/>
            <w:tabs>
              <w:tab w:val="left" w:pos="960"/>
              <w:tab w:val="right" w:leader="dot" w:pos="9016"/>
            </w:tabs>
            <w:rPr>
              <w:rFonts w:eastAsiaTheme="minorEastAsia"/>
              <w:smallCaps w:val="0"/>
              <w:noProof/>
              <w:sz w:val="24"/>
              <w:szCs w:val="24"/>
              <w:lang w:eastAsia="en-GB"/>
            </w:rPr>
          </w:pPr>
          <w:hyperlink w:anchor="_Toc183160555" w:history="1">
            <w:r w:rsidR="003E2A96" w:rsidRPr="008B11FE">
              <w:rPr>
                <w:rStyle w:val="Hyperlink"/>
                <w:b/>
                <w:bCs/>
                <w:noProof/>
              </w:rPr>
              <w:t>1.4.</w:t>
            </w:r>
            <w:r w:rsidR="00923227">
              <w:rPr>
                <w:rFonts w:eastAsiaTheme="minorEastAsia"/>
                <w:smallCaps w:val="0"/>
                <w:noProof/>
                <w:sz w:val="24"/>
                <w:szCs w:val="24"/>
                <w:lang w:eastAsia="en-GB"/>
              </w:rPr>
              <w:t xml:space="preserve"> </w:t>
            </w:r>
            <w:r w:rsidR="003E2A96" w:rsidRPr="008B11FE">
              <w:rPr>
                <w:rStyle w:val="Hyperlink"/>
                <w:b/>
                <w:bCs/>
                <w:noProof/>
              </w:rPr>
              <w:t>RAID</w:t>
            </w:r>
            <w:r w:rsidR="003E2A96">
              <w:rPr>
                <w:noProof/>
                <w:webHidden/>
              </w:rPr>
              <w:tab/>
            </w:r>
            <w:r w:rsidR="003E2A96">
              <w:rPr>
                <w:noProof/>
                <w:webHidden/>
              </w:rPr>
              <w:fldChar w:fldCharType="begin"/>
            </w:r>
            <w:r w:rsidR="003E2A96">
              <w:rPr>
                <w:noProof/>
                <w:webHidden/>
              </w:rPr>
              <w:instrText xml:space="preserve"> PAGEREF _Toc183160555 \h </w:instrText>
            </w:r>
            <w:r w:rsidR="003E2A96">
              <w:rPr>
                <w:noProof/>
                <w:webHidden/>
              </w:rPr>
            </w:r>
            <w:r w:rsidR="003E2A96">
              <w:rPr>
                <w:noProof/>
                <w:webHidden/>
              </w:rPr>
              <w:fldChar w:fldCharType="separate"/>
            </w:r>
            <w:r w:rsidR="00C311C2">
              <w:rPr>
                <w:noProof/>
                <w:webHidden/>
              </w:rPr>
              <w:t>4</w:t>
            </w:r>
            <w:r w:rsidR="003E2A96">
              <w:rPr>
                <w:noProof/>
                <w:webHidden/>
              </w:rPr>
              <w:fldChar w:fldCharType="end"/>
            </w:r>
          </w:hyperlink>
        </w:p>
        <w:p w14:paraId="3E329535" w14:textId="319C0642" w:rsidR="003E2A96" w:rsidRDefault="007E0B0D">
          <w:pPr>
            <w:pStyle w:val="TOC1"/>
            <w:tabs>
              <w:tab w:val="right" w:leader="dot" w:pos="9016"/>
            </w:tabs>
            <w:rPr>
              <w:rFonts w:eastAsiaTheme="minorEastAsia"/>
              <w:b w:val="0"/>
              <w:bCs w:val="0"/>
              <w:caps w:val="0"/>
              <w:noProof/>
              <w:sz w:val="24"/>
              <w:szCs w:val="24"/>
              <w:lang w:eastAsia="en-GB"/>
            </w:rPr>
          </w:pPr>
          <w:hyperlink w:anchor="_Toc183160556" w:history="1">
            <w:r w:rsidR="003E2A96" w:rsidRPr="008B11FE">
              <w:rPr>
                <w:rStyle w:val="Hyperlink"/>
                <w:noProof/>
              </w:rPr>
              <w:t>2. Detailed Process</w:t>
            </w:r>
            <w:r w:rsidR="003E2A96">
              <w:rPr>
                <w:noProof/>
                <w:webHidden/>
              </w:rPr>
              <w:tab/>
            </w:r>
            <w:r w:rsidR="003E2A96">
              <w:rPr>
                <w:noProof/>
                <w:webHidden/>
              </w:rPr>
              <w:fldChar w:fldCharType="begin"/>
            </w:r>
            <w:r w:rsidR="003E2A96">
              <w:rPr>
                <w:noProof/>
                <w:webHidden/>
              </w:rPr>
              <w:instrText xml:space="preserve"> PAGEREF _Toc183160556 \h </w:instrText>
            </w:r>
            <w:r w:rsidR="003E2A96">
              <w:rPr>
                <w:noProof/>
                <w:webHidden/>
              </w:rPr>
            </w:r>
            <w:r w:rsidR="003E2A96">
              <w:rPr>
                <w:noProof/>
                <w:webHidden/>
              </w:rPr>
              <w:fldChar w:fldCharType="separate"/>
            </w:r>
            <w:r w:rsidR="00C311C2">
              <w:rPr>
                <w:noProof/>
                <w:webHidden/>
              </w:rPr>
              <w:t>6</w:t>
            </w:r>
            <w:r w:rsidR="003E2A96">
              <w:rPr>
                <w:noProof/>
                <w:webHidden/>
              </w:rPr>
              <w:fldChar w:fldCharType="end"/>
            </w:r>
          </w:hyperlink>
        </w:p>
        <w:p w14:paraId="3592D6F7" w14:textId="6FCD69B5" w:rsidR="003E2A96" w:rsidRDefault="007E0B0D">
          <w:pPr>
            <w:pStyle w:val="TOC2"/>
            <w:tabs>
              <w:tab w:val="right" w:leader="dot" w:pos="9016"/>
            </w:tabs>
            <w:rPr>
              <w:rFonts w:eastAsiaTheme="minorEastAsia"/>
              <w:smallCaps w:val="0"/>
              <w:noProof/>
              <w:sz w:val="24"/>
              <w:szCs w:val="24"/>
              <w:lang w:eastAsia="en-GB"/>
            </w:rPr>
          </w:pPr>
          <w:hyperlink w:anchor="_Toc183160557" w:history="1">
            <w:r w:rsidR="003E2A96" w:rsidRPr="008B11FE">
              <w:rPr>
                <w:rStyle w:val="Hyperlink"/>
                <w:b/>
                <w:bCs/>
                <w:noProof/>
              </w:rPr>
              <w:t>2.1. Data Flow Diagram</w:t>
            </w:r>
            <w:r w:rsidR="003E2A96">
              <w:rPr>
                <w:noProof/>
                <w:webHidden/>
              </w:rPr>
              <w:tab/>
            </w:r>
            <w:r w:rsidR="003E2A96">
              <w:rPr>
                <w:noProof/>
                <w:webHidden/>
              </w:rPr>
              <w:fldChar w:fldCharType="begin"/>
            </w:r>
            <w:r w:rsidR="003E2A96">
              <w:rPr>
                <w:noProof/>
                <w:webHidden/>
              </w:rPr>
              <w:instrText xml:space="preserve"> PAGEREF _Toc183160557 \h </w:instrText>
            </w:r>
            <w:r w:rsidR="003E2A96">
              <w:rPr>
                <w:noProof/>
                <w:webHidden/>
              </w:rPr>
            </w:r>
            <w:r w:rsidR="003E2A96">
              <w:rPr>
                <w:noProof/>
                <w:webHidden/>
              </w:rPr>
              <w:fldChar w:fldCharType="separate"/>
            </w:r>
            <w:r w:rsidR="00C311C2">
              <w:rPr>
                <w:noProof/>
                <w:webHidden/>
              </w:rPr>
              <w:t>6</w:t>
            </w:r>
            <w:r w:rsidR="003E2A96">
              <w:rPr>
                <w:noProof/>
                <w:webHidden/>
              </w:rPr>
              <w:fldChar w:fldCharType="end"/>
            </w:r>
          </w:hyperlink>
        </w:p>
        <w:p w14:paraId="5D4D8ADC" w14:textId="3292E3AE" w:rsidR="003E2A96" w:rsidRDefault="007E0B0D">
          <w:pPr>
            <w:pStyle w:val="TOC2"/>
            <w:tabs>
              <w:tab w:val="right" w:leader="dot" w:pos="9016"/>
            </w:tabs>
            <w:rPr>
              <w:rFonts w:eastAsiaTheme="minorEastAsia"/>
              <w:smallCaps w:val="0"/>
              <w:noProof/>
              <w:sz w:val="24"/>
              <w:szCs w:val="24"/>
              <w:lang w:eastAsia="en-GB"/>
            </w:rPr>
          </w:pPr>
          <w:hyperlink w:anchor="_Toc183160558" w:history="1">
            <w:r w:rsidR="003E2A96" w:rsidRPr="008B11FE">
              <w:rPr>
                <w:rStyle w:val="Hyperlink"/>
                <w:b/>
                <w:bCs/>
                <w:noProof/>
              </w:rPr>
              <w:t>2.2. Preprocessing Architecture</w:t>
            </w:r>
            <w:r w:rsidR="003E2A96">
              <w:rPr>
                <w:noProof/>
                <w:webHidden/>
              </w:rPr>
              <w:tab/>
            </w:r>
            <w:r w:rsidR="003E2A96">
              <w:rPr>
                <w:noProof/>
                <w:webHidden/>
              </w:rPr>
              <w:fldChar w:fldCharType="begin"/>
            </w:r>
            <w:r w:rsidR="003E2A96">
              <w:rPr>
                <w:noProof/>
                <w:webHidden/>
              </w:rPr>
              <w:instrText xml:space="preserve"> PAGEREF _Toc183160558 \h </w:instrText>
            </w:r>
            <w:r w:rsidR="003E2A96">
              <w:rPr>
                <w:noProof/>
                <w:webHidden/>
              </w:rPr>
            </w:r>
            <w:r w:rsidR="003E2A96">
              <w:rPr>
                <w:noProof/>
                <w:webHidden/>
              </w:rPr>
              <w:fldChar w:fldCharType="separate"/>
            </w:r>
            <w:r w:rsidR="00C311C2">
              <w:rPr>
                <w:noProof/>
                <w:webHidden/>
              </w:rPr>
              <w:t>6</w:t>
            </w:r>
            <w:r w:rsidR="003E2A96">
              <w:rPr>
                <w:noProof/>
                <w:webHidden/>
              </w:rPr>
              <w:fldChar w:fldCharType="end"/>
            </w:r>
          </w:hyperlink>
        </w:p>
        <w:p w14:paraId="02D4FE8E" w14:textId="438E356C" w:rsidR="003E2A96" w:rsidRDefault="007E0B0D">
          <w:pPr>
            <w:pStyle w:val="TOC2"/>
            <w:tabs>
              <w:tab w:val="right" w:leader="dot" w:pos="9016"/>
            </w:tabs>
            <w:rPr>
              <w:rFonts w:eastAsiaTheme="minorEastAsia"/>
              <w:smallCaps w:val="0"/>
              <w:noProof/>
              <w:sz w:val="24"/>
              <w:szCs w:val="24"/>
              <w:lang w:eastAsia="en-GB"/>
            </w:rPr>
          </w:pPr>
          <w:hyperlink w:anchor="_Toc183160559" w:history="1">
            <w:r w:rsidR="003E2A96" w:rsidRPr="008B11FE">
              <w:rPr>
                <w:rStyle w:val="Hyperlink"/>
                <w:b/>
                <w:bCs/>
                <w:noProof/>
              </w:rPr>
              <w:t>2.3 High Level Workflow</w:t>
            </w:r>
            <w:r w:rsidR="003E2A96">
              <w:rPr>
                <w:noProof/>
                <w:webHidden/>
              </w:rPr>
              <w:tab/>
            </w:r>
            <w:r w:rsidR="003E2A96">
              <w:rPr>
                <w:noProof/>
                <w:webHidden/>
              </w:rPr>
              <w:fldChar w:fldCharType="begin"/>
            </w:r>
            <w:r w:rsidR="003E2A96">
              <w:rPr>
                <w:noProof/>
                <w:webHidden/>
              </w:rPr>
              <w:instrText xml:space="preserve"> PAGEREF _Toc183160559 \h </w:instrText>
            </w:r>
            <w:r w:rsidR="003E2A96">
              <w:rPr>
                <w:noProof/>
                <w:webHidden/>
              </w:rPr>
            </w:r>
            <w:r w:rsidR="003E2A96">
              <w:rPr>
                <w:noProof/>
                <w:webHidden/>
              </w:rPr>
              <w:fldChar w:fldCharType="separate"/>
            </w:r>
            <w:r w:rsidR="00C311C2">
              <w:rPr>
                <w:noProof/>
                <w:webHidden/>
              </w:rPr>
              <w:t>8</w:t>
            </w:r>
            <w:r w:rsidR="003E2A96">
              <w:rPr>
                <w:noProof/>
                <w:webHidden/>
              </w:rPr>
              <w:fldChar w:fldCharType="end"/>
            </w:r>
          </w:hyperlink>
        </w:p>
        <w:p w14:paraId="40363EE4" w14:textId="53F48C84" w:rsidR="003E2A96" w:rsidRDefault="007E0B0D">
          <w:pPr>
            <w:pStyle w:val="TOC2"/>
            <w:tabs>
              <w:tab w:val="right" w:leader="dot" w:pos="9016"/>
            </w:tabs>
            <w:rPr>
              <w:rFonts w:eastAsiaTheme="minorEastAsia"/>
              <w:smallCaps w:val="0"/>
              <w:noProof/>
              <w:sz w:val="24"/>
              <w:szCs w:val="24"/>
              <w:lang w:eastAsia="en-GB"/>
            </w:rPr>
          </w:pPr>
          <w:hyperlink w:anchor="_Toc183160560" w:history="1">
            <w:r w:rsidR="003E2A96" w:rsidRPr="008B11FE">
              <w:rPr>
                <w:rStyle w:val="Hyperlink"/>
                <w:b/>
                <w:bCs/>
                <w:noProof/>
              </w:rPr>
              <w:t>2.4. File upload to Snowflake</w:t>
            </w:r>
            <w:r w:rsidR="003E2A96">
              <w:rPr>
                <w:noProof/>
                <w:webHidden/>
              </w:rPr>
              <w:tab/>
            </w:r>
            <w:r w:rsidR="003E2A96">
              <w:rPr>
                <w:noProof/>
                <w:webHidden/>
              </w:rPr>
              <w:fldChar w:fldCharType="begin"/>
            </w:r>
            <w:r w:rsidR="003E2A96">
              <w:rPr>
                <w:noProof/>
                <w:webHidden/>
              </w:rPr>
              <w:instrText xml:space="preserve"> PAGEREF _Toc183160560 \h </w:instrText>
            </w:r>
            <w:r w:rsidR="003E2A96">
              <w:rPr>
                <w:noProof/>
                <w:webHidden/>
              </w:rPr>
            </w:r>
            <w:r w:rsidR="003E2A96">
              <w:rPr>
                <w:noProof/>
                <w:webHidden/>
              </w:rPr>
              <w:fldChar w:fldCharType="separate"/>
            </w:r>
            <w:r w:rsidR="00C311C2">
              <w:rPr>
                <w:noProof/>
                <w:webHidden/>
              </w:rPr>
              <w:t>8</w:t>
            </w:r>
            <w:r w:rsidR="003E2A96">
              <w:rPr>
                <w:noProof/>
                <w:webHidden/>
              </w:rPr>
              <w:fldChar w:fldCharType="end"/>
            </w:r>
          </w:hyperlink>
        </w:p>
        <w:p w14:paraId="7C17783C" w14:textId="3B4923E3" w:rsidR="003E2A96" w:rsidRDefault="007E0B0D">
          <w:pPr>
            <w:pStyle w:val="TOC2"/>
            <w:tabs>
              <w:tab w:val="right" w:leader="dot" w:pos="9016"/>
            </w:tabs>
            <w:rPr>
              <w:rFonts w:eastAsiaTheme="minorEastAsia"/>
              <w:smallCaps w:val="0"/>
              <w:noProof/>
              <w:sz w:val="24"/>
              <w:szCs w:val="24"/>
              <w:lang w:eastAsia="en-GB"/>
            </w:rPr>
          </w:pPr>
          <w:hyperlink w:anchor="_Toc183160561" w:history="1">
            <w:r w:rsidR="003E2A96" w:rsidRPr="008B11FE">
              <w:rPr>
                <w:rStyle w:val="Hyperlink"/>
                <w:b/>
                <w:bCs/>
                <w:noProof/>
              </w:rPr>
              <w:t>2.5. Pipeline Stages</w:t>
            </w:r>
            <w:r w:rsidR="003E2A96">
              <w:rPr>
                <w:noProof/>
                <w:webHidden/>
              </w:rPr>
              <w:tab/>
            </w:r>
            <w:r w:rsidR="003E2A96">
              <w:rPr>
                <w:noProof/>
                <w:webHidden/>
              </w:rPr>
              <w:fldChar w:fldCharType="begin"/>
            </w:r>
            <w:r w:rsidR="003E2A96">
              <w:rPr>
                <w:noProof/>
                <w:webHidden/>
              </w:rPr>
              <w:instrText xml:space="preserve"> PAGEREF _Toc183160561 \h </w:instrText>
            </w:r>
            <w:r w:rsidR="003E2A96">
              <w:rPr>
                <w:noProof/>
                <w:webHidden/>
              </w:rPr>
            </w:r>
            <w:r w:rsidR="003E2A96">
              <w:rPr>
                <w:noProof/>
                <w:webHidden/>
              </w:rPr>
              <w:fldChar w:fldCharType="separate"/>
            </w:r>
            <w:r w:rsidR="00C311C2">
              <w:rPr>
                <w:noProof/>
                <w:webHidden/>
              </w:rPr>
              <w:t>8</w:t>
            </w:r>
            <w:r w:rsidR="003E2A96">
              <w:rPr>
                <w:noProof/>
                <w:webHidden/>
              </w:rPr>
              <w:fldChar w:fldCharType="end"/>
            </w:r>
          </w:hyperlink>
        </w:p>
        <w:p w14:paraId="2B6C8A9D" w14:textId="1A19EEB5" w:rsidR="003E2A96" w:rsidRDefault="007E0B0D">
          <w:pPr>
            <w:pStyle w:val="TOC3"/>
            <w:tabs>
              <w:tab w:val="right" w:leader="dot" w:pos="9016"/>
            </w:tabs>
            <w:rPr>
              <w:rFonts w:eastAsiaTheme="minorEastAsia"/>
              <w:i w:val="0"/>
              <w:iCs w:val="0"/>
              <w:noProof/>
              <w:sz w:val="24"/>
              <w:szCs w:val="24"/>
              <w:lang w:eastAsia="en-GB"/>
            </w:rPr>
          </w:pPr>
          <w:hyperlink w:anchor="_Toc183160562" w:history="1">
            <w:r w:rsidR="003E2A96" w:rsidRPr="008B11FE">
              <w:rPr>
                <w:rStyle w:val="Hyperlink"/>
                <w:b/>
                <w:bCs/>
                <w:noProof/>
              </w:rPr>
              <w:t>2.5.1. Wrapper (diabetes_preprocessing_main.py)</w:t>
            </w:r>
            <w:r w:rsidR="003E2A96">
              <w:rPr>
                <w:noProof/>
                <w:webHidden/>
              </w:rPr>
              <w:tab/>
            </w:r>
            <w:r w:rsidR="003E2A96">
              <w:rPr>
                <w:noProof/>
                <w:webHidden/>
              </w:rPr>
              <w:fldChar w:fldCharType="begin"/>
            </w:r>
            <w:r w:rsidR="003E2A96">
              <w:rPr>
                <w:noProof/>
                <w:webHidden/>
              </w:rPr>
              <w:instrText xml:space="preserve"> PAGEREF _Toc183160562 \h </w:instrText>
            </w:r>
            <w:r w:rsidR="003E2A96">
              <w:rPr>
                <w:noProof/>
                <w:webHidden/>
              </w:rPr>
            </w:r>
            <w:r w:rsidR="003E2A96">
              <w:rPr>
                <w:noProof/>
                <w:webHidden/>
              </w:rPr>
              <w:fldChar w:fldCharType="separate"/>
            </w:r>
            <w:r w:rsidR="00C311C2">
              <w:rPr>
                <w:noProof/>
                <w:webHidden/>
              </w:rPr>
              <w:t>9</w:t>
            </w:r>
            <w:r w:rsidR="003E2A96">
              <w:rPr>
                <w:noProof/>
                <w:webHidden/>
              </w:rPr>
              <w:fldChar w:fldCharType="end"/>
            </w:r>
          </w:hyperlink>
        </w:p>
        <w:p w14:paraId="7E0E6367" w14:textId="17A925D5" w:rsidR="003E2A96" w:rsidRDefault="007E0B0D">
          <w:pPr>
            <w:pStyle w:val="TOC3"/>
            <w:tabs>
              <w:tab w:val="right" w:leader="dot" w:pos="9016"/>
            </w:tabs>
            <w:rPr>
              <w:rFonts w:eastAsiaTheme="minorEastAsia"/>
              <w:i w:val="0"/>
              <w:iCs w:val="0"/>
              <w:noProof/>
              <w:sz w:val="24"/>
              <w:szCs w:val="24"/>
              <w:lang w:eastAsia="en-GB"/>
            </w:rPr>
          </w:pPr>
          <w:hyperlink w:anchor="_Toc183160563" w:history="1">
            <w:r w:rsidR="003E2A96" w:rsidRPr="008B11FE">
              <w:rPr>
                <w:rStyle w:val="Hyperlink"/>
                <w:b/>
                <w:bCs/>
                <w:noProof/>
              </w:rPr>
              <w:t>2.5.2. Data Cleansing (diabetes_stage_one.py)</w:t>
            </w:r>
            <w:r w:rsidR="003E2A96">
              <w:rPr>
                <w:noProof/>
                <w:webHidden/>
              </w:rPr>
              <w:tab/>
            </w:r>
            <w:r w:rsidR="003E2A96">
              <w:rPr>
                <w:noProof/>
                <w:webHidden/>
              </w:rPr>
              <w:fldChar w:fldCharType="begin"/>
            </w:r>
            <w:r w:rsidR="003E2A96">
              <w:rPr>
                <w:noProof/>
                <w:webHidden/>
              </w:rPr>
              <w:instrText xml:space="preserve"> PAGEREF _Toc183160563 \h </w:instrText>
            </w:r>
            <w:r w:rsidR="003E2A96">
              <w:rPr>
                <w:noProof/>
                <w:webHidden/>
              </w:rPr>
            </w:r>
            <w:r w:rsidR="003E2A96">
              <w:rPr>
                <w:noProof/>
                <w:webHidden/>
              </w:rPr>
              <w:fldChar w:fldCharType="separate"/>
            </w:r>
            <w:r w:rsidR="00C311C2">
              <w:rPr>
                <w:noProof/>
                <w:webHidden/>
              </w:rPr>
              <w:t>9</w:t>
            </w:r>
            <w:r w:rsidR="003E2A96">
              <w:rPr>
                <w:noProof/>
                <w:webHidden/>
              </w:rPr>
              <w:fldChar w:fldCharType="end"/>
            </w:r>
          </w:hyperlink>
        </w:p>
        <w:p w14:paraId="0908535E" w14:textId="29A28E79" w:rsidR="003E2A96" w:rsidRDefault="007E0B0D">
          <w:pPr>
            <w:pStyle w:val="TOC3"/>
            <w:tabs>
              <w:tab w:val="right" w:leader="dot" w:pos="9016"/>
            </w:tabs>
            <w:rPr>
              <w:rFonts w:eastAsiaTheme="minorEastAsia"/>
              <w:i w:val="0"/>
              <w:iCs w:val="0"/>
              <w:noProof/>
              <w:sz w:val="24"/>
              <w:szCs w:val="24"/>
              <w:lang w:eastAsia="en-GB"/>
            </w:rPr>
          </w:pPr>
          <w:hyperlink w:anchor="_Toc183160564" w:history="1">
            <w:r w:rsidR="003E2A96" w:rsidRPr="008B11FE">
              <w:rPr>
                <w:rStyle w:val="Hyperlink"/>
                <w:b/>
                <w:bCs/>
                <w:noProof/>
              </w:rPr>
              <w:t>2.5.3. Data Transformation (diabetes_stage_two.py)</w:t>
            </w:r>
            <w:r w:rsidR="003E2A96">
              <w:rPr>
                <w:noProof/>
                <w:webHidden/>
              </w:rPr>
              <w:tab/>
            </w:r>
            <w:r w:rsidR="003E2A96">
              <w:rPr>
                <w:noProof/>
                <w:webHidden/>
              </w:rPr>
              <w:fldChar w:fldCharType="begin"/>
            </w:r>
            <w:r w:rsidR="003E2A96">
              <w:rPr>
                <w:noProof/>
                <w:webHidden/>
              </w:rPr>
              <w:instrText xml:space="preserve"> PAGEREF _Toc183160564 \h </w:instrText>
            </w:r>
            <w:r w:rsidR="003E2A96">
              <w:rPr>
                <w:noProof/>
                <w:webHidden/>
              </w:rPr>
            </w:r>
            <w:r w:rsidR="003E2A96">
              <w:rPr>
                <w:noProof/>
                <w:webHidden/>
              </w:rPr>
              <w:fldChar w:fldCharType="separate"/>
            </w:r>
            <w:r w:rsidR="00C311C2">
              <w:rPr>
                <w:noProof/>
                <w:webHidden/>
              </w:rPr>
              <w:t>13</w:t>
            </w:r>
            <w:r w:rsidR="003E2A96">
              <w:rPr>
                <w:noProof/>
                <w:webHidden/>
              </w:rPr>
              <w:fldChar w:fldCharType="end"/>
            </w:r>
          </w:hyperlink>
        </w:p>
        <w:p w14:paraId="1F72F4AC" w14:textId="31856F0B" w:rsidR="003E2A96" w:rsidRDefault="007E0B0D">
          <w:pPr>
            <w:pStyle w:val="TOC3"/>
            <w:tabs>
              <w:tab w:val="right" w:leader="dot" w:pos="9016"/>
            </w:tabs>
            <w:rPr>
              <w:rFonts w:eastAsiaTheme="minorEastAsia"/>
              <w:i w:val="0"/>
              <w:iCs w:val="0"/>
              <w:noProof/>
              <w:sz w:val="24"/>
              <w:szCs w:val="24"/>
              <w:lang w:eastAsia="en-GB"/>
            </w:rPr>
          </w:pPr>
          <w:hyperlink w:anchor="_Toc183160565" w:history="1">
            <w:r w:rsidR="003E2A96" w:rsidRPr="008B11FE">
              <w:rPr>
                <w:rStyle w:val="Hyperlink"/>
                <w:b/>
                <w:bCs/>
                <w:noProof/>
              </w:rPr>
              <w:t>2.5.4. Data Validation (diabetes_stage_three.py)</w:t>
            </w:r>
            <w:r w:rsidR="003E2A96">
              <w:rPr>
                <w:noProof/>
                <w:webHidden/>
              </w:rPr>
              <w:tab/>
            </w:r>
            <w:r w:rsidR="003E2A96">
              <w:rPr>
                <w:noProof/>
                <w:webHidden/>
              </w:rPr>
              <w:fldChar w:fldCharType="begin"/>
            </w:r>
            <w:r w:rsidR="003E2A96">
              <w:rPr>
                <w:noProof/>
                <w:webHidden/>
              </w:rPr>
              <w:instrText xml:space="preserve"> PAGEREF _Toc183160565 \h </w:instrText>
            </w:r>
            <w:r w:rsidR="003E2A96">
              <w:rPr>
                <w:noProof/>
                <w:webHidden/>
              </w:rPr>
            </w:r>
            <w:r w:rsidR="003E2A96">
              <w:rPr>
                <w:noProof/>
                <w:webHidden/>
              </w:rPr>
              <w:fldChar w:fldCharType="separate"/>
            </w:r>
            <w:r w:rsidR="00C311C2">
              <w:rPr>
                <w:noProof/>
                <w:webHidden/>
              </w:rPr>
              <w:t>14</w:t>
            </w:r>
            <w:r w:rsidR="003E2A96">
              <w:rPr>
                <w:noProof/>
                <w:webHidden/>
              </w:rPr>
              <w:fldChar w:fldCharType="end"/>
            </w:r>
          </w:hyperlink>
        </w:p>
        <w:p w14:paraId="182134D1" w14:textId="4CBA2523" w:rsidR="003E2A96" w:rsidRDefault="007E0B0D">
          <w:pPr>
            <w:pStyle w:val="TOC1"/>
            <w:tabs>
              <w:tab w:val="right" w:leader="dot" w:pos="9016"/>
            </w:tabs>
            <w:rPr>
              <w:rFonts w:eastAsiaTheme="minorEastAsia"/>
              <w:b w:val="0"/>
              <w:bCs w:val="0"/>
              <w:caps w:val="0"/>
              <w:noProof/>
              <w:sz w:val="24"/>
              <w:szCs w:val="24"/>
              <w:lang w:eastAsia="en-GB"/>
            </w:rPr>
          </w:pPr>
          <w:hyperlink w:anchor="_Toc183160566" w:history="1">
            <w:r w:rsidR="003E2A96" w:rsidRPr="008B11FE">
              <w:rPr>
                <w:rStyle w:val="Hyperlink"/>
                <w:noProof/>
              </w:rPr>
              <w:t>3. Design Decisions Summary</w:t>
            </w:r>
            <w:r w:rsidR="003E2A96">
              <w:rPr>
                <w:noProof/>
                <w:webHidden/>
              </w:rPr>
              <w:tab/>
            </w:r>
            <w:r w:rsidR="003E2A96">
              <w:rPr>
                <w:noProof/>
                <w:webHidden/>
              </w:rPr>
              <w:fldChar w:fldCharType="begin"/>
            </w:r>
            <w:r w:rsidR="003E2A96">
              <w:rPr>
                <w:noProof/>
                <w:webHidden/>
              </w:rPr>
              <w:instrText xml:space="preserve"> PAGEREF _Toc183160566 \h </w:instrText>
            </w:r>
            <w:r w:rsidR="003E2A96">
              <w:rPr>
                <w:noProof/>
                <w:webHidden/>
              </w:rPr>
            </w:r>
            <w:r w:rsidR="003E2A96">
              <w:rPr>
                <w:noProof/>
                <w:webHidden/>
              </w:rPr>
              <w:fldChar w:fldCharType="separate"/>
            </w:r>
            <w:r w:rsidR="00C311C2">
              <w:rPr>
                <w:noProof/>
                <w:webHidden/>
              </w:rPr>
              <w:t>20</w:t>
            </w:r>
            <w:r w:rsidR="003E2A96">
              <w:rPr>
                <w:noProof/>
                <w:webHidden/>
              </w:rPr>
              <w:fldChar w:fldCharType="end"/>
            </w:r>
          </w:hyperlink>
        </w:p>
        <w:p w14:paraId="4CF3F098" w14:textId="676396C1" w:rsidR="003E2A96" w:rsidRDefault="007E0B0D">
          <w:pPr>
            <w:pStyle w:val="TOC1"/>
            <w:tabs>
              <w:tab w:val="right" w:leader="dot" w:pos="9016"/>
            </w:tabs>
            <w:rPr>
              <w:rFonts w:eastAsiaTheme="minorEastAsia"/>
              <w:b w:val="0"/>
              <w:bCs w:val="0"/>
              <w:caps w:val="0"/>
              <w:noProof/>
              <w:sz w:val="24"/>
              <w:szCs w:val="24"/>
              <w:lang w:eastAsia="en-GB"/>
            </w:rPr>
          </w:pPr>
          <w:hyperlink w:anchor="_Toc183160567" w:history="1">
            <w:r w:rsidR="003E2A96" w:rsidRPr="008B11FE">
              <w:rPr>
                <w:rStyle w:val="Hyperlink"/>
                <w:noProof/>
              </w:rPr>
              <w:t>4. Conclusion</w:t>
            </w:r>
            <w:r w:rsidR="003E2A96">
              <w:rPr>
                <w:noProof/>
                <w:webHidden/>
              </w:rPr>
              <w:tab/>
            </w:r>
            <w:r w:rsidR="003E2A96">
              <w:rPr>
                <w:noProof/>
                <w:webHidden/>
              </w:rPr>
              <w:fldChar w:fldCharType="begin"/>
            </w:r>
            <w:r w:rsidR="003E2A96">
              <w:rPr>
                <w:noProof/>
                <w:webHidden/>
              </w:rPr>
              <w:instrText xml:space="preserve"> PAGEREF _Toc183160567 \h </w:instrText>
            </w:r>
            <w:r w:rsidR="003E2A96">
              <w:rPr>
                <w:noProof/>
                <w:webHidden/>
              </w:rPr>
            </w:r>
            <w:r w:rsidR="003E2A96">
              <w:rPr>
                <w:noProof/>
                <w:webHidden/>
              </w:rPr>
              <w:fldChar w:fldCharType="separate"/>
            </w:r>
            <w:r w:rsidR="00C311C2">
              <w:rPr>
                <w:noProof/>
                <w:webHidden/>
              </w:rPr>
              <w:t>23</w:t>
            </w:r>
            <w:r w:rsidR="003E2A96">
              <w:rPr>
                <w:noProof/>
                <w:webHidden/>
              </w:rPr>
              <w:fldChar w:fldCharType="end"/>
            </w:r>
          </w:hyperlink>
        </w:p>
        <w:p w14:paraId="4561D9AD" w14:textId="4DE60722" w:rsidR="003E2A96" w:rsidRDefault="007E0B0D">
          <w:pPr>
            <w:pStyle w:val="TOC1"/>
            <w:tabs>
              <w:tab w:val="right" w:leader="dot" w:pos="9016"/>
            </w:tabs>
            <w:rPr>
              <w:rFonts w:eastAsiaTheme="minorEastAsia"/>
              <w:b w:val="0"/>
              <w:bCs w:val="0"/>
              <w:caps w:val="0"/>
              <w:noProof/>
              <w:sz w:val="24"/>
              <w:szCs w:val="24"/>
              <w:lang w:eastAsia="en-GB"/>
            </w:rPr>
          </w:pPr>
          <w:hyperlink w:anchor="_Toc183160568" w:history="1">
            <w:r w:rsidR="003E2A96" w:rsidRPr="008B11FE">
              <w:rPr>
                <w:rStyle w:val="Hyperlink"/>
                <w:noProof/>
              </w:rPr>
              <w:t>5. Appendix</w:t>
            </w:r>
            <w:r w:rsidR="003E2A96">
              <w:rPr>
                <w:noProof/>
                <w:webHidden/>
              </w:rPr>
              <w:tab/>
            </w:r>
            <w:r w:rsidR="003E2A96">
              <w:rPr>
                <w:noProof/>
                <w:webHidden/>
              </w:rPr>
              <w:fldChar w:fldCharType="begin"/>
            </w:r>
            <w:r w:rsidR="003E2A96">
              <w:rPr>
                <w:noProof/>
                <w:webHidden/>
              </w:rPr>
              <w:instrText xml:space="preserve"> PAGEREF _Toc183160568 \h </w:instrText>
            </w:r>
            <w:r w:rsidR="003E2A96">
              <w:rPr>
                <w:noProof/>
                <w:webHidden/>
              </w:rPr>
            </w:r>
            <w:r w:rsidR="003E2A96">
              <w:rPr>
                <w:noProof/>
                <w:webHidden/>
              </w:rPr>
              <w:fldChar w:fldCharType="separate"/>
            </w:r>
            <w:r w:rsidR="00C311C2">
              <w:rPr>
                <w:noProof/>
                <w:webHidden/>
              </w:rPr>
              <w:t>24</w:t>
            </w:r>
            <w:r w:rsidR="003E2A96">
              <w:rPr>
                <w:noProof/>
                <w:webHidden/>
              </w:rPr>
              <w:fldChar w:fldCharType="end"/>
            </w:r>
          </w:hyperlink>
        </w:p>
        <w:p w14:paraId="498FE5BA" w14:textId="55E88F3F" w:rsidR="00D717CB" w:rsidRDefault="00D717CB" w:rsidP="00D717CB">
          <w:pPr>
            <w:rPr>
              <w:b/>
              <w:bCs/>
              <w:noProof/>
            </w:rPr>
          </w:pPr>
          <w:r>
            <w:rPr>
              <w:b/>
              <w:bCs/>
              <w:noProof/>
            </w:rPr>
            <w:fldChar w:fldCharType="end"/>
          </w:r>
        </w:p>
      </w:sdtContent>
    </w:sdt>
    <w:p w14:paraId="1D570312" w14:textId="77777777" w:rsidR="00DD6C84" w:rsidRDefault="00DD6C84" w:rsidP="00D717CB"/>
    <w:p w14:paraId="49A9A7C0" w14:textId="77777777" w:rsidR="003E2A96" w:rsidRDefault="003E2A96" w:rsidP="00D717CB">
      <w:pPr>
        <w:pStyle w:val="Heading1"/>
      </w:pPr>
    </w:p>
    <w:p w14:paraId="1D71AFEC" w14:textId="77777777" w:rsidR="003E2A96" w:rsidRDefault="003E2A96" w:rsidP="003E2A96"/>
    <w:p w14:paraId="3B30412B" w14:textId="77777777" w:rsidR="003E2A96" w:rsidRDefault="003E2A96" w:rsidP="003E2A96"/>
    <w:p w14:paraId="67593A92" w14:textId="77777777" w:rsidR="003E2A96" w:rsidRDefault="003E2A96" w:rsidP="003E2A96"/>
    <w:p w14:paraId="6B81CBCD" w14:textId="77777777" w:rsidR="003E2A96" w:rsidRDefault="003E2A96" w:rsidP="003E2A96"/>
    <w:p w14:paraId="26820C38" w14:textId="77777777" w:rsidR="003E2A96" w:rsidRDefault="003E2A96" w:rsidP="003E2A96"/>
    <w:p w14:paraId="49E5E68B" w14:textId="77777777" w:rsidR="003E2A96" w:rsidRDefault="003E2A96" w:rsidP="003E2A96"/>
    <w:p w14:paraId="4F0F5135" w14:textId="77777777" w:rsidR="003E2A96" w:rsidRDefault="003E2A96" w:rsidP="003E2A96"/>
    <w:p w14:paraId="616E8E26" w14:textId="77777777" w:rsidR="003E2A96" w:rsidRDefault="003E2A96" w:rsidP="003E2A96"/>
    <w:p w14:paraId="7F8657D8" w14:textId="77777777" w:rsidR="003E2A96" w:rsidRPr="003E2A96" w:rsidRDefault="003E2A96" w:rsidP="003E2A96"/>
    <w:p w14:paraId="0E4C4B05" w14:textId="6F2716FC" w:rsidR="00D717CB" w:rsidRPr="00F42397" w:rsidRDefault="00D717CB" w:rsidP="00D717CB">
      <w:pPr>
        <w:pStyle w:val="Heading1"/>
      </w:pPr>
      <w:bookmarkStart w:id="0" w:name="_Toc183160551"/>
      <w:r w:rsidRPr="00F42397">
        <w:t xml:space="preserve">1. </w:t>
      </w:r>
      <w:r w:rsidRPr="00F42397">
        <w:rPr>
          <w:b/>
          <w:bCs/>
        </w:rPr>
        <w:t>Introduction</w:t>
      </w:r>
      <w:bookmarkEnd w:id="0"/>
    </w:p>
    <w:p w14:paraId="0756D8B3" w14:textId="29C40BEB" w:rsidR="00D717CB" w:rsidRPr="004941D9" w:rsidRDefault="00D717CB" w:rsidP="00D717CB">
      <w:pPr>
        <w:pStyle w:val="Heading2"/>
        <w:rPr>
          <w:b/>
          <w:bCs/>
        </w:rPr>
      </w:pPr>
      <w:bookmarkStart w:id="1" w:name="_Toc183160552"/>
      <w:r w:rsidRPr="004941D9">
        <w:rPr>
          <w:b/>
          <w:bCs/>
        </w:rPr>
        <w:t>1.1. Background</w:t>
      </w:r>
      <w:bookmarkEnd w:id="1"/>
    </w:p>
    <w:p w14:paraId="71019A35" w14:textId="2138DACE" w:rsidR="00701744" w:rsidRPr="00701744" w:rsidRDefault="00701744" w:rsidP="00701744">
      <w:r w:rsidRPr="00701744">
        <w:t>Diabetes is a complex, chronic endocrine disorder characterized by elevated blood glucose levels resulting from insulin deficiency or resistance. It affects millions of people worldwide and poses significant health risks, including cardiovascular disease, neuropathy, nephropathy, and retinopathy. November is recognized as Diabetes Awareness Month, emphasizing the importance of understanding and combating this pervasive condition.</w:t>
      </w:r>
    </w:p>
    <w:p w14:paraId="5B03E1CE" w14:textId="686B09D1" w:rsidR="00701744" w:rsidRPr="00701744" w:rsidRDefault="00701744" w:rsidP="00701744">
      <w:r w:rsidRPr="00701744">
        <w:t xml:space="preserve">Considering the growing prevalence of diabetes and in </w:t>
      </w:r>
      <w:r w:rsidRPr="00701744">
        <w:t>honour</w:t>
      </w:r>
      <w:r w:rsidRPr="00701744">
        <w:t xml:space="preserve"> of Diabetes Awareness Month, a leading pharmaceutical company has secured funding to develop a novel therapeutic product targeting diabetes management. To support this initiative, they have commissioned Mellitus, a team of data enthusiasts, to </w:t>
      </w:r>
      <w:r w:rsidRPr="00701744">
        <w:t>analyse</w:t>
      </w:r>
      <w:r w:rsidRPr="00701744">
        <w:t xml:space="preserve"> the impact of diabetes on the human body. The company has provided a comprehensive diabetes dataset for this purpose.</w:t>
      </w:r>
    </w:p>
    <w:p w14:paraId="3EFA729A" w14:textId="77777777" w:rsidR="00701744" w:rsidRPr="00701744" w:rsidRDefault="00701744" w:rsidP="00701744">
      <w:r w:rsidRPr="00701744">
        <w:t>The first major step in this project is to develop a robust preprocessing method for the data. Effective data preprocessing is crucial for producing relevant insights that can inform the client’s product development strategy and enhance the understanding of the disease.</w:t>
      </w:r>
    </w:p>
    <w:p w14:paraId="355CCF2A" w14:textId="77777777" w:rsidR="00AF0C2B" w:rsidRPr="00AF0C2B" w:rsidRDefault="00AF0C2B" w:rsidP="00AF0C2B">
      <w:pPr>
        <w:rPr>
          <w:highlight w:val="yellow"/>
        </w:rPr>
      </w:pPr>
    </w:p>
    <w:p w14:paraId="2DD7B7E7" w14:textId="77777777" w:rsidR="00D717CB" w:rsidRPr="004941D9" w:rsidRDefault="00D717CB" w:rsidP="00D717CB">
      <w:pPr>
        <w:pStyle w:val="Heading2"/>
        <w:rPr>
          <w:b/>
          <w:bCs/>
        </w:rPr>
      </w:pPr>
      <w:bookmarkStart w:id="2" w:name="_Toc183160553"/>
      <w:r w:rsidRPr="004941D9">
        <w:rPr>
          <w:b/>
          <w:bCs/>
        </w:rPr>
        <w:t>1.2. Objective</w:t>
      </w:r>
      <w:bookmarkEnd w:id="2"/>
    </w:p>
    <w:p w14:paraId="24F3CA2B" w14:textId="77777777" w:rsidR="0086005A" w:rsidRPr="0086005A" w:rsidRDefault="0086005A" w:rsidP="0086005A">
      <w:r w:rsidRPr="0086005A">
        <w:t>The primary objective of this project is to develop an effective data preprocessing pipeline tailored to the provided diabetes dataset. This pipeline aims to clean, prepare, and validate the data to ensure it is suitable for analysis and can produce meaningful insights about the impact of diabetes on the human body.</w:t>
      </w:r>
    </w:p>
    <w:p w14:paraId="07F0AFB0" w14:textId="77777777" w:rsidR="005F3F20" w:rsidRPr="005F3F20" w:rsidRDefault="005F3F20" w:rsidP="005F3F20">
      <w:pPr>
        <w:rPr>
          <w:highlight w:val="yellow"/>
        </w:rPr>
      </w:pPr>
    </w:p>
    <w:p w14:paraId="296AFE67" w14:textId="08906193" w:rsidR="000309FE" w:rsidRPr="004941D9" w:rsidRDefault="000309FE" w:rsidP="000309FE">
      <w:pPr>
        <w:pStyle w:val="Heading2"/>
        <w:rPr>
          <w:b/>
          <w:bCs/>
        </w:rPr>
      </w:pPr>
      <w:bookmarkStart w:id="3" w:name="_Toc183160554"/>
      <w:r w:rsidRPr="004941D9">
        <w:rPr>
          <w:b/>
          <w:bCs/>
        </w:rPr>
        <w:t>1.</w:t>
      </w:r>
      <w:r w:rsidRPr="004941D9">
        <w:rPr>
          <w:b/>
          <w:bCs/>
        </w:rPr>
        <w:t>3</w:t>
      </w:r>
      <w:r w:rsidRPr="004941D9">
        <w:rPr>
          <w:b/>
          <w:bCs/>
        </w:rPr>
        <w:t xml:space="preserve">. </w:t>
      </w:r>
      <w:r w:rsidRPr="004941D9">
        <w:rPr>
          <w:b/>
          <w:bCs/>
        </w:rPr>
        <w:t>Scope</w:t>
      </w:r>
      <w:bookmarkEnd w:id="3"/>
    </w:p>
    <w:p w14:paraId="4A1AA1F6" w14:textId="77777777" w:rsidR="00C0222D" w:rsidRPr="00C0222D" w:rsidRDefault="00C0222D" w:rsidP="00C0222D">
      <w:r w:rsidRPr="00C0222D">
        <w:t>The scope of this project focuses on the data preprocessing phase, which includes:</w:t>
      </w:r>
    </w:p>
    <w:p w14:paraId="7AC43DAE" w14:textId="31BEC42B" w:rsidR="00C0222D" w:rsidRPr="00C0222D" w:rsidRDefault="00C0222D" w:rsidP="002607C5">
      <w:pPr>
        <w:pStyle w:val="ListParagraph"/>
        <w:numPr>
          <w:ilvl w:val="0"/>
          <w:numId w:val="38"/>
        </w:numPr>
      </w:pPr>
      <w:r w:rsidRPr="00C0222D">
        <w:t>Data Loading and Exploration:</w:t>
      </w:r>
    </w:p>
    <w:p w14:paraId="557F469A" w14:textId="2882EE37" w:rsidR="00C0222D" w:rsidRPr="002607C5" w:rsidRDefault="00C0222D" w:rsidP="00F2455C">
      <w:pPr>
        <w:pStyle w:val="ListParagraph"/>
        <w:numPr>
          <w:ilvl w:val="0"/>
          <w:numId w:val="26"/>
        </w:numPr>
      </w:pPr>
      <w:r w:rsidRPr="002607C5">
        <w:t>Importing the raw diabetes dataset.</w:t>
      </w:r>
    </w:p>
    <w:p w14:paraId="0EC46EAB" w14:textId="39B6EB02" w:rsidR="00C0222D" w:rsidRPr="002607C5" w:rsidRDefault="00C0222D" w:rsidP="00F2455C">
      <w:pPr>
        <w:pStyle w:val="ListParagraph"/>
        <w:numPr>
          <w:ilvl w:val="0"/>
          <w:numId w:val="26"/>
        </w:numPr>
      </w:pPr>
      <w:r w:rsidRPr="002607C5">
        <w:t>Understanding the structure and content of the data.</w:t>
      </w:r>
    </w:p>
    <w:p w14:paraId="20D65F1A" w14:textId="4B67FB48" w:rsidR="00C0222D" w:rsidRPr="00C0222D" w:rsidRDefault="00C0222D" w:rsidP="002607C5">
      <w:pPr>
        <w:pStyle w:val="ListParagraph"/>
        <w:numPr>
          <w:ilvl w:val="0"/>
          <w:numId w:val="38"/>
        </w:numPr>
      </w:pPr>
      <w:r w:rsidRPr="00C0222D">
        <w:t>Data Cleaning:</w:t>
      </w:r>
    </w:p>
    <w:p w14:paraId="5B0B3F23" w14:textId="5A9C6D1E" w:rsidR="00C0222D" w:rsidRPr="002607C5" w:rsidRDefault="00C0222D" w:rsidP="00F2455C">
      <w:pPr>
        <w:pStyle w:val="ListParagraph"/>
        <w:numPr>
          <w:ilvl w:val="0"/>
          <w:numId w:val="27"/>
        </w:numPr>
      </w:pPr>
      <w:r w:rsidRPr="002607C5">
        <w:t>Handling duplicates to ensure data uniqueness.</w:t>
      </w:r>
    </w:p>
    <w:p w14:paraId="5982019F" w14:textId="532EB8AA" w:rsidR="00C0222D" w:rsidRPr="002607C5" w:rsidRDefault="00C0222D" w:rsidP="00F2455C">
      <w:pPr>
        <w:pStyle w:val="ListParagraph"/>
        <w:numPr>
          <w:ilvl w:val="0"/>
          <w:numId w:val="27"/>
        </w:numPr>
      </w:pPr>
      <w:r w:rsidRPr="002607C5">
        <w:t>Addressing missing values using appropriate imputation techniques.</w:t>
      </w:r>
    </w:p>
    <w:p w14:paraId="6B851DC8" w14:textId="078C8EF7" w:rsidR="00C0222D" w:rsidRPr="002607C5" w:rsidRDefault="00C0222D" w:rsidP="00F2455C">
      <w:pPr>
        <w:pStyle w:val="ListParagraph"/>
        <w:numPr>
          <w:ilvl w:val="0"/>
          <w:numId w:val="27"/>
        </w:numPr>
      </w:pPr>
      <w:r w:rsidRPr="002607C5">
        <w:t>Enforcing consistent data types for all variables.</w:t>
      </w:r>
    </w:p>
    <w:p w14:paraId="6CD46682" w14:textId="60A1903C" w:rsidR="00C0222D" w:rsidRPr="00C0222D" w:rsidRDefault="00C0222D" w:rsidP="002607C5">
      <w:pPr>
        <w:pStyle w:val="ListParagraph"/>
        <w:numPr>
          <w:ilvl w:val="0"/>
          <w:numId w:val="38"/>
        </w:numPr>
      </w:pPr>
      <w:r w:rsidRPr="00C0222D">
        <w:t>Data Preparation:</w:t>
      </w:r>
    </w:p>
    <w:p w14:paraId="2B6D75CD" w14:textId="69034716" w:rsidR="00C0222D" w:rsidRPr="002607C5" w:rsidRDefault="00C0222D" w:rsidP="00F2455C">
      <w:pPr>
        <w:pStyle w:val="ListParagraph"/>
        <w:numPr>
          <w:ilvl w:val="0"/>
          <w:numId w:val="28"/>
        </w:numPr>
      </w:pPr>
      <w:r w:rsidRPr="002607C5">
        <w:t>Performing feature engineering to create new informative variables.</w:t>
      </w:r>
    </w:p>
    <w:p w14:paraId="214CF498" w14:textId="1EFBAF50" w:rsidR="00C0222D" w:rsidRPr="002607C5" w:rsidRDefault="00C0222D" w:rsidP="00F2455C">
      <w:pPr>
        <w:pStyle w:val="ListParagraph"/>
        <w:numPr>
          <w:ilvl w:val="0"/>
          <w:numId w:val="28"/>
        </w:numPr>
      </w:pPr>
      <w:r w:rsidRPr="002607C5">
        <w:t>Encoding categorical variables into numerical formats.</w:t>
      </w:r>
    </w:p>
    <w:p w14:paraId="20502AC3" w14:textId="7736CBF1" w:rsidR="00C0222D" w:rsidRPr="002607C5" w:rsidRDefault="00C0222D" w:rsidP="00F2455C">
      <w:pPr>
        <w:pStyle w:val="ListParagraph"/>
        <w:numPr>
          <w:ilvl w:val="0"/>
          <w:numId w:val="28"/>
        </w:numPr>
      </w:pPr>
      <w:r w:rsidRPr="002607C5">
        <w:t>Scaling numerical features for consistency.</w:t>
      </w:r>
    </w:p>
    <w:p w14:paraId="3E852F84" w14:textId="63226CA6" w:rsidR="00C0222D" w:rsidRPr="002607C5" w:rsidRDefault="00C0222D" w:rsidP="00F2455C">
      <w:pPr>
        <w:pStyle w:val="ListParagraph"/>
        <w:numPr>
          <w:ilvl w:val="0"/>
          <w:numId w:val="28"/>
        </w:numPr>
      </w:pPr>
      <w:r w:rsidRPr="002607C5">
        <w:t>Adding identification and metadata columns for data management.</w:t>
      </w:r>
    </w:p>
    <w:p w14:paraId="167CA908" w14:textId="5D6D6F39" w:rsidR="00C0222D" w:rsidRPr="00C0222D" w:rsidRDefault="00C0222D" w:rsidP="002607C5">
      <w:pPr>
        <w:pStyle w:val="ListParagraph"/>
        <w:numPr>
          <w:ilvl w:val="0"/>
          <w:numId w:val="38"/>
        </w:numPr>
      </w:pPr>
      <w:r w:rsidRPr="00C0222D">
        <w:t>Data Validation:</w:t>
      </w:r>
    </w:p>
    <w:p w14:paraId="476D55B9" w14:textId="4A9C416F" w:rsidR="00C0222D" w:rsidRPr="002607C5" w:rsidRDefault="00C0222D" w:rsidP="00F2455C">
      <w:pPr>
        <w:pStyle w:val="ListParagraph"/>
        <w:numPr>
          <w:ilvl w:val="0"/>
          <w:numId w:val="29"/>
        </w:numPr>
      </w:pPr>
      <w:r w:rsidRPr="002607C5">
        <w:t>Applying validation rules to ensure data integrity.</w:t>
      </w:r>
    </w:p>
    <w:p w14:paraId="487E6E6D" w14:textId="697B0E94" w:rsidR="00C0222D" w:rsidRPr="002607C5" w:rsidRDefault="00C0222D" w:rsidP="00F2455C">
      <w:pPr>
        <w:pStyle w:val="ListParagraph"/>
        <w:numPr>
          <w:ilvl w:val="0"/>
          <w:numId w:val="29"/>
        </w:numPr>
      </w:pPr>
      <w:r w:rsidRPr="002607C5">
        <w:t>Identifying and handling invalid data entries.</w:t>
      </w:r>
    </w:p>
    <w:p w14:paraId="355F2BBB" w14:textId="34097340" w:rsidR="00C0222D" w:rsidRPr="00C0222D" w:rsidRDefault="006B6186" w:rsidP="002607C5">
      <w:pPr>
        <w:pStyle w:val="ListParagraph"/>
        <w:numPr>
          <w:ilvl w:val="0"/>
          <w:numId w:val="38"/>
        </w:numPr>
      </w:pPr>
      <w:r w:rsidRPr="002607C5">
        <w:t>Decision Justifications</w:t>
      </w:r>
      <w:r w:rsidR="00C0222D" w:rsidRPr="00C0222D">
        <w:t>:</w:t>
      </w:r>
    </w:p>
    <w:p w14:paraId="1F1D8080" w14:textId="3C2AAFD1" w:rsidR="00C0222D" w:rsidRPr="002607C5" w:rsidRDefault="00C0222D" w:rsidP="00B968EE">
      <w:pPr>
        <w:pStyle w:val="ListParagraph"/>
        <w:numPr>
          <w:ilvl w:val="0"/>
          <w:numId w:val="30"/>
        </w:numPr>
      </w:pPr>
      <w:r w:rsidRPr="002607C5">
        <w:t>Providing a detailed report outlining the preprocessing steps taken.</w:t>
      </w:r>
    </w:p>
    <w:p w14:paraId="66AAA773" w14:textId="200706B5" w:rsidR="00B968EE" w:rsidRPr="002607C5" w:rsidRDefault="00C0222D" w:rsidP="00757765">
      <w:pPr>
        <w:pStyle w:val="ListParagraph"/>
        <w:numPr>
          <w:ilvl w:val="0"/>
          <w:numId w:val="30"/>
        </w:numPr>
      </w:pPr>
      <w:r w:rsidRPr="002607C5">
        <w:t xml:space="preserve">Justify each </w:t>
      </w:r>
      <w:r w:rsidR="0088415C">
        <w:t xml:space="preserve">key </w:t>
      </w:r>
      <w:r w:rsidRPr="002607C5">
        <w:t>decision made during the preprocessing.</w:t>
      </w:r>
    </w:p>
    <w:p w14:paraId="4C5A9DFA" w14:textId="77777777" w:rsidR="00757765" w:rsidRPr="00757765" w:rsidRDefault="00757765" w:rsidP="00757765">
      <w:pPr>
        <w:rPr>
          <w:highlight w:val="yellow"/>
        </w:rPr>
      </w:pPr>
    </w:p>
    <w:p w14:paraId="4FFC51EA" w14:textId="62BE3921" w:rsidR="000309FE" w:rsidRPr="004941D9" w:rsidRDefault="00883F14" w:rsidP="00883F14">
      <w:pPr>
        <w:pStyle w:val="Heading2"/>
        <w:rPr>
          <w:b/>
          <w:bCs/>
        </w:rPr>
      </w:pPr>
      <w:bookmarkStart w:id="4" w:name="_Toc183160555"/>
      <w:r>
        <w:rPr>
          <w:b/>
          <w:bCs/>
        </w:rPr>
        <w:t xml:space="preserve">1.4. </w:t>
      </w:r>
      <w:r w:rsidR="000309FE" w:rsidRPr="004941D9">
        <w:rPr>
          <w:b/>
          <w:bCs/>
        </w:rPr>
        <w:t>RAID</w:t>
      </w:r>
      <w:bookmarkEnd w:id="4"/>
    </w:p>
    <w:p w14:paraId="6B28F07D" w14:textId="77777777" w:rsidR="006E59A4" w:rsidRPr="006E59A4" w:rsidRDefault="006E59A4" w:rsidP="006E59A4">
      <w:pPr>
        <w:rPr>
          <w:b/>
          <w:bCs/>
        </w:rPr>
      </w:pPr>
      <w:r w:rsidRPr="006E59A4">
        <w:rPr>
          <w:b/>
          <w:bCs/>
        </w:rPr>
        <w:t>Risks</w:t>
      </w:r>
    </w:p>
    <w:p w14:paraId="13CDE54F" w14:textId="7110AB7A" w:rsidR="006E59A4" w:rsidRPr="00CD266A" w:rsidRDefault="006E59A4" w:rsidP="007E2EF4">
      <w:pPr>
        <w:pStyle w:val="ListParagraph"/>
        <w:numPr>
          <w:ilvl w:val="0"/>
          <w:numId w:val="32"/>
        </w:numPr>
      </w:pPr>
      <w:r w:rsidRPr="00CD266A">
        <w:t>Data Quality:</w:t>
      </w:r>
    </w:p>
    <w:p w14:paraId="0E8F6792" w14:textId="77777777" w:rsidR="007E2EF4" w:rsidRPr="00CD266A" w:rsidRDefault="00772895" w:rsidP="007E2EF4">
      <w:pPr>
        <w:pStyle w:val="ListParagraph"/>
        <w:numPr>
          <w:ilvl w:val="0"/>
          <w:numId w:val="31"/>
        </w:numPr>
        <w:ind w:left="1080"/>
      </w:pPr>
      <w:r w:rsidRPr="00CD266A">
        <w:t>T</w:t>
      </w:r>
      <w:r w:rsidR="006E59A4" w:rsidRPr="00CD266A">
        <w:t>he dataset may have significant missing or inconsistent data that could complicate preprocessing.</w:t>
      </w:r>
      <w:r w:rsidRPr="00CD266A">
        <w:t xml:space="preserve"> </w:t>
      </w:r>
    </w:p>
    <w:p w14:paraId="0119A030" w14:textId="731BDA37" w:rsidR="006E59A4" w:rsidRPr="00CD266A" w:rsidRDefault="006E59A4" w:rsidP="007E2EF4">
      <w:pPr>
        <w:pStyle w:val="ListParagraph"/>
        <w:numPr>
          <w:ilvl w:val="0"/>
          <w:numId w:val="31"/>
        </w:numPr>
        <w:ind w:left="1080"/>
      </w:pPr>
      <w:r w:rsidRPr="00CD266A">
        <w:t>Potential biases in the data might affect the reliability of insights.</w:t>
      </w:r>
    </w:p>
    <w:p w14:paraId="4E990FE6" w14:textId="3756825D" w:rsidR="0031627E" w:rsidRPr="00CD266A" w:rsidRDefault="0031627E" w:rsidP="007E2EF4">
      <w:pPr>
        <w:pStyle w:val="ListParagraph"/>
        <w:numPr>
          <w:ilvl w:val="0"/>
          <w:numId w:val="31"/>
        </w:numPr>
        <w:ind w:left="1080"/>
      </w:pPr>
      <w:r w:rsidRPr="00CD266A">
        <w:t>Data imbalance.</w:t>
      </w:r>
    </w:p>
    <w:p w14:paraId="2736B295" w14:textId="009C217E" w:rsidR="006E59A4" w:rsidRPr="006E59A4" w:rsidRDefault="006E59A4" w:rsidP="006E59A4">
      <w:pPr>
        <w:pStyle w:val="ListParagraph"/>
        <w:numPr>
          <w:ilvl w:val="0"/>
          <w:numId w:val="32"/>
        </w:numPr>
      </w:pPr>
      <w:r w:rsidRPr="00CD266A">
        <w:t>Technical Challenges:</w:t>
      </w:r>
      <w:r w:rsidR="00772895" w:rsidRPr="00CD266A">
        <w:t xml:space="preserve"> C</w:t>
      </w:r>
      <w:r w:rsidRPr="00CD266A">
        <w:t>omputational limitations</w:t>
      </w:r>
      <w:r w:rsidR="00772895" w:rsidRPr="00CD266A">
        <w:t xml:space="preserve"> for modelling</w:t>
      </w:r>
      <w:r w:rsidRPr="00CD266A">
        <w:t xml:space="preserve"> could hinder the preprocessing process</w:t>
      </w:r>
      <w:r w:rsidR="00772895" w:rsidRPr="00CD266A">
        <w:t>, or s</w:t>
      </w:r>
      <w:r w:rsidR="00772895" w:rsidRPr="00CD266A">
        <w:t>oftware compatibility issues</w:t>
      </w:r>
      <w:r w:rsidR="00772895" w:rsidRPr="00CD266A">
        <w:t>.</w:t>
      </w:r>
    </w:p>
    <w:p w14:paraId="24C76786" w14:textId="2E2E8C1D" w:rsidR="006E59A4" w:rsidRPr="006E59A4" w:rsidRDefault="006E59A4" w:rsidP="006E59A4">
      <w:pPr>
        <w:rPr>
          <w:b/>
          <w:bCs/>
        </w:rPr>
      </w:pPr>
      <w:r w:rsidRPr="006E59A4">
        <w:rPr>
          <w:b/>
          <w:bCs/>
        </w:rPr>
        <w:t>Assumptions</w:t>
      </w:r>
    </w:p>
    <w:p w14:paraId="10DB45E4" w14:textId="4F1FC9DD" w:rsidR="006E59A4" w:rsidRPr="00CD266A" w:rsidRDefault="006E59A4" w:rsidP="007E2EF4">
      <w:pPr>
        <w:pStyle w:val="ListParagraph"/>
        <w:numPr>
          <w:ilvl w:val="0"/>
          <w:numId w:val="33"/>
        </w:numPr>
      </w:pPr>
      <w:r w:rsidRPr="00CD266A">
        <w:t>Data Completeness:</w:t>
      </w:r>
    </w:p>
    <w:p w14:paraId="4714F6DF" w14:textId="2529B11D" w:rsidR="006E59A4" w:rsidRPr="00CD266A" w:rsidRDefault="006E59A4" w:rsidP="00CA4C18">
      <w:pPr>
        <w:pStyle w:val="ListParagraph"/>
        <w:numPr>
          <w:ilvl w:val="0"/>
          <w:numId w:val="34"/>
        </w:numPr>
      </w:pPr>
      <w:r w:rsidRPr="00CD266A">
        <w:t>T</w:t>
      </w:r>
      <w:r w:rsidRPr="00CD266A">
        <w:t>he provided dataset is sufficient and representative for the intended analysis.</w:t>
      </w:r>
    </w:p>
    <w:p w14:paraId="0FBF53CC" w14:textId="0CD40354" w:rsidR="00CA4C18" w:rsidRPr="00CD266A" w:rsidRDefault="00CA4C18" w:rsidP="00CA4C18">
      <w:pPr>
        <w:pStyle w:val="ListParagraph"/>
        <w:numPr>
          <w:ilvl w:val="0"/>
          <w:numId w:val="34"/>
        </w:numPr>
      </w:pPr>
      <w:r w:rsidRPr="00CD266A">
        <w:t>Reflects real life patterns despite being synthetic data</w:t>
      </w:r>
      <w:r w:rsidR="0031627E" w:rsidRPr="00CD266A">
        <w:t>.</w:t>
      </w:r>
    </w:p>
    <w:p w14:paraId="0A4FA7F3" w14:textId="5090FA4F" w:rsidR="006E59A4" w:rsidRPr="00CD266A" w:rsidRDefault="006E59A4" w:rsidP="00CA4C18">
      <w:pPr>
        <w:pStyle w:val="ListParagraph"/>
        <w:numPr>
          <w:ilvl w:val="0"/>
          <w:numId w:val="33"/>
        </w:numPr>
      </w:pPr>
      <w:r w:rsidRPr="00CD266A">
        <w:t>Tool Availability:</w:t>
      </w:r>
    </w:p>
    <w:p w14:paraId="2CEACE13" w14:textId="5050FE29" w:rsidR="006E59A4" w:rsidRPr="00CD266A" w:rsidRDefault="006E59A4" w:rsidP="00CA4C18">
      <w:pPr>
        <w:pStyle w:val="ListParagraph"/>
        <w:numPr>
          <w:ilvl w:val="0"/>
          <w:numId w:val="35"/>
        </w:numPr>
      </w:pPr>
      <w:r w:rsidRPr="00CD266A">
        <w:t xml:space="preserve">Necessary tools and libraries (e.g., Python, pandas, scikit-learn) are accessible and </w:t>
      </w:r>
      <w:r w:rsidR="00CA4C18" w:rsidRPr="00CD266A">
        <w:t>environment is setup for use</w:t>
      </w:r>
      <w:r w:rsidRPr="00CD266A">
        <w:t>.</w:t>
      </w:r>
    </w:p>
    <w:p w14:paraId="46F07C9A" w14:textId="53755D26" w:rsidR="006E59A4" w:rsidRPr="00CD266A" w:rsidRDefault="006E59A4" w:rsidP="00CA4C18">
      <w:pPr>
        <w:pStyle w:val="ListParagraph"/>
        <w:numPr>
          <w:ilvl w:val="0"/>
          <w:numId w:val="33"/>
        </w:numPr>
      </w:pPr>
      <w:r w:rsidRPr="00CD266A">
        <w:t>Client Support:</w:t>
      </w:r>
    </w:p>
    <w:p w14:paraId="10D72DC5" w14:textId="64480BA8" w:rsidR="006E59A4" w:rsidRPr="00CD266A" w:rsidRDefault="006E59A4" w:rsidP="006E59A4">
      <w:pPr>
        <w:pStyle w:val="ListParagraph"/>
        <w:numPr>
          <w:ilvl w:val="0"/>
          <w:numId w:val="35"/>
        </w:numPr>
      </w:pPr>
      <w:r w:rsidRPr="00CD266A">
        <w:t>The client will be available to provide clarifications if needed.</w:t>
      </w:r>
    </w:p>
    <w:p w14:paraId="2A039677" w14:textId="77777777" w:rsidR="006E59A4" w:rsidRPr="006E59A4" w:rsidRDefault="006E59A4" w:rsidP="006E59A4">
      <w:pPr>
        <w:rPr>
          <w:b/>
          <w:bCs/>
        </w:rPr>
      </w:pPr>
      <w:r w:rsidRPr="006E59A4">
        <w:rPr>
          <w:b/>
          <w:bCs/>
        </w:rPr>
        <w:t>Issues</w:t>
      </w:r>
    </w:p>
    <w:p w14:paraId="0CE3BE10" w14:textId="3E6AC1F9" w:rsidR="006E59A4" w:rsidRPr="00CD266A" w:rsidRDefault="006E59A4" w:rsidP="00CA4C18">
      <w:pPr>
        <w:pStyle w:val="ListParagraph"/>
        <w:numPr>
          <w:ilvl w:val="0"/>
          <w:numId w:val="36"/>
        </w:numPr>
      </w:pPr>
      <w:r w:rsidRPr="00CD266A">
        <w:t>Data Privacy:</w:t>
      </w:r>
    </w:p>
    <w:p w14:paraId="1BE9F356" w14:textId="77777777" w:rsidR="006E59A4" w:rsidRPr="00CD266A" w:rsidRDefault="006E59A4" w:rsidP="00CA4C18">
      <w:pPr>
        <w:pStyle w:val="ListParagraph"/>
        <w:numPr>
          <w:ilvl w:val="0"/>
          <w:numId w:val="35"/>
        </w:numPr>
      </w:pPr>
      <w:r w:rsidRPr="00CD266A">
        <w:t>Ensuring compliance with data protection regulations during data handling.</w:t>
      </w:r>
    </w:p>
    <w:p w14:paraId="07A8F3D3" w14:textId="77777777" w:rsidR="00B761F3" w:rsidRPr="00CD266A" w:rsidRDefault="006E59A4" w:rsidP="00CA4C18">
      <w:pPr>
        <w:pStyle w:val="ListParagraph"/>
        <w:numPr>
          <w:ilvl w:val="0"/>
          <w:numId w:val="36"/>
        </w:numPr>
      </w:pPr>
      <w:r w:rsidRPr="00CD266A">
        <w:t>Resource Constraints:</w:t>
      </w:r>
      <w:r w:rsidR="00772895" w:rsidRPr="00CD266A">
        <w:t xml:space="preserve"> </w:t>
      </w:r>
    </w:p>
    <w:p w14:paraId="1FF5A8AC" w14:textId="6FF0E5B3" w:rsidR="006E59A4" w:rsidRPr="00CD266A" w:rsidRDefault="006E59A4" w:rsidP="00B761F3">
      <w:pPr>
        <w:pStyle w:val="ListParagraph"/>
        <w:numPr>
          <w:ilvl w:val="0"/>
          <w:numId w:val="35"/>
        </w:numPr>
      </w:pPr>
      <w:r w:rsidRPr="00CD266A">
        <w:t>Limited computational resources may affect processing speed and efficiency.</w:t>
      </w:r>
      <w:r w:rsidR="00CA4C18" w:rsidRPr="00CD266A">
        <w:t xml:space="preserve"> </w:t>
      </w:r>
    </w:p>
    <w:p w14:paraId="344140AD" w14:textId="77777777" w:rsidR="00B761F3" w:rsidRPr="00CD266A" w:rsidRDefault="00CA4C18" w:rsidP="00CA4C18">
      <w:pPr>
        <w:pStyle w:val="ListParagraph"/>
        <w:numPr>
          <w:ilvl w:val="0"/>
          <w:numId w:val="36"/>
        </w:numPr>
      </w:pPr>
      <w:r w:rsidRPr="00CD266A">
        <w:t>Limited 2-week delivery window:</w:t>
      </w:r>
    </w:p>
    <w:p w14:paraId="2E54846F" w14:textId="76BC074A" w:rsidR="006E59A4" w:rsidRPr="006E59A4" w:rsidRDefault="00CA4C18" w:rsidP="006E59A4">
      <w:pPr>
        <w:pStyle w:val="ListParagraph"/>
        <w:numPr>
          <w:ilvl w:val="0"/>
          <w:numId w:val="35"/>
        </w:numPr>
      </w:pPr>
      <w:r w:rsidRPr="00CD266A">
        <w:t>Limited time to deliver full E2E solution.</w:t>
      </w:r>
    </w:p>
    <w:p w14:paraId="7B6967C5" w14:textId="77777777" w:rsidR="006E59A4" w:rsidRPr="006E59A4" w:rsidRDefault="006E59A4" w:rsidP="006E59A4">
      <w:pPr>
        <w:rPr>
          <w:b/>
          <w:bCs/>
        </w:rPr>
      </w:pPr>
      <w:r w:rsidRPr="006E59A4">
        <w:rPr>
          <w:b/>
          <w:bCs/>
        </w:rPr>
        <w:t>Dependencies</w:t>
      </w:r>
    </w:p>
    <w:p w14:paraId="55F44C18" w14:textId="25466241" w:rsidR="006E59A4" w:rsidRPr="00CD266A" w:rsidRDefault="006E59A4" w:rsidP="0031627E">
      <w:pPr>
        <w:pStyle w:val="ListParagraph"/>
        <w:numPr>
          <w:ilvl w:val="0"/>
          <w:numId w:val="37"/>
        </w:numPr>
      </w:pPr>
      <w:r w:rsidRPr="00CD266A">
        <w:t>Data Access:</w:t>
      </w:r>
    </w:p>
    <w:p w14:paraId="181825B7" w14:textId="6B96B4AD" w:rsidR="006E59A4" w:rsidRPr="00CD266A" w:rsidRDefault="006E59A4" w:rsidP="0031627E">
      <w:pPr>
        <w:pStyle w:val="ListParagraph"/>
        <w:numPr>
          <w:ilvl w:val="0"/>
          <w:numId w:val="35"/>
        </w:numPr>
      </w:pPr>
      <w:r w:rsidRPr="00CD266A">
        <w:t>T</w:t>
      </w:r>
      <w:r w:rsidRPr="00CD266A">
        <w:t>he project relies on timely access to the diabetes dataset provided by the client.</w:t>
      </w:r>
    </w:p>
    <w:p w14:paraId="78C0CD23" w14:textId="05246920" w:rsidR="00BB2A75" w:rsidRPr="00CD266A" w:rsidRDefault="00BB2A75" w:rsidP="0031627E">
      <w:pPr>
        <w:pStyle w:val="ListParagraph"/>
        <w:numPr>
          <w:ilvl w:val="0"/>
          <w:numId w:val="35"/>
        </w:numPr>
      </w:pPr>
      <w:r w:rsidRPr="00CD266A">
        <w:t xml:space="preserve">The project relies on the definitions of the attributes in the </w:t>
      </w:r>
      <w:proofErr w:type="spellStart"/>
      <w:r w:rsidRPr="00CD266A">
        <w:t>Datathon</w:t>
      </w:r>
      <w:proofErr w:type="spellEnd"/>
      <w:r w:rsidRPr="00CD266A">
        <w:t xml:space="preserve"> Problem Statement.</w:t>
      </w:r>
    </w:p>
    <w:p w14:paraId="2F46685A" w14:textId="1A73D017" w:rsidR="0031627E" w:rsidRPr="00CD266A" w:rsidRDefault="006E59A4" w:rsidP="000C713C">
      <w:pPr>
        <w:pStyle w:val="ListParagraph"/>
        <w:numPr>
          <w:ilvl w:val="0"/>
          <w:numId w:val="37"/>
        </w:numPr>
      </w:pPr>
      <w:r w:rsidRPr="00CD266A">
        <w:t>Technological Tools:</w:t>
      </w:r>
    </w:p>
    <w:p w14:paraId="1B6E4812" w14:textId="1D9249F6" w:rsidR="006E59A4" w:rsidRDefault="006E59A4" w:rsidP="006E59A4">
      <w:pPr>
        <w:pStyle w:val="ListParagraph"/>
        <w:numPr>
          <w:ilvl w:val="0"/>
          <w:numId w:val="35"/>
        </w:numPr>
      </w:pPr>
      <w:r w:rsidRPr="00CD266A">
        <w:t xml:space="preserve">Dependence on </w:t>
      </w:r>
      <w:r w:rsidR="00EB62E8" w:rsidRPr="00CD266A">
        <w:t xml:space="preserve">IT team to ensure </w:t>
      </w:r>
      <w:r w:rsidRPr="00CD266A">
        <w:t>specific programming languages and libraries for data preprocessing tasks</w:t>
      </w:r>
      <w:r w:rsidR="00EB62E8" w:rsidRPr="00CD266A">
        <w:t xml:space="preserve"> are available in Mellitus suite</w:t>
      </w:r>
      <w:r w:rsidRPr="00CD266A">
        <w:t>.</w:t>
      </w:r>
      <w:r w:rsidR="0015620E" w:rsidRPr="00CD266A">
        <w:t xml:space="preserve"> </w:t>
      </w:r>
    </w:p>
    <w:p w14:paraId="4EC68932" w14:textId="3BE6C9F3" w:rsidR="00641CD4" w:rsidRDefault="00641CD4" w:rsidP="00641CD4">
      <w:r w:rsidRPr="00757765">
        <w:t>By focusing on developing a robust data preprocessing method, this project sets the foundation for meaningful data analysis and insight generation. The preprocessing scripts are meticulously designed to address the unique challenges presented by the diabetes dataset, ensuring that the data is clean, consistent, and ready for exploration. The following sections of this report will delve into the specific preprocessing steps taken, including detailed justifications for each decision, to provide transparency and support for the methodologies employed.</w:t>
      </w:r>
    </w:p>
    <w:p w14:paraId="320D6846" w14:textId="77777777" w:rsidR="008B5D7C" w:rsidRDefault="008B5D7C" w:rsidP="00641CD4"/>
    <w:p w14:paraId="334351D1" w14:textId="77777777" w:rsidR="008B5D7C" w:rsidRDefault="008B5D7C" w:rsidP="00641CD4"/>
    <w:p w14:paraId="403DDEBA" w14:textId="77777777" w:rsidR="008B5D7C" w:rsidRDefault="008B5D7C" w:rsidP="00641CD4"/>
    <w:p w14:paraId="08EAC2B6" w14:textId="3BE6C9F3" w:rsidR="00D717CB" w:rsidRPr="00D717CB" w:rsidRDefault="00D717CB" w:rsidP="00D717CB">
      <w:pPr>
        <w:pStyle w:val="Heading1"/>
        <w:rPr>
          <w:b/>
          <w:bCs/>
        </w:rPr>
      </w:pPr>
      <w:bookmarkStart w:id="5" w:name="_Toc183160556"/>
      <w:r w:rsidRPr="00D717CB">
        <w:rPr>
          <w:b/>
          <w:bCs/>
        </w:rPr>
        <w:t xml:space="preserve">2. </w:t>
      </w:r>
      <w:r w:rsidR="008707BA">
        <w:rPr>
          <w:b/>
          <w:bCs/>
        </w:rPr>
        <w:t>Detailed Process</w:t>
      </w:r>
      <w:bookmarkEnd w:id="5"/>
    </w:p>
    <w:p w14:paraId="5617A796" w14:textId="3C6C5935" w:rsidR="00D717CB" w:rsidRPr="004941D9" w:rsidRDefault="00D717CB" w:rsidP="00D717CB">
      <w:pPr>
        <w:pStyle w:val="Heading2"/>
        <w:rPr>
          <w:b/>
          <w:bCs/>
        </w:rPr>
      </w:pPr>
      <w:bookmarkStart w:id="6" w:name="_Toc183160557"/>
      <w:r w:rsidRPr="004941D9">
        <w:rPr>
          <w:b/>
          <w:bCs/>
        </w:rPr>
        <w:t xml:space="preserve">2.1. </w:t>
      </w:r>
      <w:r w:rsidR="008707BA" w:rsidRPr="004941D9">
        <w:rPr>
          <w:b/>
          <w:bCs/>
        </w:rPr>
        <w:t>Data Flow Diagram</w:t>
      </w:r>
      <w:bookmarkEnd w:id="6"/>
      <w:r w:rsidR="00637915">
        <w:rPr>
          <w:b/>
          <w:bCs/>
        </w:rPr>
        <w:t xml:space="preserve"> (DFD)</w:t>
      </w:r>
    </w:p>
    <w:p w14:paraId="59F99C16" w14:textId="77777777" w:rsidR="00637915" w:rsidRDefault="00B453ED" w:rsidP="00637915">
      <w:pPr>
        <w:keepNext/>
      </w:pPr>
      <w:r>
        <w:rPr>
          <w:noProof/>
        </w:rPr>
        <w:drawing>
          <wp:inline distT="0" distB="0" distL="0" distR="0" wp14:anchorId="11CDF8A6" wp14:editId="2E280A02">
            <wp:extent cx="5731510" cy="2120900"/>
            <wp:effectExtent l="0" t="0" r="0" b="0"/>
            <wp:docPr id="306225146"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25146" name="Picture 7" descr="A screenshot of a computer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20900"/>
                    </a:xfrm>
                    <a:prstGeom prst="rect">
                      <a:avLst/>
                    </a:prstGeom>
                    <a:noFill/>
                    <a:ln>
                      <a:noFill/>
                    </a:ln>
                  </pic:spPr>
                </pic:pic>
              </a:graphicData>
            </a:graphic>
          </wp:inline>
        </w:drawing>
      </w:r>
    </w:p>
    <w:p w14:paraId="0E60C3E3" w14:textId="7D5AAFEB" w:rsidR="00B453ED" w:rsidRDefault="00637915" w:rsidP="00637915">
      <w:pPr>
        <w:pStyle w:val="Caption"/>
      </w:pPr>
      <w:r>
        <w:t xml:space="preserve">Figure </w:t>
      </w:r>
      <w:r>
        <w:fldChar w:fldCharType="begin"/>
      </w:r>
      <w:r>
        <w:instrText xml:space="preserve"> SEQ Figure \* ARABIC </w:instrText>
      </w:r>
      <w:r>
        <w:fldChar w:fldCharType="separate"/>
      </w:r>
      <w:r w:rsidR="00A06C89">
        <w:rPr>
          <w:noProof/>
        </w:rPr>
        <w:t>1</w:t>
      </w:r>
      <w:r>
        <w:fldChar w:fldCharType="end"/>
      </w:r>
      <w:r>
        <w:t>: Data Flow Diagram of Preprocessing from Landing to Staging</w:t>
      </w:r>
    </w:p>
    <w:p w14:paraId="5952E39D" w14:textId="77777777" w:rsidR="00B453ED" w:rsidRDefault="00B453ED" w:rsidP="008707BA">
      <w:pPr>
        <w:keepNext/>
      </w:pPr>
    </w:p>
    <w:p w14:paraId="7D4E3578" w14:textId="62C2A2F3" w:rsidR="00637915" w:rsidRDefault="00637915" w:rsidP="00637915">
      <w:pPr>
        <w:pStyle w:val="Caption"/>
        <w:keepNext/>
      </w:pPr>
      <w:r>
        <w:t xml:space="preserve">Table </w:t>
      </w:r>
      <w:r>
        <w:fldChar w:fldCharType="begin"/>
      </w:r>
      <w:r>
        <w:instrText xml:space="preserve"> SEQ Table \* ARABIC </w:instrText>
      </w:r>
      <w:r>
        <w:fldChar w:fldCharType="separate"/>
      </w:r>
      <w:r w:rsidR="00096E38">
        <w:rPr>
          <w:noProof/>
        </w:rPr>
        <w:t>1</w:t>
      </w:r>
      <w:r>
        <w:fldChar w:fldCharType="end"/>
      </w:r>
      <w:r>
        <w:t>: System, object and interface descriptions of DFD</w:t>
      </w:r>
    </w:p>
    <w:tbl>
      <w:tblPr>
        <w:tblStyle w:val="TableGrid"/>
        <w:tblW w:w="0" w:type="auto"/>
        <w:tblLook w:val="04A0" w:firstRow="1" w:lastRow="0" w:firstColumn="1" w:lastColumn="0" w:noHBand="0" w:noVBand="1"/>
      </w:tblPr>
      <w:tblGrid>
        <w:gridCol w:w="704"/>
        <w:gridCol w:w="1276"/>
        <w:gridCol w:w="2551"/>
        <w:gridCol w:w="4485"/>
      </w:tblGrid>
      <w:tr w:rsidR="008C491B" w14:paraId="0EF0366C" w14:textId="77777777" w:rsidTr="00B453ED">
        <w:tc>
          <w:tcPr>
            <w:tcW w:w="704" w:type="dxa"/>
            <w:shd w:val="clear" w:color="auto" w:fill="00B0F0"/>
          </w:tcPr>
          <w:p w14:paraId="5D6EF5BB" w14:textId="73D811F9" w:rsidR="008C491B" w:rsidRPr="00B453ED" w:rsidRDefault="008C491B" w:rsidP="008707BA">
            <w:pPr>
              <w:keepNext/>
              <w:rPr>
                <w:color w:val="FFFFFF" w:themeColor="background1"/>
              </w:rPr>
            </w:pPr>
            <w:r w:rsidRPr="00B453ED">
              <w:rPr>
                <w:color w:val="FFFFFF" w:themeColor="background1"/>
              </w:rPr>
              <w:t>ID</w:t>
            </w:r>
          </w:p>
        </w:tc>
        <w:tc>
          <w:tcPr>
            <w:tcW w:w="1276" w:type="dxa"/>
            <w:shd w:val="clear" w:color="auto" w:fill="00B0F0"/>
          </w:tcPr>
          <w:p w14:paraId="04D5F515" w14:textId="0FC59819" w:rsidR="008C491B" w:rsidRPr="00B453ED" w:rsidRDefault="008C491B" w:rsidP="008707BA">
            <w:pPr>
              <w:keepNext/>
              <w:rPr>
                <w:color w:val="FFFFFF" w:themeColor="background1"/>
              </w:rPr>
            </w:pPr>
            <w:r w:rsidRPr="00B453ED">
              <w:rPr>
                <w:color w:val="FFFFFF" w:themeColor="background1"/>
              </w:rPr>
              <w:t>Type</w:t>
            </w:r>
          </w:p>
        </w:tc>
        <w:tc>
          <w:tcPr>
            <w:tcW w:w="2551" w:type="dxa"/>
            <w:shd w:val="clear" w:color="auto" w:fill="00B0F0"/>
          </w:tcPr>
          <w:p w14:paraId="1F27DA8E" w14:textId="70D73497" w:rsidR="008C491B" w:rsidRPr="00B453ED" w:rsidRDefault="008C491B" w:rsidP="008707BA">
            <w:pPr>
              <w:keepNext/>
              <w:rPr>
                <w:color w:val="FFFFFF" w:themeColor="background1"/>
              </w:rPr>
            </w:pPr>
            <w:r w:rsidRPr="00B453ED">
              <w:rPr>
                <w:color w:val="FFFFFF" w:themeColor="background1"/>
              </w:rPr>
              <w:t>Name</w:t>
            </w:r>
          </w:p>
        </w:tc>
        <w:tc>
          <w:tcPr>
            <w:tcW w:w="4485" w:type="dxa"/>
            <w:shd w:val="clear" w:color="auto" w:fill="00B0F0"/>
          </w:tcPr>
          <w:p w14:paraId="56F84EB4" w14:textId="3F958FE2" w:rsidR="008C491B" w:rsidRPr="00B453ED" w:rsidRDefault="008C491B" w:rsidP="008707BA">
            <w:pPr>
              <w:keepNext/>
              <w:rPr>
                <w:color w:val="FFFFFF" w:themeColor="background1"/>
              </w:rPr>
            </w:pPr>
            <w:r w:rsidRPr="00B453ED">
              <w:rPr>
                <w:color w:val="FFFFFF" w:themeColor="background1"/>
              </w:rPr>
              <w:t>Description</w:t>
            </w:r>
          </w:p>
        </w:tc>
      </w:tr>
      <w:tr w:rsidR="008C491B" w14:paraId="57617428" w14:textId="77777777" w:rsidTr="00B453ED">
        <w:tc>
          <w:tcPr>
            <w:tcW w:w="704" w:type="dxa"/>
          </w:tcPr>
          <w:p w14:paraId="30647758" w14:textId="27701D06" w:rsidR="008C491B" w:rsidRDefault="008C491B" w:rsidP="008707BA">
            <w:pPr>
              <w:keepNext/>
            </w:pPr>
            <w:r>
              <w:t>S1</w:t>
            </w:r>
          </w:p>
        </w:tc>
        <w:tc>
          <w:tcPr>
            <w:tcW w:w="1276" w:type="dxa"/>
          </w:tcPr>
          <w:p w14:paraId="194347F5" w14:textId="1127643E" w:rsidR="008C491B" w:rsidRDefault="008C491B" w:rsidP="008707BA">
            <w:pPr>
              <w:keepNext/>
            </w:pPr>
            <w:r>
              <w:t>System</w:t>
            </w:r>
          </w:p>
        </w:tc>
        <w:tc>
          <w:tcPr>
            <w:tcW w:w="2551" w:type="dxa"/>
          </w:tcPr>
          <w:p w14:paraId="452C4570" w14:textId="7DB0F14F" w:rsidR="008C491B" w:rsidRDefault="008C491B" w:rsidP="008707BA">
            <w:pPr>
              <w:keepNext/>
            </w:pPr>
            <w:r>
              <w:t>Snowflake Data Warehouse</w:t>
            </w:r>
          </w:p>
        </w:tc>
        <w:tc>
          <w:tcPr>
            <w:tcW w:w="4485" w:type="dxa"/>
          </w:tcPr>
          <w:p w14:paraId="4E70C5CF" w14:textId="2ACBE2D2" w:rsidR="008C491B" w:rsidRDefault="008C491B" w:rsidP="008707BA">
            <w:pPr>
              <w:keepNext/>
            </w:pPr>
            <w:r>
              <w:t>Stores all raw/cleaned/curated data for Mellitus (Diabetes Data)</w:t>
            </w:r>
          </w:p>
        </w:tc>
      </w:tr>
      <w:tr w:rsidR="008C491B" w14:paraId="0F9C661F" w14:textId="77777777" w:rsidTr="00B453ED">
        <w:tc>
          <w:tcPr>
            <w:tcW w:w="704" w:type="dxa"/>
          </w:tcPr>
          <w:p w14:paraId="50B21A31" w14:textId="54F704C9" w:rsidR="008C491B" w:rsidRDefault="008C491B" w:rsidP="008707BA">
            <w:pPr>
              <w:keepNext/>
            </w:pPr>
            <w:r>
              <w:t>S2</w:t>
            </w:r>
          </w:p>
        </w:tc>
        <w:tc>
          <w:tcPr>
            <w:tcW w:w="1276" w:type="dxa"/>
          </w:tcPr>
          <w:p w14:paraId="5BA3A6B6" w14:textId="5FB8E4B3" w:rsidR="008C491B" w:rsidRDefault="008C491B" w:rsidP="008707BA">
            <w:pPr>
              <w:keepNext/>
            </w:pPr>
            <w:r>
              <w:t>System</w:t>
            </w:r>
          </w:p>
        </w:tc>
        <w:tc>
          <w:tcPr>
            <w:tcW w:w="2551" w:type="dxa"/>
          </w:tcPr>
          <w:p w14:paraId="303F76F3" w14:textId="52B9A4BC" w:rsidR="008C491B" w:rsidRDefault="008C491B" w:rsidP="008707BA">
            <w:pPr>
              <w:keepNext/>
            </w:pPr>
            <w:r>
              <w:t>Mellitus On-Premises</w:t>
            </w:r>
          </w:p>
        </w:tc>
        <w:tc>
          <w:tcPr>
            <w:tcW w:w="4485" w:type="dxa"/>
          </w:tcPr>
          <w:p w14:paraId="0DC31229" w14:textId="02B55AFC" w:rsidR="008C491B" w:rsidRDefault="008C491B" w:rsidP="008707BA">
            <w:pPr>
              <w:keepNext/>
            </w:pPr>
            <w:r>
              <w:t>Runs Preprocessing Application</w:t>
            </w:r>
          </w:p>
        </w:tc>
      </w:tr>
      <w:tr w:rsidR="008C491B" w14:paraId="3732462B" w14:textId="77777777" w:rsidTr="00B453ED">
        <w:tc>
          <w:tcPr>
            <w:tcW w:w="704" w:type="dxa"/>
          </w:tcPr>
          <w:p w14:paraId="7E0661B7" w14:textId="6C73F0BD" w:rsidR="008C491B" w:rsidRDefault="008C491B" w:rsidP="008707BA">
            <w:pPr>
              <w:keepNext/>
            </w:pPr>
            <w:r>
              <w:t>O1</w:t>
            </w:r>
          </w:p>
        </w:tc>
        <w:tc>
          <w:tcPr>
            <w:tcW w:w="1276" w:type="dxa"/>
          </w:tcPr>
          <w:p w14:paraId="55DF9AFF" w14:textId="1F7EC19C" w:rsidR="008C491B" w:rsidRDefault="008C491B" w:rsidP="008707BA">
            <w:pPr>
              <w:keepNext/>
            </w:pPr>
            <w:r>
              <w:t>Object</w:t>
            </w:r>
          </w:p>
        </w:tc>
        <w:tc>
          <w:tcPr>
            <w:tcW w:w="2551" w:type="dxa"/>
          </w:tcPr>
          <w:p w14:paraId="7E4A09AA" w14:textId="72B2CEF6" w:rsidR="008C491B" w:rsidRDefault="008C491B" w:rsidP="008707BA">
            <w:pPr>
              <w:keepNext/>
            </w:pPr>
            <w:r>
              <w:t xml:space="preserve">Landing </w:t>
            </w:r>
          </w:p>
        </w:tc>
        <w:tc>
          <w:tcPr>
            <w:tcW w:w="4485" w:type="dxa"/>
          </w:tcPr>
          <w:p w14:paraId="7961C793" w14:textId="14739557" w:rsidR="008C491B" w:rsidRDefault="008C491B" w:rsidP="008707BA">
            <w:pPr>
              <w:keepNext/>
            </w:pPr>
            <w:r>
              <w:t>File staging for inbound files</w:t>
            </w:r>
          </w:p>
        </w:tc>
      </w:tr>
      <w:tr w:rsidR="008C491B" w14:paraId="663CEBBA" w14:textId="77777777" w:rsidTr="00B453ED">
        <w:tc>
          <w:tcPr>
            <w:tcW w:w="704" w:type="dxa"/>
          </w:tcPr>
          <w:p w14:paraId="26BAA031" w14:textId="1E62A440" w:rsidR="008C491B" w:rsidRDefault="008C491B" w:rsidP="008707BA">
            <w:pPr>
              <w:keepNext/>
            </w:pPr>
            <w:r>
              <w:t>O2</w:t>
            </w:r>
          </w:p>
        </w:tc>
        <w:tc>
          <w:tcPr>
            <w:tcW w:w="1276" w:type="dxa"/>
          </w:tcPr>
          <w:p w14:paraId="60A042CD" w14:textId="54DE0686" w:rsidR="008C491B" w:rsidRDefault="00B453ED" w:rsidP="008707BA">
            <w:pPr>
              <w:keepNext/>
            </w:pPr>
            <w:r>
              <w:t>Object</w:t>
            </w:r>
          </w:p>
        </w:tc>
        <w:tc>
          <w:tcPr>
            <w:tcW w:w="2551" w:type="dxa"/>
          </w:tcPr>
          <w:p w14:paraId="7F2FABDA" w14:textId="512337CF" w:rsidR="008C491B" w:rsidRDefault="00B453ED" w:rsidP="008707BA">
            <w:pPr>
              <w:keepNext/>
            </w:pPr>
            <w:r>
              <w:t>Preprocessing Script</w:t>
            </w:r>
          </w:p>
        </w:tc>
        <w:tc>
          <w:tcPr>
            <w:tcW w:w="4485" w:type="dxa"/>
          </w:tcPr>
          <w:p w14:paraId="62E0D449" w14:textId="5F4EE90F" w:rsidR="008C491B" w:rsidRDefault="00B453ED" w:rsidP="008707BA">
            <w:pPr>
              <w:keepNext/>
            </w:pPr>
            <w:r>
              <w:t>Set of python scripts for preprocessing</w:t>
            </w:r>
          </w:p>
        </w:tc>
      </w:tr>
      <w:tr w:rsidR="008C491B" w14:paraId="004A9747" w14:textId="77777777" w:rsidTr="00B453ED">
        <w:tc>
          <w:tcPr>
            <w:tcW w:w="704" w:type="dxa"/>
          </w:tcPr>
          <w:p w14:paraId="1EBAAB87" w14:textId="3B06A76D" w:rsidR="008C491B" w:rsidRDefault="008C491B" w:rsidP="008707BA">
            <w:pPr>
              <w:keepNext/>
            </w:pPr>
            <w:r>
              <w:t>O3</w:t>
            </w:r>
          </w:p>
        </w:tc>
        <w:tc>
          <w:tcPr>
            <w:tcW w:w="1276" w:type="dxa"/>
          </w:tcPr>
          <w:p w14:paraId="7A530D97" w14:textId="090CA4F9" w:rsidR="008C491B" w:rsidRDefault="008C491B" w:rsidP="008707BA">
            <w:pPr>
              <w:keepNext/>
            </w:pPr>
            <w:r>
              <w:t>Object</w:t>
            </w:r>
          </w:p>
        </w:tc>
        <w:tc>
          <w:tcPr>
            <w:tcW w:w="2551" w:type="dxa"/>
          </w:tcPr>
          <w:p w14:paraId="5F3D58DB" w14:textId="4BE88D0A" w:rsidR="008C491B" w:rsidRDefault="008C491B" w:rsidP="008707BA">
            <w:pPr>
              <w:keepNext/>
            </w:pPr>
            <w:r>
              <w:t>Staging</w:t>
            </w:r>
          </w:p>
        </w:tc>
        <w:tc>
          <w:tcPr>
            <w:tcW w:w="4485" w:type="dxa"/>
          </w:tcPr>
          <w:p w14:paraId="4F86C544" w14:textId="23B2AE1C" w:rsidR="008C491B" w:rsidRDefault="008C491B" w:rsidP="008707BA">
            <w:pPr>
              <w:keepNext/>
            </w:pPr>
            <w:r>
              <w:t>Database staging for inbound data</w:t>
            </w:r>
          </w:p>
        </w:tc>
      </w:tr>
      <w:tr w:rsidR="008C491B" w14:paraId="062C8E08" w14:textId="77777777" w:rsidTr="00B453ED">
        <w:tc>
          <w:tcPr>
            <w:tcW w:w="704" w:type="dxa"/>
          </w:tcPr>
          <w:p w14:paraId="489A1C8A" w14:textId="5372CF70" w:rsidR="008C491B" w:rsidRDefault="00B453ED" w:rsidP="008707BA">
            <w:pPr>
              <w:keepNext/>
            </w:pPr>
            <w:r>
              <w:t>I1</w:t>
            </w:r>
          </w:p>
        </w:tc>
        <w:tc>
          <w:tcPr>
            <w:tcW w:w="1276" w:type="dxa"/>
          </w:tcPr>
          <w:p w14:paraId="5B45B83E" w14:textId="22527E41" w:rsidR="008C491B" w:rsidRDefault="00B453ED" w:rsidP="008707BA">
            <w:pPr>
              <w:keepNext/>
            </w:pPr>
            <w:r>
              <w:t>Interface</w:t>
            </w:r>
          </w:p>
        </w:tc>
        <w:tc>
          <w:tcPr>
            <w:tcW w:w="2551" w:type="dxa"/>
          </w:tcPr>
          <w:p w14:paraId="1CBA1025" w14:textId="1A694108" w:rsidR="008C491B" w:rsidRDefault="00B453ED" w:rsidP="008707BA">
            <w:pPr>
              <w:keepNext/>
            </w:pPr>
            <w:r>
              <w:t>Landing to Preprocessing</w:t>
            </w:r>
          </w:p>
        </w:tc>
        <w:tc>
          <w:tcPr>
            <w:tcW w:w="4485" w:type="dxa"/>
          </w:tcPr>
          <w:p w14:paraId="290A2B51" w14:textId="69930818" w:rsidR="008C491B" w:rsidRDefault="00B453ED" w:rsidP="008707BA">
            <w:pPr>
              <w:keepNext/>
            </w:pPr>
            <w:r>
              <w:t xml:space="preserve">Data load from diabetes data file into </w:t>
            </w:r>
            <w:proofErr w:type="spellStart"/>
            <w:r w:rsidR="002957CB">
              <w:t>DataFrame</w:t>
            </w:r>
            <w:proofErr w:type="spellEnd"/>
            <w:r>
              <w:t xml:space="preserve"> within preprocessing</w:t>
            </w:r>
          </w:p>
        </w:tc>
      </w:tr>
      <w:tr w:rsidR="008C491B" w14:paraId="040351A1" w14:textId="77777777" w:rsidTr="00B453ED">
        <w:tc>
          <w:tcPr>
            <w:tcW w:w="704" w:type="dxa"/>
          </w:tcPr>
          <w:p w14:paraId="765186F2" w14:textId="162FF377" w:rsidR="008C491B" w:rsidRDefault="00B453ED" w:rsidP="008707BA">
            <w:pPr>
              <w:keepNext/>
            </w:pPr>
            <w:r>
              <w:t>I2</w:t>
            </w:r>
          </w:p>
        </w:tc>
        <w:tc>
          <w:tcPr>
            <w:tcW w:w="1276" w:type="dxa"/>
          </w:tcPr>
          <w:p w14:paraId="30B2DB0A" w14:textId="2F2A14D5" w:rsidR="008C491B" w:rsidRDefault="00B453ED" w:rsidP="008707BA">
            <w:pPr>
              <w:keepNext/>
            </w:pPr>
            <w:r>
              <w:t>Interface</w:t>
            </w:r>
          </w:p>
        </w:tc>
        <w:tc>
          <w:tcPr>
            <w:tcW w:w="2551" w:type="dxa"/>
          </w:tcPr>
          <w:p w14:paraId="5889E27A" w14:textId="45AA35AB" w:rsidR="008C491B" w:rsidRDefault="00B453ED" w:rsidP="008707BA">
            <w:pPr>
              <w:keepNext/>
            </w:pPr>
            <w:r>
              <w:t>Preprocessing to Staging</w:t>
            </w:r>
          </w:p>
        </w:tc>
        <w:tc>
          <w:tcPr>
            <w:tcW w:w="4485" w:type="dxa"/>
          </w:tcPr>
          <w:p w14:paraId="3CC245FA" w14:textId="0F89542B" w:rsidR="008C491B" w:rsidRDefault="00B453ED" w:rsidP="008707BA">
            <w:pPr>
              <w:keepNext/>
            </w:pPr>
            <w:r>
              <w:t>Data write into staging from preprocessing script</w:t>
            </w:r>
          </w:p>
        </w:tc>
      </w:tr>
    </w:tbl>
    <w:p w14:paraId="18C9F95A" w14:textId="77777777" w:rsidR="008C491B" w:rsidRDefault="008C491B" w:rsidP="008707BA">
      <w:pPr>
        <w:keepNext/>
      </w:pPr>
    </w:p>
    <w:p w14:paraId="0FD29594" w14:textId="0608426E" w:rsidR="00D717CB" w:rsidRPr="004941D9" w:rsidRDefault="00D717CB" w:rsidP="00D717CB">
      <w:pPr>
        <w:pStyle w:val="Heading2"/>
        <w:rPr>
          <w:b/>
          <w:bCs/>
        </w:rPr>
      </w:pPr>
      <w:bookmarkStart w:id="7" w:name="_Toc183160558"/>
      <w:r w:rsidRPr="004941D9">
        <w:rPr>
          <w:b/>
          <w:bCs/>
        </w:rPr>
        <w:t>2.</w:t>
      </w:r>
      <w:r w:rsidRPr="004941D9">
        <w:rPr>
          <w:b/>
          <w:bCs/>
        </w:rPr>
        <w:t>2</w:t>
      </w:r>
      <w:r w:rsidRPr="004941D9">
        <w:rPr>
          <w:b/>
          <w:bCs/>
        </w:rPr>
        <w:t xml:space="preserve">. </w:t>
      </w:r>
      <w:r w:rsidR="008707BA" w:rsidRPr="004941D9">
        <w:rPr>
          <w:b/>
          <w:bCs/>
        </w:rPr>
        <w:t>Preprocessing Architecture</w:t>
      </w:r>
      <w:bookmarkEnd w:id="7"/>
    </w:p>
    <w:p w14:paraId="655F5047" w14:textId="2709BEF9" w:rsidR="00D260F4" w:rsidRDefault="00D260F4" w:rsidP="00D260F4">
      <w:r>
        <w:t xml:space="preserve">The preprocessing architecture is built as a framework to be reuseable for future data sources, with building to handle varying data structures, data types, file formats, etc through configuration of parameters within the framework. As such, future feeds can be setup quickly and the design patterns within the frameworks ensures appropriate </w:t>
      </w:r>
      <w:r w:rsidR="00721079">
        <w:t>standardisation</w:t>
      </w:r>
      <w:r>
        <w:t xml:space="preserve"> is maintained. </w:t>
      </w:r>
    </w:p>
    <w:p w14:paraId="6E066AB1" w14:textId="10893185" w:rsidR="00721079" w:rsidRDefault="00721079" w:rsidP="00721079">
      <w:r>
        <w:t>The solution is split into two parts</w:t>
      </w:r>
      <w:r w:rsidR="00FA4A2F">
        <w:t>:</w:t>
      </w:r>
    </w:p>
    <w:p w14:paraId="073806EF" w14:textId="3C200F52" w:rsidR="00721079" w:rsidRDefault="00721079" w:rsidP="00721079">
      <w:pPr>
        <w:pStyle w:val="ListParagraph"/>
        <w:numPr>
          <w:ilvl w:val="0"/>
          <w:numId w:val="5"/>
        </w:numPr>
      </w:pPr>
      <w:r w:rsidRPr="00FA4A2F">
        <w:rPr>
          <w:b/>
          <w:bCs/>
        </w:rPr>
        <w:t>Phase 1: Transition State</w:t>
      </w:r>
      <w:r>
        <w:t xml:space="preserve"> – built and deployed in this initial preprocessing discovery (</w:t>
      </w:r>
      <w:r w:rsidR="002957CB">
        <w:t>design, build, and test</w:t>
      </w:r>
      <w:r>
        <w:t xml:space="preserve"> phases completed)</w:t>
      </w:r>
    </w:p>
    <w:p w14:paraId="58E319CD" w14:textId="443BB991" w:rsidR="00721079" w:rsidRDefault="00721079" w:rsidP="00721079">
      <w:pPr>
        <w:pStyle w:val="ListParagraph"/>
        <w:numPr>
          <w:ilvl w:val="1"/>
          <w:numId w:val="5"/>
        </w:numPr>
      </w:pPr>
      <w:r>
        <w:t xml:space="preserve">Loads data </w:t>
      </w:r>
      <w:r>
        <w:t xml:space="preserve">file </w:t>
      </w:r>
      <w:r>
        <w:t xml:space="preserve">from Snowflake Landing into </w:t>
      </w:r>
      <w:proofErr w:type="spellStart"/>
      <w:r>
        <w:t>DataFrame</w:t>
      </w:r>
      <w:proofErr w:type="spellEnd"/>
    </w:p>
    <w:p w14:paraId="708356C1" w14:textId="644FAA8D" w:rsidR="00721079" w:rsidRDefault="00721079" w:rsidP="00721079">
      <w:pPr>
        <w:pStyle w:val="ListParagraph"/>
        <w:numPr>
          <w:ilvl w:val="1"/>
          <w:numId w:val="5"/>
        </w:numPr>
      </w:pPr>
      <w:r>
        <w:t>Delivers Data Preprocessing Pipeline with 3 sub-stages</w:t>
      </w:r>
      <w:r w:rsidR="00FA4A2F">
        <w:t>:</w:t>
      </w:r>
    </w:p>
    <w:p w14:paraId="254C6CF9" w14:textId="748111B6" w:rsidR="00721079" w:rsidRDefault="00721079" w:rsidP="00721079">
      <w:pPr>
        <w:pStyle w:val="ListParagraph"/>
        <w:numPr>
          <w:ilvl w:val="2"/>
          <w:numId w:val="5"/>
        </w:numPr>
      </w:pPr>
      <w:r>
        <w:t>Data Cleansin</w:t>
      </w:r>
      <w:r w:rsidR="00FA4A2F">
        <w:t>g</w:t>
      </w:r>
    </w:p>
    <w:p w14:paraId="367B4C98" w14:textId="35076880" w:rsidR="00721079" w:rsidRDefault="00721079" w:rsidP="00721079">
      <w:pPr>
        <w:pStyle w:val="ListParagraph"/>
        <w:numPr>
          <w:ilvl w:val="2"/>
          <w:numId w:val="5"/>
        </w:numPr>
      </w:pPr>
      <w:r>
        <w:t>Data Transformation</w:t>
      </w:r>
    </w:p>
    <w:p w14:paraId="09FA99DD" w14:textId="7DDF2450" w:rsidR="00721079" w:rsidRDefault="00721079" w:rsidP="00721079">
      <w:pPr>
        <w:pStyle w:val="ListParagraph"/>
        <w:numPr>
          <w:ilvl w:val="2"/>
          <w:numId w:val="5"/>
        </w:numPr>
      </w:pPr>
      <w:r>
        <w:t>Data Validation</w:t>
      </w:r>
    </w:p>
    <w:p w14:paraId="68F8A819" w14:textId="4C79FE67" w:rsidR="00721079" w:rsidRDefault="00721079" w:rsidP="00721079">
      <w:pPr>
        <w:pStyle w:val="ListParagraph"/>
        <w:numPr>
          <w:ilvl w:val="1"/>
          <w:numId w:val="5"/>
        </w:numPr>
      </w:pPr>
      <w:r>
        <w:t>Exports cleaned data as CSV</w:t>
      </w:r>
    </w:p>
    <w:p w14:paraId="4844C8D6" w14:textId="0D86F9F4" w:rsidR="00721079" w:rsidRDefault="00721079" w:rsidP="00721079">
      <w:pPr>
        <w:pStyle w:val="ListParagraph"/>
        <w:numPr>
          <w:ilvl w:val="1"/>
          <w:numId w:val="5"/>
        </w:numPr>
      </w:pPr>
      <w:r>
        <w:t>Loads cleaned data into Snowflake Staging Database</w:t>
      </w:r>
    </w:p>
    <w:p w14:paraId="50E40A88" w14:textId="77777777" w:rsidR="00FA4A2F" w:rsidRDefault="00FA4A2F" w:rsidP="00FA4A2F"/>
    <w:p w14:paraId="0B6EB141" w14:textId="77777777" w:rsidR="00721079" w:rsidRDefault="00721079" w:rsidP="00721079">
      <w:pPr>
        <w:pStyle w:val="ListParagraph"/>
        <w:numPr>
          <w:ilvl w:val="0"/>
          <w:numId w:val="5"/>
        </w:numPr>
      </w:pPr>
      <w:r w:rsidRPr="00FA4A2F">
        <w:rPr>
          <w:b/>
          <w:bCs/>
        </w:rPr>
        <w:t>Phase 2: End State</w:t>
      </w:r>
      <w:r>
        <w:t xml:space="preserve"> – to be deployed as part of core data delivery post discovery (design completed, build/deployment pending)</w:t>
      </w:r>
    </w:p>
    <w:p w14:paraId="696F9ABC" w14:textId="09D386F6" w:rsidR="00FA4A2F" w:rsidRDefault="00FA4A2F" w:rsidP="00721079">
      <w:pPr>
        <w:pStyle w:val="ListParagraph"/>
        <w:numPr>
          <w:ilvl w:val="1"/>
          <w:numId w:val="5"/>
        </w:numPr>
      </w:pPr>
      <w:r>
        <w:t>External Datasets for enrichment of data and other variables</w:t>
      </w:r>
    </w:p>
    <w:p w14:paraId="4B60B045" w14:textId="4DA90D49" w:rsidR="00721079" w:rsidRDefault="00721079" w:rsidP="00721079">
      <w:pPr>
        <w:pStyle w:val="ListParagraph"/>
        <w:numPr>
          <w:ilvl w:val="1"/>
          <w:numId w:val="5"/>
        </w:numPr>
      </w:pPr>
      <w:r>
        <w:t xml:space="preserve">Preprocessing DB </w:t>
      </w:r>
      <w:r w:rsidR="00FA4A2F">
        <w:t>for the following data</w:t>
      </w:r>
      <w:r>
        <w:t>:</w:t>
      </w:r>
    </w:p>
    <w:p w14:paraId="195ECCE5" w14:textId="347B9235" w:rsidR="00721079" w:rsidRDefault="00721079" w:rsidP="00721079">
      <w:pPr>
        <w:pStyle w:val="ListParagraph"/>
        <w:numPr>
          <w:ilvl w:val="2"/>
          <w:numId w:val="5"/>
        </w:numPr>
      </w:pPr>
      <w:r>
        <w:t>Configuration</w:t>
      </w:r>
    </w:p>
    <w:p w14:paraId="2F0923FE" w14:textId="2FED0F95" w:rsidR="00FA4A2F" w:rsidRDefault="00721079" w:rsidP="00721079">
      <w:pPr>
        <w:pStyle w:val="ListParagraph"/>
        <w:numPr>
          <w:ilvl w:val="2"/>
          <w:numId w:val="5"/>
        </w:numPr>
      </w:pPr>
      <w:r>
        <w:t xml:space="preserve">Audit Log </w:t>
      </w:r>
    </w:p>
    <w:p w14:paraId="0B84EBC4" w14:textId="488BA2B0" w:rsidR="00721079" w:rsidRDefault="00721079" w:rsidP="00721079">
      <w:pPr>
        <w:pStyle w:val="ListParagraph"/>
        <w:numPr>
          <w:ilvl w:val="2"/>
          <w:numId w:val="5"/>
        </w:numPr>
      </w:pPr>
      <w:r>
        <w:t xml:space="preserve"> </w:t>
      </w:r>
      <w:r w:rsidR="00FA4A2F">
        <w:t>Alert</w:t>
      </w:r>
    </w:p>
    <w:p w14:paraId="42CA82BD" w14:textId="373E47B7" w:rsidR="00721079" w:rsidRDefault="00FA4A2F" w:rsidP="00D260F4">
      <w:pPr>
        <w:pStyle w:val="ListParagraph"/>
        <w:numPr>
          <w:ilvl w:val="1"/>
          <w:numId w:val="5"/>
        </w:numPr>
      </w:pPr>
      <w:r>
        <w:t>Snowflake Store Database for storing raw data files after processing is completed</w:t>
      </w:r>
    </w:p>
    <w:p w14:paraId="13E47042" w14:textId="77777777" w:rsidR="00721079" w:rsidRDefault="00721079" w:rsidP="00721079"/>
    <w:p w14:paraId="5549C303" w14:textId="77777777" w:rsidR="00637915" w:rsidRDefault="00721079" w:rsidP="00637915">
      <w:pPr>
        <w:keepNext/>
      </w:pPr>
      <w:r>
        <w:rPr>
          <w:noProof/>
        </w:rPr>
        <w:drawing>
          <wp:inline distT="0" distB="0" distL="0" distR="0" wp14:anchorId="221DEDC5" wp14:editId="6AF79A5E">
            <wp:extent cx="5731510" cy="3179445"/>
            <wp:effectExtent l="0" t="0" r="0" b="0"/>
            <wp:docPr id="102420949" name="Picture 8"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949" name="Picture 8" descr="A diagram of data processing&#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79445"/>
                    </a:xfrm>
                    <a:prstGeom prst="rect">
                      <a:avLst/>
                    </a:prstGeom>
                    <a:noFill/>
                    <a:ln>
                      <a:noFill/>
                    </a:ln>
                  </pic:spPr>
                </pic:pic>
              </a:graphicData>
            </a:graphic>
          </wp:inline>
        </w:drawing>
      </w:r>
    </w:p>
    <w:p w14:paraId="386924B3" w14:textId="2DA89277" w:rsidR="00721079" w:rsidRDefault="00637915" w:rsidP="00637915">
      <w:pPr>
        <w:pStyle w:val="Caption"/>
      </w:pPr>
      <w:r>
        <w:t xml:space="preserve">Figure </w:t>
      </w:r>
      <w:r>
        <w:fldChar w:fldCharType="begin"/>
      </w:r>
      <w:r>
        <w:instrText xml:space="preserve"> SEQ Figure \* ARABIC </w:instrText>
      </w:r>
      <w:r>
        <w:fldChar w:fldCharType="separate"/>
      </w:r>
      <w:r w:rsidR="00A06C89">
        <w:rPr>
          <w:noProof/>
        </w:rPr>
        <w:t>2</w:t>
      </w:r>
      <w:r>
        <w:fldChar w:fldCharType="end"/>
      </w:r>
      <w:r>
        <w:t>: High Level Preprocessing Framework Architecture</w:t>
      </w:r>
    </w:p>
    <w:p w14:paraId="01E9710C" w14:textId="77777777" w:rsidR="00F10A88" w:rsidRDefault="00F10A88" w:rsidP="00A0506F">
      <w:pPr>
        <w:pStyle w:val="Heading2"/>
        <w:rPr>
          <w:b/>
          <w:bCs/>
        </w:rPr>
      </w:pPr>
      <w:bookmarkStart w:id="8" w:name="_Toc183160559"/>
    </w:p>
    <w:p w14:paraId="4C369E58" w14:textId="77777777" w:rsidR="00F10A88" w:rsidRDefault="00F10A88" w:rsidP="00F10A88"/>
    <w:p w14:paraId="5C626B2A" w14:textId="77777777" w:rsidR="00F10A88" w:rsidRPr="00F10A88" w:rsidRDefault="00F10A88" w:rsidP="00F10A88"/>
    <w:p w14:paraId="693D25AF" w14:textId="32C9C724" w:rsidR="002957CB" w:rsidRPr="004941D9" w:rsidRDefault="00A0506F" w:rsidP="00A0506F">
      <w:pPr>
        <w:pStyle w:val="Heading2"/>
        <w:rPr>
          <w:b/>
          <w:bCs/>
        </w:rPr>
      </w:pPr>
      <w:r w:rsidRPr="004941D9">
        <w:rPr>
          <w:b/>
          <w:bCs/>
        </w:rPr>
        <w:t xml:space="preserve">2.3 </w:t>
      </w:r>
      <w:r w:rsidR="00324ACD" w:rsidRPr="004941D9">
        <w:rPr>
          <w:b/>
          <w:bCs/>
        </w:rPr>
        <w:t xml:space="preserve">High Level </w:t>
      </w:r>
      <w:r w:rsidR="002957CB" w:rsidRPr="004941D9">
        <w:rPr>
          <w:b/>
          <w:bCs/>
        </w:rPr>
        <w:t>Workflow</w:t>
      </w:r>
      <w:bookmarkEnd w:id="8"/>
    </w:p>
    <w:p w14:paraId="291D4E42" w14:textId="34E7171C" w:rsidR="002957CB" w:rsidRDefault="002957CB" w:rsidP="002957CB">
      <w:pPr>
        <w:pStyle w:val="ListParagraph"/>
        <w:numPr>
          <w:ilvl w:val="0"/>
          <w:numId w:val="6"/>
        </w:numPr>
      </w:pPr>
      <w:r w:rsidRPr="002957CB">
        <w:t xml:space="preserve">Raw data is </w:t>
      </w:r>
      <w:r w:rsidR="00D866F7">
        <w:t>uploaded</w:t>
      </w:r>
      <w:r w:rsidRPr="002957CB">
        <w:t xml:space="preserve"> into the Landing area in Snowflake.</w:t>
      </w:r>
    </w:p>
    <w:p w14:paraId="76626B67" w14:textId="6DB94E6D" w:rsidR="002957CB" w:rsidRDefault="002957CB" w:rsidP="002957CB">
      <w:pPr>
        <w:pStyle w:val="ListParagraph"/>
        <w:numPr>
          <w:ilvl w:val="0"/>
          <w:numId w:val="6"/>
        </w:numPr>
      </w:pPr>
      <w:r w:rsidRPr="002957CB">
        <w:t>The Data Preprocessing Pipeline pulls data from Snowflake using the Snowflake Python Connector</w:t>
      </w:r>
      <w:r w:rsidR="00F650A7">
        <w:t xml:space="preserve"> based on the feed configuration</w:t>
      </w:r>
      <w:r w:rsidR="003363A5">
        <w:t>.</w:t>
      </w:r>
    </w:p>
    <w:p w14:paraId="7FE46F9B" w14:textId="77777777" w:rsidR="002957CB" w:rsidRDefault="002957CB" w:rsidP="002957CB">
      <w:pPr>
        <w:pStyle w:val="ListParagraph"/>
        <w:numPr>
          <w:ilvl w:val="0"/>
          <w:numId w:val="6"/>
        </w:numPr>
      </w:pPr>
      <w:r w:rsidRPr="002957CB">
        <w:t>The pipeline performs three stages:</w:t>
      </w:r>
    </w:p>
    <w:p w14:paraId="46CF626D" w14:textId="77777777" w:rsidR="002957CB" w:rsidRDefault="002957CB" w:rsidP="002957CB">
      <w:pPr>
        <w:pStyle w:val="ListParagraph"/>
        <w:numPr>
          <w:ilvl w:val="1"/>
          <w:numId w:val="6"/>
        </w:numPr>
      </w:pPr>
      <w:r w:rsidRPr="002957CB">
        <w:t>Cleansing (handles nulls, duplicates, outliers, etc.).</w:t>
      </w:r>
    </w:p>
    <w:p w14:paraId="33BD9F00" w14:textId="0C8985D7" w:rsidR="002957CB" w:rsidRDefault="002957CB" w:rsidP="002957CB">
      <w:pPr>
        <w:pStyle w:val="ListParagraph"/>
        <w:numPr>
          <w:ilvl w:val="1"/>
          <w:numId w:val="6"/>
        </w:numPr>
      </w:pPr>
      <w:r w:rsidRPr="002957CB">
        <w:t>Transformation (encoding, scaling, and feature engineering)</w:t>
      </w:r>
      <w:r>
        <w:t>.</w:t>
      </w:r>
    </w:p>
    <w:p w14:paraId="096159E7" w14:textId="77777777" w:rsidR="002957CB" w:rsidRDefault="002957CB" w:rsidP="002957CB">
      <w:pPr>
        <w:pStyle w:val="ListParagraph"/>
        <w:numPr>
          <w:ilvl w:val="1"/>
          <w:numId w:val="6"/>
        </w:numPr>
      </w:pPr>
      <w:r w:rsidRPr="002957CB">
        <w:t>Validation (quality checks and rule validation).</w:t>
      </w:r>
    </w:p>
    <w:p w14:paraId="78842080" w14:textId="77777777" w:rsidR="002957CB" w:rsidRDefault="002957CB" w:rsidP="002957CB">
      <w:pPr>
        <w:pStyle w:val="ListParagraph"/>
        <w:numPr>
          <w:ilvl w:val="0"/>
          <w:numId w:val="6"/>
        </w:numPr>
      </w:pPr>
      <w:r w:rsidRPr="002957CB">
        <w:t xml:space="preserve">Preprocessed </w:t>
      </w:r>
      <w:r>
        <w:t xml:space="preserve">cleaned </w:t>
      </w:r>
      <w:r w:rsidRPr="002957CB">
        <w:t xml:space="preserve">data is </w:t>
      </w:r>
      <w:r>
        <w:t>exported</w:t>
      </w:r>
      <w:r w:rsidRPr="002957CB">
        <w:t xml:space="preserve"> in Local Storage.</w:t>
      </w:r>
    </w:p>
    <w:p w14:paraId="23213F27" w14:textId="77777777" w:rsidR="002957CB" w:rsidRDefault="002957CB" w:rsidP="002957CB">
      <w:pPr>
        <w:pStyle w:val="ListParagraph"/>
        <w:numPr>
          <w:ilvl w:val="0"/>
          <w:numId w:val="6"/>
        </w:numPr>
      </w:pPr>
      <w:r w:rsidRPr="002957CB">
        <w:t>Cleaned data is uploaded to Staging in Snowflake for further processing</w:t>
      </w:r>
      <w:r>
        <w:t xml:space="preserve"> and reporting.</w:t>
      </w:r>
    </w:p>
    <w:p w14:paraId="22652F79" w14:textId="1403920A" w:rsidR="002957CB" w:rsidRDefault="002957CB" w:rsidP="00721079">
      <w:pPr>
        <w:pStyle w:val="ListParagraph"/>
        <w:numPr>
          <w:ilvl w:val="0"/>
          <w:numId w:val="6"/>
        </w:numPr>
      </w:pPr>
      <w:r>
        <w:t xml:space="preserve">Once preprocessing successfully completes, raw data file </w:t>
      </w:r>
      <w:r w:rsidRPr="002957CB">
        <w:t xml:space="preserve">is moved to the Store in Snowflake </w:t>
      </w:r>
      <w:r>
        <w:t>for archival</w:t>
      </w:r>
    </w:p>
    <w:p w14:paraId="4D68942D" w14:textId="77777777" w:rsidR="00A0506F" w:rsidRDefault="00A0506F" w:rsidP="00A0506F">
      <w:pPr>
        <w:pStyle w:val="ListParagraph"/>
      </w:pPr>
    </w:p>
    <w:p w14:paraId="339FC51B" w14:textId="5361D61F" w:rsidR="00324ACD" w:rsidRPr="004941D9" w:rsidRDefault="00F24308" w:rsidP="00F24308">
      <w:pPr>
        <w:pStyle w:val="Heading2"/>
        <w:rPr>
          <w:b/>
          <w:bCs/>
        </w:rPr>
      </w:pPr>
      <w:bookmarkStart w:id="9" w:name="_Toc183160560"/>
      <w:r w:rsidRPr="004941D9">
        <w:rPr>
          <w:b/>
          <w:bCs/>
        </w:rPr>
        <w:t xml:space="preserve">2.4. </w:t>
      </w:r>
      <w:r w:rsidR="00D866F7" w:rsidRPr="004941D9">
        <w:rPr>
          <w:b/>
          <w:bCs/>
        </w:rPr>
        <w:t>File upload to Snowflake</w:t>
      </w:r>
      <w:bookmarkEnd w:id="9"/>
    </w:p>
    <w:p w14:paraId="2C0F599B" w14:textId="77777777" w:rsidR="00637915" w:rsidRDefault="004B4792" w:rsidP="00637915">
      <w:pPr>
        <w:keepNext/>
      </w:pPr>
      <w:r>
        <w:rPr>
          <w:noProof/>
        </w:rPr>
        <w:drawing>
          <wp:inline distT="0" distB="0" distL="0" distR="0" wp14:anchorId="66F4637A" wp14:editId="594678CB">
            <wp:extent cx="5731510" cy="1021080"/>
            <wp:effectExtent l="0" t="0" r="0" b="0"/>
            <wp:docPr id="1978772351" name="Picture 10"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72351" name="Picture 10" descr="A close-up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021080"/>
                    </a:xfrm>
                    <a:prstGeom prst="rect">
                      <a:avLst/>
                    </a:prstGeom>
                    <a:noFill/>
                    <a:ln>
                      <a:noFill/>
                    </a:ln>
                  </pic:spPr>
                </pic:pic>
              </a:graphicData>
            </a:graphic>
          </wp:inline>
        </w:drawing>
      </w:r>
    </w:p>
    <w:p w14:paraId="71EF13A2" w14:textId="3F81087E" w:rsidR="00D866F7" w:rsidRPr="00D866F7" w:rsidRDefault="00637915" w:rsidP="00637915">
      <w:pPr>
        <w:pStyle w:val="Caption"/>
        <w:rPr>
          <w:b/>
          <w:bCs/>
        </w:rPr>
      </w:pPr>
      <w:r>
        <w:t xml:space="preserve">Figure </w:t>
      </w:r>
      <w:r>
        <w:fldChar w:fldCharType="begin"/>
      </w:r>
      <w:r>
        <w:instrText xml:space="preserve"> SEQ Figure \* ARABIC </w:instrText>
      </w:r>
      <w:r>
        <w:fldChar w:fldCharType="separate"/>
      </w:r>
      <w:r w:rsidR="00A06C89">
        <w:rPr>
          <w:noProof/>
        </w:rPr>
        <w:t>3</w:t>
      </w:r>
      <w:r>
        <w:fldChar w:fldCharType="end"/>
      </w:r>
      <w:r>
        <w:t>: Architecture pattern for file upload to Snowflake landing</w:t>
      </w:r>
    </w:p>
    <w:p w14:paraId="208B1987" w14:textId="77777777" w:rsidR="004B4792" w:rsidRPr="004B4792" w:rsidRDefault="004B4792" w:rsidP="004B4792">
      <w:r w:rsidRPr="004B4792">
        <w:t xml:space="preserve">This data flow diagram illustrates the process of transferring diabetes-related data securely. It begins with a data source sending the raw file diabetes_data.csv via email. The file is then downloaded and processed on the Mellitus On-Premises system. To ensure security, credentials for accessing Snowflake are stored as environment variables in a configuration file. Using the </w:t>
      </w:r>
      <w:proofErr w:type="spellStart"/>
      <w:r w:rsidRPr="004B4792">
        <w:t>SnowSQL</w:t>
      </w:r>
      <w:proofErr w:type="spellEnd"/>
      <w:r w:rsidRPr="004B4792">
        <w:t xml:space="preserve"> CLI (a command-line tool for Snowflake), the diabetes_data.csv file is uploaded (via a PUT command) into the Landing Zone in Snowflake, specifically into the table </w:t>
      </w:r>
      <w:proofErr w:type="spellStart"/>
      <w:r w:rsidRPr="004B4792">
        <w:t>mellitus_dev_</w:t>
      </w:r>
      <w:proofErr w:type="gramStart"/>
      <w:r w:rsidRPr="004B4792">
        <w:t>staging.inbound</w:t>
      </w:r>
      <w:proofErr w:type="gramEnd"/>
      <w:r w:rsidRPr="004B4792">
        <w:t>.diabetes_landing</w:t>
      </w:r>
      <w:proofErr w:type="spellEnd"/>
      <w:r w:rsidRPr="004B4792">
        <w:t>. This workflow ensures that sensitive data is securely handled and transferred for further processing in Snowflake.</w:t>
      </w:r>
    </w:p>
    <w:p w14:paraId="3F7BAD50" w14:textId="266C2435" w:rsidR="00D866F7" w:rsidRPr="00D260F4" w:rsidRDefault="00D866F7" w:rsidP="00721079"/>
    <w:p w14:paraId="3F7C1193" w14:textId="12EA37A3" w:rsidR="00324ACD" w:rsidRPr="004941D9" w:rsidRDefault="00F24308" w:rsidP="00F24308">
      <w:pPr>
        <w:pStyle w:val="Heading2"/>
        <w:rPr>
          <w:b/>
          <w:bCs/>
        </w:rPr>
      </w:pPr>
      <w:bookmarkStart w:id="10" w:name="_Toc183160561"/>
      <w:r w:rsidRPr="004941D9">
        <w:rPr>
          <w:b/>
          <w:bCs/>
        </w:rPr>
        <w:t xml:space="preserve">2.5. </w:t>
      </w:r>
      <w:r w:rsidR="00324ACD" w:rsidRPr="004941D9">
        <w:rPr>
          <w:b/>
          <w:bCs/>
        </w:rPr>
        <w:t xml:space="preserve">Pipeline </w:t>
      </w:r>
      <w:r w:rsidR="00324ACD" w:rsidRPr="004941D9">
        <w:rPr>
          <w:b/>
          <w:bCs/>
        </w:rPr>
        <w:t>Stages</w:t>
      </w:r>
      <w:bookmarkEnd w:id="10"/>
    </w:p>
    <w:p w14:paraId="53C10379" w14:textId="1EC92F13" w:rsidR="00324ACD" w:rsidRDefault="00324ACD" w:rsidP="00324ACD">
      <w:r w:rsidRPr="00324ACD">
        <w:t>D</w:t>
      </w:r>
      <w:r w:rsidRPr="00324ACD">
        <w:t>ata preprocessing pipeline is architected into three main stages, each encapsulated within its own script, and orchestrated by a wrapper script. Below is a summary of the architectural components with a focus on the three scripts and the wrapper.</w:t>
      </w:r>
    </w:p>
    <w:p w14:paraId="03463D02" w14:textId="77777777" w:rsidR="004941D9" w:rsidRPr="004941D9" w:rsidRDefault="004941D9" w:rsidP="00324ACD"/>
    <w:p w14:paraId="564E5FB5" w14:textId="67C837AB" w:rsidR="00324ACD" w:rsidRPr="004941D9" w:rsidRDefault="004941D9" w:rsidP="004941D9">
      <w:pPr>
        <w:pStyle w:val="Heading3"/>
        <w:rPr>
          <w:b/>
          <w:bCs/>
        </w:rPr>
      </w:pPr>
      <w:bookmarkStart w:id="11" w:name="_Toc183160562"/>
      <w:r w:rsidRPr="004941D9">
        <w:rPr>
          <w:b/>
          <w:bCs/>
        </w:rPr>
        <w:t xml:space="preserve">2.5.1. </w:t>
      </w:r>
      <w:r w:rsidR="00324ACD" w:rsidRPr="004941D9">
        <w:rPr>
          <w:b/>
          <w:bCs/>
        </w:rPr>
        <w:t>Wrapper (diabetes_preprocessing_main.py)</w:t>
      </w:r>
      <w:bookmarkEnd w:id="11"/>
    </w:p>
    <w:p w14:paraId="63ACF593" w14:textId="77777777" w:rsidR="00324ACD" w:rsidRDefault="00324ACD" w:rsidP="004941D9">
      <w:r w:rsidRPr="00324ACD">
        <w:rPr>
          <w:b/>
          <w:bCs/>
        </w:rPr>
        <w:t>Purpose:</w:t>
      </w:r>
      <w:r>
        <w:t xml:space="preserve"> </w:t>
      </w:r>
    </w:p>
    <w:p w14:paraId="7720ADEE" w14:textId="455B893E" w:rsidR="00324ACD" w:rsidRPr="00324ACD" w:rsidRDefault="00324ACD" w:rsidP="004941D9">
      <w:r w:rsidRPr="00324ACD">
        <w:t>Acts as the orchestrator for the entire data preprocessing pipeline.</w:t>
      </w:r>
    </w:p>
    <w:p w14:paraId="3BBD89F5" w14:textId="77777777" w:rsidR="00324ACD" w:rsidRPr="00324ACD" w:rsidRDefault="00324ACD" w:rsidP="004941D9"/>
    <w:p w14:paraId="716257A3" w14:textId="0FDC953D" w:rsidR="00324ACD" w:rsidRPr="00324ACD" w:rsidRDefault="00324ACD" w:rsidP="004941D9">
      <w:pPr>
        <w:rPr>
          <w:b/>
          <w:bCs/>
        </w:rPr>
      </w:pPr>
      <w:r w:rsidRPr="00324ACD">
        <w:rPr>
          <w:b/>
          <w:bCs/>
        </w:rPr>
        <w:t xml:space="preserve">Key </w:t>
      </w:r>
      <w:r w:rsidR="001B66F9">
        <w:rPr>
          <w:b/>
          <w:bCs/>
        </w:rPr>
        <w:t>Functions</w:t>
      </w:r>
      <w:r w:rsidRPr="00324ACD">
        <w:rPr>
          <w:b/>
          <w:bCs/>
        </w:rPr>
        <w:t>:</w:t>
      </w:r>
    </w:p>
    <w:p w14:paraId="64C90E09" w14:textId="1DF11BE3" w:rsidR="00324ACD" w:rsidRPr="00324ACD" w:rsidRDefault="00324ACD" w:rsidP="004941D9">
      <w:pPr>
        <w:pStyle w:val="ListParagraph"/>
        <w:numPr>
          <w:ilvl w:val="0"/>
          <w:numId w:val="8"/>
        </w:numPr>
      </w:pPr>
      <w:r w:rsidRPr="00324ACD">
        <w:t>Data Loading</w:t>
      </w:r>
      <w:r>
        <w:t xml:space="preserve"> &amp; Inspection</w:t>
      </w:r>
      <w:r w:rsidRPr="00324ACD">
        <w:t>:</w:t>
      </w:r>
    </w:p>
    <w:p w14:paraId="102C58D9" w14:textId="1E3496E7" w:rsidR="00324ACD" w:rsidRPr="00324ACD" w:rsidRDefault="00324ACD" w:rsidP="004941D9">
      <w:pPr>
        <w:pStyle w:val="ListParagraph"/>
        <w:numPr>
          <w:ilvl w:val="0"/>
          <w:numId w:val="9"/>
        </w:numPr>
      </w:pPr>
      <w:r w:rsidRPr="00324ACD">
        <w:t xml:space="preserve">Loads the raw dataset (diabetes_data.csv) into a </w:t>
      </w:r>
      <w:proofErr w:type="gramStart"/>
      <w:r w:rsidRPr="00324ACD">
        <w:t xml:space="preserve">pandas </w:t>
      </w:r>
      <w:proofErr w:type="spellStart"/>
      <w:r w:rsidRPr="00324ACD">
        <w:t>DataFrame</w:t>
      </w:r>
      <w:proofErr w:type="spellEnd"/>
      <w:proofErr w:type="gramEnd"/>
      <w:r w:rsidRPr="00324ACD">
        <w:t>.</w:t>
      </w:r>
    </w:p>
    <w:p w14:paraId="10592DB0" w14:textId="49B3B0A6" w:rsidR="00324ACD" w:rsidRPr="00324ACD" w:rsidRDefault="00324ACD" w:rsidP="004941D9">
      <w:pPr>
        <w:pStyle w:val="ListParagraph"/>
        <w:numPr>
          <w:ilvl w:val="0"/>
          <w:numId w:val="9"/>
        </w:numPr>
      </w:pPr>
      <w:r w:rsidRPr="00324ACD">
        <w:t>Displays the first five rows and summarizes missing data for initial exploration.</w:t>
      </w:r>
    </w:p>
    <w:p w14:paraId="4F02C848" w14:textId="77777777" w:rsidR="00324ACD" w:rsidRDefault="00324ACD" w:rsidP="004941D9">
      <w:pPr>
        <w:pStyle w:val="ListParagraph"/>
        <w:numPr>
          <w:ilvl w:val="0"/>
          <w:numId w:val="8"/>
        </w:numPr>
      </w:pPr>
      <w:r w:rsidRPr="00324ACD">
        <w:t>Pipeline Execution:</w:t>
      </w:r>
    </w:p>
    <w:p w14:paraId="06D653BB" w14:textId="60699EED" w:rsidR="00324ACD" w:rsidRPr="00324ACD" w:rsidRDefault="00324ACD" w:rsidP="004941D9">
      <w:pPr>
        <w:pStyle w:val="ListParagraph"/>
        <w:numPr>
          <w:ilvl w:val="0"/>
          <w:numId w:val="10"/>
        </w:numPr>
      </w:pPr>
      <w:r w:rsidRPr="00324ACD">
        <w:t>Calls functions from the three stage scripts in sequence:</w:t>
      </w:r>
    </w:p>
    <w:p w14:paraId="6756EE0B" w14:textId="22F185AA" w:rsidR="00324ACD" w:rsidRPr="00324ACD" w:rsidRDefault="00324ACD" w:rsidP="004941D9">
      <w:pPr>
        <w:pStyle w:val="ListParagraph"/>
        <w:numPr>
          <w:ilvl w:val="1"/>
          <w:numId w:val="8"/>
        </w:numPr>
      </w:pPr>
      <w:r w:rsidRPr="00324ACD">
        <w:t>Data Cleansing (Stage One): Cleanses and imputes missing data.</w:t>
      </w:r>
    </w:p>
    <w:p w14:paraId="0CF71648" w14:textId="1AA6351A" w:rsidR="00324ACD" w:rsidRPr="00324ACD" w:rsidRDefault="00324ACD" w:rsidP="004941D9">
      <w:pPr>
        <w:pStyle w:val="ListParagraph"/>
        <w:numPr>
          <w:ilvl w:val="1"/>
          <w:numId w:val="8"/>
        </w:numPr>
      </w:pPr>
      <w:r w:rsidRPr="00324ACD">
        <w:t xml:space="preserve">Data Preparation (Stage Two): Encodes, scales, and </w:t>
      </w:r>
      <w:r w:rsidR="004940FA" w:rsidRPr="00324ACD">
        <w:t>engineer’s</w:t>
      </w:r>
      <w:r w:rsidRPr="00324ACD">
        <w:t xml:space="preserve"> features.</w:t>
      </w:r>
    </w:p>
    <w:p w14:paraId="7E1E8C6A" w14:textId="2FFF8141" w:rsidR="00324ACD" w:rsidRPr="00324ACD" w:rsidRDefault="00324ACD" w:rsidP="004941D9">
      <w:pPr>
        <w:pStyle w:val="ListParagraph"/>
        <w:numPr>
          <w:ilvl w:val="1"/>
          <w:numId w:val="8"/>
        </w:numPr>
      </w:pPr>
      <w:r w:rsidRPr="00324ACD">
        <w:t>Data Validation and Model Evaluation (Stage Three): Validates data and evaluates the machine learning model.</w:t>
      </w:r>
    </w:p>
    <w:p w14:paraId="74FDAA8D" w14:textId="70E0401F" w:rsidR="00324ACD" w:rsidRPr="00324ACD" w:rsidRDefault="00324ACD" w:rsidP="004941D9">
      <w:pPr>
        <w:pStyle w:val="ListParagraph"/>
        <w:numPr>
          <w:ilvl w:val="0"/>
          <w:numId w:val="8"/>
        </w:numPr>
      </w:pPr>
      <w:r w:rsidRPr="00324ACD">
        <w:t>Data Saving:</w:t>
      </w:r>
    </w:p>
    <w:p w14:paraId="4284E094" w14:textId="5A805843" w:rsidR="00324ACD" w:rsidRPr="00324ACD" w:rsidRDefault="00324ACD" w:rsidP="004941D9">
      <w:pPr>
        <w:pStyle w:val="ListParagraph"/>
        <w:numPr>
          <w:ilvl w:val="0"/>
          <w:numId w:val="10"/>
        </w:numPr>
      </w:pPr>
      <w:r w:rsidRPr="00324ACD">
        <w:t>Saves intermediate cleaned data after each stage (cleaned_data_stage_one.csv, cleaned_data_stage_two.csv).</w:t>
      </w:r>
    </w:p>
    <w:p w14:paraId="7EA86341" w14:textId="365AEE90" w:rsidR="00324ACD" w:rsidRPr="00324ACD" w:rsidRDefault="00324ACD" w:rsidP="004941D9">
      <w:pPr>
        <w:pStyle w:val="ListParagraph"/>
        <w:numPr>
          <w:ilvl w:val="0"/>
          <w:numId w:val="10"/>
        </w:numPr>
      </w:pPr>
      <w:r w:rsidRPr="00324ACD">
        <w:t>Saves the final cleaned data (cleaned_data_final.csv).</w:t>
      </w:r>
    </w:p>
    <w:p w14:paraId="1CF4BE7C" w14:textId="64478743" w:rsidR="00324ACD" w:rsidRPr="00324ACD" w:rsidRDefault="00324ACD" w:rsidP="004941D9">
      <w:pPr>
        <w:pStyle w:val="ListParagraph"/>
        <w:numPr>
          <w:ilvl w:val="0"/>
          <w:numId w:val="10"/>
        </w:numPr>
      </w:pPr>
      <w:r w:rsidRPr="00324ACD">
        <w:t>Saves the trained model (</w:t>
      </w:r>
      <w:proofErr w:type="spellStart"/>
      <w:r w:rsidRPr="00324ACD">
        <w:t>random_forest_</w:t>
      </w:r>
      <w:proofErr w:type="gramStart"/>
      <w:r w:rsidRPr="00324ACD">
        <w:t>classifier.joblib</w:t>
      </w:r>
      <w:proofErr w:type="spellEnd"/>
      <w:proofErr w:type="gramEnd"/>
      <w:r w:rsidRPr="00324ACD">
        <w:t>) and scaler (</w:t>
      </w:r>
      <w:proofErr w:type="spellStart"/>
      <w:r w:rsidRPr="00324ACD">
        <w:t>scaler.joblib</w:t>
      </w:r>
      <w:proofErr w:type="spellEnd"/>
      <w:r w:rsidRPr="00324ACD">
        <w:t>).</w:t>
      </w:r>
    </w:p>
    <w:p w14:paraId="743C56E9" w14:textId="6D4D8E3F" w:rsidR="00324ACD" w:rsidRPr="00324ACD" w:rsidRDefault="00324ACD" w:rsidP="004941D9">
      <w:pPr>
        <w:pStyle w:val="ListParagraph"/>
        <w:numPr>
          <w:ilvl w:val="0"/>
          <w:numId w:val="8"/>
        </w:numPr>
      </w:pPr>
      <w:r w:rsidRPr="00324ACD">
        <w:t>Error Handling:</w:t>
      </w:r>
    </w:p>
    <w:p w14:paraId="3A2F1FB3" w14:textId="0A2634F6" w:rsidR="00324ACD" w:rsidRPr="004940FA" w:rsidRDefault="00324ACD" w:rsidP="004941D9">
      <w:pPr>
        <w:pStyle w:val="ListParagraph"/>
        <w:numPr>
          <w:ilvl w:val="0"/>
          <w:numId w:val="13"/>
        </w:numPr>
      </w:pPr>
      <w:r w:rsidRPr="00324ACD">
        <w:t xml:space="preserve">Checks for file existence and handles exceptions like </w:t>
      </w:r>
      <w:proofErr w:type="spellStart"/>
      <w:r w:rsidRPr="00324ACD">
        <w:t>FileNotFoundError</w:t>
      </w:r>
      <w:proofErr w:type="spellEnd"/>
      <w:r w:rsidRPr="00324ACD">
        <w:t>.</w:t>
      </w:r>
    </w:p>
    <w:p w14:paraId="27A90F78" w14:textId="77777777" w:rsidR="004940FA" w:rsidRDefault="004940FA" w:rsidP="004940FA">
      <w:pPr>
        <w:rPr>
          <w:b/>
          <w:bCs/>
        </w:rPr>
      </w:pPr>
    </w:p>
    <w:p w14:paraId="1F70D97B" w14:textId="60EFE42C" w:rsidR="00324ACD" w:rsidRPr="004941D9" w:rsidRDefault="004941D9" w:rsidP="004941D9">
      <w:pPr>
        <w:pStyle w:val="Heading3"/>
        <w:rPr>
          <w:b/>
          <w:bCs/>
        </w:rPr>
      </w:pPr>
      <w:bookmarkStart w:id="12" w:name="_Toc183160563"/>
      <w:r w:rsidRPr="004941D9">
        <w:rPr>
          <w:b/>
          <w:bCs/>
        </w:rPr>
        <w:t xml:space="preserve">2.5.2. </w:t>
      </w:r>
      <w:r w:rsidR="00324ACD" w:rsidRPr="004941D9">
        <w:rPr>
          <w:b/>
          <w:bCs/>
        </w:rPr>
        <w:t>Data Cleansing (diabetes_stage_one.py)</w:t>
      </w:r>
      <w:bookmarkEnd w:id="12"/>
    </w:p>
    <w:p w14:paraId="71F333D3" w14:textId="77777777" w:rsidR="004940FA" w:rsidRDefault="004940FA" w:rsidP="00324ACD">
      <w:pPr>
        <w:rPr>
          <w:b/>
          <w:bCs/>
        </w:rPr>
      </w:pPr>
    </w:p>
    <w:p w14:paraId="5FB2BC74" w14:textId="77777777" w:rsidR="004940FA" w:rsidRPr="004940FA" w:rsidRDefault="004940FA" w:rsidP="004940FA">
      <w:pPr>
        <w:rPr>
          <w:b/>
          <w:bCs/>
        </w:rPr>
      </w:pPr>
      <w:r w:rsidRPr="004940FA">
        <w:rPr>
          <w:b/>
          <w:bCs/>
        </w:rPr>
        <w:t>Purpose:</w:t>
      </w:r>
    </w:p>
    <w:p w14:paraId="530800B1" w14:textId="11C69B16" w:rsidR="004940FA" w:rsidRPr="004940FA" w:rsidRDefault="004940FA" w:rsidP="004940FA">
      <w:pPr>
        <w:pStyle w:val="ListParagraph"/>
        <w:numPr>
          <w:ilvl w:val="0"/>
          <w:numId w:val="13"/>
        </w:numPr>
      </w:pPr>
      <w:r w:rsidRPr="004940FA">
        <w:t>Cleanses the raw data by handling duplicates and missing values using various imputation techniques.</w:t>
      </w:r>
    </w:p>
    <w:p w14:paraId="750F739E" w14:textId="5FA87E43" w:rsidR="004940FA" w:rsidRPr="004940FA" w:rsidRDefault="004940FA" w:rsidP="004940FA">
      <w:pPr>
        <w:rPr>
          <w:b/>
          <w:bCs/>
        </w:rPr>
      </w:pPr>
      <w:r w:rsidRPr="004940FA">
        <w:rPr>
          <w:b/>
          <w:bCs/>
        </w:rPr>
        <w:t>Key Functions:</w:t>
      </w:r>
    </w:p>
    <w:p w14:paraId="2DADE610" w14:textId="3360DF97" w:rsidR="004940FA" w:rsidRDefault="004940FA" w:rsidP="004940FA">
      <w:pPr>
        <w:pStyle w:val="ListParagraph"/>
        <w:numPr>
          <w:ilvl w:val="0"/>
          <w:numId w:val="14"/>
        </w:numPr>
      </w:pPr>
      <w:r w:rsidRPr="004940FA">
        <w:t>Duplicate Removal:</w:t>
      </w:r>
      <w:r>
        <w:t xml:space="preserve"> </w:t>
      </w:r>
    </w:p>
    <w:p w14:paraId="69C3B118" w14:textId="25AE6037" w:rsidR="004940FA" w:rsidRDefault="004940FA" w:rsidP="004940FA">
      <w:pPr>
        <w:pStyle w:val="ListParagraph"/>
        <w:numPr>
          <w:ilvl w:val="0"/>
          <w:numId w:val="13"/>
        </w:numPr>
      </w:pPr>
      <w:r>
        <w:t>E</w:t>
      </w:r>
      <w:r w:rsidRPr="004940FA">
        <w:t>liminates duplicate rows to ensure data uniqueness</w:t>
      </w:r>
      <w:r>
        <w:t xml:space="preserve"> and r</w:t>
      </w:r>
      <w:r w:rsidRPr="004940FA">
        <w:t>eports the number of duplicates removed.</w:t>
      </w:r>
    </w:p>
    <w:p w14:paraId="04FB3961" w14:textId="36FE805B" w:rsidR="004940FA" w:rsidRDefault="004940FA" w:rsidP="004940FA">
      <w:pPr>
        <w:pStyle w:val="ListParagraph"/>
        <w:numPr>
          <w:ilvl w:val="0"/>
          <w:numId w:val="14"/>
        </w:numPr>
      </w:pPr>
      <w:r>
        <w:t xml:space="preserve">Data Imputation Strategy Applied: </w:t>
      </w:r>
    </w:p>
    <w:p w14:paraId="48C5B8A5" w14:textId="77777777" w:rsidR="004940FA" w:rsidRDefault="004940FA" w:rsidP="004940FA">
      <w:pPr>
        <w:pStyle w:val="ListParagraph"/>
        <w:numPr>
          <w:ilvl w:val="0"/>
          <w:numId w:val="13"/>
        </w:numPr>
      </w:pPr>
      <w:r>
        <w:t>Applies hybrid approach, combination of following techniques:</w:t>
      </w:r>
    </w:p>
    <w:p w14:paraId="0BBA7DBB" w14:textId="77777777" w:rsidR="004940FA" w:rsidRDefault="004940FA" w:rsidP="004940FA">
      <w:pPr>
        <w:pStyle w:val="ListParagraph"/>
        <w:numPr>
          <w:ilvl w:val="1"/>
          <w:numId w:val="13"/>
        </w:numPr>
      </w:pPr>
      <w:r>
        <w:t xml:space="preserve">random imputation, </w:t>
      </w:r>
    </w:p>
    <w:p w14:paraId="2AED8980" w14:textId="77777777" w:rsidR="004940FA" w:rsidRDefault="004940FA" w:rsidP="004940FA">
      <w:pPr>
        <w:pStyle w:val="ListParagraph"/>
        <w:numPr>
          <w:ilvl w:val="1"/>
          <w:numId w:val="13"/>
        </w:numPr>
      </w:pPr>
      <w:r>
        <w:t xml:space="preserve">K-NN imputation, </w:t>
      </w:r>
    </w:p>
    <w:p w14:paraId="2E1B58BD" w14:textId="0C762170" w:rsidR="004940FA" w:rsidRDefault="004940FA" w:rsidP="004940FA">
      <w:pPr>
        <w:pStyle w:val="ListParagraph"/>
        <w:numPr>
          <w:ilvl w:val="1"/>
          <w:numId w:val="13"/>
        </w:numPr>
      </w:pPr>
      <w:r>
        <w:t xml:space="preserve">and Random Forest imputation. </w:t>
      </w:r>
    </w:p>
    <w:p w14:paraId="2B6EA438" w14:textId="77777777" w:rsidR="004940FA" w:rsidRDefault="004940FA" w:rsidP="004940FA">
      <w:pPr>
        <w:pStyle w:val="ListParagraph"/>
        <w:numPr>
          <w:ilvl w:val="0"/>
          <w:numId w:val="14"/>
        </w:numPr>
      </w:pPr>
      <w:r w:rsidRPr="004940FA">
        <w:t>Imputation Tracking:</w:t>
      </w:r>
      <w:r>
        <w:t xml:space="preserve"> </w:t>
      </w:r>
    </w:p>
    <w:p w14:paraId="79CCC3E5" w14:textId="3353A85C" w:rsidR="004940FA" w:rsidRDefault="004940FA" w:rsidP="004940FA">
      <w:pPr>
        <w:pStyle w:val="ListParagraph"/>
        <w:numPr>
          <w:ilvl w:val="0"/>
          <w:numId w:val="13"/>
        </w:numPr>
      </w:pPr>
      <w:r w:rsidRPr="004940FA">
        <w:t xml:space="preserve">Initializes an </w:t>
      </w:r>
      <w:proofErr w:type="spellStart"/>
      <w:r w:rsidRPr="004940FA">
        <w:t>imputed_columns</w:t>
      </w:r>
      <w:proofErr w:type="spellEnd"/>
      <w:r w:rsidRPr="004940FA">
        <w:t xml:space="preserve"> list for each row to track which columns have been imputed.</w:t>
      </w:r>
    </w:p>
    <w:p w14:paraId="5AC5C78F" w14:textId="77777777" w:rsidR="004940FA" w:rsidRDefault="004940FA" w:rsidP="004940FA">
      <w:pPr>
        <w:pStyle w:val="ListParagraph"/>
        <w:numPr>
          <w:ilvl w:val="0"/>
          <w:numId w:val="14"/>
        </w:numPr>
        <w:rPr>
          <w:lang w:eastAsia="en-GB"/>
        </w:rPr>
      </w:pPr>
      <w:r w:rsidRPr="004940FA">
        <w:rPr>
          <w:lang w:eastAsia="en-GB"/>
        </w:rPr>
        <w:t>Data Type Enforcement:</w:t>
      </w:r>
    </w:p>
    <w:p w14:paraId="5DCD9032" w14:textId="00DDDF22" w:rsidR="004940FA" w:rsidRDefault="004940FA" w:rsidP="004940FA">
      <w:pPr>
        <w:pStyle w:val="ListParagraph"/>
        <w:numPr>
          <w:ilvl w:val="0"/>
          <w:numId w:val="13"/>
        </w:numPr>
        <w:rPr>
          <w:lang w:eastAsia="en-GB"/>
        </w:rPr>
      </w:pPr>
      <w:r w:rsidRPr="004940FA">
        <w:rPr>
          <w:lang w:eastAsia="en-GB"/>
        </w:rPr>
        <w:t>Ensures all columns have consistent and appropriate data types after imputation.</w:t>
      </w:r>
    </w:p>
    <w:p w14:paraId="4DCD6920" w14:textId="3D099A22" w:rsidR="001B66F9" w:rsidRPr="00260237" w:rsidRDefault="004940FA" w:rsidP="001B66F9">
      <w:pPr>
        <w:pStyle w:val="ListParagraph"/>
        <w:numPr>
          <w:ilvl w:val="0"/>
          <w:numId w:val="14"/>
        </w:numPr>
        <w:rPr>
          <w:lang w:eastAsia="en-GB"/>
        </w:rPr>
      </w:pPr>
      <w:r w:rsidRPr="00260237">
        <w:rPr>
          <w:lang w:eastAsia="en-GB"/>
        </w:rPr>
        <w:t>Inconsistencies Handling</w:t>
      </w:r>
      <w:r w:rsidR="001B66F9" w:rsidRPr="00260237">
        <w:rPr>
          <w:lang w:eastAsia="en-GB"/>
        </w:rPr>
        <w:t xml:space="preserve"> </w:t>
      </w:r>
      <w:r w:rsidR="00F57FC8" w:rsidRPr="00260237">
        <w:rPr>
          <w:lang w:eastAsia="en-GB"/>
        </w:rPr>
        <w:t xml:space="preserve">(No inconsistencies </w:t>
      </w:r>
      <w:r w:rsidR="00260237">
        <w:rPr>
          <w:lang w:eastAsia="en-GB"/>
        </w:rPr>
        <w:t xml:space="preserve">e.g. capitation, spelling, etc </w:t>
      </w:r>
      <w:r w:rsidR="00F57FC8" w:rsidRPr="00260237">
        <w:rPr>
          <w:lang w:eastAsia="en-GB"/>
        </w:rPr>
        <w:t xml:space="preserve">found) </w:t>
      </w:r>
    </w:p>
    <w:p w14:paraId="7019098C" w14:textId="7BD937D8" w:rsidR="004940FA" w:rsidRPr="00260237" w:rsidRDefault="001B66F9" w:rsidP="004940FA">
      <w:pPr>
        <w:pStyle w:val="ListParagraph"/>
        <w:numPr>
          <w:ilvl w:val="0"/>
          <w:numId w:val="14"/>
        </w:numPr>
        <w:rPr>
          <w:lang w:eastAsia="en-GB"/>
        </w:rPr>
      </w:pPr>
      <w:r w:rsidRPr="00260237">
        <w:rPr>
          <w:lang w:eastAsia="en-GB"/>
        </w:rPr>
        <w:t>Outlier Detection</w:t>
      </w:r>
      <w:r w:rsidR="00F57FC8" w:rsidRPr="00260237">
        <w:rPr>
          <w:lang w:eastAsia="en-GB"/>
        </w:rPr>
        <w:t xml:space="preserve"> (No outliers found)</w:t>
      </w:r>
    </w:p>
    <w:p w14:paraId="7D08DD03" w14:textId="7EA6DF91" w:rsidR="004940FA" w:rsidRPr="004940FA" w:rsidRDefault="004940FA" w:rsidP="004940FA"/>
    <w:p w14:paraId="2B573565" w14:textId="42F533A3" w:rsidR="004940FA" w:rsidRDefault="004940FA" w:rsidP="00324ACD">
      <w:pPr>
        <w:rPr>
          <w:b/>
          <w:bCs/>
        </w:rPr>
      </w:pPr>
      <w:r>
        <w:rPr>
          <w:b/>
          <w:bCs/>
        </w:rPr>
        <w:t>Detailed Imputation Strategy</w:t>
      </w:r>
    </w:p>
    <w:p w14:paraId="41C9FEEB" w14:textId="7B8946D6" w:rsidR="003E7A07" w:rsidRDefault="003E7A07" w:rsidP="00324ACD">
      <w:r>
        <w:t>Each of the attributes has null values, as such we cannot just remove nulls entirely as we would lose large amount of data.</w:t>
      </w:r>
    </w:p>
    <w:p w14:paraId="6B51FBEF" w14:textId="170C7943" w:rsidR="00637915" w:rsidRDefault="00637915" w:rsidP="00637915">
      <w:pPr>
        <w:pStyle w:val="Caption"/>
        <w:keepNext/>
      </w:pPr>
      <w:r>
        <w:t xml:space="preserve">Table </w:t>
      </w:r>
      <w:r>
        <w:fldChar w:fldCharType="begin"/>
      </w:r>
      <w:r>
        <w:instrText xml:space="preserve"> SEQ Table \* ARABIC </w:instrText>
      </w:r>
      <w:r>
        <w:fldChar w:fldCharType="separate"/>
      </w:r>
      <w:r w:rsidR="00096E38">
        <w:rPr>
          <w:noProof/>
        </w:rPr>
        <w:t>2</w:t>
      </w:r>
      <w:r>
        <w:fldChar w:fldCharType="end"/>
      </w:r>
      <w:r>
        <w:t>: Attribute null count analysis</w:t>
      </w:r>
    </w:p>
    <w:tbl>
      <w:tblPr>
        <w:tblW w:w="6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739"/>
        <w:gridCol w:w="2020"/>
      </w:tblGrid>
      <w:tr w:rsidR="003E7A07" w:rsidRPr="003E7A07" w14:paraId="578EF920" w14:textId="77777777" w:rsidTr="00637915">
        <w:trPr>
          <w:trHeight w:val="300"/>
        </w:trPr>
        <w:tc>
          <w:tcPr>
            <w:tcW w:w="2160" w:type="dxa"/>
            <w:shd w:val="clear" w:color="auto" w:fill="auto"/>
            <w:noWrap/>
            <w:vAlign w:val="bottom"/>
            <w:hideMark/>
          </w:tcPr>
          <w:p w14:paraId="36D6F212"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w:t>
            </w:r>
          </w:p>
        </w:tc>
        <w:tc>
          <w:tcPr>
            <w:tcW w:w="2739" w:type="dxa"/>
            <w:shd w:val="clear" w:color="auto" w:fill="auto"/>
            <w:noWrap/>
            <w:hideMark/>
          </w:tcPr>
          <w:p w14:paraId="6F1175A0" w14:textId="77777777" w:rsidR="003E7A07" w:rsidRPr="003E7A07" w:rsidRDefault="003E7A07" w:rsidP="003E7A07">
            <w:pPr>
              <w:spacing w:after="0" w:line="240" w:lineRule="auto"/>
              <w:jc w:val="center"/>
              <w:rPr>
                <w:rFonts w:ascii="Calibri" w:eastAsia="Times New Roman" w:hAnsi="Calibri" w:cs="Calibri"/>
                <w:b/>
                <w:bCs/>
                <w:color w:val="000000"/>
                <w:kern w:val="0"/>
                <w:sz w:val="22"/>
                <w:szCs w:val="22"/>
                <w:lang w:eastAsia="en-GB"/>
                <w14:ligatures w14:val="none"/>
              </w:rPr>
            </w:pPr>
            <w:r w:rsidRPr="003E7A07">
              <w:rPr>
                <w:rFonts w:ascii="Calibri" w:eastAsia="Times New Roman" w:hAnsi="Calibri" w:cs="Calibri"/>
                <w:b/>
                <w:bCs/>
                <w:color w:val="000000"/>
                <w:kern w:val="0"/>
                <w:sz w:val="22"/>
                <w:szCs w:val="22"/>
                <w:lang w:eastAsia="en-GB"/>
                <w14:ligatures w14:val="none"/>
              </w:rPr>
              <w:t>Attribute</w:t>
            </w:r>
          </w:p>
        </w:tc>
        <w:tc>
          <w:tcPr>
            <w:tcW w:w="2020" w:type="dxa"/>
            <w:shd w:val="clear" w:color="auto" w:fill="auto"/>
            <w:noWrap/>
            <w:hideMark/>
          </w:tcPr>
          <w:p w14:paraId="0BDA7A35" w14:textId="77777777" w:rsidR="003E7A07" w:rsidRPr="003E7A07" w:rsidRDefault="003E7A07" w:rsidP="003E7A07">
            <w:pPr>
              <w:spacing w:after="0" w:line="240" w:lineRule="auto"/>
              <w:jc w:val="center"/>
              <w:rPr>
                <w:rFonts w:ascii="Calibri" w:eastAsia="Times New Roman" w:hAnsi="Calibri" w:cs="Calibri"/>
                <w:b/>
                <w:bCs/>
                <w:color w:val="000000"/>
                <w:kern w:val="0"/>
                <w:sz w:val="22"/>
                <w:szCs w:val="22"/>
                <w:lang w:eastAsia="en-GB"/>
                <w14:ligatures w14:val="none"/>
              </w:rPr>
            </w:pPr>
            <w:r w:rsidRPr="003E7A07">
              <w:rPr>
                <w:rFonts w:ascii="Calibri" w:eastAsia="Times New Roman" w:hAnsi="Calibri" w:cs="Calibri"/>
                <w:b/>
                <w:bCs/>
                <w:color w:val="000000"/>
                <w:kern w:val="0"/>
                <w:sz w:val="22"/>
                <w:szCs w:val="22"/>
                <w:lang w:eastAsia="en-GB"/>
                <w14:ligatures w14:val="none"/>
              </w:rPr>
              <w:t>Null Count</w:t>
            </w:r>
          </w:p>
        </w:tc>
      </w:tr>
      <w:tr w:rsidR="003E7A07" w:rsidRPr="003E7A07" w14:paraId="324BE62D" w14:textId="77777777" w:rsidTr="00637915">
        <w:trPr>
          <w:trHeight w:val="300"/>
        </w:trPr>
        <w:tc>
          <w:tcPr>
            <w:tcW w:w="2160" w:type="dxa"/>
            <w:shd w:val="clear" w:color="auto" w:fill="auto"/>
            <w:noWrap/>
            <w:vAlign w:val="bottom"/>
            <w:hideMark/>
          </w:tcPr>
          <w:p w14:paraId="22F83178"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w:t>
            </w:r>
          </w:p>
        </w:tc>
        <w:tc>
          <w:tcPr>
            <w:tcW w:w="2739" w:type="dxa"/>
            <w:shd w:val="clear" w:color="auto" w:fill="auto"/>
            <w:noWrap/>
            <w:vAlign w:val="bottom"/>
            <w:hideMark/>
          </w:tcPr>
          <w:p w14:paraId="268E9133"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gender</w:t>
            </w:r>
          </w:p>
        </w:tc>
        <w:tc>
          <w:tcPr>
            <w:tcW w:w="2020" w:type="dxa"/>
            <w:shd w:val="clear" w:color="auto" w:fill="auto"/>
            <w:noWrap/>
            <w:vAlign w:val="bottom"/>
            <w:hideMark/>
          </w:tcPr>
          <w:p w14:paraId="46652BBE"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20046</w:t>
            </w:r>
          </w:p>
        </w:tc>
      </w:tr>
      <w:tr w:rsidR="003E7A07" w:rsidRPr="003E7A07" w14:paraId="16C17190" w14:textId="77777777" w:rsidTr="00637915">
        <w:trPr>
          <w:trHeight w:val="300"/>
        </w:trPr>
        <w:tc>
          <w:tcPr>
            <w:tcW w:w="2160" w:type="dxa"/>
            <w:shd w:val="clear" w:color="auto" w:fill="auto"/>
            <w:noWrap/>
            <w:vAlign w:val="bottom"/>
            <w:hideMark/>
          </w:tcPr>
          <w:p w14:paraId="24CA1122"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w:t>
            </w:r>
          </w:p>
        </w:tc>
        <w:tc>
          <w:tcPr>
            <w:tcW w:w="2739" w:type="dxa"/>
            <w:shd w:val="clear" w:color="auto" w:fill="auto"/>
            <w:noWrap/>
            <w:vAlign w:val="bottom"/>
            <w:hideMark/>
          </w:tcPr>
          <w:p w14:paraId="77001572"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age</w:t>
            </w:r>
          </w:p>
        </w:tc>
        <w:tc>
          <w:tcPr>
            <w:tcW w:w="2020" w:type="dxa"/>
            <w:shd w:val="clear" w:color="auto" w:fill="auto"/>
            <w:noWrap/>
            <w:vAlign w:val="bottom"/>
            <w:hideMark/>
          </w:tcPr>
          <w:p w14:paraId="5943BD49"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19855</w:t>
            </w:r>
          </w:p>
        </w:tc>
      </w:tr>
      <w:tr w:rsidR="003E7A07" w:rsidRPr="003E7A07" w14:paraId="24194FF4" w14:textId="77777777" w:rsidTr="00637915">
        <w:trPr>
          <w:trHeight w:val="300"/>
        </w:trPr>
        <w:tc>
          <w:tcPr>
            <w:tcW w:w="2160" w:type="dxa"/>
            <w:shd w:val="clear" w:color="auto" w:fill="auto"/>
            <w:noWrap/>
            <w:vAlign w:val="bottom"/>
            <w:hideMark/>
          </w:tcPr>
          <w:p w14:paraId="162E6533"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3</w:t>
            </w:r>
          </w:p>
        </w:tc>
        <w:tc>
          <w:tcPr>
            <w:tcW w:w="2739" w:type="dxa"/>
            <w:shd w:val="clear" w:color="auto" w:fill="auto"/>
            <w:noWrap/>
            <w:vAlign w:val="bottom"/>
            <w:hideMark/>
          </w:tcPr>
          <w:p w14:paraId="0CED1EBC"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hypertension</w:t>
            </w:r>
          </w:p>
        </w:tc>
        <w:tc>
          <w:tcPr>
            <w:tcW w:w="2020" w:type="dxa"/>
            <w:shd w:val="clear" w:color="auto" w:fill="auto"/>
            <w:noWrap/>
            <w:vAlign w:val="bottom"/>
            <w:hideMark/>
          </w:tcPr>
          <w:p w14:paraId="7FC0D787"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19831</w:t>
            </w:r>
          </w:p>
        </w:tc>
      </w:tr>
      <w:tr w:rsidR="003E7A07" w:rsidRPr="003E7A07" w14:paraId="709CB656" w14:textId="77777777" w:rsidTr="00637915">
        <w:trPr>
          <w:trHeight w:val="300"/>
        </w:trPr>
        <w:tc>
          <w:tcPr>
            <w:tcW w:w="2160" w:type="dxa"/>
            <w:shd w:val="clear" w:color="auto" w:fill="auto"/>
            <w:noWrap/>
            <w:vAlign w:val="bottom"/>
            <w:hideMark/>
          </w:tcPr>
          <w:p w14:paraId="7A1D0B7E"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4</w:t>
            </w:r>
          </w:p>
        </w:tc>
        <w:tc>
          <w:tcPr>
            <w:tcW w:w="2739" w:type="dxa"/>
            <w:shd w:val="clear" w:color="auto" w:fill="auto"/>
            <w:noWrap/>
            <w:vAlign w:val="bottom"/>
            <w:hideMark/>
          </w:tcPr>
          <w:p w14:paraId="474EE865"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proofErr w:type="spellStart"/>
            <w:r w:rsidRPr="003E7A07">
              <w:rPr>
                <w:rFonts w:ascii="Calibri" w:eastAsia="Times New Roman" w:hAnsi="Calibri" w:cs="Calibri"/>
                <w:color w:val="000000"/>
                <w:kern w:val="0"/>
                <w:sz w:val="22"/>
                <w:szCs w:val="22"/>
                <w:lang w:eastAsia="en-GB"/>
                <w14:ligatures w14:val="none"/>
              </w:rPr>
              <w:t>diabetes_pedigree_function</w:t>
            </w:r>
            <w:proofErr w:type="spellEnd"/>
          </w:p>
        </w:tc>
        <w:tc>
          <w:tcPr>
            <w:tcW w:w="2020" w:type="dxa"/>
            <w:shd w:val="clear" w:color="auto" w:fill="auto"/>
            <w:noWrap/>
            <w:vAlign w:val="bottom"/>
            <w:hideMark/>
          </w:tcPr>
          <w:p w14:paraId="39363BB1"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19880</w:t>
            </w:r>
          </w:p>
        </w:tc>
      </w:tr>
      <w:tr w:rsidR="003E7A07" w:rsidRPr="003E7A07" w14:paraId="5A80D9D7" w14:textId="77777777" w:rsidTr="00637915">
        <w:trPr>
          <w:trHeight w:val="300"/>
        </w:trPr>
        <w:tc>
          <w:tcPr>
            <w:tcW w:w="2160" w:type="dxa"/>
            <w:shd w:val="clear" w:color="auto" w:fill="auto"/>
            <w:noWrap/>
            <w:vAlign w:val="bottom"/>
            <w:hideMark/>
          </w:tcPr>
          <w:p w14:paraId="470BF48F"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5</w:t>
            </w:r>
          </w:p>
        </w:tc>
        <w:tc>
          <w:tcPr>
            <w:tcW w:w="2739" w:type="dxa"/>
            <w:shd w:val="clear" w:color="auto" w:fill="auto"/>
            <w:noWrap/>
            <w:vAlign w:val="bottom"/>
            <w:hideMark/>
          </w:tcPr>
          <w:p w14:paraId="30B1DA68"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proofErr w:type="spellStart"/>
            <w:r w:rsidRPr="003E7A07">
              <w:rPr>
                <w:rFonts w:ascii="Calibri" w:eastAsia="Times New Roman" w:hAnsi="Calibri" w:cs="Calibri"/>
                <w:color w:val="000000"/>
                <w:kern w:val="0"/>
                <w:sz w:val="22"/>
                <w:szCs w:val="22"/>
                <w:lang w:eastAsia="en-GB"/>
                <w14:ligatures w14:val="none"/>
              </w:rPr>
              <w:t>diet_type</w:t>
            </w:r>
            <w:proofErr w:type="spellEnd"/>
          </w:p>
        </w:tc>
        <w:tc>
          <w:tcPr>
            <w:tcW w:w="2020" w:type="dxa"/>
            <w:shd w:val="clear" w:color="auto" w:fill="auto"/>
            <w:noWrap/>
            <w:vAlign w:val="bottom"/>
            <w:hideMark/>
          </w:tcPr>
          <w:p w14:paraId="3214940F"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20061</w:t>
            </w:r>
          </w:p>
        </w:tc>
      </w:tr>
      <w:tr w:rsidR="003E7A07" w:rsidRPr="003E7A07" w14:paraId="69EB0B23" w14:textId="77777777" w:rsidTr="00637915">
        <w:trPr>
          <w:trHeight w:val="300"/>
        </w:trPr>
        <w:tc>
          <w:tcPr>
            <w:tcW w:w="2160" w:type="dxa"/>
            <w:shd w:val="clear" w:color="auto" w:fill="auto"/>
            <w:noWrap/>
            <w:vAlign w:val="bottom"/>
            <w:hideMark/>
          </w:tcPr>
          <w:p w14:paraId="1C31F782"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6</w:t>
            </w:r>
          </w:p>
        </w:tc>
        <w:tc>
          <w:tcPr>
            <w:tcW w:w="2739" w:type="dxa"/>
            <w:shd w:val="clear" w:color="auto" w:fill="auto"/>
            <w:noWrap/>
            <w:vAlign w:val="bottom"/>
            <w:hideMark/>
          </w:tcPr>
          <w:p w14:paraId="43F0E701"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proofErr w:type="spellStart"/>
            <w:r w:rsidRPr="003E7A07">
              <w:rPr>
                <w:rFonts w:ascii="Calibri" w:eastAsia="Times New Roman" w:hAnsi="Calibri" w:cs="Calibri"/>
                <w:color w:val="000000"/>
                <w:kern w:val="0"/>
                <w:sz w:val="22"/>
                <w:szCs w:val="22"/>
                <w:lang w:eastAsia="en-GB"/>
                <w14:ligatures w14:val="none"/>
              </w:rPr>
              <w:t>star_sign</w:t>
            </w:r>
            <w:proofErr w:type="spellEnd"/>
          </w:p>
        </w:tc>
        <w:tc>
          <w:tcPr>
            <w:tcW w:w="2020" w:type="dxa"/>
            <w:shd w:val="clear" w:color="auto" w:fill="auto"/>
            <w:noWrap/>
            <w:vAlign w:val="bottom"/>
            <w:hideMark/>
          </w:tcPr>
          <w:p w14:paraId="0BDAF4B9"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20194</w:t>
            </w:r>
          </w:p>
        </w:tc>
      </w:tr>
      <w:tr w:rsidR="003E7A07" w:rsidRPr="003E7A07" w14:paraId="17D7F523" w14:textId="77777777" w:rsidTr="00637915">
        <w:trPr>
          <w:trHeight w:val="300"/>
        </w:trPr>
        <w:tc>
          <w:tcPr>
            <w:tcW w:w="2160" w:type="dxa"/>
            <w:shd w:val="clear" w:color="auto" w:fill="auto"/>
            <w:noWrap/>
            <w:vAlign w:val="bottom"/>
            <w:hideMark/>
          </w:tcPr>
          <w:p w14:paraId="791724D0"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7</w:t>
            </w:r>
          </w:p>
        </w:tc>
        <w:tc>
          <w:tcPr>
            <w:tcW w:w="2739" w:type="dxa"/>
            <w:shd w:val="clear" w:color="auto" w:fill="auto"/>
            <w:noWrap/>
            <w:vAlign w:val="bottom"/>
            <w:hideMark/>
          </w:tcPr>
          <w:p w14:paraId="07EC3D5F"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BMI</w:t>
            </w:r>
          </w:p>
        </w:tc>
        <w:tc>
          <w:tcPr>
            <w:tcW w:w="2020" w:type="dxa"/>
            <w:shd w:val="clear" w:color="auto" w:fill="auto"/>
            <w:noWrap/>
            <w:vAlign w:val="bottom"/>
            <w:hideMark/>
          </w:tcPr>
          <w:p w14:paraId="0CFB1817"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20066</w:t>
            </w:r>
          </w:p>
        </w:tc>
      </w:tr>
      <w:tr w:rsidR="003E7A07" w:rsidRPr="003E7A07" w14:paraId="1C56C05A" w14:textId="77777777" w:rsidTr="00637915">
        <w:trPr>
          <w:trHeight w:val="300"/>
        </w:trPr>
        <w:tc>
          <w:tcPr>
            <w:tcW w:w="2160" w:type="dxa"/>
            <w:shd w:val="clear" w:color="auto" w:fill="auto"/>
            <w:noWrap/>
            <w:vAlign w:val="bottom"/>
            <w:hideMark/>
          </w:tcPr>
          <w:p w14:paraId="52E3FDD4"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8</w:t>
            </w:r>
          </w:p>
        </w:tc>
        <w:tc>
          <w:tcPr>
            <w:tcW w:w="2739" w:type="dxa"/>
            <w:shd w:val="clear" w:color="auto" w:fill="auto"/>
            <w:noWrap/>
            <w:vAlign w:val="bottom"/>
            <w:hideMark/>
          </w:tcPr>
          <w:p w14:paraId="0F8D9E1D"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weight</w:t>
            </w:r>
          </w:p>
        </w:tc>
        <w:tc>
          <w:tcPr>
            <w:tcW w:w="2020" w:type="dxa"/>
            <w:shd w:val="clear" w:color="auto" w:fill="auto"/>
            <w:noWrap/>
            <w:vAlign w:val="bottom"/>
            <w:hideMark/>
          </w:tcPr>
          <w:p w14:paraId="46F767D2"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19874</w:t>
            </w:r>
          </w:p>
        </w:tc>
      </w:tr>
      <w:tr w:rsidR="003E7A07" w:rsidRPr="003E7A07" w14:paraId="12E12A82" w14:textId="77777777" w:rsidTr="00637915">
        <w:trPr>
          <w:trHeight w:val="300"/>
        </w:trPr>
        <w:tc>
          <w:tcPr>
            <w:tcW w:w="2160" w:type="dxa"/>
            <w:shd w:val="clear" w:color="auto" w:fill="auto"/>
            <w:noWrap/>
            <w:vAlign w:val="bottom"/>
            <w:hideMark/>
          </w:tcPr>
          <w:p w14:paraId="471E0719"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9</w:t>
            </w:r>
          </w:p>
        </w:tc>
        <w:tc>
          <w:tcPr>
            <w:tcW w:w="2739" w:type="dxa"/>
            <w:shd w:val="clear" w:color="auto" w:fill="auto"/>
            <w:noWrap/>
            <w:vAlign w:val="bottom"/>
            <w:hideMark/>
          </w:tcPr>
          <w:p w14:paraId="66033215"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proofErr w:type="spellStart"/>
            <w:r w:rsidRPr="003E7A07">
              <w:rPr>
                <w:rFonts w:ascii="Calibri" w:eastAsia="Times New Roman" w:hAnsi="Calibri" w:cs="Calibri"/>
                <w:color w:val="000000"/>
                <w:kern w:val="0"/>
                <w:sz w:val="22"/>
                <w:szCs w:val="22"/>
                <w:lang w:eastAsia="en-GB"/>
                <w14:ligatures w14:val="none"/>
              </w:rPr>
              <w:t>family_diabetes_history</w:t>
            </w:r>
            <w:proofErr w:type="spellEnd"/>
          </w:p>
        </w:tc>
        <w:tc>
          <w:tcPr>
            <w:tcW w:w="2020" w:type="dxa"/>
            <w:shd w:val="clear" w:color="auto" w:fill="auto"/>
            <w:noWrap/>
            <w:vAlign w:val="bottom"/>
            <w:hideMark/>
          </w:tcPr>
          <w:p w14:paraId="23A52DF7"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20137</w:t>
            </w:r>
          </w:p>
        </w:tc>
      </w:tr>
      <w:tr w:rsidR="003E7A07" w:rsidRPr="003E7A07" w14:paraId="473F277C" w14:textId="77777777" w:rsidTr="00637915">
        <w:trPr>
          <w:trHeight w:val="300"/>
        </w:trPr>
        <w:tc>
          <w:tcPr>
            <w:tcW w:w="2160" w:type="dxa"/>
            <w:shd w:val="clear" w:color="auto" w:fill="auto"/>
            <w:noWrap/>
            <w:vAlign w:val="bottom"/>
            <w:hideMark/>
          </w:tcPr>
          <w:p w14:paraId="63288588"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10</w:t>
            </w:r>
          </w:p>
        </w:tc>
        <w:tc>
          <w:tcPr>
            <w:tcW w:w="2739" w:type="dxa"/>
            <w:shd w:val="clear" w:color="auto" w:fill="auto"/>
            <w:noWrap/>
            <w:vAlign w:val="bottom"/>
            <w:hideMark/>
          </w:tcPr>
          <w:p w14:paraId="2497971D"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proofErr w:type="spellStart"/>
            <w:r w:rsidRPr="003E7A07">
              <w:rPr>
                <w:rFonts w:ascii="Calibri" w:eastAsia="Times New Roman" w:hAnsi="Calibri" w:cs="Calibri"/>
                <w:color w:val="000000"/>
                <w:kern w:val="0"/>
                <w:sz w:val="22"/>
                <w:szCs w:val="22"/>
                <w:lang w:eastAsia="en-GB"/>
                <w14:ligatures w14:val="none"/>
              </w:rPr>
              <w:t>social_media_usage</w:t>
            </w:r>
            <w:proofErr w:type="spellEnd"/>
          </w:p>
        </w:tc>
        <w:tc>
          <w:tcPr>
            <w:tcW w:w="2020" w:type="dxa"/>
            <w:shd w:val="clear" w:color="auto" w:fill="auto"/>
            <w:noWrap/>
            <w:vAlign w:val="bottom"/>
            <w:hideMark/>
          </w:tcPr>
          <w:p w14:paraId="668CEBCE"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20032</w:t>
            </w:r>
          </w:p>
        </w:tc>
      </w:tr>
      <w:tr w:rsidR="003E7A07" w:rsidRPr="003E7A07" w14:paraId="280EC0CC" w14:textId="77777777" w:rsidTr="00637915">
        <w:trPr>
          <w:trHeight w:val="300"/>
        </w:trPr>
        <w:tc>
          <w:tcPr>
            <w:tcW w:w="2160" w:type="dxa"/>
            <w:shd w:val="clear" w:color="auto" w:fill="auto"/>
            <w:noWrap/>
            <w:vAlign w:val="bottom"/>
            <w:hideMark/>
          </w:tcPr>
          <w:p w14:paraId="5CDA9E3B"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11</w:t>
            </w:r>
          </w:p>
        </w:tc>
        <w:tc>
          <w:tcPr>
            <w:tcW w:w="2739" w:type="dxa"/>
            <w:shd w:val="clear" w:color="auto" w:fill="auto"/>
            <w:noWrap/>
            <w:vAlign w:val="bottom"/>
            <w:hideMark/>
          </w:tcPr>
          <w:p w14:paraId="49F523A3"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proofErr w:type="spellStart"/>
            <w:r w:rsidRPr="003E7A07">
              <w:rPr>
                <w:rFonts w:ascii="Calibri" w:eastAsia="Times New Roman" w:hAnsi="Calibri" w:cs="Calibri"/>
                <w:color w:val="000000"/>
                <w:kern w:val="0"/>
                <w:sz w:val="22"/>
                <w:szCs w:val="22"/>
                <w:lang w:eastAsia="en-GB"/>
                <w14:ligatures w14:val="none"/>
              </w:rPr>
              <w:t>physical_activity_level</w:t>
            </w:r>
            <w:proofErr w:type="spellEnd"/>
          </w:p>
        </w:tc>
        <w:tc>
          <w:tcPr>
            <w:tcW w:w="2020" w:type="dxa"/>
            <w:shd w:val="clear" w:color="auto" w:fill="auto"/>
            <w:noWrap/>
            <w:vAlign w:val="bottom"/>
            <w:hideMark/>
          </w:tcPr>
          <w:p w14:paraId="5C64F4C3"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19968</w:t>
            </w:r>
          </w:p>
        </w:tc>
      </w:tr>
      <w:tr w:rsidR="003E7A07" w:rsidRPr="003E7A07" w14:paraId="3B6907A4" w14:textId="77777777" w:rsidTr="00637915">
        <w:trPr>
          <w:trHeight w:val="300"/>
        </w:trPr>
        <w:tc>
          <w:tcPr>
            <w:tcW w:w="2160" w:type="dxa"/>
            <w:shd w:val="clear" w:color="auto" w:fill="auto"/>
            <w:noWrap/>
            <w:vAlign w:val="bottom"/>
            <w:hideMark/>
          </w:tcPr>
          <w:p w14:paraId="5907116C"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12</w:t>
            </w:r>
          </w:p>
        </w:tc>
        <w:tc>
          <w:tcPr>
            <w:tcW w:w="2739" w:type="dxa"/>
            <w:shd w:val="clear" w:color="auto" w:fill="auto"/>
            <w:noWrap/>
            <w:vAlign w:val="bottom"/>
            <w:hideMark/>
          </w:tcPr>
          <w:p w14:paraId="7F3448BA"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proofErr w:type="spellStart"/>
            <w:r w:rsidRPr="003E7A07">
              <w:rPr>
                <w:rFonts w:ascii="Calibri" w:eastAsia="Times New Roman" w:hAnsi="Calibri" w:cs="Calibri"/>
                <w:color w:val="000000"/>
                <w:kern w:val="0"/>
                <w:sz w:val="22"/>
                <w:szCs w:val="22"/>
                <w:lang w:eastAsia="en-GB"/>
                <w14:ligatures w14:val="none"/>
              </w:rPr>
              <w:t>sleep_duration</w:t>
            </w:r>
            <w:proofErr w:type="spellEnd"/>
          </w:p>
        </w:tc>
        <w:tc>
          <w:tcPr>
            <w:tcW w:w="2020" w:type="dxa"/>
            <w:shd w:val="clear" w:color="auto" w:fill="auto"/>
            <w:noWrap/>
            <w:vAlign w:val="bottom"/>
            <w:hideMark/>
          </w:tcPr>
          <w:p w14:paraId="13D70860"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19937</w:t>
            </w:r>
          </w:p>
        </w:tc>
      </w:tr>
      <w:tr w:rsidR="003E7A07" w:rsidRPr="003E7A07" w14:paraId="7D8A7DED" w14:textId="77777777" w:rsidTr="00637915">
        <w:trPr>
          <w:trHeight w:val="300"/>
        </w:trPr>
        <w:tc>
          <w:tcPr>
            <w:tcW w:w="2160" w:type="dxa"/>
            <w:shd w:val="clear" w:color="auto" w:fill="auto"/>
            <w:noWrap/>
            <w:vAlign w:val="bottom"/>
            <w:hideMark/>
          </w:tcPr>
          <w:p w14:paraId="47570455"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13</w:t>
            </w:r>
          </w:p>
        </w:tc>
        <w:tc>
          <w:tcPr>
            <w:tcW w:w="2739" w:type="dxa"/>
            <w:shd w:val="clear" w:color="auto" w:fill="auto"/>
            <w:noWrap/>
            <w:vAlign w:val="bottom"/>
            <w:hideMark/>
          </w:tcPr>
          <w:p w14:paraId="704DFDFA"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proofErr w:type="spellStart"/>
            <w:r w:rsidRPr="003E7A07">
              <w:rPr>
                <w:rFonts w:ascii="Calibri" w:eastAsia="Times New Roman" w:hAnsi="Calibri" w:cs="Calibri"/>
                <w:color w:val="000000"/>
                <w:kern w:val="0"/>
                <w:sz w:val="22"/>
                <w:szCs w:val="22"/>
                <w:lang w:eastAsia="en-GB"/>
                <w14:ligatures w14:val="none"/>
              </w:rPr>
              <w:t>stress_level</w:t>
            </w:r>
            <w:proofErr w:type="spellEnd"/>
          </w:p>
        </w:tc>
        <w:tc>
          <w:tcPr>
            <w:tcW w:w="2020" w:type="dxa"/>
            <w:shd w:val="clear" w:color="auto" w:fill="auto"/>
            <w:noWrap/>
            <w:vAlign w:val="bottom"/>
            <w:hideMark/>
          </w:tcPr>
          <w:p w14:paraId="7B155C7F"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19976</w:t>
            </w:r>
          </w:p>
        </w:tc>
      </w:tr>
      <w:tr w:rsidR="003E7A07" w:rsidRPr="003E7A07" w14:paraId="738AB40C" w14:textId="77777777" w:rsidTr="00637915">
        <w:trPr>
          <w:trHeight w:val="300"/>
        </w:trPr>
        <w:tc>
          <w:tcPr>
            <w:tcW w:w="2160" w:type="dxa"/>
            <w:shd w:val="clear" w:color="auto" w:fill="auto"/>
            <w:noWrap/>
            <w:vAlign w:val="bottom"/>
            <w:hideMark/>
          </w:tcPr>
          <w:p w14:paraId="450DEECC"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14</w:t>
            </w:r>
          </w:p>
        </w:tc>
        <w:tc>
          <w:tcPr>
            <w:tcW w:w="2739" w:type="dxa"/>
            <w:shd w:val="clear" w:color="auto" w:fill="auto"/>
            <w:noWrap/>
            <w:vAlign w:val="bottom"/>
            <w:hideMark/>
          </w:tcPr>
          <w:p w14:paraId="428EF222"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pregnancies</w:t>
            </w:r>
          </w:p>
        </w:tc>
        <w:tc>
          <w:tcPr>
            <w:tcW w:w="2020" w:type="dxa"/>
            <w:shd w:val="clear" w:color="auto" w:fill="auto"/>
            <w:noWrap/>
            <w:vAlign w:val="bottom"/>
            <w:hideMark/>
          </w:tcPr>
          <w:p w14:paraId="00EBDD05"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19967</w:t>
            </w:r>
          </w:p>
        </w:tc>
      </w:tr>
      <w:tr w:rsidR="003E7A07" w:rsidRPr="003E7A07" w14:paraId="7A795D7F" w14:textId="77777777" w:rsidTr="00637915">
        <w:trPr>
          <w:trHeight w:val="300"/>
        </w:trPr>
        <w:tc>
          <w:tcPr>
            <w:tcW w:w="2160" w:type="dxa"/>
            <w:shd w:val="clear" w:color="auto" w:fill="auto"/>
            <w:noWrap/>
            <w:vAlign w:val="bottom"/>
            <w:hideMark/>
          </w:tcPr>
          <w:p w14:paraId="2B2A2926"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15</w:t>
            </w:r>
          </w:p>
        </w:tc>
        <w:tc>
          <w:tcPr>
            <w:tcW w:w="2739" w:type="dxa"/>
            <w:shd w:val="clear" w:color="auto" w:fill="auto"/>
            <w:noWrap/>
            <w:vAlign w:val="bottom"/>
            <w:hideMark/>
          </w:tcPr>
          <w:p w14:paraId="0B794E55"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proofErr w:type="spellStart"/>
            <w:r w:rsidRPr="003E7A07">
              <w:rPr>
                <w:rFonts w:ascii="Calibri" w:eastAsia="Times New Roman" w:hAnsi="Calibri" w:cs="Calibri"/>
                <w:color w:val="000000"/>
                <w:kern w:val="0"/>
                <w:sz w:val="22"/>
                <w:szCs w:val="22"/>
                <w:lang w:eastAsia="en-GB"/>
                <w14:ligatures w14:val="none"/>
              </w:rPr>
              <w:t>alcohol_consumption</w:t>
            </w:r>
            <w:proofErr w:type="spellEnd"/>
          </w:p>
        </w:tc>
        <w:tc>
          <w:tcPr>
            <w:tcW w:w="2020" w:type="dxa"/>
            <w:shd w:val="clear" w:color="auto" w:fill="auto"/>
            <w:noWrap/>
            <w:vAlign w:val="bottom"/>
            <w:hideMark/>
          </w:tcPr>
          <w:p w14:paraId="47BEB6D8"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20104</w:t>
            </w:r>
          </w:p>
        </w:tc>
      </w:tr>
      <w:tr w:rsidR="003E7A07" w:rsidRPr="003E7A07" w14:paraId="44CE519E" w14:textId="77777777" w:rsidTr="00637915">
        <w:trPr>
          <w:trHeight w:val="300"/>
        </w:trPr>
        <w:tc>
          <w:tcPr>
            <w:tcW w:w="2160" w:type="dxa"/>
            <w:shd w:val="clear" w:color="auto" w:fill="auto"/>
            <w:noWrap/>
            <w:vAlign w:val="bottom"/>
            <w:hideMark/>
          </w:tcPr>
          <w:p w14:paraId="1D04D9F5"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16</w:t>
            </w:r>
          </w:p>
        </w:tc>
        <w:tc>
          <w:tcPr>
            <w:tcW w:w="2739" w:type="dxa"/>
            <w:shd w:val="clear" w:color="auto" w:fill="auto"/>
            <w:noWrap/>
            <w:vAlign w:val="bottom"/>
            <w:hideMark/>
          </w:tcPr>
          <w:p w14:paraId="5E2A5967" w14:textId="77777777" w:rsidR="003E7A07" w:rsidRPr="003E7A07" w:rsidRDefault="003E7A07" w:rsidP="003E7A07">
            <w:pPr>
              <w:spacing w:after="0" w:line="240" w:lineRule="auto"/>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diabetes</w:t>
            </w:r>
          </w:p>
        </w:tc>
        <w:tc>
          <w:tcPr>
            <w:tcW w:w="2020" w:type="dxa"/>
            <w:shd w:val="clear" w:color="auto" w:fill="auto"/>
            <w:noWrap/>
            <w:vAlign w:val="bottom"/>
            <w:hideMark/>
          </w:tcPr>
          <w:p w14:paraId="19B4B69D"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19758</w:t>
            </w:r>
          </w:p>
        </w:tc>
      </w:tr>
    </w:tbl>
    <w:p w14:paraId="68423ED2" w14:textId="77777777" w:rsidR="003E7A07" w:rsidRDefault="003E7A07" w:rsidP="00324ACD"/>
    <w:p w14:paraId="69249D47" w14:textId="3610FD94" w:rsidR="00875213" w:rsidRDefault="00875213" w:rsidP="00324ACD">
      <w:r>
        <w:t xml:space="preserve">There is an option to remove the nulls from diabetes column as it is the primary target variable, however, instead we will follow an approach where all other variables will be imputed, and then diabetes null values will </w:t>
      </w:r>
      <w:r>
        <w:t xml:space="preserve">be predicted </w:t>
      </w:r>
      <w:r>
        <w:t xml:space="preserve">using the trained model on the valid data. </w:t>
      </w:r>
      <w:r w:rsidR="00DF7DBC">
        <w:t>Once predicted, the predicted rows will be flagged to ensure tracking.</w:t>
      </w:r>
    </w:p>
    <w:p w14:paraId="69136FD5" w14:textId="06C5F9DC" w:rsidR="003E7A07" w:rsidRDefault="003E7A07" w:rsidP="00324ACD">
      <w:r>
        <w:t xml:space="preserve">For high number of nulls (more than 7), we can remove these from the dataset for consideration as these have significant missing data and would require a lot of imputation. This may lead to insights shifting </w:t>
      </w:r>
      <w:r w:rsidR="00875213">
        <w:t>because of</w:t>
      </w:r>
      <w:r>
        <w:t xml:space="preserve"> incomplete data, and overfitting based on the model responses. </w:t>
      </w:r>
      <w:r w:rsidR="00DF7DBC">
        <w:t>On the other hand, this data can still be imputed, provided the imputed columns are tracked and can be filtered if required at a later stage.</w:t>
      </w:r>
    </w:p>
    <w:p w14:paraId="7F543EA6" w14:textId="326D1E47" w:rsidR="00637915" w:rsidRDefault="00637915" w:rsidP="00637915">
      <w:pPr>
        <w:pStyle w:val="Caption"/>
        <w:keepNext/>
      </w:pPr>
      <w:r>
        <w:t xml:space="preserve">Table </w:t>
      </w:r>
      <w:r>
        <w:fldChar w:fldCharType="begin"/>
      </w:r>
      <w:r>
        <w:instrText xml:space="preserve"> SEQ Table \* ARABIC </w:instrText>
      </w:r>
      <w:r>
        <w:fldChar w:fldCharType="separate"/>
      </w:r>
      <w:r w:rsidR="00096E38">
        <w:rPr>
          <w:noProof/>
        </w:rPr>
        <w:t>3</w:t>
      </w:r>
      <w:r>
        <w:fldChar w:fldCharType="end"/>
      </w:r>
      <w:r>
        <w:t>:  Count of rows with specified number of nulls</w:t>
      </w:r>
    </w:p>
    <w:tbl>
      <w:tblPr>
        <w:tblW w:w="3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640"/>
      </w:tblGrid>
      <w:tr w:rsidR="003E7A07" w:rsidRPr="003E7A07" w14:paraId="6F65C737" w14:textId="77777777" w:rsidTr="003E7A07">
        <w:trPr>
          <w:trHeight w:val="300"/>
        </w:trPr>
        <w:tc>
          <w:tcPr>
            <w:tcW w:w="1620" w:type="dxa"/>
            <w:shd w:val="clear" w:color="auto" w:fill="auto"/>
            <w:noWrap/>
            <w:hideMark/>
          </w:tcPr>
          <w:p w14:paraId="3809226F" w14:textId="77777777" w:rsidR="003E7A07" w:rsidRPr="003E7A07" w:rsidRDefault="003E7A07" w:rsidP="003E7A07">
            <w:pPr>
              <w:spacing w:after="0" w:line="240" w:lineRule="auto"/>
              <w:jc w:val="center"/>
              <w:rPr>
                <w:rFonts w:ascii="Calibri" w:eastAsia="Times New Roman" w:hAnsi="Calibri" w:cs="Calibri"/>
                <w:b/>
                <w:bCs/>
                <w:color w:val="000000"/>
                <w:kern w:val="0"/>
                <w:sz w:val="22"/>
                <w:szCs w:val="22"/>
                <w:lang w:eastAsia="en-GB"/>
                <w14:ligatures w14:val="none"/>
              </w:rPr>
            </w:pPr>
            <w:r w:rsidRPr="003E7A07">
              <w:rPr>
                <w:rFonts w:ascii="Calibri" w:eastAsia="Times New Roman" w:hAnsi="Calibri" w:cs="Calibri"/>
                <w:b/>
                <w:bCs/>
                <w:color w:val="000000"/>
                <w:kern w:val="0"/>
                <w:sz w:val="22"/>
                <w:szCs w:val="22"/>
                <w:lang w:eastAsia="en-GB"/>
                <w14:ligatures w14:val="none"/>
              </w:rPr>
              <w:t>Number of Nulls</w:t>
            </w:r>
          </w:p>
        </w:tc>
        <w:tc>
          <w:tcPr>
            <w:tcW w:w="1640" w:type="dxa"/>
            <w:shd w:val="clear" w:color="auto" w:fill="auto"/>
            <w:noWrap/>
            <w:hideMark/>
          </w:tcPr>
          <w:p w14:paraId="517ACF0B" w14:textId="77777777" w:rsidR="003E7A07" w:rsidRPr="003E7A07" w:rsidRDefault="003E7A07" w:rsidP="003E7A07">
            <w:pPr>
              <w:spacing w:after="0" w:line="240" w:lineRule="auto"/>
              <w:jc w:val="center"/>
              <w:rPr>
                <w:rFonts w:ascii="Calibri" w:eastAsia="Times New Roman" w:hAnsi="Calibri" w:cs="Calibri"/>
                <w:b/>
                <w:bCs/>
                <w:color w:val="000000"/>
                <w:kern w:val="0"/>
                <w:sz w:val="22"/>
                <w:szCs w:val="22"/>
                <w:lang w:eastAsia="en-GB"/>
                <w14:ligatures w14:val="none"/>
              </w:rPr>
            </w:pPr>
            <w:r w:rsidRPr="003E7A07">
              <w:rPr>
                <w:rFonts w:ascii="Calibri" w:eastAsia="Times New Roman" w:hAnsi="Calibri" w:cs="Calibri"/>
                <w:b/>
                <w:bCs/>
                <w:color w:val="000000"/>
                <w:kern w:val="0"/>
                <w:sz w:val="22"/>
                <w:szCs w:val="22"/>
                <w:lang w:eastAsia="en-GB"/>
                <w14:ligatures w14:val="none"/>
              </w:rPr>
              <w:t>Number of Rows</w:t>
            </w:r>
          </w:p>
        </w:tc>
      </w:tr>
      <w:tr w:rsidR="003E7A07" w:rsidRPr="003E7A07" w14:paraId="665820EE" w14:textId="77777777" w:rsidTr="003E7A07">
        <w:trPr>
          <w:trHeight w:val="300"/>
        </w:trPr>
        <w:tc>
          <w:tcPr>
            <w:tcW w:w="1620" w:type="dxa"/>
            <w:shd w:val="clear" w:color="auto" w:fill="auto"/>
            <w:noWrap/>
            <w:vAlign w:val="bottom"/>
            <w:hideMark/>
          </w:tcPr>
          <w:p w14:paraId="2E986A3D"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0</w:t>
            </w:r>
          </w:p>
        </w:tc>
        <w:tc>
          <w:tcPr>
            <w:tcW w:w="1640" w:type="dxa"/>
            <w:shd w:val="clear" w:color="auto" w:fill="auto"/>
            <w:noWrap/>
            <w:vAlign w:val="bottom"/>
            <w:hideMark/>
          </w:tcPr>
          <w:p w14:paraId="28307729"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2893</w:t>
            </w:r>
          </w:p>
        </w:tc>
      </w:tr>
      <w:tr w:rsidR="003E7A07" w:rsidRPr="003E7A07" w14:paraId="65498928" w14:textId="77777777" w:rsidTr="003E7A07">
        <w:trPr>
          <w:trHeight w:val="300"/>
        </w:trPr>
        <w:tc>
          <w:tcPr>
            <w:tcW w:w="1620" w:type="dxa"/>
            <w:shd w:val="clear" w:color="auto" w:fill="auto"/>
            <w:noWrap/>
            <w:vAlign w:val="bottom"/>
            <w:hideMark/>
          </w:tcPr>
          <w:p w14:paraId="5DF43DC6"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w:t>
            </w:r>
          </w:p>
        </w:tc>
        <w:tc>
          <w:tcPr>
            <w:tcW w:w="1640" w:type="dxa"/>
            <w:shd w:val="clear" w:color="auto" w:fill="auto"/>
            <w:noWrap/>
            <w:vAlign w:val="bottom"/>
            <w:hideMark/>
          </w:tcPr>
          <w:p w14:paraId="7DF2C3AC"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11224</w:t>
            </w:r>
          </w:p>
        </w:tc>
      </w:tr>
      <w:tr w:rsidR="003E7A07" w:rsidRPr="003E7A07" w14:paraId="7277625E" w14:textId="77777777" w:rsidTr="003E7A07">
        <w:trPr>
          <w:trHeight w:val="300"/>
        </w:trPr>
        <w:tc>
          <w:tcPr>
            <w:tcW w:w="1620" w:type="dxa"/>
            <w:shd w:val="clear" w:color="auto" w:fill="auto"/>
            <w:noWrap/>
            <w:vAlign w:val="bottom"/>
            <w:hideMark/>
          </w:tcPr>
          <w:p w14:paraId="511F9E1E"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w:t>
            </w:r>
          </w:p>
        </w:tc>
        <w:tc>
          <w:tcPr>
            <w:tcW w:w="1640" w:type="dxa"/>
            <w:shd w:val="clear" w:color="auto" w:fill="auto"/>
            <w:noWrap/>
            <w:vAlign w:val="bottom"/>
            <w:hideMark/>
          </w:tcPr>
          <w:p w14:paraId="4501D5E4"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21221</w:t>
            </w:r>
          </w:p>
        </w:tc>
      </w:tr>
      <w:tr w:rsidR="003E7A07" w:rsidRPr="003E7A07" w14:paraId="18C30705" w14:textId="77777777" w:rsidTr="003E7A07">
        <w:trPr>
          <w:trHeight w:val="300"/>
        </w:trPr>
        <w:tc>
          <w:tcPr>
            <w:tcW w:w="1620" w:type="dxa"/>
            <w:shd w:val="clear" w:color="auto" w:fill="auto"/>
            <w:noWrap/>
            <w:vAlign w:val="bottom"/>
            <w:hideMark/>
          </w:tcPr>
          <w:p w14:paraId="6905A87B"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3</w:t>
            </w:r>
          </w:p>
        </w:tc>
        <w:tc>
          <w:tcPr>
            <w:tcW w:w="1640" w:type="dxa"/>
            <w:shd w:val="clear" w:color="auto" w:fill="auto"/>
            <w:noWrap/>
            <w:vAlign w:val="bottom"/>
            <w:hideMark/>
          </w:tcPr>
          <w:p w14:paraId="191D6BF3"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24621</w:t>
            </w:r>
          </w:p>
        </w:tc>
      </w:tr>
      <w:tr w:rsidR="003E7A07" w:rsidRPr="003E7A07" w14:paraId="4A5CDF26" w14:textId="77777777" w:rsidTr="003E7A07">
        <w:trPr>
          <w:trHeight w:val="300"/>
        </w:trPr>
        <w:tc>
          <w:tcPr>
            <w:tcW w:w="1620" w:type="dxa"/>
            <w:shd w:val="clear" w:color="auto" w:fill="auto"/>
            <w:noWrap/>
            <w:vAlign w:val="bottom"/>
            <w:hideMark/>
          </w:tcPr>
          <w:p w14:paraId="0CF11812"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4</w:t>
            </w:r>
          </w:p>
        </w:tc>
        <w:tc>
          <w:tcPr>
            <w:tcW w:w="1640" w:type="dxa"/>
            <w:shd w:val="clear" w:color="auto" w:fill="auto"/>
            <w:noWrap/>
            <w:vAlign w:val="bottom"/>
            <w:hideMark/>
          </w:tcPr>
          <w:p w14:paraId="1835286F"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19879</w:t>
            </w:r>
          </w:p>
        </w:tc>
      </w:tr>
      <w:tr w:rsidR="003E7A07" w:rsidRPr="003E7A07" w14:paraId="7E9A5C40" w14:textId="77777777" w:rsidTr="003E7A07">
        <w:trPr>
          <w:trHeight w:val="300"/>
        </w:trPr>
        <w:tc>
          <w:tcPr>
            <w:tcW w:w="1620" w:type="dxa"/>
            <w:shd w:val="clear" w:color="auto" w:fill="auto"/>
            <w:noWrap/>
            <w:vAlign w:val="bottom"/>
            <w:hideMark/>
          </w:tcPr>
          <w:p w14:paraId="67E990D1"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5</w:t>
            </w:r>
          </w:p>
        </w:tc>
        <w:tc>
          <w:tcPr>
            <w:tcW w:w="1640" w:type="dxa"/>
            <w:shd w:val="clear" w:color="auto" w:fill="auto"/>
            <w:noWrap/>
            <w:vAlign w:val="bottom"/>
            <w:hideMark/>
          </w:tcPr>
          <w:p w14:paraId="06657DDE"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11930</w:t>
            </w:r>
          </w:p>
        </w:tc>
      </w:tr>
      <w:tr w:rsidR="003E7A07" w:rsidRPr="003E7A07" w14:paraId="2214A3EC" w14:textId="77777777" w:rsidTr="003E7A07">
        <w:trPr>
          <w:trHeight w:val="300"/>
        </w:trPr>
        <w:tc>
          <w:tcPr>
            <w:tcW w:w="1620" w:type="dxa"/>
            <w:shd w:val="clear" w:color="auto" w:fill="auto"/>
            <w:noWrap/>
            <w:vAlign w:val="bottom"/>
            <w:hideMark/>
          </w:tcPr>
          <w:p w14:paraId="02D202B5"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6</w:t>
            </w:r>
          </w:p>
        </w:tc>
        <w:tc>
          <w:tcPr>
            <w:tcW w:w="1640" w:type="dxa"/>
            <w:shd w:val="clear" w:color="auto" w:fill="auto"/>
            <w:noWrap/>
            <w:vAlign w:val="bottom"/>
            <w:hideMark/>
          </w:tcPr>
          <w:p w14:paraId="4DBE8C2E"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5528</w:t>
            </w:r>
          </w:p>
        </w:tc>
      </w:tr>
      <w:tr w:rsidR="003E7A07" w:rsidRPr="003E7A07" w14:paraId="723D8E21" w14:textId="77777777" w:rsidTr="003E7A07">
        <w:trPr>
          <w:trHeight w:val="300"/>
        </w:trPr>
        <w:tc>
          <w:tcPr>
            <w:tcW w:w="1620" w:type="dxa"/>
            <w:shd w:val="clear" w:color="auto" w:fill="auto"/>
            <w:noWrap/>
            <w:vAlign w:val="bottom"/>
            <w:hideMark/>
          </w:tcPr>
          <w:p w14:paraId="0CE14BBC"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7</w:t>
            </w:r>
          </w:p>
        </w:tc>
        <w:tc>
          <w:tcPr>
            <w:tcW w:w="1640" w:type="dxa"/>
            <w:shd w:val="clear" w:color="auto" w:fill="auto"/>
            <w:noWrap/>
            <w:vAlign w:val="bottom"/>
            <w:hideMark/>
          </w:tcPr>
          <w:p w14:paraId="3A232B36"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1980</w:t>
            </w:r>
          </w:p>
        </w:tc>
      </w:tr>
      <w:tr w:rsidR="003E7A07" w:rsidRPr="003E7A07" w14:paraId="50709F78" w14:textId="77777777" w:rsidTr="003E7A07">
        <w:trPr>
          <w:trHeight w:val="300"/>
        </w:trPr>
        <w:tc>
          <w:tcPr>
            <w:tcW w:w="1620" w:type="dxa"/>
            <w:shd w:val="clear" w:color="000000" w:fill="FF0000"/>
            <w:noWrap/>
            <w:vAlign w:val="bottom"/>
            <w:hideMark/>
          </w:tcPr>
          <w:p w14:paraId="3E828E2F"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8</w:t>
            </w:r>
          </w:p>
        </w:tc>
        <w:tc>
          <w:tcPr>
            <w:tcW w:w="1640" w:type="dxa"/>
            <w:shd w:val="clear" w:color="000000" w:fill="FF0000"/>
            <w:noWrap/>
            <w:vAlign w:val="bottom"/>
            <w:hideMark/>
          </w:tcPr>
          <w:p w14:paraId="31958734"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574</w:t>
            </w:r>
          </w:p>
        </w:tc>
      </w:tr>
      <w:tr w:rsidR="003E7A07" w:rsidRPr="003E7A07" w14:paraId="411BC641" w14:textId="77777777" w:rsidTr="003E7A07">
        <w:trPr>
          <w:trHeight w:val="300"/>
        </w:trPr>
        <w:tc>
          <w:tcPr>
            <w:tcW w:w="1620" w:type="dxa"/>
            <w:shd w:val="clear" w:color="000000" w:fill="FF0000"/>
            <w:noWrap/>
            <w:vAlign w:val="bottom"/>
            <w:hideMark/>
          </w:tcPr>
          <w:p w14:paraId="0BA2A6AC"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9</w:t>
            </w:r>
          </w:p>
        </w:tc>
        <w:tc>
          <w:tcPr>
            <w:tcW w:w="1640" w:type="dxa"/>
            <w:shd w:val="clear" w:color="000000" w:fill="FF0000"/>
            <w:noWrap/>
            <w:vAlign w:val="bottom"/>
            <w:hideMark/>
          </w:tcPr>
          <w:p w14:paraId="79E0D36C"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130</w:t>
            </w:r>
          </w:p>
        </w:tc>
      </w:tr>
      <w:tr w:rsidR="003E7A07" w:rsidRPr="003E7A07" w14:paraId="7F72A9E1" w14:textId="77777777" w:rsidTr="003E7A07">
        <w:trPr>
          <w:trHeight w:val="300"/>
        </w:trPr>
        <w:tc>
          <w:tcPr>
            <w:tcW w:w="1620" w:type="dxa"/>
            <w:shd w:val="clear" w:color="000000" w:fill="FF0000"/>
            <w:noWrap/>
            <w:vAlign w:val="bottom"/>
            <w:hideMark/>
          </w:tcPr>
          <w:p w14:paraId="6191745E"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10</w:t>
            </w:r>
          </w:p>
        </w:tc>
        <w:tc>
          <w:tcPr>
            <w:tcW w:w="1640" w:type="dxa"/>
            <w:shd w:val="clear" w:color="000000" w:fill="FF0000"/>
            <w:noWrap/>
            <w:vAlign w:val="bottom"/>
            <w:hideMark/>
          </w:tcPr>
          <w:p w14:paraId="242A224D"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19</w:t>
            </w:r>
          </w:p>
        </w:tc>
      </w:tr>
      <w:tr w:rsidR="003E7A07" w:rsidRPr="003E7A07" w14:paraId="3CDA1ACD" w14:textId="77777777" w:rsidTr="003E7A07">
        <w:trPr>
          <w:trHeight w:val="300"/>
        </w:trPr>
        <w:tc>
          <w:tcPr>
            <w:tcW w:w="1620" w:type="dxa"/>
            <w:shd w:val="clear" w:color="000000" w:fill="FF0000"/>
            <w:noWrap/>
            <w:vAlign w:val="bottom"/>
            <w:hideMark/>
          </w:tcPr>
          <w:p w14:paraId="6CEC08A2"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11</w:t>
            </w:r>
          </w:p>
        </w:tc>
        <w:tc>
          <w:tcPr>
            <w:tcW w:w="1640" w:type="dxa"/>
            <w:shd w:val="clear" w:color="000000" w:fill="FF0000"/>
            <w:noWrap/>
            <w:vAlign w:val="bottom"/>
            <w:hideMark/>
          </w:tcPr>
          <w:p w14:paraId="36141E45" w14:textId="77777777" w:rsidR="003E7A07" w:rsidRPr="003E7A07" w:rsidRDefault="003E7A07" w:rsidP="003E7A07">
            <w:pPr>
              <w:spacing w:after="0" w:line="240" w:lineRule="auto"/>
              <w:jc w:val="right"/>
              <w:rPr>
                <w:rFonts w:ascii="Calibri" w:eastAsia="Times New Roman" w:hAnsi="Calibri" w:cs="Calibri"/>
                <w:color w:val="000000"/>
                <w:kern w:val="0"/>
                <w:sz w:val="22"/>
                <w:szCs w:val="22"/>
                <w:lang w:eastAsia="en-GB"/>
                <w14:ligatures w14:val="none"/>
              </w:rPr>
            </w:pPr>
            <w:r w:rsidRPr="003E7A07">
              <w:rPr>
                <w:rFonts w:ascii="Calibri" w:eastAsia="Times New Roman" w:hAnsi="Calibri" w:cs="Calibri"/>
                <w:color w:val="000000"/>
                <w:kern w:val="0"/>
                <w:sz w:val="22"/>
                <w:szCs w:val="22"/>
                <w:lang w:eastAsia="en-GB"/>
                <w14:ligatures w14:val="none"/>
              </w:rPr>
              <w:t>1</w:t>
            </w:r>
          </w:p>
        </w:tc>
      </w:tr>
    </w:tbl>
    <w:p w14:paraId="3B9503C9" w14:textId="77777777" w:rsidR="003E7A07" w:rsidRDefault="003E7A07" w:rsidP="00324ACD"/>
    <w:p w14:paraId="5F6943C7" w14:textId="384217D2" w:rsidR="003E7A07" w:rsidRPr="003E7A07" w:rsidRDefault="003E7A07" w:rsidP="00324ACD">
      <w:r>
        <w:t xml:space="preserve">In addition, we can handle all the null values using imputation methods. </w:t>
      </w:r>
    </w:p>
    <w:p w14:paraId="420858FF" w14:textId="2974FE94" w:rsidR="00637915" w:rsidRDefault="00637915" w:rsidP="00637915">
      <w:pPr>
        <w:pStyle w:val="Caption"/>
        <w:keepNext/>
      </w:pPr>
      <w:r>
        <w:t xml:space="preserve">Table </w:t>
      </w:r>
      <w:r>
        <w:fldChar w:fldCharType="begin"/>
      </w:r>
      <w:r>
        <w:instrText xml:space="preserve"> SEQ Table \* ARABIC </w:instrText>
      </w:r>
      <w:r>
        <w:fldChar w:fldCharType="separate"/>
      </w:r>
      <w:r w:rsidR="00096E38">
        <w:rPr>
          <w:noProof/>
        </w:rPr>
        <w:t>4</w:t>
      </w:r>
      <w:r>
        <w:fldChar w:fldCharType="end"/>
      </w:r>
      <w:r>
        <w:t>: Detailed Imputation Strategy and Justifications</w:t>
      </w:r>
    </w:p>
    <w:tbl>
      <w:tblPr>
        <w:tblW w:w="9328" w:type="dxa"/>
        <w:tblLook w:val="04A0" w:firstRow="1" w:lastRow="0" w:firstColumn="1" w:lastColumn="0" w:noHBand="0" w:noVBand="1"/>
      </w:tblPr>
      <w:tblGrid>
        <w:gridCol w:w="1531"/>
        <w:gridCol w:w="1247"/>
        <w:gridCol w:w="2411"/>
        <w:gridCol w:w="4139"/>
      </w:tblGrid>
      <w:tr w:rsidR="00F7487C" w:rsidRPr="00F7487C" w14:paraId="487CFCAD" w14:textId="77777777" w:rsidTr="00F7487C">
        <w:trPr>
          <w:trHeight w:val="320"/>
        </w:trPr>
        <w:tc>
          <w:tcPr>
            <w:tcW w:w="1531" w:type="dxa"/>
            <w:tcBorders>
              <w:top w:val="single" w:sz="4" w:space="0" w:color="FABF8F"/>
              <w:left w:val="single" w:sz="4" w:space="0" w:color="FABF8F"/>
              <w:bottom w:val="single" w:sz="4" w:space="0" w:color="FABF8F"/>
              <w:right w:val="nil"/>
            </w:tcBorders>
            <w:shd w:val="clear" w:color="F79646" w:fill="F79646"/>
            <w:noWrap/>
            <w:vAlign w:val="bottom"/>
            <w:hideMark/>
          </w:tcPr>
          <w:p w14:paraId="76F9B10B" w14:textId="77777777" w:rsidR="00F7487C" w:rsidRPr="00F7487C" w:rsidRDefault="00F7487C" w:rsidP="00F7487C">
            <w:pPr>
              <w:spacing w:after="0" w:line="240" w:lineRule="auto"/>
              <w:rPr>
                <w:rFonts w:ascii="Calibri" w:eastAsia="Times New Roman" w:hAnsi="Calibri" w:cs="Calibri"/>
                <w:b/>
                <w:bCs/>
                <w:color w:val="FFFFFF"/>
                <w:kern w:val="0"/>
                <w:sz w:val="22"/>
                <w:szCs w:val="22"/>
                <w:lang w:eastAsia="en-GB"/>
                <w14:ligatures w14:val="none"/>
              </w:rPr>
            </w:pPr>
            <w:r w:rsidRPr="00F7487C">
              <w:rPr>
                <w:rFonts w:ascii="Calibri" w:eastAsia="Times New Roman" w:hAnsi="Calibri" w:cs="Calibri"/>
                <w:b/>
                <w:bCs/>
                <w:color w:val="FFFFFF"/>
                <w:kern w:val="0"/>
                <w:sz w:val="22"/>
                <w:szCs w:val="22"/>
                <w:lang w:eastAsia="en-GB"/>
                <w14:ligatures w14:val="none"/>
              </w:rPr>
              <w:t>Attribute</w:t>
            </w:r>
          </w:p>
        </w:tc>
        <w:tc>
          <w:tcPr>
            <w:tcW w:w="1247" w:type="dxa"/>
            <w:tcBorders>
              <w:top w:val="single" w:sz="4" w:space="0" w:color="FABF8F"/>
              <w:left w:val="nil"/>
              <w:bottom w:val="single" w:sz="4" w:space="0" w:color="FABF8F"/>
              <w:right w:val="nil"/>
            </w:tcBorders>
            <w:shd w:val="clear" w:color="F79646" w:fill="F79646"/>
            <w:noWrap/>
            <w:vAlign w:val="bottom"/>
            <w:hideMark/>
          </w:tcPr>
          <w:p w14:paraId="6409F2E6" w14:textId="77777777" w:rsidR="00F7487C" w:rsidRPr="00F7487C" w:rsidRDefault="00F7487C" w:rsidP="00F7487C">
            <w:pPr>
              <w:spacing w:after="0" w:line="240" w:lineRule="auto"/>
              <w:rPr>
                <w:rFonts w:ascii="Calibri" w:eastAsia="Times New Roman" w:hAnsi="Calibri" w:cs="Calibri"/>
                <w:b/>
                <w:bCs/>
                <w:color w:val="FFFFFF"/>
                <w:kern w:val="0"/>
                <w:sz w:val="22"/>
                <w:szCs w:val="22"/>
                <w:lang w:eastAsia="en-GB"/>
                <w14:ligatures w14:val="none"/>
              </w:rPr>
            </w:pPr>
            <w:r w:rsidRPr="00F7487C">
              <w:rPr>
                <w:rFonts w:ascii="Calibri" w:eastAsia="Times New Roman" w:hAnsi="Calibri" w:cs="Calibri"/>
                <w:b/>
                <w:bCs/>
                <w:color w:val="FFFFFF"/>
                <w:kern w:val="0"/>
                <w:sz w:val="22"/>
                <w:szCs w:val="22"/>
                <w:lang w:eastAsia="en-GB"/>
                <w14:ligatures w14:val="none"/>
              </w:rPr>
              <w:t>Data Type</w:t>
            </w:r>
          </w:p>
        </w:tc>
        <w:tc>
          <w:tcPr>
            <w:tcW w:w="2411" w:type="dxa"/>
            <w:tcBorders>
              <w:top w:val="single" w:sz="4" w:space="0" w:color="FABF8F"/>
              <w:left w:val="nil"/>
              <w:bottom w:val="single" w:sz="4" w:space="0" w:color="FABF8F"/>
              <w:right w:val="nil"/>
            </w:tcBorders>
            <w:shd w:val="clear" w:color="F79646" w:fill="F79646"/>
            <w:noWrap/>
            <w:vAlign w:val="bottom"/>
            <w:hideMark/>
          </w:tcPr>
          <w:p w14:paraId="6CB83DCA" w14:textId="77777777" w:rsidR="00F7487C" w:rsidRPr="00F7487C" w:rsidRDefault="00F7487C" w:rsidP="00F7487C">
            <w:pPr>
              <w:spacing w:after="0" w:line="240" w:lineRule="auto"/>
              <w:rPr>
                <w:rFonts w:ascii="Calibri" w:eastAsia="Times New Roman" w:hAnsi="Calibri" w:cs="Calibri"/>
                <w:b/>
                <w:bCs/>
                <w:color w:val="FFFFFF"/>
                <w:kern w:val="0"/>
                <w:sz w:val="22"/>
                <w:szCs w:val="22"/>
                <w:lang w:eastAsia="en-GB"/>
                <w14:ligatures w14:val="none"/>
              </w:rPr>
            </w:pPr>
            <w:r w:rsidRPr="00F7487C">
              <w:rPr>
                <w:rFonts w:ascii="Calibri" w:eastAsia="Times New Roman" w:hAnsi="Calibri" w:cs="Calibri"/>
                <w:b/>
                <w:bCs/>
                <w:color w:val="FFFFFF"/>
                <w:kern w:val="0"/>
                <w:sz w:val="22"/>
                <w:szCs w:val="22"/>
                <w:lang w:eastAsia="en-GB"/>
                <w14:ligatures w14:val="none"/>
              </w:rPr>
              <w:t>Imputation Strategy</w:t>
            </w:r>
          </w:p>
        </w:tc>
        <w:tc>
          <w:tcPr>
            <w:tcW w:w="4139" w:type="dxa"/>
            <w:tcBorders>
              <w:top w:val="single" w:sz="4" w:space="0" w:color="FABF8F"/>
              <w:left w:val="nil"/>
              <w:bottom w:val="single" w:sz="4" w:space="0" w:color="FABF8F"/>
              <w:right w:val="single" w:sz="4" w:space="0" w:color="FABF8F"/>
            </w:tcBorders>
            <w:shd w:val="clear" w:color="F79646" w:fill="F79646"/>
            <w:vAlign w:val="bottom"/>
            <w:hideMark/>
          </w:tcPr>
          <w:p w14:paraId="73275F39" w14:textId="77777777" w:rsidR="00F7487C" w:rsidRPr="00F7487C" w:rsidRDefault="00F7487C" w:rsidP="00F7487C">
            <w:pPr>
              <w:spacing w:after="0" w:line="240" w:lineRule="auto"/>
              <w:rPr>
                <w:rFonts w:ascii="Calibri" w:eastAsia="Times New Roman" w:hAnsi="Calibri" w:cs="Calibri"/>
                <w:b/>
                <w:bCs/>
                <w:color w:val="FFFFFF"/>
                <w:kern w:val="0"/>
                <w:sz w:val="22"/>
                <w:szCs w:val="22"/>
                <w:lang w:eastAsia="en-GB"/>
                <w14:ligatures w14:val="none"/>
              </w:rPr>
            </w:pPr>
            <w:r w:rsidRPr="00F7487C">
              <w:rPr>
                <w:rFonts w:ascii="Calibri" w:eastAsia="Times New Roman" w:hAnsi="Calibri" w:cs="Calibri"/>
                <w:b/>
                <w:bCs/>
                <w:color w:val="FFFFFF"/>
                <w:kern w:val="0"/>
                <w:sz w:val="22"/>
                <w:szCs w:val="22"/>
                <w:lang w:eastAsia="en-GB"/>
                <w14:ligatures w14:val="none"/>
              </w:rPr>
              <w:t>Justification</w:t>
            </w:r>
          </w:p>
        </w:tc>
      </w:tr>
      <w:tr w:rsidR="00F7487C" w:rsidRPr="00F7487C" w14:paraId="677A8C78"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FDE9D9" w:fill="FDE9D9"/>
            <w:noWrap/>
            <w:vAlign w:val="bottom"/>
            <w:hideMark/>
          </w:tcPr>
          <w:p w14:paraId="7DF65322"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Gender</w:t>
            </w:r>
          </w:p>
        </w:tc>
        <w:tc>
          <w:tcPr>
            <w:tcW w:w="1247" w:type="dxa"/>
            <w:tcBorders>
              <w:top w:val="single" w:sz="4" w:space="0" w:color="FABF8F"/>
              <w:left w:val="nil"/>
              <w:bottom w:val="single" w:sz="4" w:space="0" w:color="FABF8F"/>
              <w:right w:val="nil"/>
            </w:tcBorders>
            <w:shd w:val="clear" w:color="FDE9D9" w:fill="FDE9D9"/>
            <w:noWrap/>
            <w:vAlign w:val="bottom"/>
            <w:hideMark/>
          </w:tcPr>
          <w:p w14:paraId="6DE03AD5"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Categorical Nominal</w:t>
            </w:r>
          </w:p>
        </w:tc>
        <w:tc>
          <w:tcPr>
            <w:tcW w:w="2411" w:type="dxa"/>
            <w:tcBorders>
              <w:top w:val="single" w:sz="4" w:space="0" w:color="FABF8F"/>
              <w:left w:val="nil"/>
              <w:bottom w:val="single" w:sz="4" w:space="0" w:color="FABF8F"/>
              <w:right w:val="nil"/>
            </w:tcBorders>
            <w:shd w:val="clear" w:color="FDE9D9" w:fill="FDE9D9"/>
            <w:noWrap/>
            <w:vAlign w:val="bottom"/>
            <w:hideMark/>
          </w:tcPr>
          <w:p w14:paraId="4E3DE468"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spellStart"/>
            <w:r w:rsidRPr="00F7487C">
              <w:rPr>
                <w:rFonts w:ascii="Calibri" w:eastAsia="Times New Roman" w:hAnsi="Calibri" w:cs="Calibri"/>
                <w:color w:val="000000"/>
                <w:kern w:val="0"/>
                <w:sz w:val="22"/>
                <w:szCs w:val="22"/>
                <w:lang w:eastAsia="en-GB"/>
                <w14:ligatures w14:val="none"/>
              </w:rPr>
              <w:t>RandomForestClassifier</w:t>
            </w:r>
            <w:proofErr w:type="spellEnd"/>
          </w:p>
        </w:tc>
        <w:tc>
          <w:tcPr>
            <w:tcW w:w="4139" w:type="dxa"/>
            <w:tcBorders>
              <w:top w:val="single" w:sz="4" w:space="0" w:color="FABF8F"/>
              <w:left w:val="nil"/>
              <w:bottom w:val="single" w:sz="4" w:space="0" w:color="FABF8F"/>
              <w:right w:val="single" w:sz="4" w:space="0" w:color="FABF8F"/>
            </w:tcBorders>
            <w:shd w:val="clear" w:color="FDE9D9" w:fill="FDE9D9"/>
            <w:vAlign w:val="bottom"/>
            <w:hideMark/>
          </w:tcPr>
          <w:p w14:paraId="37703A54"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Captures complex relationships; better than mode or KNN for categorical data; handles non-linear interactions effectively.</w:t>
            </w:r>
          </w:p>
        </w:tc>
      </w:tr>
      <w:tr w:rsidR="00F7487C" w:rsidRPr="00F7487C" w14:paraId="0448BFA0"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auto" w:fill="auto"/>
            <w:noWrap/>
            <w:vAlign w:val="bottom"/>
            <w:hideMark/>
          </w:tcPr>
          <w:p w14:paraId="636BBD45"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Age</w:t>
            </w:r>
          </w:p>
        </w:tc>
        <w:tc>
          <w:tcPr>
            <w:tcW w:w="1247" w:type="dxa"/>
            <w:tcBorders>
              <w:top w:val="single" w:sz="4" w:space="0" w:color="FABF8F"/>
              <w:left w:val="nil"/>
              <w:bottom w:val="single" w:sz="4" w:space="0" w:color="FABF8F"/>
              <w:right w:val="nil"/>
            </w:tcBorders>
            <w:shd w:val="clear" w:color="auto" w:fill="auto"/>
            <w:noWrap/>
            <w:vAlign w:val="bottom"/>
            <w:hideMark/>
          </w:tcPr>
          <w:p w14:paraId="3748EC90"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Numerical Continuous</w:t>
            </w:r>
          </w:p>
        </w:tc>
        <w:tc>
          <w:tcPr>
            <w:tcW w:w="2411" w:type="dxa"/>
            <w:tcBorders>
              <w:top w:val="single" w:sz="4" w:space="0" w:color="FABF8F"/>
              <w:left w:val="nil"/>
              <w:bottom w:val="single" w:sz="4" w:space="0" w:color="FABF8F"/>
              <w:right w:val="nil"/>
            </w:tcBorders>
            <w:shd w:val="clear" w:color="auto" w:fill="auto"/>
            <w:noWrap/>
            <w:vAlign w:val="bottom"/>
            <w:hideMark/>
          </w:tcPr>
          <w:p w14:paraId="03A82AC1"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KNN Imputer</w:t>
            </w:r>
          </w:p>
        </w:tc>
        <w:tc>
          <w:tcPr>
            <w:tcW w:w="4139" w:type="dxa"/>
            <w:tcBorders>
              <w:top w:val="single" w:sz="4" w:space="0" w:color="FABF8F"/>
              <w:left w:val="nil"/>
              <w:bottom w:val="single" w:sz="4" w:space="0" w:color="FABF8F"/>
              <w:right w:val="single" w:sz="4" w:space="0" w:color="FABF8F"/>
            </w:tcBorders>
            <w:shd w:val="clear" w:color="auto" w:fill="auto"/>
            <w:vAlign w:val="bottom"/>
            <w:hideMark/>
          </w:tcPr>
          <w:p w14:paraId="657CEACE"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Non-parametric; captures local patterns; better than mean/median or regression for complex relationships without assuming a specific functional form.</w:t>
            </w:r>
          </w:p>
        </w:tc>
      </w:tr>
      <w:tr w:rsidR="00F7487C" w:rsidRPr="00F7487C" w14:paraId="25045CC1"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FDE9D9" w:fill="FDE9D9"/>
            <w:noWrap/>
            <w:vAlign w:val="bottom"/>
            <w:hideMark/>
          </w:tcPr>
          <w:p w14:paraId="75EC07FB"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Hypertension</w:t>
            </w:r>
          </w:p>
        </w:tc>
        <w:tc>
          <w:tcPr>
            <w:tcW w:w="1247" w:type="dxa"/>
            <w:tcBorders>
              <w:top w:val="single" w:sz="4" w:space="0" w:color="FABF8F"/>
              <w:left w:val="nil"/>
              <w:bottom w:val="single" w:sz="4" w:space="0" w:color="FABF8F"/>
              <w:right w:val="nil"/>
            </w:tcBorders>
            <w:shd w:val="clear" w:color="FDE9D9" w:fill="FDE9D9"/>
            <w:noWrap/>
            <w:vAlign w:val="bottom"/>
            <w:hideMark/>
          </w:tcPr>
          <w:p w14:paraId="7AFB247D"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Numerical Binary</w:t>
            </w:r>
          </w:p>
        </w:tc>
        <w:tc>
          <w:tcPr>
            <w:tcW w:w="2411" w:type="dxa"/>
            <w:tcBorders>
              <w:top w:val="single" w:sz="4" w:space="0" w:color="FABF8F"/>
              <w:left w:val="nil"/>
              <w:bottom w:val="single" w:sz="4" w:space="0" w:color="FABF8F"/>
              <w:right w:val="nil"/>
            </w:tcBorders>
            <w:shd w:val="clear" w:color="FDE9D9" w:fill="FDE9D9"/>
            <w:noWrap/>
            <w:vAlign w:val="bottom"/>
            <w:hideMark/>
          </w:tcPr>
          <w:p w14:paraId="0FB3B671"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spellStart"/>
            <w:r w:rsidRPr="00F7487C">
              <w:rPr>
                <w:rFonts w:ascii="Calibri" w:eastAsia="Times New Roman" w:hAnsi="Calibri" w:cs="Calibri"/>
                <w:color w:val="000000"/>
                <w:kern w:val="0"/>
                <w:sz w:val="22"/>
                <w:szCs w:val="22"/>
                <w:lang w:eastAsia="en-GB"/>
                <w14:ligatures w14:val="none"/>
              </w:rPr>
              <w:t>RandomForestClassifier</w:t>
            </w:r>
            <w:proofErr w:type="spellEnd"/>
          </w:p>
        </w:tc>
        <w:tc>
          <w:tcPr>
            <w:tcW w:w="4139" w:type="dxa"/>
            <w:tcBorders>
              <w:top w:val="single" w:sz="4" w:space="0" w:color="FABF8F"/>
              <w:left w:val="nil"/>
              <w:bottom w:val="single" w:sz="4" w:space="0" w:color="FABF8F"/>
              <w:right w:val="single" w:sz="4" w:space="0" w:color="FABF8F"/>
            </w:tcBorders>
            <w:shd w:val="clear" w:color="FDE9D9" w:fill="FDE9D9"/>
            <w:vAlign w:val="bottom"/>
            <w:hideMark/>
          </w:tcPr>
          <w:p w14:paraId="7C6AB73B"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Models complex, non-linear interactions; superior to mode imputation and logistic regression; handles binary variables effectively.</w:t>
            </w:r>
          </w:p>
        </w:tc>
      </w:tr>
      <w:tr w:rsidR="00F7487C" w:rsidRPr="00F7487C" w14:paraId="0AC37248"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auto" w:fill="auto"/>
            <w:noWrap/>
            <w:vAlign w:val="bottom"/>
            <w:hideMark/>
          </w:tcPr>
          <w:p w14:paraId="3367176E"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Diabetes Pedigree Function</w:t>
            </w:r>
          </w:p>
        </w:tc>
        <w:tc>
          <w:tcPr>
            <w:tcW w:w="1247" w:type="dxa"/>
            <w:tcBorders>
              <w:top w:val="single" w:sz="4" w:space="0" w:color="FABF8F"/>
              <w:left w:val="nil"/>
              <w:bottom w:val="single" w:sz="4" w:space="0" w:color="FABF8F"/>
              <w:right w:val="nil"/>
            </w:tcBorders>
            <w:shd w:val="clear" w:color="auto" w:fill="auto"/>
            <w:noWrap/>
            <w:vAlign w:val="bottom"/>
            <w:hideMark/>
          </w:tcPr>
          <w:p w14:paraId="14FA9D19"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Numerical Continuous</w:t>
            </w:r>
          </w:p>
        </w:tc>
        <w:tc>
          <w:tcPr>
            <w:tcW w:w="2411" w:type="dxa"/>
            <w:tcBorders>
              <w:top w:val="single" w:sz="4" w:space="0" w:color="FABF8F"/>
              <w:left w:val="nil"/>
              <w:bottom w:val="single" w:sz="4" w:space="0" w:color="FABF8F"/>
              <w:right w:val="nil"/>
            </w:tcBorders>
            <w:shd w:val="clear" w:color="auto" w:fill="auto"/>
            <w:noWrap/>
            <w:vAlign w:val="bottom"/>
            <w:hideMark/>
          </w:tcPr>
          <w:p w14:paraId="6D697C28"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KNN Imputer</w:t>
            </w:r>
          </w:p>
        </w:tc>
        <w:tc>
          <w:tcPr>
            <w:tcW w:w="4139" w:type="dxa"/>
            <w:tcBorders>
              <w:top w:val="single" w:sz="4" w:space="0" w:color="FABF8F"/>
              <w:left w:val="nil"/>
              <w:bottom w:val="single" w:sz="4" w:space="0" w:color="FABF8F"/>
              <w:right w:val="single" w:sz="4" w:space="0" w:color="FABF8F"/>
            </w:tcBorders>
            <w:shd w:val="clear" w:color="auto" w:fill="auto"/>
            <w:vAlign w:val="bottom"/>
            <w:hideMark/>
          </w:tcPr>
          <w:p w14:paraId="02CCED97"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Captures correlations with other features; better than mean/median or regression; adapts to data without parametric assumptions.</w:t>
            </w:r>
          </w:p>
        </w:tc>
      </w:tr>
      <w:tr w:rsidR="00F7487C" w:rsidRPr="00F7487C" w14:paraId="0BD0D8BB"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FDE9D9" w:fill="FDE9D9"/>
            <w:noWrap/>
            <w:vAlign w:val="bottom"/>
            <w:hideMark/>
          </w:tcPr>
          <w:p w14:paraId="0703DF05"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Diet Type</w:t>
            </w:r>
          </w:p>
        </w:tc>
        <w:tc>
          <w:tcPr>
            <w:tcW w:w="1247" w:type="dxa"/>
            <w:tcBorders>
              <w:top w:val="single" w:sz="4" w:space="0" w:color="FABF8F"/>
              <w:left w:val="nil"/>
              <w:bottom w:val="single" w:sz="4" w:space="0" w:color="FABF8F"/>
              <w:right w:val="nil"/>
            </w:tcBorders>
            <w:shd w:val="clear" w:color="FDE9D9" w:fill="FDE9D9"/>
            <w:noWrap/>
            <w:vAlign w:val="bottom"/>
            <w:hideMark/>
          </w:tcPr>
          <w:p w14:paraId="3A8F8964"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Categorical Nominal</w:t>
            </w:r>
          </w:p>
        </w:tc>
        <w:tc>
          <w:tcPr>
            <w:tcW w:w="2411" w:type="dxa"/>
            <w:tcBorders>
              <w:top w:val="single" w:sz="4" w:space="0" w:color="FABF8F"/>
              <w:left w:val="nil"/>
              <w:bottom w:val="single" w:sz="4" w:space="0" w:color="FABF8F"/>
              <w:right w:val="nil"/>
            </w:tcBorders>
            <w:shd w:val="clear" w:color="FDE9D9" w:fill="FDE9D9"/>
            <w:noWrap/>
            <w:vAlign w:val="bottom"/>
            <w:hideMark/>
          </w:tcPr>
          <w:p w14:paraId="2F968FF5"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spellStart"/>
            <w:r w:rsidRPr="00F7487C">
              <w:rPr>
                <w:rFonts w:ascii="Calibri" w:eastAsia="Times New Roman" w:hAnsi="Calibri" w:cs="Calibri"/>
                <w:color w:val="000000"/>
                <w:kern w:val="0"/>
                <w:sz w:val="22"/>
                <w:szCs w:val="22"/>
                <w:lang w:eastAsia="en-GB"/>
                <w14:ligatures w14:val="none"/>
              </w:rPr>
              <w:t>RandomForestClassifier</w:t>
            </w:r>
            <w:proofErr w:type="spellEnd"/>
          </w:p>
        </w:tc>
        <w:tc>
          <w:tcPr>
            <w:tcW w:w="4139" w:type="dxa"/>
            <w:tcBorders>
              <w:top w:val="single" w:sz="4" w:space="0" w:color="FABF8F"/>
              <w:left w:val="nil"/>
              <w:bottom w:val="single" w:sz="4" w:space="0" w:color="FABF8F"/>
              <w:right w:val="single" w:sz="4" w:space="0" w:color="FABF8F"/>
            </w:tcBorders>
            <w:shd w:val="clear" w:color="FDE9D9" w:fill="FDE9D9"/>
            <w:vAlign w:val="bottom"/>
            <w:hideMark/>
          </w:tcPr>
          <w:p w14:paraId="3E1D79A7"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Handles complex interactions between diet and other variables; better than mode or KNN imputation for categorical data.</w:t>
            </w:r>
          </w:p>
        </w:tc>
      </w:tr>
      <w:tr w:rsidR="00F7487C" w:rsidRPr="00F7487C" w14:paraId="74065355"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auto" w:fill="auto"/>
            <w:noWrap/>
            <w:vAlign w:val="bottom"/>
            <w:hideMark/>
          </w:tcPr>
          <w:p w14:paraId="66174856"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Star Sign</w:t>
            </w:r>
          </w:p>
        </w:tc>
        <w:tc>
          <w:tcPr>
            <w:tcW w:w="1247" w:type="dxa"/>
            <w:tcBorders>
              <w:top w:val="single" w:sz="4" w:space="0" w:color="FABF8F"/>
              <w:left w:val="nil"/>
              <w:bottom w:val="single" w:sz="4" w:space="0" w:color="FABF8F"/>
              <w:right w:val="nil"/>
            </w:tcBorders>
            <w:shd w:val="clear" w:color="auto" w:fill="auto"/>
            <w:noWrap/>
            <w:vAlign w:val="bottom"/>
            <w:hideMark/>
          </w:tcPr>
          <w:p w14:paraId="263EF33F"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Categorical Nominal</w:t>
            </w:r>
          </w:p>
        </w:tc>
        <w:tc>
          <w:tcPr>
            <w:tcW w:w="2411" w:type="dxa"/>
            <w:tcBorders>
              <w:top w:val="single" w:sz="4" w:space="0" w:color="FABF8F"/>
              <w:left w:val="nil"/>
              <w:bottom w:val="single" w:sz="4" w:space="0" w:color="FABF8F"/>
              <w:right w:val="nil"/>
            </w:tcBorders>
            <w:shd w:val="clear" w:color="auto" w:fill="auto"/>
            <w:noWrap/>
            <w:vAlign w:val="bottom"/>
            <w:hideMark/>
          </w:tcPr>
          <w:p w14:paraId="58066FDB"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Random Imputation Based on Distribution</w:t>
            </w:r>
          </w:p>
        </w:tc>
        <w:tc>
          <w:tcPr>
            <w:tcW w:w="4139" w:type="dxa"/>
            <w:tcBorders>
              <w:top w:val="single" w:sz="4" w:space="0" w:color="FABF8F"/>
              <w:left w:val="nil"/>
              <w:bottom w:val="single" w:sz="4" w:space="0" w:color="FABF8F"/>
              <w:right w:val="single" w:sz="4" w:space="0" w:color="FABF8F"/>
            </w:tcBorders>
            <w:shd w:val="clear" w:color="auto" w:fill="auto"/>
            <w:vAlign w:val="bottom"/>
            <w:hideMark/>
          </w:tcPr>
          <w:p w14:paraId="09FE18B3"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Preserves original distribution; suitable when low correlation with other variables; avoids bias introduced by mode or model-based imputations.</w:t>
            </w:r>
          </w:p>
        </w:tc>
      </w:tr>
      <w:tr w:rsidR="00F7487C" w:rsidRPr="00F7487C" w14:paraId="38C5366C"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FDE9D9" w:fill="FDE9D9"/>
            <w:noWrap/>
            <w:vAlign w:val="bottom"/>
            <w:hideMark/>
          </w:tcPr>
          <w:p w14:paraId="31B7C895"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BMI</w:t>
            </w:r>
          </w:p>
        </w:tc>
        <w:tc>
          <w:tcPr>
            <w:tcW w:w="1247" w:type="dxa"/>
            <w:tcBorders>
              <w:top w:val="single" w:sz="4" w:space="0" w:color="FABF8F"/>
              <w:left w:val="nil"/>
              <w:bottom w:val="single" w:sz="4" w:space="0" w:color="FABF8F"/>
              <w:right w:val="nil"/>
            </w:tcBorders>
            <w:shd w:val="clear" w:color="FDE9D9" w:fill="FDE9D9"/>
            <w:noWrap/>
            <w:vAlign w:val="bottom"/>
            <w:hideMark/>
          </w:tcPr>
          <w:p w14:paraId="7296DAC3"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Numerical Continuous</w:t>
            </w:r>
          </w:p>
        </w:tc>
        <w:tc>
          <w:tcPr>
            <w:tcW w:w="2411" w:type="dxa"/>
            <w:tcBorders>
              <w:top w:val="single" w:sz="4" w:space="0" w:color="FABF8F"/>
              <w:left w:val="nil"/>
              <w:bottom w:val="single" w:sz="4" w:space="0" w:color="FABF8F"/>
              <w:right w:val="nil"/>
            </w:tcBorders>
            <w:shd w:val="clear" w:color="FDE9D9" w:fill="FDE9D9"/>
            <w:noWrap/>
            <w:vAlign w:val="bottom"/>
            <w:hideMark/>
          </w:tcPr>
          <w:p w14:paraId="2053547E"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KNN Imputer</w:t>
            </w:r>
          </w:p>
        </w:tc>
        <w:tc>
          <w:tcPr>
            <w:tcW w:w="4139" w:type="dxa"/>
            <w:tcBorders>
              <w:top w:val="single" w:sz="4" w:space="0" w:color="FABF8F"/>
              <w:left w:val="nil"/>
              <w:bottom w:val="single" w:sz="4" w:space="0" w:color="FABF8F"/>
              <w:right w:val="single" w:sz="4" w:space="0" w:color="FABF8F"/>
            </w:tcBorders>
            <w:shd w:val="clear" w:color="FDE9D9" w:fill="FDE9D9"/>
            <w:vAlign w:val="bottom"/>
            <w:hideMark/>
          </w:tcPr>
          <w:p w14:paraId="37DD1D99"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Captures individual variations and relationships; better than mean/median or regression; non-parametric and flexible.</w:t>
            </w:r>
          </w:p>
        </w:tc>
      </w:tr>
      <w:tr w:rsidR="00F7487C" w:rsidRPr="00F7487C" w14:paraId="4799D4BE"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auto" w:fill="auto"/>
            <w:noWrap/>
            <w:vAlign w:val="bottom"/>
            <w:hideMark/>
          </w:tcPr>
          <w:p w14:paraId="00C59DC9"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Weight</w:t>
            </w:r>
          </w:p>
        </w:tc>
        <w:tc>
          <w:tcPr>
            <w:tcW w:w="1247" w:type="dxa"/>
            <w:tcBorders>
              <w:top w:val="single" w:sz="4" w:space="0" w:color="FABF8F"/>
              <w:left w:val="nil"/>
              <w:bottom w:val="single" w:sz="4" w:space="0" w:color="FABF8F"/>
              <w:right w:val="nil"/>
            </w:tcBorders>
            <w:shd w:val="clear" w:color="auto" w:fill="auto"/>
            <w:noWrap/>
            <w:vAlign w:val="bottom"/>
            <w:hideMark/>
          </w:tcPr>
          <w:p w14:paraId="3842E59D"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Numerical Continuous</w:t>
            </w:r>
          </w:p>
        </w:tc>
        <w:tc>
          <w:tcPr>
            <w:tcW w:w="2411" w:type="dxa"/>
            <w:tcBorders>
              <w:top w:val="single" w:sz="4" w:space="0" w:color="FABF8F"/>
              <w:left w:val="nil"/>
              <w:bottom w:val="single" w:sz="4" w:space="0" w:color="FABF8F"/>
              <w:right w:val="nil"/>
            </w:tcBorders>
            <w:shd w:val="clear" w:color="auto" w:fill="auto"/>
            <w:noWrap/>
            <w:vAlign w:val="bottom"/>
            <w:hideMark/>
          </w:tcPr>
          <w:p w14:paraId="796F7759"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KNN Imputer</w:t>
            </w:r>
          </w:p>
        </w:tc>
        <w:tc>
          <w:tcPr>
            <w:tcW w:w="4139" w:type="dxa"/>
            <w:tcBorders>
              <w:top w:val="single" w:sz="4" w:space="0" w:color="FABF8F"/>
              <w:left w:val="nil"/>
              <w:bottom w:val="single" w:sz="4" w:space="0" w:color="FABF8F"/>
              <w:right w:val="single" w:sz="4" w:space="0" w:color="FABF8F"/>
            </w:tcBorders>
            <w:shd w:val="clear" w:color="auto" w:fill="auto"/>
            <w:vAlign w:val="bottom"/>
            <w:hideMark/>
          </w:tcPr>
          <w:p w14:paraId="4442894B"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Utilizes relationships with other variables; better than mean/median or regression; captures non-linearities without model specification.</w:t>
            </w:r>
          </w:p>
        </w:tc>
      </w:tr>
      <w:tr w:rsidR="00F7487C" w:rsidRPr="00F7487C" w14:paraId="0881AA6F"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FDE9D9" w:fill="FDE9D9"/>
            <w:noWrap/>
            <w:vAlign w:val="bottom"/>
            <w:hideMark/>
          </w:tcPr>
          <w:p w14:paraId="73835656"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Family Diabetes History</w:t>
            </w:r>
          </w:p>
        </w:tc>
        <w:tc>
          <w:tcPr>
            <w:tcW w:w="1247" w:type="dxa"/>
            <w:tcBorders>
              <w:top w:val="single" w:sz="4" w:space="0" w:color="FABF8F"/>
              <w:left w:val="nil"/>
              <w:bottom w:val="single" w:sz="4" w:space="0" w:color="FABF8F"/>
              <w:right w:val="nil"/>
            </w:tcBorders>
            <w:shd w:val="clear" w:color="FDE9D9" w:fill="FDE9D9"/>
            <w:noWrap/>
            <w:vAlign w:val="bottom"/>
            <w:hideMark/>
          </w:tcPr>
          <w:p w14:paraId="10940EDE"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Numerical Binary</w:t>
            </w:r>
          </w:p>
        </w:tc>
        <w:tc>
          <w:tcPr>
            <w:tcW w:w="2411" w:type="dxa"/>
            <w:tcBorders>
              <w:top w:val="single" w:sz="4" w:space="0" w:color="FABF8F"/>
              <w:left w:val="nil"/>
              <w:bottom w:val="single" w:sz="4" w:space="0" w:color="FABF8F"/>
              <w:right w:val="nil"/>
            </w:tcBorders>
            <w:shd w:val="clear" w:color="FDE9D9" w:fill="FDE9D9"/>
            <w:noWrap/>
            <w:vAlign w:val="bottom"/>
            <w:hideMark/>
          </w:tcPr>
          <w:p w14:paraId="1B0B043C"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spellStart"/>
            <w:r w:rsidRPr="00F7487C">
              <w:rPr>
                <w:rFonts w:ascii="Calibri" w:eastAsia="Times New Roman" w:hAnsi="Calibri" w:cs="Calibri"/>
                <w:color w:val="000000"/>
                <w:kern w:val="0"/>
                <w:sz w:val="22"/>
                <w:szCs w:val="22"/>
                <w:lang w:eastAsia="en-GB"/>
                <w14:ligatures w14:val="none"/>
              </w:rPr>
              <w:t>RandomForestClassifier</w:t>
            </w:r>
            <w:proofErr w:type="spellEnd"/>
          </w:p>
        </w:tc>
        <w:tc>
          <w:tcPr>
            <w:tcW w:w="4139" w:type="dxa"/>
            <w:tcBorders>
              <w:top w:val="single" w:sz="4" w:space="0" w:color="FABF8F"/>
              <w:left w:val="nil"/>
              <w:bottom w:val="single" w:sz="4" w:space="0" w:color="FABF8F"/>
              <w:right w:val="single" w:sz="4" w:space="0" w:color="FABF8F"/>
            </w:tcBorders>
            <w:shd w:val="clear" w:color="FDE9D9" w:fill="FDE9D9"/>
            <w:vAlign w:val="bottom"/>
            <w:hideMark/>
          </w:tcPr>
          <w:p w14:paraId="10AE445F"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gramStart"/>
            <w:r w:rsidRPr="00F7487C">
              <w:rPr>
                <w:rFonts w:ascii="Calibri" w:eastAsia="Times New Roman" w:hAnsi="Calibri" w:cs="Calibri"/>
                <w:color w:val="000000"/>
                <w:kern w:val="0"/>
                <w:sz w:val="22"/>
                <w:szCs w:val="22"/>
                <w:lang w:eastAsia="en-GB"/>
                <w14:ligatures w14:val="none"/>
              </w:rPr>
              <w:t>Models</w:t>
            </w:r>
            <w:proofErr w:type="gramEnd"/>
            <w:r w:rsidRPr="00F7487C">
              <w:rPr>
                <w:rFonts w:ascii="Calibri" w:eastAsia="Times New Roman" w:hAnsi="Calibri" w:cs="Calibri"/>
                <w:color w:val="000000"/>
                <w:kern w:val="0"/>
                <w:sz w:val="22"/>
                <w:szCs w:val="22"/>
                <w:lang w:eastAsia="en-GB"/>
                <w14:ligatures w14:val="none"/>
              </w:rPr>
              <w:t xml:space="preserve"> complex factors influencing family history; better than mode or logistic regression; handles binary outcomes effectively.</w:t>
            </w:r>
          </w:p>
        </w:tc>
      </w:tr>
      <w:tr w:rsidR="00F7487C" w:rsidRPr="00F7487C" w14:paraId="65657612"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auto" w:fill="auto"/>
            <w:noWrap/>
            <w:vAlign w:val="bottom"/>
            <w:hideMark/>
          </w:tcPr>
          <w:p w14:paraId="71742775"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Social Media Usage</w:t>
            </w:r>
          </w:p>
        </w:tc>
        <w:tc>
          <w:tcPr>
            <w:tcW w:w="1247" w:type="dxa"/>
            <w:tcBorders>
              <w:top w:val="single" w:sz="4" w:space="0" w:color="FABF8F"/>
              <w:left w:val="nil"/>
              <w:bottom w:val="single" w:sz="4" w:space="0" w:color="FABF8F"/>
              <w:right w:val="nil"/>
            </w:tcBorders>
            <w:shd w:val="clear" w:color="auto" w:fill="auto"/>
            <w:noWrap/>
            <w:vAlign w:val="bottom"/>
            <w:hideMark/>
          </w:tcPr>
          <w:p w14:paraId="101AAA1E"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Categorical Nominal</w:t>
            </w:r>
          </w:p>
        </w:tc>
        <w:tc>
          <w:tcPr>
            <w:tcW w:w="2411" w:type="dxa"/>
            <w:tcBorders>
              <w:top w:val="single" w:sz="4" w:space="0" w:color="FABF8F"/>
              <w:left w:val="nil"/>
              <w:bottom w:val="single" w:sz="4" w:space="0" w:color="FABF8F"/>
              <w:right w:val="nil"/>
            </w:tcBorders>
            <w:shd w:val="clear" w:color="auto" w:fill="auto"/>
            <w:noWrap/>
            <w:vAlign w:val="bottom"/>
            <w:hideMark/>
          </w:tcPr>
          <w:p w14:paraId="69FD090D"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Random Imputation Based on Distribution</w:t>
            </w:r>
          </w:p>
        </w:tc>
        <w:tc>
          <w:tcPr>
            <w:tcW w:w="4139" w:type="dxa"/>
            <w:tcBorders>
              <w:top w:val="single" w:sz="4" w:space="0" w:color="FABF8F"/>
              <w:left w:val="nil"/>
              <w:bottom w:val="single" w:sz="4" w:space="0" w:color="FABF8F"/>
              <w:right w:val="single" w:sz="4" w:space="0" w:color="FABF8F"/>
            </w:tcBorders>
            <w:shd w:val="clear" w:color="auto" w:fill="auto"/>
            <w:vAlign w:val="bottom"/>
            <w:hideMark/>
          </w:tcPr>
          <w:p w14:paraId="2B5134DB"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Maintains category proportions; appropriate when weak correlations exist; avoids bias from mode or model-based imputations.</w:t>
            </w:r>
          </w:p>
        </w:tc>
      </w:tr>
      <w:tr w:rsidR="00F7487C" w:rsidRPr="00F7487C" w14:paraId="19B81446"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FDE9D9" w:fill="FDE9D9"/>
            <w:noWrap/>
            <w:vAlign w:val="bottom"/>
            <w:hideMark/>
          </w:tcPr>
          <w:p w14:paraId="006F7971"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Physical Activity Level</w:t>
            </w:r>
          </w:p>
        </w:tc>
        <w:tc>
          <w:tcPr>
            <w:tcW w:w="1247" w:type="dxa"/>
            <w:tcBorders>
              <w:top w:val="single" w:sz="4" w:space="0" w:color="FABF8F"/>
              <w:left w:val="nil"/>
              <w:bottom w:val="single" w:sz="4" w:space="0" w:color="FABF8F"/>
              <w:right w:val="nil"/>
            </w:tcBorders>
            <w:shd w:val="clear" w:color="FDE9D9" w:fill="FDE9D9"/>
            <w:noWrap/>
            <w:vAlign w:val="bottom"/>
            <w:hideMark/>
          </w:tcPr>
          <w:p w14:paraId="4F92A2EA"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Categorical Ordinal</w:t>
            </w:r>
          </w:p>
        </w:tc>
        <w:tc>
          <w:tcPr>
            <w:tcW w:w="2411" w:type="dxa"/>
            <w:tcBorders>
              <w:top w:val="single" w:sz="4" w:space="0" w:color="FABF8F"/>
              <w:left w:val="nil"/>
              <w:bottom w:val="single" w:sz="4" w:space="0" w:color="FABF8F"/>
              <w:right w:val="nil"/>
            </w:tcBorders>
            <w:shd w:val="clear" w:color="FDE9D9" w:fill="FDE9D9"/>
            <w:noWrap/>
            <w:vAlign w:val="bottom"/>
            <w:hideMark/>
          </w:tcPr>
          <w:p w14:paraId="4780D40F"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spellStart"/>
            <w:r w:rsidRPr="00F7487C">
              <w:rPr>
                <w:rFonts w:ascii="Calibri" w:eastAsia="Times New Roman" w:hAnsi="Calibri" w:cs="Calibri"/>
                <w:color w:val="000000"/>
                <w:kern w:val="0"/>
                <w:sz w:val="22"/>
                <w:szCs w:val="22"/>
                <w:lang w:eastAsia="en-GB"/>
                <w14:ligatures w14:val="none"/>
              </w:rPr>
              <w:t>RandomForestClassifier</w:t>
            </w:r>
            <w:proofErr w:type="spellEnd"/>
          </w:p>
        </w:tc>
        <w:tc>
          <w:tcPr>
            <w:tcW w:w="4139" w:type="dxa"/>
            <w:tcBorders>
              <w:top w:val="single" w:sz="4" w:space="0" w:color="FABF8F"/>
              <w:left w:val="nil"/>
              <w:bottom w:val="single" w:sz="4" w:space="0" w:color="FABF8F"/>
              <w:right w:val="single" w:sz="4" w:space="0" w:color="FABF8F"/>
            </w:tcBorders>
            <w:shd w:val="clear" w:color="FDE9D9" w:fill="FDE9D9"/>
            <w:vAlign w:val="bottom"/>
            <w:hideMark/>
          </w:tcPr>
          <w:p w14:paraId="34541BB7"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Captures complex interactions; better than mode or ordinal regression; handles non-linear relationships in ordinal data effectively.</w:t>
            </w:r>
          </w:p>
        </w:tc>
      </w:tr>
      <w:tr w:rsidR="00F7487C" w:rsidRPr="00F7487C" w14:paraId="3694413B"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auto" w:fill="auto"/>
            <w:noWrap/>
            <w:vAlign w:val="bottom"/>
            <w:hideMark/>
          </w:tcPr>
          <w:p w14:paraId="45EE7E45"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Sleep Duration</w:t>
            </w:r>
          </w:p>
        </w:tc>
        <w:tc>
          <w:tcPr>
            <w:tcW w:w="1247" w:type="dxa"/>
            <w:tcBorders>
              <w:top w:val="single" w:sz="4" w:space="0" w:color="FABF8F"/>
              <w:left w:val="nil"/>
              <w:bottom w:val="single" w:sz="4" w:space="0" w:color="FABF8F"/>
              <w:right w:val="nil"/>
            </w:tcBorders>
            <w:shd w:val="clear" w:color="auto" w:fill="auto"/>
            <w:noWrap/>
            <w:vAlign w:val="bottom"/>
            <w:hideMark/>
          </w:tcPr>
          <w:p w14:paraId="696F09C9"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Numerical Continuous</w:t>
            </w:r>
          </w:p>
        </w:tc>
        <w:tc>
          <w:tcPr>
            <w:tcW w:w="2411" w:type="dxa"/>
            <w:tcBorders>
              <w:top w:val="single" w:sz="4" w:space="0" w:color="FABF8F"/>
              <w:left w:val="nil"/>
              <w:bottom w:val="single" w:sz="4" w:space="0" w:color="FABF8F"/>
              <w:right w:val="nil"/>
            </w:tcBorders>
            <w:shd w:val="clear" w:color="auto" w:fill="auto"/>
            <w:noWrap/>
            <w:vAlign w:val="bottom"/>
            <w:hideMark/>
          </w:tcPr>
          <w:p w14:paraId="63D7535C"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KNN Imputer</w:t>
            </w:r>
          </w:p>
        </w:tc>
        <w:tc>
          <w:tcPr>
            <w:tcW w:w="4139" w:type="dxa"/>
            <w:tcBorders>
              <w:top w:val="single" w:sz="4" w:space="0" w:color="FABF8F"/>
              <w:left w:val="nil"/>
              <w:bottom w:val="single" w:sz="4" w:space="0" w:color="FABF8F"/>
              <w:right w:val="single" w:sz="4" w:space="0" w:color="FABF8F"/>
            </w:tcBorders>
            <w:shd w:val="clear" w:color="auto" w:fill="auto"/>
            <w:vAlign w:val="bottom"/>
            <w:hideMark/>
          </w:tcPr>
          <w:p w14:paraId="56A5ED7A"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Captures associations with other features like stress and activity; better than mean/median or regression; flexible for non-linear patterns.</w:t>
            </w:r>
          </w:p>
        </w:tc>
      </w:tr>
      <w:tr w:rsidR="00F7487C" w:rsidRPr="00F7487C" w14:paraId="4744E154"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FDE9D9" w:fill="FDE9D9"/>
            <w:noWrap/>
            <w:vAlign w:val="bottom"/>
            <w:hideMark/>
          </w:tcPr>
          <w:p w14:paraId="70973B17"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Stress Level</w:t>
            </w:r>
          </w:p>
        </w:tc>
        <w:tc>
          <w:tcPr>
            <w:tcW w:w="1247" w:type="dxa"/>
            <w:tcBorders>
              <w:top w:val="single" w:sz="4" w:space="0" w:color="FABF8F"/>
              <w:left w:val="nil"/>
              <w:bottom w:val="single" w:sz="4" w:space="0" w:color="FABF8F"/>
              <w:right w:val="nil"/>
            </w:tcBorders>
            <w:shd w:val="clear" w:color="FDE9D9" w:fill="FDE9D9"/>
            <w:noWrap/>
            <w:vAlign w:val="bottom"/>
            <w:hideMark/>
          </w:tcPr>
          <w:p w14:paraId="74C2C635"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Categorical Ordinal</w:t>
            </w:r>
          </w:p>
        </w:tc>
        <w:tc>
          <w:tcPr>
            <w:tcW w:w="2411" w:type="dxa"/>
            <w:tcBorders>
              <w:top w:val="single" w:sz="4" w:space="0" w:color="FABF8F"/>
              <w:left w:val="nil"/>
              <w:bottom w:val="single" w:sz="4" w:space="0" w:color="FABF8F"/>
              <w:right w:val="nil"/>
            </w:tcBorders>
            <w:shd w:val="clear" w:color="FDE9D9" w:fill="FDE9D9"/>
            <w:noWrap/>
            <w:vAlign w:val="bottom"/>
            <w:hideMark/>
          </w:tcPr>
          <w:p w14:paraId="6F3ACBD3"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spellStart"/>
            <w:r w:rsidRPr="00F7487C">
              <w:rPr>
                <w:rFonts w:ascii="Calibri" w:eastAsia="Times New Roman" w:hAnsi="Calibri" w:cs="Calibri"/>
                <w:color w:val="000000"/>
                <w:kern w:val="0"/>
                <w:sz w:val="22"/>
                <w:szCs w:val="22"/>
                <w:lang w:eastAsia="en-GB"/>
                <w14:ligatures w14:val="none"/>
              </w:rPr>
              <w:t>RandomForestClassifier</w:t>
            </w:r>
            <w:proofErr w:type="spellEnd"/>
          </w:p>
        </w:tc>
        <w:tc>
          <w:tcPr>
            <w:tcW w:w="4139" w:type="dxa"/>
            <w:tcBorders>
              <w:top w:val="single" w:sz="4" w:space="0" w:color="FABF8F"/>
              <w:left w:val="nil"/>
              <w:bottom w:val="single" w:sz="4" w:space="0" w:color="FABF8F"/>
              <w:right w:val="single" w:sz="4" w:space="0" w:color="FABF8F"/>
            </w:tcBorders>
            <w:shd w:val="clear" w:color="FDE9D9" w:fill="FDE9D9"/>
            <w:vAlign w:val="bottom"/>
            <w:hideMark/>
          </w:tcPr>
          <w:p w14:paraId="3DAA3F22"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gramStart"/>
            <w:r w:rsidRPr="00F7487C">
              <w:rPr>
                <w:rFonts w:ascii="Calibri" w:eastAsia="Times New Roman" w:hAnsi="Calibri" w:cs="Calibri"/>
                <w:color w:val="000000"/>
                <w:kern w:val="0"/>
                <w:sz w:val="22"/>
                <w:szCs w:val="22"/>
                <w:lang w:eastAsia="en-GB"/>
                <w14:ligatures w14:val="none"/>
              </w:rPr>
              <w:t>Models</w:t>
            </w:r>
            <w:proofErr w:type="gramEnd"/>
            <w:r w:rsidRPr="00F7487C">
              <w:rPr>
                <w:rFonts w:ascii="Calibri" w:eastAsia="Times New Roman" w:hAnsi="Calibri" w:cs="Calibri"/>
                <w:color w:val="000000"/>
                <w:kern w:val="0"/>
                <w:sz w:val="22"/>
                <w:szCs w:val="22"/>
                <w:lang w:eastAsia="en-GB"/>
                <w14:ligatures w14:val="none"/>
              </w:rPr>
              <w:t xml:space="preserve"> complex relationships; superior to mode or ordinal regression; effectively handles non-linear interactions in ordinal data.</w:t>
            </w:r>
          </w:p>
        </w:tc>
      </w:tr>
      <w:tr w:rsidR="00F7487C" w:rsidRPr="00F7487C" w14:paraId="0DA9A637"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auto" w:fill="auto"/>
            <w:noWrap/>
            <w:vAlign w:val="bottom"/>
            <w:hideMark/>
          </w:tcPr>
          <w:p w14:paraId="38853586"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Pregnancies</w:t>
            </w:r>
          </w:p>
        </w:tc>
        <w:tc>
          <w:tcPr>
            <w:tcW w:w="1247" w:type="dxa"/>
            <w:tcBorders>
              <w:top w:val="single" w:sz="4" w:space="0" w:color="FABF8F"/>
              <w:left w:val="nil"/>
              <w:bottom w:val="single" w:sz="4" w:space="0" w:color="FABF8F"/>
              <w:right w:val="nil"/>
            </w:tcBorders>
            <w:shd w:val="clear" w:color="auto" w:fill="auto"/>
            <w:noWrap/>
            <w:vAlign w:val="bottom"/>
            <w:hideMark/>
          </w:tcPr>
          <w:p w14:paraId="69631FA2"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Numerical Count</w:t>
            </w:r>
          </w:p>
        </w:tc>
        <w:tc>
          <w:tcPr>
            <w:tcW w:w="2411" w:type="dxa"/>
            <w:tcBorders>
              <w:top w:val="single" w:sz="4" w:space="0" w:color="FABF8F"/>
              <w:left w:val="nil"/>
              <w:bottom w:val="single" w:sz="4" w:space="0" w:color="FABF8F"/>
              <w:right w:val="nil"/>
            </w:tcBorders>
            <w:shd w:val="clear" w:color="auto" w:fill="auto"/>
            <w:noWrap/>
            <w:vAlign w:val="bottom"/>
            <w:hideMark/>
          </w:tcPr>
          <w:p w14:paraId="1AC16E68"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spellStart"/>
            <w:r w:rsidRPr="00F7487C">
              <w:rPr>
                <w:rFonts w:ascii="Calibri" w:eastAsia="Times New Roman" w:hAnsi="Calibri" w:cs="Calibri"/>
                <w:color w:val="000000"/>
                <w:kern w:val="0"/>
                <w:sz w:val="22"/>
                <w:szCs w:val="22"/>
                <w:lang w:eastAsia="en-GB"/>
                <w14:ligatures w14:val="none"/>
              </w:rPr>
              <w:t>RandomForestRegressor</w:t>
            </w:r>
            <w:proofErr w:type="spellEnd"/>
          </w:p>
        </w:tc>
        <w:tc>
          <w:tcPr>
            <w:tcW w:w="4139" w:type="dxa"/>
            <w:tcBorders>
              <w:top w:val="single" w:sz="4" w:space="0" w:color="FABF8F"/>
              <w:left w:val="nil"/>
              <w:bottom w:val="single" w:sz="4" w:space="0" w:color="FABF8F"/>
              <w:right w:val="single" w:sz="4" w:space="0" w:color="FABF8F"/>
            </w:tcBorders>
            <w:shd w:val="clear" w:color="auto" w:fill="auto"/>
            <w:vAlign w:val="bottom"/>
            <w:hideMark/>
          </w:tcPr>
          <w:p w14:paraId="09B55C7C"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Handles non-linear relationships; better than mean/median or Poisson regression; does not assume specific distribution for count data.</w:t>
            </w:r>
          </w:p>
        </w:tc>
      </w:tr>
      <w:tr w:rsidR="00F7487C" w:rsidRPr="00F7487C" w14:paraId="58D291EE"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FDE9D9" w:fill="FDE9D9"/>
            <w:noWrap/>
            <w:vAlign w:val="bottom"/>
            <w:hideMark/>
          </w:tcPr>
          <w:p w14:paraId="405A430E"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Alcohol Consumption</w:t>
            </w:r>
          </w:p>
        </w:tc>
        <w:tc>
          <w:tcPr>
            <w:tcW w:w="1247" w:type="dxa"/>
            <w:tcBorders>
              <w:top w:val="single" w:sz="4" w:space="0" w:color="FABF8F"/>
              <w:left w:val="nil"/>
              <w:bottom w:val="single" w:sz="4" w:space="0" w:color="FABF8F"/>
              <w:right w:val="nil"/>
            </w:tcBorders>
            <w:shd w:val="clear" w:color="FDE9D9" w:fill="FDE9D9"/>
            <w:noWrap/>
            <w:vAlign w:val="bottom"/>
            <w:hideMark/>
          </w:tcPr>
          <w:p w14:paraId="61CB36F7"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Categorical Nominal</w:t>
            </w:r>
          </w:p>
        </w:tc>
        <w:tc>
          <w:tcPr>
            <w:tcW w:w="2411" w:type="dxa"/>
            <w:tcBorders>
              <w:top w:val="single" w:sz="4" w:space="0" w:color="FABF8F"/>
              <w:left w:val="nil"/>
              <w:bottom w:val="single" w:sz="4" w:space="0" w:color="FABF8F"/>
              <w:right w:val="nil"/>
            </w:tcBorders>
            <w:shd w:val="clear" w:color="FDE9D9" w:fill="FDE9D9"/>
            <w:noWrap/>
            <w:vAlign w:val="bottom"/>
            <w:hideMark/>
          </w:tcPr>
          <w:p w14:paraId="4C089B7D"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spellStart"/>
            <w:r w:rsidRPr="00F7487C">
              <w:rPr>
                <w:rFonts w:ascii="Calibri" w:eastAsia="Times New Roman" w:hAnsi="Calibri" w:cs="Calibri"/>
                <w:color w:val="000000"/>
                <w:kern w:val="0"/>
                <w:sz w:val="22"/>
                <w:szCs w:val="22"/>
                <w:lang w:eastAsia="en-GB"/>
                <w14:ligatures w14:val="none"/>
              </w:rPr>
              <w:t>RandomForestClassifier</w:t>
            </w:r>
            <w:proofErr w:type="spellEnd"/>
          </w:p>
        </w:tc>
        <w:tc>
          <w:tcPr>
            <w:tcW w:w="4139" w:type="dxa"/>
            <w:tcBorders>
              <w:top w:val="single" w:sz="4" w:space="0" w:color="FABF8F"/>
              <w:left w:val="nil"/>
              <w:bottom w:val="single" w:sz="4" w:space="0" w:color="FABF8F"/>
              <w:right w:val="single" w:sz="4" w:space="0" w:color="FABF8F"/>
            </w:tcBorders>
            <w:shd w:val="clear" w:color="FDE9D9" w:fill="FDE9D9"/>
            <w:vAlign w:val="bottom"/>
            <w:hideMark/>
          </w:tcPr>
          <w:p w14:paraId="0141EA9F"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Captures complex interactions influencing consumption habits; better than mode or KNN; handles categorical variables effectively.</w:t>
            </w:r>
          </w:p>
        </w:tc>
      </w:tr>
      <w:tr w:rsidR="00F7487C" w:rsidRPr="00F7487C" w14:paraId="40760EA6" w14:textId="77777777" w:rsidTr="00F7487C">
        <w:trPr>
          <w:trHeight w:val="640"/>
        </w:trPr>
        <w:tc>
          <w:tcPr>
            <w:tcW w:w="1531" w:type="dxa"/>
            <w:tcBorders>
              <w:top w:val="single" w:sz="4" w:space="0" w:color="FABF8F"/>
              <w:left w:val="single" w:sz="4" w:space="0" w:color="FABF8F"/>
              <w:bottom w:val="single" w:sz="4" w:space="0" w:color="FABF8F"/>
              <w:right w:val="nil"/>
            </w:tcBorders>
            <w:shd w:val="clear" w:color="auto" w:fill="auto"/>
            <w:noWrap/>
            <w:vAlign w:val="bottom"/>
            <w:hideMark/>
          </w:tcPr>
          <w:p w14:paraId="21352BD5"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Diabetes</w:t>
            </w:r>
          </w:p>
        </w:tc>
        <w:tc>
          <w:tcPr>
            <w:tcW w:w="1247" w:type="dxa"/>
            <w:tcBorders>
              <w:top w:val="single" w:sz="4" w:space="0" w:color="FABF8F"/>
              <w:left w:val="nil"/>
              <w:bottom w:val="single" w:sz="4" w:space="0" w:color="FABF8F"/>
              <w:right w:val="nil"/>
            </w:tcBorders>
            <w:shd w:val="clear" w:color="auto" w:fill="auto"/>
            <w:noWrap/>
            <w:vAlign w:val="bottom"/>
            <w:hideMark/>
          </w:tcPr>
          <w:p w14:paraId="0FDF5D8D"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Numerical Binary</w:t>
            </w:r>
          </w:p>
        </w:tc>
        <w:tc>
          <w:tcPr>
            <w:tcW w:w="2411" w:type="dxa"/>
            <w:tcBorders>
              <w:top w:val="single" w:sz="4" w:space="0" w:color="FABF8F"/>
              <w:left w:val="nil"/>
              <w:bottom w:val="single" w:sz="4" w:space="0" w:color="FABF8F"/>
              <w:right w:val="nil"/>
            </w:tcBorders>
            <w:shd w:val="clear" w:color="auto" w:fill="auto"/>
            <w:noWrap/>
            <w:vAlign w:val="bottom"/>
            <w:hideMark/>
          </w:tcPr>
          <w:p w14:paraId="0714B588"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proofErr w:type="spellStart"/>
            <w:r w:rsidRPr="00F7487C">
              <w:rPr>
                <w:rFonts w:ascii="Calibri" w:eastAsia="Times New Roman" w:hAnsi="Calibri" w:cs="Calibri"/>
                <w:color w:val="000000"/>
                <w:kern w:val="0"/>
                <w:sz w:val="22"/>
                <w:szCs w:val="22"/>
                <w:lang w:eastAsia="en-GB"/>
                <w14:ligatures w14:val="none"/>
              </w:rPr>
              <w:t>RandomForestClassifier</w:t>
            </w:r>
            <w:proofErr w:type="spellEnd"/>
            <w:r w:rsidRPr="00F7487C">
              <w:rPr>
                <w:rFonts w:ascii="Calibri" w:eastAsia="Times New Roman" w:hAnsi="Calibri" w:cs="Calibri"/>
                <w:color w:val="000000"/>
                <w:kern w:val="0"/>
                <w:sz w:val="22"/>
                <w:szCs w:val="22"/>
                <w:lang w:eastAsia="en-GB"/>
                <w14:ligatures w14:val="none"/>
              </w:rPr>
              <w:t xml:space="preserve"> after all other imputations</w:t>
            </w:r>
          </w:p>
        </w:tc>
        <w:tc>
          <w:tcPr>
            <w:tcW w:w="4139" w:type="dxa"/>
            <w:tcBorders>
              <w:top w:val="single" w:sz="4" w:space="0" w:color="FABF8F"/>
              <w:left w:val="nil"/>
              <w:bottom w:val="single" w:sz="4" w:space="0" w:color="FABF8F"/>
              <w:right w:val="single" w:sz="4" w:space="0" w:color="FABF8F"/>
            </w:tcBorders>
            <w:shd w:val="clear" w:color="auto" w:fill="auto"/>
            <w:vAlign w:val="bottom"/>
            <w:hideMark/>
          </w:tcPr>
          <w:p w14:paraId="4084C493" w14:textId="77777777" w:rsidR="00F7487C" w:rsidRPr="00F7487C" w:rsidRDefault="00F7487C" w:rsidP="00F7487C">
            <w:pPr>
              <w:spacing w:after="0" w:line="240" w:lineRule="auto"/>
              <w:rPr>
                <w:rFonts w:ascii="Calibri" w:eastAsia="Times New Roman" w:hAnsi="Calibri" w:cs="Calibri"/>
                <w:color w:val="000000"/>
                <w:kern w:val="0"/>
                <w:sz w:val="22"/>
                <w:szCs w:val="22"/>
                <w:lang w:eastAsia="en-GB"/>
                <w14:ligatures w14:val="none"/>
              </w:rPr>
            </w:pPr>
            <w:r w:rsidRPr="00F7487C">
              <w:rPr>
                <w:rFonts w:ascii="Calibri" w:eastAsia="Times New Roman" w:hAnsi="Calibri" w:cs="Calibri"/>
                <w:color w:val="000000"/>
                <w:kern w:val="0"/>
                <w:sz w:val="22"/>
                <w:szCs w:val="22"/>
                <w:lang w:eastAsia="en-GB"/>
                <w14:ligatures w14:val="none"/>
              </w:rPr>
              <w:t>Utilizes all available information post-imputation; better than mode or logistic regression; handles complex, non-linear relationships in binary outcomes effectively.</w:t>
            </w:r>
          </w:p>
        </w:tc>
      </w:tr>
    </w:tbl>
    <w:p w14:paraId="5E928A15" w14:textId="77777777" w:rsidR="001B66F9" w:rsidRDefault="001B66F9" w:rsidP="00324ACD">
      <w:pPr>
        <w:rPr>
          <w:b/>
          <w:bCs/>
        </w:rPr>
      </w:pPr>
    </w:p>
    <w:p w14:paraId="5C4F4A3A" w14:textId="4768B981" w:rsidR="001B66F9" w:rsidRPr="001B66F9" w:rsidRDefault="001B66F9" w:rsidP="001B66F9">
      <w:r w:rsidRPr="001B66F9">
        <w:t xml:space="preserve">In summary, the selected imputation strategies are tailored to each attribute’s data type and the nature of their relationships with other variables. </w:t>
      </w:r>
      <w:proofErr w:type="spellStart"/>
      <w:r w:rsidRPr="001B66F9">
        <w:t>RandomForestClassifier</w:t>
      </w:r>
      <w:proofErr w:type="spellEnd"/>
      <w:r w:rsidRPr="001B66F9">
        <w:t xml:space="preserve"> and </w:t>
      </w:r>
      <w:proofErr w:type="spellStart"/>
      <w:r w:rsidRPr="001B66F9">
        <w:t>RandomForestRegressor</w:t>
      </w:r>
      <w:proofErr w:type="spellEnd"/>
      <w:r w:rsidRPr="001B66F9">
        <w:t xml:space="preserve"> are chosen for their ability to handle complex, non-linear relationships and interactions without requiring explicit </w:t>
      </w:r>
      <w:proofErr w:type="spellStart"/>
      <w:r w:rsidRPr="001B66F9">
        <w:t>modeling</w:t>
      </w:r>
      <w:proofErr w:type="spellEnd"/>
      <w:r w:rsidRPr="001B66F9">
        <w:t xml:space="preserve"> of these relationships. They are robust to overfitting and can handle mixed data types, making them superior to simpler models like logistic regression, mean/mode imputation, or KNN in many cases.</w:t>
      </w:r>
    </w:p>
    <w:p w14:paraId="68DF89FB" w14:textId="77777777" w:rsidR="001B66F9" w:rsidRPr="001B66F9" w:rsidRDefault="001B66F9" w:rsidP="001B66F9">
      <w:r w:rsidRPr="001B66F9">
        <w:t>KNN Imputer is selected for continuous variables where local patterns and similarities between instances are essential for accurate imputation. It is non-parametric and flexible, making it suitable when the data does not conform to specific distributions or when relationships are too complex for parametric models.</w:t>
      </w:r>
    </w:p>
    <w:p w14:paraId="12389265" w14:textId="77777777" w:rsidR="001B66F9" w:rsidRPr="001B66F9" w:rsidRDefault="001B66F9" w:rsidP="001B66F9">
      <w:r w:rsidRPr="001B66F9">
        <w:t>Random Imputation Based on Distribution is used for attributes with weak correlations to other variables, ensuring the original data distribution is preserved without introducing bias from more aggressive imputation models.</w:t>
      </w:r>
    </w:p>
    <w:p w14:paraId="18F46318" w14:textId="77777777" w:rsidR="001B66F9" w:rsidRPr="001B66F9" w:rsidRDefault="001B66F9" w:rsidP="001B66F9">
      <w:r w:rsidRPr="001B66F9">
        <w:t>By carefully selecting the imputation strategy for each attribute, we ensure that missing data is filled in a way that maintains the integrity of the dataset, improves the accuracy of downstream analyses, and leverages the strengths of different imputation methods where they are most effective.</w:t>
      </w:r>
    </w:p>
    <w:p w14:paraId="2530FA55" w14:textId="77777777" w:rsidR="00F7487C" w:rsidRDefault="00F7487C" w:rsidP="00324ACD"/>
    <w:p w14:paraId="0229DB22" w14:textId="76477CFF" w:rsidR="00324ACD" w:rsidRPr="004941D9" w:rsidRDefault="004941D9" w:rsidP="004941D9">
      <w:pPr>
        <w:pStyle w:val="Heading3"/>
        <w:rPr>
          <w:b/>
          <w:bCs/>
        </w:rPr>
      </w:pPr>
      <w:bookmarkStart w:id="13" w:name="_Toc183160564"/>
      <w:r w:rsidRPr="004941D9">
        <w:rPr>
          <w:b/>
          <w:bCs/>
        </w:rPr>
        <w:t xml:space="preserve">2.5.3. </w:t>
      </w:r>
      <w:r w:rsidR="00324ACD" w:rsidRPr="004941D9">
        <w:rPr>
          <w:b/>
          <w:bCs/>
        </w:rPr>
        <w:t>Data Transformation (diabetes_stage_two.py)</w:t>
      </w:r>
      <w:bookmarkEnd w:id="13"/>
    </w:p>
    <w:p w14:paraId="2C331306" w14:textId="77777777" w:rsidR="00875213" w:rsidRPr="004941D9" w:rsidRDefault="00875213" w:rsidP="00875213">
      <w:pPr>
        <w:rPr>
          <w:b/>
          <w:bCs/>
          <w:lang w:eastAsia="en-GB"/>
        </w:rPr>
      </w:pPr>
      <w:r w:rsidRPr="004941D9">
        <w:rPr>
          <w:b/>
          <w:bCs/>
          <w:lang w:eastAsia="en-GB"/>
        </w:rPr>
        <w:t>Purpose:</w:t>
      </w:r>
    </w:p>
    <w:p w14:paraId="3E6D98C8" w14:textId="41C5221C" w:rsidR="00875213" w:rsidRPr="00875213" w:rsidRDefault="00875213" w:rsidP="00875213">
      <w:pPr>
        <w:rPr>
          <w:lang w:eastAsia="en-GB"/>
        </w:rPr>
      </w:pPr>
      <w:r w:rsidRPr="00875213">
        <w:rPr>
          <w:lang w:eastAsia="en-GB"/>
        </w:rPr>
        <w:t xml:space="preserve">Prepares the cleansed data for </w:t>
      </w:r>
      <w:proofErr w:type="spellStart"/>
      <w:r w:rsidRPr="00875213">
        <w:rPr>
          <w:lang w:eastAsia="en-GB"/>
        </w:rPr>
        <w:t>modeling</w:t>
      </w:r>
      <w:proofErr w:type="spellEnd"/>
      <w:r w:rsidRPr="00875213">
        <w:rPr>
          <w:lang w:eastAsia="en-GB"/>
        </w:rPr>
        <w:t xml:space="preserve"> by encoding categorical variables, scaling features, and performing feature engineering.</w:t>
      </w:r>
    </w:p>
    <w:p w14:paraId="0D8B1510" w14:textId="77777777" w:rsidR="00875213" w:rsidRPr="00875213" w:rsidRDefault="00875213" w:rsidP="00875213">
      <w:pPr>
        <w:rPr>
          <w:lang w:eastAsia="en-GB"/>
        </w:rPr>
      </w:pPr>
    </w:p>
    <w:p w14:paraId="2BB3C993" w14:textId="38126432" w:rsidR="00875213" w:rsidRPr="004941D9" w:rsidRDefault="00875213" w:rsidP="00875213">
      <w:pPr>
        <w:rPr>
          <w:b/>
          <w:bCs/>
          <w:lang w:eastAsia="en-GB"/>
        </w:rPr>
      </w:pPr>
      <w:r w:rsidRPr="004941D9">
        <w:rPr>
          <w:b/>
          <w:bCs/>
          <w:lang w:eastAsia="en-GB"/>
        </w:rPr>
        <w:t>Key Functions:</w:t>
      </w:r>
    </w:p>
    <w:p w14:paraId="52A17CB1" w14:textId="77777777" w:rsidR="00875213" w:rsidRPr="004941D9" w:rsidRDefault="00875213" w:rsidP="00875213">
      <w:pPr>
        <w:pStyle w:val="ListParagraph"/>
        <w:numPr>
          <w:ilvl w:val="0"/>
          <w:numId w:val="16"/>
        </w:numPr>
        <w:rPr>
          <w:lang w:eastAsia="en-GB"/>
        </w:rPr>
      </w:pPr>
      <w:r w:rsidRPr="004941D9">
        <w:rPr>
          <w:lang w:eastAsia="en-GB"/>
        </w:rPr>
        <w:t xml:space="preserve">Feature Engineering: </w:t>
      </w:r>
    </w:p>
    <w:p w14:paraId="25CCD4AC" w14:textId="7A05FC00" w:rsidR="00875213" w:rsidRPr="004941D9" w:rsidRDefault="00875213" w:rsidP="00875213">
      <w:pPr>
        <w:ind w:left="360"/>
        <w:rPr>
          <w:lang w:eastAsia="en-GB"/>
        </w:rPr>
      </w:pPr>
      <w:r w:rsidRPr="004941D9">
        <w:rPr>
          <w:lang w:eastAsia="en-GB"/>
        </w:rPr>
        <w:t>Creates new features:</w:t>
      </w:r>
    </w:p>
    <w:p w14:paraId="3E079869" w14:textId="0F4031CD" w:rsidR="00875213" w:rsidRPr="004941D9" w:rsidRDefault="00875213" w:rsidP="00875213">
      <w:pPr>
        <w:pStyle w:val="ListParagraph"/>
        <w:numPr>
          <w:ilvl w:val="0"/>
          <w:numId w:val="13"/>
        </w:numPr>
        <w:rPr>
          <w:lang w:eastAsia="en-GB"/>
        </w:rPr>
      </w:pPr>
      <w:proofErr w:type="spellStart"/>
      <w:r w:rsidRPr="004941D9">
        <w:rPr>
          <w:lang w:eastAsia="en-GB"/>
        </w:rPr>
        <w:t>age_group</w:t>
      </w:r>
      <w:proofErr w:type="spellEnd"/>
      <w:r w:rsidRPr="004941D9">
        <w:rPr>
          <w:lang w:eastAsia="en-GB"/>
        </w:rPr>
        <w:t xml:space="preserve">: Categorizes age into groups like </w:t>
      </w:r>
      <w:proofErr w:type="spellStart"/>
      <w:r w:rsidRPr="004941D9">
        <w:rPr>
          <w:lang w:eastAsia="en-GB"/>
        </w:rPr>
        <w:t>young_adult</w:t>
      </w:r>
      <w:proofErr w:type="spellEnd"/>
      <w:r w:rsidRPr="004941D9">
        <w:rPr>
          <w:lang w:eastAsia="en-GB"/>
        </w:rPr>
        <w:t xml:space="preserve">, </w:t>
      </w:r>
      <w:proofErr w:type="spellStart"/>
      <w:r w:rsidRPr="004941D9">
        <w:rPr>
          <w:lang w:eastAsia="en-GB"/>
        </w:rPr>
        <w:t>middle_aged</w:t>
      </w:r>
      <w:proofErr w:type="spellEnd"/>
      <w:r w:rsidRPr="004941D9">
        <w:rPr>
          <w:lang w:eastAsia="en-GB"/>
        </w:rPr>
        <w:t>, senior.</w:t>
      </w:r>
    </w:p>
    <w:p w14:paraId="446ECA63" w14:textId="26F6935D" w:rsidR="00875213" w:rsidRPr="004941D9" w:rsidRDefault="00875213" w:rsidP="00875213">
      <w:pPr>
        <w:pStyle w:val="ListParagraph"/>
        <w:numPr>
          <w:ilvl w:val="0"/>
          <w:numId w:val="13"/>
        </w:numPr>
        <w:rPr>
          <w:lang w:eastAsia="en-GB"/>
        </w:rPr>
      </w:pPr>
      <w:proofErr w:type="spellStart"/>
      <w:r w:rsidRPr="004941D9">
        <w:rPr>
          <w:lang w:eastAsia="en-GB"/>
        </w:rPr>
        <w:t>bmi_group</w:t>
      </w:r>
      <w:proofErr w:type="spellEnd"/>
      <w:r w:rsidRPr="004941D9">
        <w:rPr>
          <w:lang w:eastAsia="en-GB"/>
        </w:rPr>
        <w:t>: Categorizes BMI into underweight, normal, overweight, obese.</w:t>
      </w:r>
    </w:p>
    <w:p w14:paraId="6957146D" w14:textId="2C00B8DF" w:rsidR="00875213" w:rsidRPr="004941D9" w:rsidRDefault="00875213" w:rsidP="00875213">
      <w:pPr>
        <w:pStyle w:val="ListParagraph"/>
        <w:numPr>
          <w:ilvl w:val="0"/>
          <w:numId w:val="13"/>
        </w:numPr>
        <w:rPr>
          <w:lang w:eastAsia="en-GB"/>
        </w:rPr>
      </w:pPr>
      <w:proofErr w:type="spellStart"/>
      <w:r w:rsidRPr="004941D9">
        <w:rPr>
          <w:lang w:eastAsia="en-GB"/>
        </w:rPr>
        <w:t>sleep_group</w:t>
      </w:r>
      <w:proofErr w:type="spellEnd"/>
      <w:r w:rsidRPr="004941D9">
        <w:rPr>
          <w:lang w:eastAsia="en-GB"/>
        </w:rPr>
        <w:t xml:space="preserve">: Categorizes </w:t>
      </w:r>
      <w:proofErr w:type="spellStart"/>
      <w:r w:rsidRPr="004941D9">
        <w:rPr>
          <w:lang w:eastAsia="en-GB"/>
        </w:rPr>
        <w:t>sleep_duration</w:t>
      </w:r>
      <w:proofErr w:type="spellEnd"/>
      <w:r w:rsidRPr="004941D9">
        <w:rPr>
          <w:lang w:eastAsia="en-GB"/>
        </w:rPr>
        <w:t xml:space="preserve"> into meaningful groups.</w:t>
      </w:r>
    </w:p>
    <w:p w14:paraId="15FD63CE" w14:textId="6BFF06A5" w:rsidR="00875213" w:rsidRPr="004941D9" w:rsidRDefault="00875213" w:rsidP="00875213">
      <w:pPr>
        <w:pStyle w:val="ListParagraph"/>
        <w:numPr>
          <w:ilvl w:val="0"/>
          <w:numId w:val="13"/>
        </w:numPr>
        <w:rPr>
          <w:lang w:eastAsia="en-GB"/>
        </w:rPr>
      </w:pPr>
      <w:r w:rsidRPr="004941D9">
        <w:rPr>
          <w:lang w:eastAsia="en-GB"/>
        </w:rPr>
        <w:t>height: Calculated column using BMI and Weight</w:t>
      </w:r>
    </w:p>
    <w:p w14:paraId="2B369264" w14:textId="77777777" w:rsidR="00875213" w:rsidRPr="004941D9" w:rsidRDefault="00875213" w:rsidP="00875213">
      <w:pPr>
        <w:pStyle w:val="ListParagraph"/>
        <w:ind w:left="1080"/>
        <w:rPr>
          <w:lang w:eastAsia="en-GB"/>
        </w:rPr>
      </w:pPr>
    </w:p>
    <w:p w14:paraId="35A917CA" w14:textId="072D2DF7" w:rsidR="00875213" w:rsidRPr="004941D9" w:rsidRDefault="00875213" w:rsidP="00875213">
      <w:pPr>
        <w:pStyle w:val="ListParagraph"/>
        <w:numPr>
          <w:ilvl w:val="0"/>
          <w:numId w:val="16"/>
        </w:numPr>
        <w:rPr>
          <w:lang w:eastAsia="en-GB"/>
        </w:rPr>
      </w:pPr>
      <w:r w:rsidRPr="004941D9">
        <w:rPr>
          <w:lang w:eastAsia="en-GB"/>
        </w:rPr>
        <w:t>Categorical Encoding:</w:t>
      </w:r>
    </w:p>
    <w:p w14:paraId="127CAF19" w14:textId="77777777" w:rsidR="00875213" w:rsidRPr="004941D9" w:rsidRDefault="00875213" w:rsidP="00875213">
      <w:pPr>
        <w:pStyle w:val="ListParagraph"/>
        <w:numPr>
          <w:ilvl w:val="0"/>
          <w:numId w:val="17"/>
        </w:numPr>
        <w:rPr>
          <w:lang w:eastAsia="en-GB"/>
        </w:rPr>
      </w:pPr>
      <w:r w:rsidRPr="004941D9">
        <w:rPr>
          <w:lang w:eastAsia="en-GB"/>
        </w:rPr>
        <w:t xml:space="preserve">Encodes categorical variables using </w:t>
      </w:r>
      <w:proofErr w:type="spellStart"/>
      <w:r w:rsidRPr="004941D9">
        <w:rPr>
          <w:lang w:eastAsia="en-GB"/>
        </w:rPr>
        <w:t>LabelEncoder</w:t>
      </w:r>
      <w:proofErr w:type="spellEnd"/>
      <w:r w:rsidRPr="004941D9">
        <w:rPr>
          <w:lang w:eastAsia="en-GB"/>
        </w:rPr>
        <w:t>.</w:t>
      </w:r>
    </w:p>
    <w:p w14:paraId="4CB9F577" w14:textId="77777777" w:rsidR="00875213" w:rsidRPr="004941D9" w:rsidRDefault="00875213" w:rsidP="00875213">
      <w:pPr>
        <w:pStyle w:val="ListParagraph"/>
        <w:ind w:left="1080"/>
        <w:rPr>
          <w:lang w:eastAsia="en-GB"/>
        </w:rPr>
      </w:pPr>
    </w:p>
    <w:p w14:paraId="1AE4799C" w14:textId="77777777" w:rsidR="00875213" w:rsidRPr="004941D9" w:rsidRDefault="00875213" w:rsidP="00875213">
      <w:pPr>
        <w:pStyle w:val="ListParagraph"/>
        <w:numPr>
          <w:ilvl w:val="0"/>
          <w:numId w:val="16"/>
        </w:numPr>
        <w:rPr>
          <w:lang w:eastAsia="en-GB"/>
        </w:rPr>
      </w:pPr>
      <w:r w:rsidRPr="004941D9">
        <w:rPr>
          <w:lang w:eastAsia="en-GB"/>
        </w:rPr>
        <w:t>Scaling Features:</w:t>
      </w:r>
    </w:p>
    <w:p w14:paraId="77F0E478" w14:textId="77777777" w:rsidR="00875213" w:rsidRPr="004941D9" w:rsidRDefault="00875213" w:rsidP="00875213">
      <w:pPr>
        <w:pStyle w:val="ListParagraph"/>
        <w:numPr>
          <w:ilvl w:val="0"/>
          <w:numId w:val="17"/>
        </w:numPr>
        <w:rPr>
          <w:lang w:eastAsia="en-GB"/>
        </w:rPr>
      </w:pPr>
      <w:r w:rsidRPr="004941D9">
        <w:rPr>
          <w:lang w:eastAsia="en-GB"/>
        </w:rPr>
        <w:t xml:space="preserve">Applies </w:t>
      </w:r>
      <w:proofErr w:type="spellStart"/>
      <w:r w:rsidRPr="004941D9">
        <w:rPr>
          <w:lang w:eastAsia="en-GB"/>
        </w:rPr>
        <w:t>StandardScaler</w:t>
      </w:r>
      <w:proofErr w:type="spellEnd"/>
      <w:r w:rsidRPr="004941D9">
        <w:rPr>
          <w:lang w:eastAsia="en-GB"/>
        </w:rPr>
        <w:t xml:space="preserve"> to numerical and encoded categorical columns.</w:t>
      </w:r>
    </w:p>
    <w:p w14:paraId="52D2592F" w14:textId="71CD9C45" w:rsidR="00875213" w:rsidRDefault="00875213" w:rsidP="00875213">
      <w:pPr>
        <w:pStyle w:val="ListParagraph"/>
        <w:numPr>
          <w:ilvl w:val="0"/>
          <w:numId w:val="17"/>
        </w:numPr>
        <w:rPr>
          <w:lang w:eastAsia="en-GB"/>
        </w:rPr>
      </w:pPr>
      <w:r w:rsidRPr="004941D9">
        <w:rPr>
          <w:lang w:eastAsia="en-GB"/>
        </w:rPr>
        <w:t>Scaled columns are added as new features with _scaled suffix.</w:t>
      </w:r>
    </w:p>
    <w:p w14:paraId="521EC732" w14:textId="77777777" w:rsidR="004941D9" w:rsidRPr="004941D9" w:rsidRDefault="004941D9" w:rsidP="004941D9">
      <w:pPr>
        <w:pStyle w:val="ListParagraph"/>
        <w:ind w:left="1080"/>
        <w:rPr>
          <w:lang w:eastAsia="en-GB"/>
        </w:rPr>
      </w:pPr>
    </w:p>
    <w:p w14:paraId="1D97A945" w14:textId="2E18C1C7" w:rsidR="00875213" w:rsidRPr="004941D9" w:rsidRDefault="00875213" w:rsidP="00875213">
      <w:pPr>
        <w:pStyle w:val="ListParagraph"/>
        <w:numPr>
          <w:ilvl w:val="0"/>
          <w:numId w:val="16"/>
        </w:numPr>
        <w:rPr>
          <w:lang w:eastAsia="en-GB"/>
        </w:rPr>
      </w:pPr>
      <w:r w:rsidRPr="004941D9">
        <w:rPr>
          <w:lang w:eastAsia="en-GB"/>
        </w:rPr>
        <w:t>Adding Supplementing Columns and Rearranging:</w:t>
      </w:r>
    </w:p>
    <w:p w14:paraId="5E458678" w14:textId="657BCB12" w:rsidR="00875213" w:rsidRPr="004941D9" w:rsidRDefault="00875213" w:rsidP="00875213">
      <w:pPr>
        <w:pStyle w:val="ListParagraph"/>
        <w:numPr>
          <w:ilvl w:val="0"/>
          <w:numId w:val="18"/>
        </w:numPr>
        <w:rPr>
          <w:lang w:eastAsia="en-GB"/>
        </w:rPr>
      </w:pPr>
      <w:r w:rsidRPr="004941D9">
        <w:rPr>
          <w:lang w:eastAsia="en-GB"/>
        </w:rPr>
        <w:t xml:space="preserve">Adds identification columns: </w:t>
      </w:r>
      <w:proofErr w:type="spellStart"/>
      <w:r w:rsidRPr="004941D9">
        <w:rPr>
          <w:lang w:eastAsia="en-GB"/>
        </w:rPr>
        <w:t>file_id</w:t>
      </w:r>
      <w:proofErr w:type="spellEnd"/>
      <w:r w:rsidRPr="004941D9">
        <w:rPr>
          <w:lang w:eastAsia="en-GB"/>
        </w:rPr>
        <w:t xml:space="preserve">, </w:t>
      </w:r>
      <w:proofErr w:type="spellStart"/>
      <w:r w:rsidRPr="004941D9">
        <w:rPr>
          <w:lang w:eastAsia="en-GB"/>
        </w:rPr>
        <w:t>row_id</w:t>
      </w:r>
      <w:proofErr w:type="spellEnd"/>
      <w:r w:rsidRPr="004941D9">
        <w:rPr>
          <w:lang w:eastAsia="en-GB"/>
        </w:rPr>
        <w:t>, and calculates height from BMI and weight.</w:t>
      </w:r>
    </w:p>
    <w:p w14:paraId="2C449199" w14:textId="6C4F34D9" w:rsidR="00875213" w:rsidRDefault="00875213" w:rsidP="00875213">
      <w:pPr>
        <w:pStyle w:val="ListParagraph"/>
        <w:numPr>
          <w:ilvl w:val="0"/>
          <w:numId w:val="18"/>
        </w:numPr>
        <w:rPr>
          <w:lang w:eastAsia="en-GB"/>
        </w:rPr>
      </w:pPr>
      <w:r w:rsidRPr="004941D9">
        <w:rPr>
          <w:lang w:eastAsia="en-GB"/>
        </w:rPr>
        <w:t xml:space="preserve">Adds metadata columns: </w:t>
      </w:r>
      <w:proofErr w:type="spellStart"/>
      <w:r w:rsidRPr="004941D9">
        <w:rPr>
          <w:lang w:eastAsia="en-GB"/>
        </w:rPr>
        <w:t>created_user</w:t>
      </w:r>
      <w:proofErr w:type="spellEnd"/>
      <w:r w:rsidRPr="004941D9">
        <w:rPr>
          <w:lang w:eastAsia="en-GB"/>
        </w:rPr>
        <w:t xml:space="preserve">, </w:t>
      </w:r>
      <w:proofErr w:type="spellStart"/>
      <w:r w:rsidRPr="004941D9">
        <w:rPr>
          <w:lang w:eastAsia="en-GB"/>
        </w:rPr>
        <w:t>created_dttm</w:t>
      </w:r>
      <w:proofErr w:type="spellEnd"/>
      <w:r w:rsidRPr="004941D9">
        <w:rPr>
          <w:lang w:eastAsia="en-GB"/>
        </w:rPr>
        <w:t xml:space="preserve">, </w:t>
      </w:r>
      <w:proofErr w:type="spellStart"/>
      <w:r w:rsidRPr="004941D9">
        <w:rPr>
          <w:lang w:eastAsia="en-GB"/>
        </w:rPr>
        <w:t>modified_user</w:t>
      </w:r>
      <w:proofErr w:type="spellEnd"/>
      <w:r w:rsidRPr="004941D9">
        <w:rPr>
          <w:lang w:eastAsia="en-GB"/>
        </w:rPr>
        <w:t xml:space="preserve">, </w:t>
      </w:r>
      <w:proofErr w:type="spellStart"/>
      <w:r w:rsidRPr="004941D9">
        <w:rPr>
          <w:lang w:eastAsia="en-GB"/>
        </w:rPr>
        <w:t>modified_dttm</w:t>
      </w:r>
      <w:proofErr w:type="spellEnd"/>
      <w:r w:rsidRPr="004941D9">
        <w:rPr>
          <w:lang w:eastAsia="en-GB"/>
        </w:rPr>
        <w:t>.</w:t>
      </w:r>
    </w:p>
    <w:p w14:paraId="39FC5AC5" w14:textId="51BC0286" w:rsidR="006675E3" w:rsidRPr="004941D9" w:rsidRDefault="006675E3" w:rsidP="00875213">
      <w:pPr>
        <w:pStyle w:val="ListParagraph"/>
        <w:numPr>
          <w:ilvl w:val="0"/>
          <w:numId w:val="18"/>
        </w:numPr>
        <w:rPr>
          <w:lang w:eastAsia="en-GB"/>
        </w:rPr>
      </w:pPr>
      <w:r>
        <w:rPr>
          <w:lang w:eastAsia="en-GB"/>
        </w:rPr>
        <w:t xml:space="preserve">Stores </w:t>
      </w:r>
      <w:r w:rsidR="00F51508">
        <w:rPr>
          <w:lang w:eastAsia="en-GB"/>
        </w:rPr>
        <w:t xml:space="preserve">preprocessing failed flag and reason in preprocessing database </w:t>
      </w:r>
    </w:p>
    <w:p w14:paraId="21408C16" w14:textId="3D3F14EC" w:rsidR="00875213" w:rsidRPr="004941D9" w:rsidRDefault="00875213" w:rsidP="00875213">
      <w:pPr>
        <w:pStyle w:val="ListParagraph"/>
        <w:numPr>
          <w:ilvl w:val="0"/>
          <w:numId w:val="18"/>
        </w:numPr>
        <w:rPr>
          <w:lang w:eastAsia="en-GB"/>
        </w:rPr>
      </w:pPr>
      <w:r w:rsidRPr="004941D9">
        <w:rPr>
          <w:lang w:eastAsia="en-GB"/>
        </w:rPr>
        <w:t>Rearranges columns to the desired order.</w:t>
      </w:r>
    </w:p>
    <w:p w14:paraId="491108A4" w14:textId="77777777" w:rsidR="004941D9" w:rsidRDefault="004941D9" w:rsidP="00875213"/>
    <w:p w14:paraId="7491262F" w14:textId="25737567" w:rsidR="00324ACD" w:rsidRPr="004941D9" w:rsidRDefault="004941D9" w:rsidP="004941D9">
      <w:pPr>
        <w:pStyle w:val="Heading3"/>
        <w:rPr>
          <w:b/>
          <w:bCs/>
        </w:rPr>
      </w:pPr>
      <w:bookmarkStart w:id="14" w:name="_Toc183160565"/>
      <w:r w:rsidRPr="004941D9">
        <w:rPr>
          <w:b/>
          <w:bCs/>
        </w:rPr>
        <w:t xml:space="preserve">2.5.4. </w:t>
      </w:r>
      <w:r w:rsidR="00324ACD" w:rsidRPr="004941D9">
        <w:rPr>
          <w:b/>
          <w:bCs/>
        </w:rPr>
        <w:t>Data Validation (diabetes_stage_three.py)</w:t>
      </w:r>
      <w:bookmarkEnd w:id="14"/>
    </w:p>
    <w:p w14:paraId="6F97B7F5" w14:textId="0816ACC4" w:rsidR="006C196C" w:rsidRDefault="00936A71" w:rsidP="006C196C">
      <w:r>
        <w:t xml:space="preserve">This stage contains Data Validation, Data Quality Assessment, and Model Evaluation. </w:t>
      </w:r>
    </w:p>
    <w:p w14:paraId="1A571883" w14:textId="77777777" w:rsidR="00936A71" w:rsidRPr="00936A71" w:rsidRDefault="00936A71" w:rsidP="00936A71">
      <w:r w:rsidRPr="00936A71">
        <w:rPr>
          <w:b/>
          <w:bCs/>
        </w:rPr>
        <w:t>Purpose:</w:t>
      </w:r>
    </w:p>
    <w:p w14:paraId="27FE7A66" w14:textId="0BFF86CC" w:rsidR="00936A71" w:rsidRDefault="00936A71" w:rsidP="00936A71">
      <w:r w:rsidRPr="00936A71">
        <w:t>Validates the prepared data against defined rules and evaluates the performance of the machine learning model.</w:t>
      </w:r>
    </w:p>
    <w:p w14:paraId="6F7FABFE" w14:textId="77777777" w:rsidR="004941D9" w:rsidRPr="00936A71" w:rsidRDefault="004941D9" w:rsidP="00936A71"/>
    <w:p w14:paraId="68AA5C2A" w14:textId="77777777" w:rsidR="00936A71" w:rsidRPr="00936A71" w:rsidRDefault="00936A71" w:rsidP="00936A71">
      <w:r w:rsidRPr="00936A71">
        <w:rPr>
          <w:b/>
          <w:bCs/>
        </w:rPr>
        <w:t>Key Components and Functions:</w:t>
      </w:r>
    </w:p>
    <w:p w14:paraId="6A9EB18A" w14:textId="213E53F0" w:rsidR="00936A71" w:rsidRPr="004941D9" w:rsidRDefault="00936A71" w:rsidP="00936A71">
      <w:pPr>
        <w:pStyle w:val="ListParagraph"/>
        <w:numPr>
          <w:ilvl w:val="0"/>
          <w:numId w:val="19"/>
        </w:numPr>
      </w:pPr>
      <w:r w:rsidRPr="004941D9">
        <w:t>Defining Validation Rules:</w:t>
      </w:r>
    </w:p>
    <w:p w14:paraId="55F0D228" w14:textId="56A07C62" w:rsidR="00936A71" w:rsidRPr="004941D9" w:rsidRDefault="00936A71" w:rsidP="00936A71">
      <w:pPr>
        <w:pStyle w:val="ListParagraph"/>
        <w:numPr>
          <w:ilvl w:val="0"/>
          <w:numId w:val="24"/>
        </w:numPr>
      </w:pPr>
      <w:r w:rsidRPr="004941D9">
        <w:t>Sets up rules for each column, specifying allowed values, data types, and whether the field is mandatory.</w:t>
      </w:r>
    </w:p>
    <w:p w14:paraId="0D07CCFA" w14:textId="77777777" w:rsidR="00936A71" w:rsidRPr="004941D9" w:rsidRDefault="00936A71" w:rsidP="00936A71">
      <w:pPr>
        <w:pStyle w:val="ListParagraph"/>
      </w:pPr>
    </w:p>
    <w:p w14:paraId="37133B8E" w14:textId="1C17DBF4" w:rsidR="00936A71" w:rsidRPr="004941D9" w:rsidRDefault="00936A71" w:rsidP="00936A71">
      <w:pPr>
        <w:pStyle w:val="ListParagraph"/>
        <w:numPr>
          <w:ilvl w:val="0"/>
          <w:numId w:val="19"/>
        </w:numPr>
      </w:pPr>
      <w:r w:rsidRPr="004941D9">
        <w:t>Handling Invalid Rows:</w:t>
      </w:r>
    </w:p>
    <w:p w14:paraId="77E09465" w14:textId="227D0AE3" w:rsidR="00936A71" w:rsidRPr="004941D9" w:rsidRDefault="00936A71" w:rsidP="00936A71">
      <w:pPr>
        <w:pStyle w:val="ListParagraph"/>
        <w:numPr>
          <w:ilvl w:val="0"/>
          <w:numId w:val="23"/>
        </w:numPr>
      </w:pPr>
      <w:r w:rsidRPr="004941D9">
        <w:t>Removes rows that fail validation to prevent them from affecting the model.</w:t>
      </w:r>
    </w:p>
    <w:p w14:paraId="2E00BAF6" w14:textId="29B91FA4" w:rsidR="00936A71" w:rsidRPr="004941D9" w:rsidRDefault="00936A71" w:rsidP="00936A71">
      <w:pPr>
        <w:pStyle w:val="ListParagraph"/>
        <w:numPr>
          <w:ilvl w:val="0"/>
          <w:numId w:val="23"/>
        </w:numPr>
      </w:pPr>
      <w:r w:rsidRPr="004941D9">
        <w:t>Reports the number of invalid rows removed.</w:t>
      </w:r>
    </w:p>
    <w:p w14:paraId="13C11A53" w14:textId="77777777" w:rsidR="00936A71" w:rsidRPr="004941D9" w:rsidRDefault="00936A71" w:rsidP="00936A71">
      <w:pPr>
        <w:pStyle w:val="ListParagraph"/>
        <w:ind w:left="1080"/>
      </w:pPr>
    </w:p>
    <w:p w14:paraId="45C8942A" w14:textId="329452F1" w:rsidR="00936A71" w:rsidRPr="004941D9" w:rsidRDefault="00936A71" w:rsidP="00936A71">
      <w:pPr>
        <w:pStyle w:val="ListParagraph"/>
        <w:numPr>
          <w:ilvl w:val="0"/>
          <w:numId w:val="19"/>
        </w:numPr>
      </w:pPr>
      <w:r w:rsidRPr="004941D9">
        <w:t>Model Training:</w:t>
      </w:r>
    </w:p>
    <w:p w14:paraId="730BB06B" w14:textId="2CAB6182" w:rsidR="00936A71" w:rsidRPr="004941D9" w:rsidRDefault="00936A71" w:rsidP="00936A71">
      <w:pPr>
        <w:pStyle w:val="ListParagraph"/>
        <w:numPr>
          <w:ilvl w:val="0"/>
          <w:numId w:val="22"/>
        </w:numPr>
      </w:pPr>
      <w:r w:rsidRPr="004941D9">
        <w:t xml:space="preserve">Splits data into training and testing sets using </w:t>
      </w:r>
      <w:proofErr w:type="spellStart"/>
      <w:r w:rsidRPr="004941D9">
        <w:t>train_test_split</w:t>
      </w:r>
      <w:proofErr w:type="spellEnd"/>
      <w:r w:rsidRPr="004941D9">
        <w:t>, ensuring no data leakage.</w:t>
      </w:r>
    </w:p>
    <w:p w14:paraId="227BF315" w14:textId="7191239B" w:rsidR="00936A71" w:rsidRPr="004941D9" w:rsidRDefault="00936A71" w:rsidP="00936A71">
      <w:pPr>
        <w:pStyle w:val="ListParagraph"/>
        <w:numPr>
          <w:ilvl w:val="0"/>
          <w:numId w:val="22"/>
        </w:numPr>
      </w:pPr>
      <w:r w:rsidRPr="004941D9">
        <w:t xml:space="preserve">Trains a </w:t>
      </w:r>
      <w:proofErr w:type="spellStart"/>
      <w:r w:rsidRPr="004941D9">
        <w:t>RandomForestClassifier</w:t>
      </w:r>
      <w:proofErr w:type="spellEnd"/>
      <w:r w:rsidRPr="004941D9">
        <w:t xml:space="preserve"> with balanced class weights.</w:t>
      </w:r>
    </w:p>
    <w:p w14:paraId="538E04BC" w14:textId="77777777" w:rsidR="00936A71" w:rsidRPr="004941D9" w:rsidRDefault="00936A71" w:rsidP="00936A71">
      <w:pPr>
        <w:pStyle w:val="ListParagraph"/>
        <w:ind w:left="1080"/>
      </w:pPr>
    </w:p>
    <w:p w14:paraId="2E3CEC69" w14:textId="7642CD8D" w:rsidR="00936A71" w:rsidRPr="004941D9" w:rsidRDefault="00936A71" w:rsidP="00936A71">
      <w:pPr>
        <w:pStyle w:val="ListParagraph"/>
        <w:numPr>
          <w:ilvl w:val="0"/>
          <w:numId w:val="19"/>
        </w:numPr>
      </w:pPr>
      <w:r w:rsidRPr="004941D9">
        <w:t>Model Testing</w:t>
      </w:r>
      <w:r w:rsidRPr="004941D9">
        <w:t xml:space="preserve"> and Evaluati</w:t>
      </w:r>
      <w:r w:rsidRPr="004941D9">
        <w:t>on</w:t>
      </w:r>
      <w:r w:rsidRPr="004941D9">
        <w:t>:</w:t>
      </w:r>
    </w:p>
    <w:p w14:paraId="72464AA3" w14:textId="7E0F9643" w:rsidR="00936A71" w:rsidRPr="004941D9" w:rsidRDefault="00936A71" w:rsidP="00936A71">
      <w:pPr>
        <w:pStyle w:val="ListParagraph"/>
        <w:numPr>
          <w:ilvl w:val="0"/>
          <w:numId w:val="20"/>
        </w:numPr>
      </w:pPr>
      <w:r w:rsidRPr="004941D9">
        <w:t>Makes predictions on the test set.</w:t>
      </w:r>
    </w:p>
    <w:p w14:paraId="0DAA4EE5" w14:textId="1B9BA751" w:rsidR="00936A71" w:rsidRPr="004941D9" w:rsidRDefault="00936A71" w:rsidP="00936A71">
      <w:pPr>
        <w:pStyle w:val="ListParagraph"/>
        <w:numPr>
          <w:ilvl w:val="0"/>
          <w:numId w:val="20"/>
        </w:numPr>
      </w:pPr>
      <w:r w:rsidRPr="004941D9">
        <w:t>Calculates evaluation metrics:</w:t>
      </w:r>
    </w:p>
    <w:p w14:paraId="59A16E72" w14:textId="6C34C968" w:rsidR="00936A71" w:rsidRPr="004941D9" w:rsidRDefault="00936A71" w:rsidP="00936A71">
      <w:pPr>
        <w:pStyle w:val="ListParagraph"/>
        <w:numPr>
          <w:ilvl w:val="1"/>
          <w:numId w:val="20"/>
        </w:numPr>
      </w:pPr>
      <w:r w:rsidRPr="004941D9">
        <w:t>Accuracy</w:t>
      </w:r>
    </w:p>
    <w:p w14:paraId="211701A7" w14:textId="63961B73" w:rsidR="00936A71" w:rsidRPr="004941D9" w:rsidRDefault="00936A71" w:rsidP="00936A71">
      <w:pPr>
        <w:pStyle w:val="ListParagraph"/>
        <w:numPr>
          <w:ilvl w:val="1"/>
          <w:numId w:val="20"/>
        </w:numPr>
      </w:pPr>
      <w:r w:rsidRPr="004941D9">
        <w:t>ROC-AUC Score</w:t>
      </w:r>
    </w:p>
    <w:p w14:paraId="0AA72F46" w14:textId="18569B92" w:rsidR="00936A71" w:rsidRPr="004941D9" w:rsidRDefault="00936A71" w:rsidP="00936A71">
      <w:pPr>
        <w:pStyle w:val="ListParagraph"/>
        <w:numPr>
          <w:ilvl w:val="1"/>
          <w:numId w:val="20"/>
        </w:numPr>
      </w:pPr>
      <w:r w:rsidRPr="004941D9">
        <w:t>Classification Report</w:t>
      </w:r>
    </w:p>
    <w:p w14:paraId="428A2A73" w14:textId="77777777" w:rsidR="00936A71" w:rsidRPr="004941D9" w:rsidRDefault="00936A71" w:rsidP="00936A71">
      <w:pPr>
        <w:pStyle w:val="ListParagraph"/>
        <w:numPr>
          <w:ilvl w:val="1"/>
          <w:numId w:val="20"/>
        </w:numPr>
      </w:pPr>
      <w:r w:rsidRPr="004941D9">
        <w:t>Confusion Matrix</w:t>
      </w:r>
    </w:p>
    <w:p w14:paraId="33EDFC79" w14:textId="77777777" w:rsidR="00936A71" w:rsidRPr="00936A71" w:rsidRDefault="00936A71" w:rsidP="00936A71"/>
    <w:p w14:paraId="0563F696" w14:textId="645162D2" w:rsidR="00324ACD" w:rsidRDefault="006C196C" w:rsidP="00324ACD">
      <w:pPr>
        <w:rPr>
          <w:b/>
          <w:bCs/>
        </w:rPr>
      </w:pPr>
      <w:r w:rsidRPr="00DF7DBC">
        <w:rPr>
          <w:b/>
          <w:bCs/>
        </w:rPr>
        <w:t xml:space="preserve">Validation Rules: </w:t>
      </w:r>
    </w:p>
    <w:p w14:paraId="2AE03EC9" w14:textId="77777777" w:rsidR="008F6929" w:rsidRPr="008F6929" w:rsidRDefault="008F6929" w:rsidP="008F6929">
      <w:r w:rsidRPr="008F6929">
        <w:t>Validation rules were informed by medical knowledge (e.g., realistic ranges for BMI, age). This ensures that the data aligns with real-world expectations and that outliers or improbable values are identified and handled appropriately.</w:t>
      </w:r>
    </w:p>
    <w:p w14:paraId="05DB5E81" w14:textId="77777777" w:rsidR="008F6929" w:rsidRPr="00324ACD" w:rsidRDefault="008F6929" w:rsidP="00324ACD">
      <w:pPr>
        <w:rPr>
          <w:b/>
          <w:bCs/>
        </w:rPr>
      </w:pPr>
    </w:p>
    <w:p w14:paraId="58EFDD69" w14:textId="57186F0E" w:rsidR="00096E38" w:rsidRDefault="00096E38" w:rsidP="00096E38">
      <w:pPr>
        <w:pStyle w:val="Caption"/>
        <w:keepNext/>
      </w:pPr>
      <w:r>
        <w:t xml:space="preserve">Table </w:t>
      </w:r>
      <w:r>
        <w:fldChar w:fldCharType="begin"/>
      </w:r>
      <w:r>
        <w:instrText xml:space="preserve"> SEQ Table \* ARABIC </w:instrText>
      </w:r>
      <w:r>
        <w:fldChar w:fldCharType="separate"/>
      </w:r>
      <w:r>
        <w:rPr>
          <w:noProof/>
        </w:rPr>
        <w:t>5</w:t>
      </w:r>
      <w:r>
        <w:fldChar w:fldCharType="end"/>
      </w:r>
      <w:r>
        <w:t xml:space="preserve">: Validation Rules for data </w:t>
      </w:r>
      <w:r w:rsidR="007E1AAD">
        <w:t>based on type and domain</w:t>
      </w:r>
    </w:p>
    <w:tbl>
      <w:tblPr>
        <w:tblW w:w="9634" w:type="dxa"/>
        <w:tblLook w:val="04A0" w:firstRow="1" w:lastRow="0" w:firstColumn="1" w:lastColumn="0" w:noHBand="0" w:noVBand="1"/>
      </w:tblPr>
      <w:tblGrid>
        <w:gridCol w:w="3097"/>
        <w:gridCol w:w="1367"/>
        <w:gridCol w:w="3753"/>
        <w:gridCol w:w="709"/>
        <w:gridCol w:w="708"/>
      </w:tblGrid>
      <w:tr w:rsidR="006C196C" w:rsidRPr="006C196C" w14:paraId="5058138F" w14:textId="77777777" w:rsidTr="00DF7DBC">
        <w:trPr>
          <w:trHeight w:val="57"/>
        </w:trPr>
        <w:tc>
          <w:tcPr>
            <w:tcW w:w="3097"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14:paraId="36AEB5DB" w14:textId="77777777" w:rsidR="006C196C" w:rsidRPr="006C196C" w:rsidRDefault="006C196C" w:rsidP="006C196C">
            <w:pPr>
              <w:rPr>
                <w:color w:val="FFFFFF" w:themeColor="background1"/>
                <w:lang w:eastAsia="en-GB"/>
              </w:rPr>
            </w:pPr>
            <w:r w:rsidRPr="006C196C">
              <w:rPr>
                <w:color w:val="FFFFFF" w:themeColor="background1"/>
                <w:lang w:eastAsia="en-GB"/>
              </w:rPr>
              <w:t>Field</w:t>
            </w:r>
          </w:p>
        </w:tc>
        <w:tc>
          <w:tcPr>
            <w:tcW w:w="1367" w:type="dxa"/>
            <w:tcBorders>
              <w:top w:val="single" w:sz="4" w:space="0" w:color="auto"/>
              <w:left w:val="nil"/>
              <w:bottom w:val="single" w:sz="4" w:space="0" w:color="auto"/>
              <w:right w:val="single" w:sz="4" w:space="0" w:color="auto"/>
            </w:tcBorders>
            <w:shd w:val="clear" w:color="auto" w:fill="00B0F0"/>
            <w:noWrap/>
            <w:vAlign w:val="bottom"/>
            <w:hideMark/>
          </w:tcPr>
          <w:p w14:paraId="67835252" w14:textId="77777777" w:rsidR="006C196C" w:rsidRPr="006C196C" w:rsidRDefault="006C196C" w:rsidP="006C196C">
            <w:pPr>
              <w:rPr>
                <w:color w:val="FFFFFF" w:themeColor="background1"/>
                <w:lang w:eastAsia="en-GB"/>
              </w:rPr>
            </w:pPr>
            <w:r w:rsidRPr="006C196C">
              <w:rPr>
                <w:color w:val="FFFFFF" w:themeColor="background1"/>
                <w:lang w:eastAsia="en-GB"/>
              </w:rPr>
              <w:t>Type</w:t>
            </w:r>
          </w:p>
        </w:tc>
        <w:tc>
          <w:tcPr>
            <w:tcW w:w="3753" w:type="dxa"/>
            <w:tcBorders>
              <w:top w:val="single" w:sz="4" w:space="0" w:color="auto"/>
              <w:left w:val="nil"/>
              <w:bottom w:val="single" w:sz="4" w:space="0" w:color="auto"/>
              <w:right w:val="single" w:sz="4" w:space="0" w:color="auto"/>
            </w:tcBorders>
            <w:shd w:val="clear" w:color="auto" w:fill="00B0F0"/>
            <w:noWrap/>
            <w:vAlign w:val="bottom"/>
            <w:hideMark/>
          </w:tcPr>
          <w:p w14:paraId="33FA03BC" w14:textId="77777777" w:rsidR="006C196C" w:rsidRPr="006C196C" w:rsidRDefault="006C196C" w:rsidP="006C196C">
            <w:pPr>
              <w:rPr>
                <w:color w:val="FFFFFF" w:themeColor="background1"/>
                <w:lang w:eastAsia="en-GB"/>
              </w:rPr>
            </w:pPr>
            <w:r w:rsidRPr="006C196C">
              <w:rPr>
                <w:color w:val="FFFFFF" w:themeColor="background1"/>
                <w:lang w:eastAsia="en-GB"/>
              </w:rPr>
              <w:t>Allowed Values</w:t>
            </w:r>
          </w:p>
        </w:tc>
        <w:tc>
          <w:tcPr>
            <w:tcW w:w="709" w:type="dxa"/>
            <w:tcBorders>
              <w:top w:val="single" w:sz="4" w:space="0" w:color="auto"/>
              <w:left w:val="nil"/>
              <w:bottom w:val="single" w:sz="4" w:space="0" w:color="auto"/>
              <w:right w:val="single" w:sz="4" w:space="0" w:color="auto"/>
            </w:tcBorders>
            <w:shd w:val="clear" w:color="auto" w:fill="00B0F0"/>
            <w:noWrap/>
            <w:vAlign w:val="bottom"/>
            <w:hideMark/>
          </w:tcPr>
          <w:p w14:paraId="196E0503" w14:textId="77777777" w:rsidR="006C196C" w:rsidRPr="006C196C" w:rsidRDefault="006C196C" w:rsidP="006C196C">
            <w:pPr>
              <w:rPr>
                <w:color w:val="FFFFFF" w:themeColor="background1"/>
                <w:lang w:eastAsia="en-GB"/>
              </w:rPr>
            </w:pPr>
            <w:r w:rsidRPr="006C196C">
              <w:rPr>
                <w:color w:val="FFFFFF" w:themeColor="background1"/>
                <w:lang w:eastAsia="en-GB"/>
              </w:rPr>
              <w:t>Min</w:t>
            </w:r>
          </w:p>
        </w:tc>
        <w:tc>
          <w:tcPr>
            <w:tcW w:w="708" w:type="dxa"/>
            <w:tcBorders>
              <w:top w:val="single" w:sz="4" w:space="0" w:color="auto"/>
              <w:left w:val="nil"/>
              <w:bottom w:val="single" w:sz="4" w:space="0" w:color="auto"/>
              <w:right w:val="single" w:sz="4" w:space="0" w:color="auto"/>
            </w:tcBorders>
            <w:shd w:val="clear" w:color="auto" w:fill="00B0F0"/>
            <w:noWrap/>
            <w:vAlign w:val="bottom"/>
            <w:hideMark/>
          </w:tcPr>
          <w:p w14:paraId="2CC30308" w14:textId="77777777" w:rsidR="006C196C" w:rsidRPr="006C196C" w:rsidRDefault="006C196C" w:rsidP="006C196C">
            <w:pPr>
              <w:rPr>
                <w:color w:val="FFFFFF" w:themeColor="background1"/>
                <w:lang w:eastAsia="en-GB"/>
              </w:rPr>
            </w:pPr>
            <w:r w:rsidRPr="006C196C">
              <w:rPr>
                <w:color w:val="FFFFFF" w:themeColor="background1"/>
                <w:lang w:eastAsia="en-GB"/>
              </w:rPr>
              <w:t>Max</w:t>
            </w:r>
          </w:p>
        </w:tc>
      </w:tr>
      <w:tr w:rsidR="006C196C" w:rsidRPr="006C196C" w14:paraId="0E32948A" w14:textId="77777777" w:rsidTr="00DF7DBC">
        <w:trPr>
          <w:trHeight w:val="57"/>
        </w:trPr>
        <w:tc>
          <w:tcPr>
            <w:tcW w:w="3097" w:type="dxa"/>
            <w:tcBorders>
              <w:top w:val="nil"/>
              <w:left w:val="single" w:sz="4" w:space="0" w:color="auto"/>
              <w:bottom w:val="single" w:sz="4" w:space="0" w:color="auto"/>
              <w:right w:val="single" w:sz="4" w:space="0" w:color="auto"/>
            </w:tcBorders>
            <w:shd w:val="clear" w:color="auto" w:fill="auto"/>
            <w:noWrap/>
            <w:vAlign w:val="bottom"/>
            <w:hideMark/>
          </w:tcPr>
          <w:p w14:paraId="5DF343FE" w14:textId="77777777" w:rsidR="006C196C" w:rsidRPr="006C196C" w:rsidRDefault="006C196C" w:rsidP="006C196C">
            <w:pPr>
              <w:rPr>
                <w:lang w:eastAsia="en-GB"/>
              </w:rPr>
            </w:pPr>
            <w:r w:rsidRPr="006C196C">
              <w:rPr>
                <w:lang w:eastAsia="en-GB"/>
              </w:rPr>
              <w:t>gender</w:t>
            </w:r>
          </w:p>
        </w:tc>
        <w:tc>
          <w:tcPr>
            <w:tcW w:w="1367" w:type="dxa"/>
            <w:tcBorders>
              <w:top w:val="nil"/>
              <w:left w:val="nil"/>
              <w:bottom w:val="single" w:sz="4" w:space="0" w:color="auto"/>
              <w:right w:val="single" w:sz="4" w:space="0" w:color="auto"/>
            </w:tcBorders>
            <w:shd w:val="clear" w:color="auto" w:fill="auto"/>
            <w:noWrap/>
            <w:vAlign w:val="bottom"/>
            <w:hideMark/>
          </w:tcPr>
          <w:p w14:paraId="58844874" w14:textId="77777777" w:rsidR="006C196C" w:rsidRPr="006C196C" w:rsidRDefault="006C196C" w:rsidP="006C196C">
            <w:pPr>
              <w:rPr>
                <w:lang w:eastAsia="en-GB"/>
              </w:rPr>
            </w:pPr>
            <w:r w:rsidRPr="006C196C">
              <w:rPr>
                <w:lang w:eastAsia="en-GB"/>
              </w:rPr>
              <w:t>categorical</w:t>
            </w:r>
          </w:p>
        </w:tc>
        <w:tc>
          <w:tcPr>
            <w:tcW w:w="3753" w:type="dxa"/>
            <w:tcBorders>
              <w:top w:val="nil"/>
              <w:left w:val="nil"/>
              <w:bottom w:val="single" w:sz="4" w:space="0" w:color="auto"/>
              <w:right w:val="single" w:sz="4" w:space="0" w:color="auto"/>
            </w:tcBorders>
            <w:shd w:val="clear" w:color="auto" w:fill="auto"/>
            <w:noWrap/>
            <w:vAlign w:val="bottom"/>
            <w:hideMark/>
          </w:tcPr>
          <w:p w14:paraId="65DC7A88" w14:textId="77777777" w:rsidR="006C196C" w:rsidRPr="006C196C" w:rsidRDefault="006C196C" w:rsidP="006C196C">
            <w:pPr>
              <w:rPr>
                <w:lang w:eastAsia="en-GB"/>
              </w:rPr>
            </w:pPr>
            <w:r w:rsidRPr="006C196C">
              <w:rPr>
                <w:lang w:eastAsia="en-GB"/>
              </w:rPr>
              <w:t>['male', 'female']</w:t>
            </w:r>
          </w:p>
        </w:tc>
        <w:tc>
          <w:tcPr>
            <w:tcW w:w="709" w:type="dxa"/>
            <w:tcBorders>
              <w:top w:val="nil"/>
              <w:left w:val="nil"/>
              <w:bottom w:val="single" w:sz="4" w:space="0" w:color="auto"/>
              <w:right w:val="single" w:sz="4" w:space="0" w:color="auto"/>
            </w:tcBorders>
            <w:shd w:val="clear" w:color="auto" w:fill="auto"/>
            <w:noWrap/>
            <w:vAlign w:val="bottom"/>
            <w:hideMark/>
          </w:tcPr>
          <w:p w14:paraId="56559EED" w14:textId="77777777" w:rsidR="006C196C" w:rsidRPr="006C196C" w:rsidRDefault="006C196C" w:rsidP="006C196C">
            <w:pPr>
              <w:rPr>
                <w:lang w:eastAsia="en-GB"/>
              </w:rPr>
            </w:pPr>
            <w:r w:rsidRPr="006C196C">
              <w:rPr>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2DBEDD0A" w14:textId="77777777" w:rsidR="006C196C" w:rsidRPr="006C196C" w:rsidRDefault="006C196C" w:rsidP="006C196C">
            <w:pPr>
              <w:rPr>
                <w:lang w:eastAsia="en-GB"/>
              </w:rPr>
            </w:pPr>
            <w:r w:rsidRPr="006C196C">
              <w:rPr>
                <w:lang w:eastAsia="en-GB"/>
              </w:rPr>
              <w:t> </w:t>
            </w:r>
          </w:p>
        </w:tc>
      </w:tr>
      <w:tr w:rsidR="006C196C" w:rsidRPr="006C196C" w14:paraId="1A909956" w14:textId="77777777" w:rsidTr="00DF7DBC">
        <w:trPr>
          <w:trHeight w:val="57"/>
        </w:trPr>
        <w:tc>
          <w:tcPr>
            <w:tcW w:w="3097" w:type="dxa"/>
            <w:tcBorders>
              <w:top w:val="nil"/>
              <w:left w:val="single" w:sz="4" w:space="0" w:color="auto"/>
              <w:bottom w:val="single" w:sz="4" w:space="0" w:color="auto"/>
              <w:right w:val="single" w:sz="4" w:space="0" w:color="auto"/>
            </w:tcBorders>
            <w:shd w:val="clear" w:color="auto" w:fill="auto"/>
            <w:noWrap/>
            <w:vAlign w:val="bottom"/>
            <w:hideMark/>
          </w:tcPr>
          <w:p w14:paraId="457925AF" w14:textId="77777777" w:rsidR="006C196C" w:rsidRPr="006C196C" w:rsidRDefault="006C196C" w:rsidP="006C196C">
            <w:pPr>
              <w:rPr>
                <w:lang w:eastAsia="en-GB"/>
              </w:rPr>
            </w:pPr>
            <w:r w:rsidRPr="006C196C">
              <w:rPr>
                <w:lang w:eastAsia="en-GB"/>
              </w:rPr>
              <w:t>age</w:t>
            </w:r>
          </w:p>
        </w:tc>
        <w:tc>
          <w:tcPr>
            <w:tcW w:w="1367" w:type="dxa"/>
            <w:tcBorders>
              <w:top w:val="nil"/>
              <w:left w:val="nil"/>
              <w:bottom w:val="single" w:sz="4" w:space="0" w:color="auto"/>
              <w:right w:val="single" w:sz="4" w:space="0" w:color="auto"/>
            </w:tcBorders>
            <w:shd w:val="clear" w:color="auto" w:fill="auto"/>
            <w:noWrap/>
            <w:vAlign w:val="bottom"/>
            <w:hideMark/>
          </w:tcPr>
          <w:p w14:paraId="53A78337" w14:textId="77777777" w:rsidR="006C196C" w:rsidRPr="006C196C" w:rsidRDefault="006C196C" w:rsidP="006C196C">
            <w:pPr>
              <w:rPr>
                <w:lang w:eastAsia="en-GB"/>
              </w:rPr>
            </w:pPr>
            <w:r w:rsidRPr="006C196C">
              <w:rPr>
                <w:lang w:eastAsia="en-GB"/>
              </w:rPr>
              <w:t>numerical</w:t>
            </w:r>
          </w:p>
        </w:tc>
        <w:tc>
          <w:tcPr>
            <w:tcW w:w="3753" w:type="dxa"/>
            <w:tcBorders>
              <w:top w:val="nil"/>
              <w:left w:val="nil"/>
              <w:bottom w:val="single" w:sz="4" w:space="0" w:color="auto"/>
              <w:right w:val="single" w:sz="4" w:space="0" w:color="auto"/>
            </w:tcBorders>
            <w:shd w:val="clear" w:color="auto" w:fill="auto"/>
            <w:noWrap/>
            <w:vAlign w:val="bottom"/>
            <w:hideMark/>
          </w:tcPr>
          <w:p w14:paraId="5C61AA3F" w14:textId="77777777" w:rsidR="006C196C" w:rsidRPr="006C196C" w:rsidRDefault="006C196C" w:rsidP="006C196C">
            <w:pPr>
              <w:rPr>
                <w:lang w:eastAsia="en-GB"/>
              </w:rPr>
            </w:pPr>
            <w:r w:rsidRPr="006C196C">
              <w:rPr>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29CD27DA" w14:textId="77777777" w:rsidR="006C196C" w:rsidRPr="006C196C" w:rsidRDefault="006C196C" w:rsidP="006C196C">
            <w:pPr>
              <w:rPr>
                <w:lang w:eastAsia="en-GB"/>
              </w:rPr>
            </w:pPr>
            <w:r w:rsidRPr="006C196C">
              <w:rPr>
                <w:lang w:eastAsia="en-GB"/>
              </w:rPr>
              <w:t>0</w:t>
            </w:r>
          </w:p>
        </w:tc>
        <w:tc>
          <w:tcPr>
            <w:tcW w:w="708" w:type="dxa"/>
            <w:tcBorders>
              <w:top w:val="nil"/>
              <w:left w:val="nil"/>
              <w:bottom w:val="single" w:sz="4" w:space="0" w:color="auto"/>
              <w:right w:val="single" w:sz="4" w:space="0" w:color="auto"/>
            </w:tcBorders>
            <w:shd w:val="clear" w:color="auto" w:fill="auto"/>
            <w:noWrap/>
            <w:vAlign w:val="bottom"/>
            <w:hideMark/>
          </w:tcPr>
          <w:p w14:paraId="3E7E9E6D" w14:textId="77777777" w:rsidR="006C196C" w:rsidRPr="006C196C" w:rsidRDefault="006C196C" w:rsidP="006C196C">
            <w:pPr>
              <w:rPr>
                <w:lang w:eastAsia="en-GB"/>
              </w:rPr>
            </w:pPr>
            <w:r w:rsidRPr="006C196C">
              <w:rPr>
                <w:lang w:eastAsia="en-GB"/>
              </w:rPr>
              <w:t>120</w:t>
            </w:r>
          </w:p>
        </w:tc>
      </w:tr>
      <w:tr w:rsidR="006C196C" w:rsidRPr="006C196C" w14:paraId="20C3A838" w14:textId="77777777" w:rsidTr="00DF7DBC">
        <w:trPr>
          <w:trHeight w:val="57"/>
        </w:trPr>
        <w:tc>
          <w:tcPr>
            <w:tcW w:w="3097" w:type="dxa"/>
            <w:tcBorders>
              <w:top w:val="nil"/>
              <w:left w:val="single" w:sz="4" w:space="0" w:color="auto"/>
              <w:bottom w:val="single" w:sz="4" w:space="0" w:color="auto"/>
              <w:right w:val="single" w:sz="4" w:space="0" w:color="auto"/>
            </w:tcBorders>
            <w:shd w:val="clear" w:color="auto" w:fill="auto"/>
            <w:noWrap/>
            <w:vAlign w:val="bottom"/>
            <w:hideMark/>
          </w:tcPr>
          <w:p w14:paraId="385734A3" w14:textId="77777777" w:rsidR="006C196C" w:rsidRPr="006C196C" w:rsidRDefault="006C196C" w:rsidP="006C196C">
            <w:pPr>
              <w:rPr>
                <w:lang w:eastAsia="en-GB"/>
              </w:rPr>
            </w:pPr>
            <w:r w:rsidRPr="006C196C">
              <w:rPr>
                <w:lang w:eastAsia="en-GB"/>
              </w:rPr>
              <w:t>hypertension</w:t>
            </w:r>
          </w:p>
        </w:tc>
        <w:tc>
          <w:tcPr>
            <w:tcW w:w="1367" w:type="dxa"/>
            <w:tcBorders>
              <w:top w:val="nil"/>
              <w:left w:val="nil"/>
              <w:bottom w:val="single" w:sz="4" w:space="0" w:color="auto"/>
              <w:right w:val="single" w:sz="4" w:space="0" w:color="auto"/>
            </w:tcBorders>
            <w:shd w:val="clear" w:color="auto" w:fill="auto"/>
            <w:noWrap/>
            <w:vAlign w:val="bottom"/>
            <w:hideMark/>
          </w:tcPr>
          <w:p w14:paraId="048B1421" w14:textId="77777777" w:rsidR="006C196C" w:rsidRPr="006C196C" w:rsidRDefault="006C196C" w:rsidP="006C196C">
            <w:pPr>
              <w:rPr>
                <w:lang w:eastAsia="en-GB"/>
              </w:rPr>
            </w:pPr>
            <w:r w:rsidRPr="006C196C">
              <w:rPr>
                <w:lang w:eastAsia="en-GB"/>
              </w:rPr>
              <w:t>binary</w:t>
            </w:r>
          </w:p>
        </w:tc>
        <w:tc>
          <w:tcPr>
            <w:tcW w:w="3753" w:type="dxa"/>
            <w:tcBorders>
              <w:top w:val="nil"/>
              <w:left w:val="nil"/>
              <w:bottom w:val="single" w:sz="4" w:space="0" w:color="auto"/>
              <w:right w:val="single" w:sz="4" w:space="0" w:color="auto"/>
            </w:tcBorders>
            <w:shd w:val="clear" w:color="auto" w:fill="auto"/>
            <w:noWrap/>
            <w:vAlign w:val="bottom"/>
            <w:hideMark/>
          </w:tcPr>
          <w:p w14:paraId="668FF154" w14:textId="77777777" w:rsidR="006C196C" w:rsidRPr="006C196C" w:rsidRDefault="006C196C" w:rsidP="006C196C">
            <w:pPr>
              <w:rPr>
                <w:lang w:eastAsia="en-GB"/>
              </w:rPr>
            </w:pPr>
            <w:r w:rsidRPr="006C196C">
              <w:rPr>
                <w:lang w:eastAsia="en-GB"/>
              </w:rPr>
              <w:t>[0, 1]</w:t>
            </w:r>
          </w:p>
        </w:tc>
        <w:tc>
          <w:tcPr>
            <w:tcW w:w="709" w:type="dxa"/>
            <w:tcBorders>
              <w:top w:val="nil"/>
              <w:left w:val="nil"/>
              <w:bottom w:val="single" w:sz="4" w:space="0" w:color="auto"/>
              <w:right w:val="single" w:sz="4" w:space="0" w:color="auto"/>
            </w:tcBorders>
            <w:shd w:val="clear" w:color="auto" w:fill="auto"/>
            <w:noWrap/>
            <w:vAlign w:val="bottom"/>
            <w:hideMark/>
          </w:tcPr>
          <w:p w14:paraId="3B2A1E53" w14:textId="77777777" w:rsidR="006C196C" w:rsidRPr="006C196C" w:rsidRDefault="006C196C" w:rsidP="006C196C">
            <w:pPr>
              <w:rPr>
                <w:lang w:eastAsia="en-GB"/>
              </w:rPr>
            </w:pPr>
            <w:r w:rsidRPr="006C196C">
              <w:rPr>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59DA24D3" w14:textId="77777777" w:rsidR="006C196C" w:rsidRPr="006C196C" w:rsidRDefault="006C196C" w:rsidP="006C196C">
            <w:pPr>
              <w:rPr>
                <w:lang w:eastAsia="en-GB"/>
              </w:rPr>
            </w:pPr>
            <w:r w:rsidRPr="006C196C">
              <w:rPr>
                <w:lang w:eastAsia="en-GB"/>
              </w:rPr>
              <w:t> </w:t>
            </w:r>
          </w:p>
        </w:tc>
      </w:tr>
      <w:tr w:rsidR="006C196C" w:rsidRPr="006C196C" w14:paraId="0A85D9B4" w14:textId="77777777" w:rsidTr="00DF7DBC">
        <w:trPr>
          <w:trHeight w:val="57"/>
        </w:trPr>
        <w:tc>
          <w:tcPr>
            <w:tcW w:w="3097" w:type="dxa"/>
            <w:tcBorders>
              <w:top w:val="nil"/>
              <w:left w:val="single" w:sz="4" w:space="0" w:color="auto"/>
              <w:bottom w:val="single" w:sz="4" w:space="0" w:color="auto"/>
              <w:right w:val="single" w:sz="4" w:space="0" w:color="auto"/>
            </w:tcBorders>
            <w:shd w:val="clear" w:color="auto" w:fill="auto"/>
            <w:noWrap/>
            <w:vAlign w:val="bottom"/>
            <w:hideMark/>
          </w:tcPr>
          <w:p w14:paraId="0D191F99" w14:textId="77777777" w:rsidR="006C196C" w:rsidRPr="006C196C" w:rsidRDefault="006C196C" w:rsidP="006C196C">
            <w:pPr>
              <w:rPr>
                <w:lang w:eastAsia="en-GB"/>
              </w:rPr>
            </w:pPr>
            <w:proofErr w:type="spellStart"/>
            <w:r w:rsidRPr="006C196C">
              <w:rPr>
                <w:lang w:eastAsia="en-GB"/>
              </w:rPr>
              <w:t>diabetes_pedigree_function</w:t>
            </w:r>
            <w:proofErr w:type="spellEnd"/>
          </w:p>
        </w:tc>
        <w:tc>
          <w:tcPr>
            <w:tcW w:w="1367" w:type="dxa"/>
            <w:tcBorders>
              <w:top w:val="nil"/>
              <w:left w:val="nil"/>
              <w:bottom w:val="single" w:sz="4" w:space="0" w:color="auto"/>
              <w:right w:val="single" w:sz="4" w:space="0" w:color="auto"/>
            </w:tcBorders>
            <w:shd w:val="clear" w:color="auto" w:fill="auto"/>
            <w:noWrap/>
            <w:vAlign w:val="bottom"/>
            <w:hideMark/>
          </w:tcPr>
          <w:p w14:paraId="17DDED5A" w14:textId="77777777" w:rsidR="006C196C" w:rsidRPr="006C196C" w:rsidRDefault="006C196C" w:rsidP="006C196C">
            <w:pPr>
              <w:rPr>
                <w:lang w:eastAsia="en-GB"/>
              </w:rPr>
            </w:pPr>
            <w:r w:rsidRPr="006C196C">
              <w:rPr>
                <w:lang w:eastAsia="en-GB"/>
              </w:rPr>
              <w:t>numerical</w:t>
            </w:r>
          </w:p>
        </w:tc>
        <w:tc>
          <w:tcPr>
            <w:tcW w:w="3753" w:type="dxa"/>
            <w:tcBorders>
              <w:top w:val="nil"/>
              <w:left w:val="nil"/>
              <w:bottom w:val="single" w:sz="4" w:space="0" w:color="auto"/>
              <w:right w:val="single" w:sz="4" w:space="0" w:color="auto"/>
            </w:tcBorders>
            <w:shd w:val="clear" w:color="auto" w:fill="auto"/>
            <w:noWrap/>
            <w:vAlign w:val="bottom"/>
            <w:hideMark/>
          </w:tcPr>
          <w:p w14:paraId="37E75516" w14:textId="77777777" w:rsidR="006C196C" w:rsidRPr="006C196C" w:rsidRDefault="006C196C" w:rsidP="006C196C">
            <w:pPr>
              <w:rPr>
                <w:lang w:eastAsia="en-GB"/>
              </w:rPr>
            </w:pPr>
            <w:r w:rsidRPr="006C196C">
              <w:rPr>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40B7FA18" w14:textId="77777777" w:rsidR="006C196C" w:rsidRPr="006C196C" w:rsidRDefault="006C196C" w:rsidP="006C196C">
            <w:pPr>
              <w:rPr>
                <w:lang w:eastAsia="en-GB"/>
              </w:rPr>
            </w:pPr>
            <w:r w:rsidRPr="006C196C">
              <w:rPr>
                <w:lang w:eastAsia="en-GB"/>
              </w:rPr>
              <w:t>0</w:t>
            </w:r>
          </w:p>
        </w:tc>
        <w:tc>
          <w:tcPr>
            <w:tcW w:w="708" w:type="dxa"/>
            <w:tcBorders>
              <w:top w:val="nil"/>
              <w:left w:val="nil"/>
              <w:bottom w:val="single" w:sz="4" w:space="0" w:color="auto"/>
              <w:right w:val="single" w:sz="4" w:space="0" w:color="auto"/>
            </w:tcBorders>
            <w:shd w:val="clear" w:color="auto" w:fill="auto"/>
            <w:noWrap/>
            <w:vAlign w:val="bottom"/>
            <w:hideMark/>
          </w:tcPr>
          <w:p w14:paraId="6D024109" w14:textId="77777777" w:rsidR="006C196C" w:rsidRPr="006C196C" w:rsidRDefault="006C196C" w:rsidP="006C196C">
            <w:pPr>
              <w:rPr>
                <w:lang w:eastAsia="en-GB"/>
              </w:rPr>
            </w:pPr>
            <w:r w:rsidRPr="006C196C">
              <w:rPr>
                <w:lang w:eastAsia="en-GB"/>
              </w:rPr>
              <w:t>2.42</w:t>
            </w:r>
          </w:p>
        </w:tc>
      </w:tr>
      <w:tr w:rsidR="006C196C" w:rsidRPr="006C196C" w14:paraId="2D4D7D29" w14:textId="77777777" w:rsidTr="00DF7DBC">
        <w:trPr>
          <w:trHeight w:val="57"/>
        </w:trPr>
        <w:tc>
          <w:tcPr>
            <w:tcW w:w="3097" w:type="dxa"/>
            <w:tcBorders>
              <w:top w:val="nil"/>
              <w:left w:val="single" w:sz="4" w:space="0" w:color="auto"/>
              <w:bottom w:val="single" w:sz="4" w:space="0" w:color="auto"/>
              <w:right w:val="single" w:sz="4" w:space="0" w:color="auto"/>
            </w:tcBorders>
            <w:shd w:val="clear" w:color="auto" w:fill="auto"/>
            <w:noWrap/>
            <w:vAlign w:val="bottom"/>
            <w:hideMark/>
          </w:tcPr>
          <w:p w14:paraId="4BFD835D" w14:textId="77777777" w:rsidR="006C196C" w:rsidRPr="006C196C" w:rsidRDefault="006C196C" w:rsidP="006C196C">
            <w:pPr>
              <w:rPr>
                <w:lang w:eastAsia="en-GB"/>
              </w:rPr>
            </w:pPr>
            <w:proofErr w:type="spellStart"/>
            <w:r w:rsidRPr="006C196C">
              <w:rPr>
                <w:lang w:eastAsia="en-GB"/>
              </w:rPr>
              <w:t>diet_type</w:t>
            </w:r>
            <w:proofErr w:type="spellEnd"/>
          </w:p>
        </w:tc>
        <w:tc>
          <w:tcPr>
            <w:tcW w:w="1367" w:type="dxa"/>
            <w:tcBorders>
              <w:top w:val="nil"/>
              <w:left w:val="nil"/>
              <w:bottom w:val="single" w:sz="4" w:space="0" w:color="auto"/>
              <w:right w:val="single" w:sz="4" w:space="0" w:color="auto"/>
            </w:tcBorders>
            <w:shd w:val="clear" w:color="auto" w:fill="auto"/>
            <w:noWrap/>
            <w:vAlign w:val="bottom"/>
            <w:hideMark/>
          </w:tcPr>
          <w:p w14:paraId="57A570BC" w14:textId="77777777" w:rsidR="006C196C" w:rsidRPr="006C196C" w:rsidRDefault="006C196C" w:rsidP="006C196C">
            <w:pPr>
              <w:rPr>
                <w:lang w:eastAsia="en-GB"/>
              </w:rPr>
            </w:pPr>
            <w:r w:rsidRPr="006C196C">
              <w:rPr>
                <w:lang w:eastAsia="en-GB"/>
              </w:rPr>
              <w:t>categorical</w:t>
            </w:r>
          </w:p>
        </w:tc>
        <w:tc>
          <w:tcPr>
            <w:tcW w:w="3753" w:type="dxa"/>
            <w:tcBorders>
              <w:top w:val="nil"/>
              <w:left w:val="nil"/>
              <w:bottom w:val="single" w:sz="4" w:space="0" w:color="auto"/>
              <w:right w:val="single" w:sz="4" w:space="0" w:color="auto"/>
            </w:tcBorders>
            <w:shd w:val="clear" w:color="auto" w:fill="auto"/>
            <w:noWrap/>
            <w:vAlign w:val="bottom"/>
            <w:hideMark/>
          </w:tcPr>
          <w:p w14:paraId="00E2AFFF" w14:textId="77777777" w:rsidR="006C196C" w:rsidRPr="006C196C" w:rsidRDefault="006C196C" w:rsidP="006C196C">
            <w:pPr>
              <w:rPr>
                <w:lang w:eastAsia="en-GB"/>
              </w:rPr>
            </w:pPr>
            <w:r w:rsidRPr="006C196C">
              <w:rPr>
                <w:lang w:eastAsia="en-GB"/>
              </w:rPr>
              <w:t xml:space="preserve">['vegetarian', 'vegan', 'low carb', 'mediterranean', 'standard </w:t>
            </w:r>
            <w:proofErr w:type="spellStart"/>
            <w:r w:rsidRPr="006C196C">
              <w:rPr>
                <w:lang w:eastAsia="en-GB"/>
              </w:rPr>
              <w:t>american</w:t>
            </w:r>
            <w:proofErr w:type="spellEnd"/>
            <w:r w:rsidRPr="006C196C">
              <w:rPr>
                <w:lang w:eastAsia="en-GB"/>
              </w:rPr>
              <w:t xml:space="preserve"> diet', 'gluten free', 'pescatarian', 'carnivore', 'free', 'paleo', 'raw food', 'ketogenic', '</w:t>
            </w:r>
            <w:proofErr w:type="spellStart"/>
            <w:r w:rsidRPr="006C196C">
              <w:rPr>
                <w:lang w:eastAsia="en-GB"/>
              </w:rPr>
              <w:t>atkins</w:t>
            </w:r>
            <w:proofErr w:type="spellEnd"/>
            <w:r w:rsidRPr="006C196C">
              <w:rPr>
                <w:lang w:eastAsia="en-GB"/>
              </w:rPr>
              <w:t>', 'weight watchers']</w:t>
            </w:r>
          </w:p>
        </w:tc>
        <w:tc>
          <w:tcPr>
            <w:tcW w:w="709" w:type="dxa"/>
            <w:tcBorders>
              <w:top w:val="nil"/>
              <w:left w:val="nil"/>
              <w:bottom w:val="single" w:sz="4" w:space="0" w:color="auto"/>
              <w:right w:val="single" w:sz="4" w:space="0" w:color="auto"/>
            </w:tcBorders>
            <w:shd w:val="clear" w:color="auto" w:fill="auto"/>
            <w:noWrap/>
            <w:vAlign w:val="bottom"/>
            <w:hideMark/>
          </w:tcPr>
          <w:p w14:paraId="138678FF" w14:textId="77777777" w:rsidR="006C196C" w:rsidRPr="006C196C" w:rsidRDefault="006C196C" w:rsidP="006C196C">
            <w:pPr>
              <w:rPr>
                <w:lang w:eastAsia="en-GB"/>
              </w:rPr>
            </w:pPr>
            <w:r w:rsidRPr="006C196C">
              <w:rPr>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28DC7A53" w14:textId="77777777" w:rsidR="006C196C" w:rsidRPr="006C196C" w:rsidRDefault="006C196C" w:rsidP="006C196C">
            <w:pPr>
              <w:rPr>
                <w:lang w:eastAsia="en-GB"/>
              </w:rPr>
            </w:pPr>
            <w:r w:rsidRPr="006C196C">
              <w:rPr>
                <w:lang w:eastAsia="en-GB"/>
              </w:rPr>
              <w:t> </w:t>
            </w:r>
          </w:p>
        </w:tc>
      </w:tr>
      <w:tr w:rsidR="006C196C" w:rsidRPr="006C196C" w14:paraId="7963F982" w14:textId="77777777" w:rsidTr="00DF7DBC">
        <w:trPr>
          <w:trHeight w:val="57"/>
        </w:trPr>
        <w:tc>
          <w:tcPr>
            <w:tcW w:w="3097" w:type="dxa"/>
            <w:tcBorders>
              <w:top w:val="nil"/>
              <w:left w:val="single" w:sz="4" w:space="0" w:color="auto"/>
              <w:bottom w:val="single" w:sz="4" w:space="0" w:color="auto"/>
              <w:right w:val="single" w:sz="4" w:space="0" w:color="auto"/>
            </w:tcBorders>
            <w:shd w:val="clear" w:color="auto" w:fill="auto"/>
            <w:noWrap/>
            <w:vAlign w:val="bottom"/>
            <w:hideMark/>
          </w:tcPr>
          <w:p w14:paraId="10C7562B" w14:textId="77777777" w:rsidR="006C196C" w:rsidRPr="006C196C" w:rsidRDefault="006C196C" w:rsidP="006C196C">
            <w:pPr>
              <w:rPr>
                <w:lang w:eastAsia="en-GB"/>
              </w:rPr>
            </w:pPr>
            <w:proofErr w:type="spellStart"/>
            <w:r w:rsidRPr="006C196C">
              <w:rPr>
                <w:lang w:eastAsia="en-GB"/>
              </w:rPr>
              <w:t>star_sign</w:t>
            </w:r>
            <w:proofErr w:type="spellEnd"/>
          </w:p>
        </w:tc>
        <w:tc>
          <w:tcPr>
            <w:tcW w:w="1367" w:type="dxa"/>
            <w:tcBorders>
              <w:top w:val="nil"/>
              <w:left w:val="nil"/>
              <w:bottom w:val="single" w:sz="4" w:space="0" w:color="auto"/>
              <w:right w:val="single" w:sz="4" w:space="0" w:color="auto"/>
            </w:tcBorders>
            <w:shd w:val="clear" w:color="auto" w:fill="auto"/>
            <w:noWrap/>
            <w:vAlign w:val="bottom"/>
            <w:hideMark/>
          </w:tcPr>
          <w:p w14:paraId="4A41574C" w14:textId="77777777" w:rsidR="006C196C" w:rsidRPr="006C196C" w:rsidRDefault="006C196C" w:rsidP="006C196C">
            <w:pPr>
              <w:rPr>
                <w:lang w:eastAsia="en-GB"/>
              </w:rPr>
            </w:pPr>
            <w:r w:rsidRPr="006C196C">
              <w:rPr>
                <w:lang w:eastAsia="en-GB"/>
              </w:rPr>
              <w:t>categorical</w:t>
            </w:r>
          </w:p>
        </w:tc>
        <w:tc>
          <w:tcPr>
            <w:tcW w:w="3753" w:type="dxa"/>
            <w:tcBorders>
              <w:top w:val="nil"/>
              <w:left w:val="nil"/>
              <w:bottom w:val="single" w:sz="4" w:space="0" w:color="auto"/>
              <w:right w:val="single" w:sz="4" w:space="0" w:color="auto"/>
            </w:tcBorders>
            <w:shd w:val="clear" w:color="auto" w:fill="auto"/>
            <w:noWrap/>
            <w:vAlign w:val="bottom"/>
            <w:hideMark/>
          </w:tcPr>
          <w:p w14:paraId="47BECC1F" w14:textId="77777777" w:rsidR="006C196C" w:rsidRPr="006C196C" w:rsidRDefault="006C196C" w:rsidP="006C196C">
            <w:pPr>
              <w:rPr>
                <w:lang w:eastAsia="en-GB"/>
              </w:rPr>
            </w:pPr>
            <w:r w:rsidRPr="006C196C">
              <w:rPr>
                <w:lang w:eastAsia="en-GB"/>
              </w:rPr>
              <w:t>['</w:t>
            </w:r>
            <w:proofErr w:type="spellStart"/>
            <w:r w:rsidRPr="006C196C">
              <w:rPr>
                <w:lang w:eastAsia="en-GB"/>
              </w:rPr>
              <w:t>aries</w:t>
            </w:r>
            <w:proofErr w:type="spellEnd"/>
            <w:r w:rsidRPr="006C196C">
              <w:rPr>
                <w:lang w:eastAsia="en-GB"/>
              </w:rPr>
              <w:t>', 'taurus', '</w:t>
            </w:r>
            <w:proofErr w:type="spellStart"/>
            <w:r w:rsidRPr="006C196C">
              <w:rPr>
                <w:lang w:eastAsia="en-GB"/>
              </w:rPr>
              <w:t>gemini</w:t>
            </w:r>
            <w:proofErr w:type="spellEnd"/>
            <w:r w:rsidRPr="006C196C">
              <w:rPr>
                <w:lang w:eastAsia="en-GB"/>
              </w:rPr>
              <w:t>', 'cancer', '</w:t>
            </w:r>
            <w:proofErr w:type="spellStart"/>
            <w:r w:rsidRPr="006C196C">
              <w:rPr>
                <w:lang w:eastAsia="en-GB"/>
              </w:rPr>
              <w:t>leo</w:t>
            </w:r>
            <w:proofErr w:type="spellEnd"/>
            <w:r w:rsidRPr="006C196C">
              <w:rPr>
                <w:lang w:eastAsia="en-GB"/>
              </w:rPr>
              <w:t>', '</w:t>
            </w:r>
            <w:proofErr w:type="spellStart"/>
            <w:r w:rsidRPr="006C196C">
              <w:rPr>
                <w:lang w:eastAsia="en-GB"/>
              </w:rPr>
              <w:t>virgo</w:t>
            </w:r>
            <w:proofErr w:type="spellEnd"/>
            <w:r w:rsidRPr="006C196C">
              <w:rPr>
                <w:lang w:eastAsia="en-GB"/>
              </w:rPr>
              <w:t>', 'libra', '</w:t>
            </w:r>
            <w:proofErr w:type="spellStart"/>
            <w:r w:rsidRPr="006C196C">
              <w:rPr>
                <w:lang w:eastAsia="en-GB"/>
              </w:rPr>
              <w:t>scorpio</w:t>
            </w:r>
            <w:proofErr w:type="spellEnd"/>
            <w:r w:rsidRPr="006C196C">
              <w:rPr>
                <w:lang w:eastAsia="en-GB"/>
              </w:rPr>
              <w:t>', '</w:t>
            </w:r>
            <w:proofErr w:type="spellStart"/>
            <w:r w:rsidRPr="006C196C">
              <w:rPr>
                <w:lang w:eastAsia="en-GB"/>
              </w:rPr>
              <w:t>sagittarius</w:t>
            </w:r>
            <w:proofErr w:type="spellEnd"/>
            <w:r w:rsidRPr="006C196C">
              <w:rPr>
                <w:lang w:eastAsia="en-GB"/>
              </w:rPr>
              <w:t>', '</w:t>
            </w:r>
            <w:proofErr w:type="spellStart"/>
            <w:r w:rsidRPr="006C196C">
              <w:rPr>
                <w:lang w:eastAsia="en-GB"/>
              </w:rPr>
              <w:t>capricorn</w:t>
            </w:r>
            <w:proofErr w:type="spellEnd"/>
            <w:r w:rsidRPr="006C196C">
              <w:rPr>
                <w:lang w:eastAsia="en-GB"/>
              </w:rPr>
              <w:t>', '</w:t>
            </w:r>
            <w:proofErr w:type="spellStart"/>
            <w:r w:rsidRPr="006C196C">
              <w:rPr>
                <w:lang w:eastAsia="en-GB"/>
              </w:rPr>
              <w:t>aquarius</w:t>
            </w:r>
            <w:proofErr w:type="spellEnd"/>
            <w:r w:rsidRPr="006C196C">
              <w:rPr>
                <w:lang w:eastAsia="en-GB"/>
              </w:rPr>
              <w:t>', '</w:t>
            </w:r>
            <w:proofErr w:type="spellStart"/>
            <w:r w:rsidRPr="006C196C">
              <w:rPr>
                <w:lang w:eastAsia="en-GB"/>
              </w:rPr>
              <w:t>pisces</w:t>
            </w:r>
            <w:proofErr w:type="spellEnd"/>
            <w:r w:rsidRPr="006C196C">
              <w:rPr>
                <w:lang w:eastAsia="en-GB"/>
              </w:rPr>
              <w:t>']</w:t>
            </w:r>
          </w:p>
        </w:tc>
        <w:tc>
          <w:tcPr>
            <w:tcW w:w="709" w:type="dxa"/>
            <w:tcBorders>
              <w:top w:val="nil"/>
              <w:left w:val="nil"/>
              <w:bottom w:val="single" w:sz="4" w:space="0" w:color="auto"/>
              <w:right w:val="single" w:sz="4" w:space="0" w:color="auto"/>
            </w:tcBorders>
            <w:shd w:val="clear" w:color="auto" w:fill="auto"/>
            <w:noWrap/>
            <w:vAlign w:val="bottom"/>
            <w:hideMark/>
          </w:tcPr>
          <w:p w14:paraId="7DA9AAC2" w14:textId="77777777" w:rsidR="006C196C" w:rsidRPr="006C196C" w:rsidRDefault="006C196C" w:rsidP="006C196C">
            <w:pPr>
              <w:rPr>
                <w:lang w:eastAsia="en-GB"/>
              </w:rPr>
            </w:pPr>
            <w:r w:rsidRPr="006C196C">
              <w:rPr>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7108CB16" w14:textId="77777777" w:rsidR="006C196C" w:rsidRPr="006C196C" w:rsidRDefault="006C196C" w:rsidP="006C196C">
            <w:pPr>
              <w:rPr>
                <w:lang w:eastAsia="en-GB"/>
              </w:rPr>
            </w:pPr>
            <w:r w:rsidRPr="006C196C">
              <w:rPr>
                <w:lang w:eastAsia="en-GB"/>
              </w:rPr>
              <w:t> </w:t>
            </w:r>
          </w:p>
        </w:tc>
      </w:tr>
      <w:tr w:rsidR="006C196C" w:rsidRPr="006C196C" w14:paraId="5090B5F4" w14:textId="77777777" w:rsidTr="00DF7DBC">
        <w:trPr>
          <w:trHeight w:val="57"/>
        </w:trPr>
        <w:tc>
          <w:tcPr>
            <w:tcW w:w="3097" w:type="dxa"/>
            <w:tcBorders>
              <w:top w:val="nil"/>
              <w:left w:val="single" w:sz="4" w:space="0" w:color="auto"/>
              <w:bottom w:val="single" w:sz="4" w:space="0" w:color="auto"/>
              <w:right w:val="single" w:sz="4" w:space="0" w:color="auto"/>
            </w:tcBorders>
            <w:shd w:val="clear" w:color="auto" w:fill="auto"/>
            <w:noWrap/>
            <w:vAlign w:val="bottom"/>
            <w:hideMark/>
          </w:tcPr>
          <w:p w14:paraId="0B67ED6F" w14:textId="77777777" w:rsidR="006C196C" w:rsidRPr="006C196C" w:rsidRDefault="006C196C" w:rsidP="006C196C">
            <w:pPr>
              <w:rPr>
                <w:lang w:eastAsia="en-GB"/>
              </w:rPr>
            </w:pPr>
            <w:r w:rsidRPr="006C196C">
              <w:rPr>
                <w:lang w:eastAsia="en-GB"/>
              </w:rPr>
              <w:t>BMI</w:t>
            </w:r>
          </w:p>
        </w:tc>
        <w:tc>
          <w:tcPr>
            <w:tcW w:w="1367" w:type="dxa"/>
            <w:tcBorders>
              <w:top w:val="nil"/>
              <w:left w:val="nil"/>
              <w:bottom w:val="single" w:sz="4" w:space="0" w:color="auto"/>
              <w:right w:val="single" w:sz="4" w:space="0" w:color="auto"/>
            </w:tcBorders>
            <w:shd w:val="clear" w:color="auto" w:fill="auto"/>
            <w:noWrap/>
            <w:vAlign w:val="bottom"/>
            <w:hideMark/>
          </w:tcPr>
          <w:p w14:paraId="2D0C82E2" w14:textId="77777777" w:rsidR="006C196C" w:rsidRPr="006C196C" w:rsidRDefault="006C196C" w:rsidP="006C196C">
            <w:pPr>
              <w:rPr>
                <w:lang w:eastAsia="en-GB"/>
              </w:rPr>
            </w:pPr>
            <w:r w:rsidRPr="006C196C">
              <w:rPr>
                <w:lang w:eastAsia="en-GB"/>
              </w:rPr>
              <w:t>numerical</w:t>
            </w:r>
          </w:p>
        </w:tc>
        <w:tc>
          <w:tcPr>
            <w:tcW w:w="3753" w:type="dxa"/>
            <w:tcBorders>
              <w:top w:val="nil"/>
              <w:left w:val="nil"/>
              <w:bottom w:val="single" w:sz="4" w:space="0" w:color="auto"/>
              <w:right w:val="single" w:sz="4" w:space="0" w:color="auto"/>
            </w:tcBorders>
            <w:shd w:val="clear" w:color="auto" w:fill="auto"/>
            <w:noWrap/>
            <w:vAlign w:val="bottom"/>
            <w:hideMark/>
          </w:tcPr>
          <w:p w14:paraId="5405DD7C" w14:textId="77777777" w:rsidR="006C196C" w:rsidRPr="006C196C" w:rsidRDefault="006C196C" w:rsidP="006C196C">
            <w:pPr>
              <w:rPr>
                <w:lang w:eastAsia="en-GB"/>
              </w:rPr>
            </w:pPr>
            <w:r w:rsidRPr="006C196C">
              <w:rPr>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000EBF88" w14:textId="77777777" w:rsidR="006C196C" w:rsidRPr="006C196C" w:rsidRDefault="006C196C" w:rsidP="006C196C">
            <w:pPr>
              <w:rPr>
                <w:lang w:eastAsia="en-GB"/>
              </w:rPr>
            </w:pPr>
            <w:r w:rsidRPr="006C196C">
              <w:rPr>
                <w:lang w:eastAsia="en-GB"/>
              </w:rPr>
              <w:t>10</w:t>
            </w:r>
          </w:p>
        </w:tc>
        <w:tc>
          <w:tcPr>
            <w:tcW w:w="708" w:type="dxa"/>
            <w:tcBorders>
              <w:top w:val="nil"/>
              <w:left w:val="nil"/>
              <w:bottom w:val="single" w:sz="4" w:space="0" w:color="auto"/>
              <w:right w:val="single" w:sz="4" w:space="0" w:color="auto"/>
            </w:tcBorders>
            <w:shd w:val="clear" w:color="auto" w:fill="auto"/>
            <w:noWrap/>
            <w:vAlign w:val="bottom"/>
            <w:hideMark/>
          </w:tcPr>
          <w:p w14:paraId="50D683F2" w14:textId="77777777" w:rsidR="006C196C" w:rsidRPr="006C196C" w:rsidRDefault="006C196C" w:rsidP="006C196C">
            <w:pPr>
              <w:rPr>
                <w:lang w:eastAsia="en-GB"/>
              </w:rPr>
            </w:pPr>
            <w:r w:rsidRPr="006C196C">
              <w:rPr>
                <w:lang w:eastAsia="en-GB"/>
              </w:rPr>
              <w:t>70</w:t>
            </w:r>
          </w:p>
        </w:tc>
      </w:tr>
      <w:tr w:rsidR="006C196C" w:rsidRPr="006C196C" w14:paraId="7B161289" w14:textId="77777777" w:rsidTr="00DF7DBC">
        <w:trPr>
          <w:trHeight w:val="57"/>
        </w:trPr>
        <w:tc>
          <w:tcPr>
            <w:tcW w:w="3097" w:type="dxa"/>
            <w:tcBorders>
              <w:top w:val="nil"/>
              <w:left w:val="single" w:sz="4" w:space="0" w:color="auto"/>
              <w:bottom w:val="single" w:sz="4" w:space="0" w:color="auto"/>
              <w:right w:val="single" w:sz="4" w:space="0" w:color="auto"/>
            </w:tcBorders>
            <w:shd w:val="clear" w:color="auto" w:fill="auto"/>
            <w:noWrap/>
            <w:vAlign w:val="bottom"/>
            <w:hideMark/>
          </w:tcPr>
          <w:p w14:paraId="5AA12D5A" w14:textId="77777777" w:rsidR="006C196C" w:rsidRPr="006C196C" w:rsidRDefault="006C196C" w:rsidP="006C196C">
            <w:pPr>
              <w:rPr>
                <w:lang w:eastAsia="en-GB"/>
              </w:rPr>
            </w:pPr>
            <w:r w:rsidRPr="006C196C">
              <w:rPr>
                <w:lang w:eastAsia="en-GB"/>
              </w:rPr>
              <w:t>weight</w:t>
            </w:r>
          </w:p>
        </w:tc>
        <w:tc>
          <w:tcPr>
            <w:tcW w:w="1367" w:type="dxa"/>
            <w:tcBorders>
              <w:top w:val="nil"/>
              <w:left w:val="nil"/>
              <w:bottom w:val="single" w:sz="4" w:space="0" w:color="auto"/>
              <w:right w:val="single" w:sz="4" w:space="0" w:color="auto"/>
            </w:tcBorders>
            <w:shd w:val="clear" w:color="auto" w:fill="auto"/>
            <w:noWrap/>
            <w:vAlign w:val="bottom"/>
            <w:hideMark/>
          </w:tcPr>
          <w:p w14:paraId="7455BC1F" w14:textId="77777777" w:rsidR="006C196C" w:rsidRPr="006C196C" w:rsidRDefault="006C196C" w:rsidP="006C196C">
            <w:pPr>
              <w:rPr>
                <w:lang w:eastAsia="en-GB"/>
              </w:rPr>
            </w:pPr>
            <w:r w:rsidRPr="006C196C">
              <w:rPr>
                <w:lang w:eastAsia="en-GB"/>
              </w:rPr>
              <w:t>numerical</w:t>
            </w:r>
          </w:p>
        </w:tc>
        <w:tc>
          <w:tcPr>
            <w:tcW w:w="3753" w:type="dxa"/>
            <w:tcBorders>
              <w:top w:val="nil"/>
              <w:left w:val="nil"/>
              <w:bottom w:val="single" w:sz="4" w:space="0" w:color="auto"/>
              <w:right w:val="single" w:sz="4" w:space="0" w:color="auto"/>
            </w:tcBorders>
            <w:shd w:val="clear" w:color="auto" w:fill="auto"/>
            <w:noWrap/>
            <w:vAlign w:val="bottom"/>
            <w:hideMark/>
          </w:tcPr>
          <w:p w14:paraId="181ED6B8" w14:textId="77777777" w:rsidR="006C196C" w:rsidRPr="006C196C" w:rsidRDefault="006C196C" w:rsidP="006C196C">
            <w:pPr>
              <w:rPr>
                <w:lang w:eastAsia="en-GB"/>
              </w:rPr>
            </w:pPr>
            <w:r w:rsidRPr="006C196C">
              <w:rPr>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72200212" w14:textId="77777777" w:rsidR="006C196C" w:rsidRPr="006C196C" w:rsidRDefault="006C196C" w:rsidP="006C196C">
            <w:pPr>
              <w:rPr>
                <w:lang w:eastAsia="en-GB"/>
              </w:rPr>
            </w:pPr>
            <w:r w:rsidRPr="006C196C">
              <w:rPr>
                <w:lang w:eastAsia="en-GB"/>
              </w:rPr>
              <w:t>30</w:t>
            </w:r>
          </w:p>
        </w:tc>
        <w:tc>
          <w:tcPr>
            <w:tcW w:w="708" w:type="dxa"/>
            <w:tcBorders>
              <w:top w:val="nil"/>
              <w:left w:val="nil"/>
              <w:bottom w:val="single" w:sz="4" w:space="0" w:color="auto"/>
              <w:right w:val="single" w:sz="4" w:space="0" w:color="auto"/>
            </w:tcBorders>
            <w:shd w:val="clear" w:color="auto" w:fill="auto"/>
            <w:noWrap/>
            <w:vAlign w:val="bottom"/>
            <w:hideMark/>
          </w:tcPr>
          <w:p w14:paraId="50FC5357" w14:textId="77777777" w:rsidR="006C196C" w:rsidRPr="006C196C" w:rsidRDefault="006C196C" w:rsidP="006C196C">
            <w:pPr>
              <w:rPr>
                <w:lang w:eastAsia="en-GB"/>
              </w:rPr>
            </w:pPr>
            <w:r w:rsidRPr="006C196C">
              <w:rPr>
                <w:lang w:eastAsia="en-GB"/>
              </w:rPr>
              <w:t>300</w:t>
            </w:r>
          </w:p>
        </w:tc>
      </w:tr>
      <w:tr w:rsidR="006C196C" w:rsidRPr="006C196C" w14:paraId="4B71BE0F" w14:textId="77777777" w:rsidTr="00DF7DBC">
        <w:trPr>
          <w:trHeight w:val="57"/>
        </w:trPr>
        <w:tc>
          <w:tcPr>
            <w:tcW w:w="3097" w:type="dxa"/>
            <w:tcBorders>
              <w:top w:val="nil"/>
              <w:left w:val="single" w:sz="4" w:space="0" w:color="auto"/>
              <w:bottom w:val="single" w:sz="4" w:space="0" w:color="auto"/>
              <w:right w:val="single" w:sz="4" w:space="0" w:color="auto"/>
            </w:tcBorders>
            <w:shd w:val="clear" w:color="auto" w:fill="auto"/>
            <w:noWrap/>
            <w:vAlign w:val="bottom"/>
            <w:hideMark/>
          </w:tcPr>
          <w:p w14:paraId="18D1FB1F" w14:textId="77777777" w:rsidR="006C196C" w:rsidRPr="006C196C" w:rsidRDefault="006C196C" w:rsidP="006C196C">
            <w:pPr>
              <w:rPr>
                <w:lang w:eastAsia="en-GB"/>
              </w:rPr>
            </w:pPr>
            <w:proofErr w:type="spellStart"/>
            <w:r w:rsidRPr="006C196C">
              <w:rPr>
                <w:lang w:eastAsia="en-GB"/>
              </w:rPr>
              <w:t>family_diabetes_history</w:t>
            </w:r>
            <w:proofErr w:type="spellEnd"/>
          </w:p>
        </w:tc>
        <w:tc>
          <w:tcPr>
            <w:tcW w:w="1367" w:type="dxa"/>
            <w:tcBorders>
              <w:top w:val="nil"/>
              <w:left w:val="nil"/>
              <w:bottom w:val="single" w:sz="4" w:space="0" w:color="auto"/>
              <w:right w:val="single" w:sz="4" w:space="0" w:color="auto"/>
            </w:tcBorders>
            <w:shd w:val="clear" w:color="auto" w:fill="auto"/>
            <w:noWrap/>
            <w:vAlign w:val="bottom"/>
            <w:hideMark/>
          </w:tcPr>
          <w:p w14:paraId="4A9B9693" w14:textId="77777777" w:rsidR="006C196C" w:rsidRPr="006C196C" w:rsidRDefault="006C196C" w:rsidP="006C196C">
            <w:pPr>
              <w:rPr>
                <w:lang w:eastAsia="en-GB"/>
              </w:rPr>
            </w:pPr>
            <w:r w:rsidRPr="006C196C">
              <w:rPr>
                <w:lang w:eastAsia="en-GB"/>
              </w:rPr>
              <w:t>binary</w:t>
            </w:r>
          </w:p>
        </w:tc>
        <w:tc>
          <w:tcPr>
            <w:tcW w:w="3753" w:type="dxa"/>
            <w:tcBorders>
              <w:top w:val="nil"/>
              <w:left w:val="nil"/>
              <w:bottom w:val="single" w:sz="4" w:space="0" w:color="auto"/>
              <w:right w:val="single" w:sz="4" w:space="0" w:color="auto"/>
            </w:tcBorders>
            <w:shd w:val="clear" w:color="auto" w:fill="auto"/>
            <w:noWrap/>
            <w:vAlign w:val="bottom"/>
            <w:hideMark/>
          </w:tcPr>
          <w:p w14:paraId="4DEC55BA" w14:textId="77777777" w:rsidR="006C196C" w:rsidRPr="006C196C" w:rsidRDefault="006C196C" w:rsidP="006C196C">
            <w:pPr>
              <w:rPr>
                <w:lang w:eastAsia="en-GB"/>
              </w:rPr>
            </w:pPr>
            <w:r w:rsidRPr="006C196C">
              <w:rPr>
                <w:lang w:eastAsia="en-GB"/>
              </w:rPr>
              <w:t>[0, 1]</w:t>
            </w:r>
          </w:p>
        </w:tc>
        <w:tc>
          <w:tcPr>
            <w:tcW w:w="709" w:type="dxa"/>
            <w:tcBorders>
              <w:top w:val="nil"/>
              <w:left w:val="nil"/>
              <w:bottom w:val="single" w:sz="4" w:space="0" w:color="auto"/>
              <w:right w:val="single" w:sz="4" w:space="0" w:color="auto"/>
            </w:tcBorders>
            <w:shd w:val="clear" w:color="auto" w:fill="auto"/>
            <w:noWrap/>
            <w:vAlign w:val="bottom"/>
            <w:hideMark/>
          </w:tcPr>
          <w:p w14:paraId="7EA18F9E" w14:textId="77777777" w:rsidR="006C196C" w:rsidRPr="006C196C" w:rsidRDefault="006C196C" w:rsidP="006C196C">
            <w:pPr>
              <w:rPr>
                <w:lang w:eastAsia="en-GB"/>
              </w:rPr>
            </w:pPr>
            <w:r w:rsidRPr="006C196C">
              <w:rPr>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170F9271" w14:textId="77777777" w:rsidR="006C196C" w:rsidRPr="006C196C" w:rsidRDefault="006C196C" w:rsidP="006C196C">
            <w:pPr>
              <w:rPr>
                <w:lang w:eastAsia="en-GB"/>
              </w:rPr>
            </w:pPr>
            <w:r w:rsidRPr="006C196C">
              <w:rPr>
                <w:lang w:eastAsia="en-GB"/>
              </w:rPr>
              <w:t> </w:t>
            </w:r>
          </w:p>
        </w:tc>
      </w:tr>
      <w:tr w:rsidR="006C196C" w:rsidRPr="006C196C" w14:paraId="1D353593" w14:textId="77777777" w:rsidTr="00DF7DBC">
        <w:trPr>
          <w:trHeight w:val="57"/>
        </w:trPr>
        <w:tc>
          <w:tcPr>
            <w:tcW w:w="3097" w:type="dxa"/>
            <w:tcBorders>
              <w:top w:val="nil"/>
              <w:left w:val="single" w:sz="4" w:space="0" w:color="auto"/>
              <w:bottom w:val="single" w:sz="4" w:space="0" w:color="auto"/>
              <w:right w:val="single" w:sz="4" w:space="0" w:color="auto"/>
            </w:tcBorders>
            <w:shd w:val="clear" w:color="auto" w:fill="auto"/>
            <w:noWrap/>
            <w:vAlign w:val="bottom"/>
            <w:hideMark/>
          </w:tcPr>
          <w:p w14:paraId="65952A73" w14:textId="77777777" w:rsidR="006C196C" w:rsidRPr="006C196C" w:rsidRDefault="006C196C" w:rsidP="006C196C">
            <w:pPr>
              <w:rPr>
                <w:lang w:eastAsia="en-GB"/>
              </w:rPr>
            </w:pPr>
            <w:proofErr w:type="spellStart"/>
            <w:r w:rsidRPr="006C196C">
              <w:rPr>
                <w:lang w:eastAsia="en-GB"/>
              </w:rPr>
              <w:t>social_media_usage</w:t>
            </w:r>
            <w:proofErr w:type="spellEnd"/>
          </w:p>
        </w:tc>
        <w:tc>
          <w:tcPr>
            <w:tcW w:w="1367" w:type="dxa"/>
            <w:tcBorders>
              <w:top w:val="nil"/>
              <w:left w:val="nil"/>
              <w:bottom w:val="single" w:sz="4" w:space="0" w:color="auto"/>
              <w:right w:val="single" w:sz="4" w:space="0" w:color="auto"/>
            </w:tcBorders>
            <w:shd w:val="clear" w:color="auto" w:fill="auto"/>
            <w:noWrap/>
            <w:vAlign w:val="bottom"/>
            <w:hideMark/>
          </w:tcPr>
          <w:p w14:paraId="268A7849" w14:textId="77777777" w:rsidR="006C196C" w:rsidRPr="006C196C" w:rsidRDefault="006C196C" w:rsidP="006C196C">
            <w:pPr>
              <w:rPr>
                <w:lang w:eastAsia="en-GB"/>
              </w:rPr>
            </w:pPr>
            <w:r w:rsidRPr="006C196C">
              <w:rPr>
                <w:lang w:eastAsia="en-GB"/>
              </w:rPr>
              <w:t>categorical</w:t>
            </w:r>
          </w:p>
        </w:tc>
        <w:tc>
          <w:tcPr>
            <w:tcW w:w="3753" w:type="dxa"/>
            <w:tcBorders>
              <w:top w:val="nil"/>
              <w:left w:val="nil"/>
              <w:bottom w:val="single" w:sz="4" w:space="0" w:color="auto"/>
              <w:right w:val="single" w:sz="4" w:space="0" w:color="auto"/>
            </w:tcBorders>
            <w:shd w:val="clear" w:color="auto" w:fill="auto"/>
            <w:noWrap/>
            <w:vAlign w:val="bottom"/>
            <w:hideMark/>
          </w:tcPr>
          <w:p w14:paraId="293561B0" w14:textId="77777777" w:rsidR="006C196C" w:rsidRPr="006C196C" w:rsidRDefault="006C196C" w:rsidP="006C196C">
            <w:pPr>
              <w:rPr>
                <w:lang w:eastAsia="en-GB"/>
              </w:rPr>
            </w:pPr>
            <w:r w:rsidRPr="006C196C">
              <w:rPr>
                <w:lang w:eastAsia="en-GB"/>
              </w:rPr>
              <w:t>['never', 'rarely', 'occasionally', 'moderate', 'excessive']</w:t>
            </w:r>
          </w:p>
        </w:tc>
        <w:tc>
          <w:tcPr>
            <w:tcW w:w="709" w:type="dxa"/>
            <w:tcBorders>
              <w:top w:val="nil"/>
              <w:left w:val="nil"/>
              <w:bottom w:val="single" w:sz="4" w:space="0" w:color="auto"/>
              <w:right w:val="single" w:sz="4" w:space="0" w:color="auto"/>
            </w:tcBorders>
            <w:shd w:val="clear" w:color="auto" w:fill="auto"/>
            <w:noWrap/>
            <w:vAlign w:val="bottom"/>
            <w:hideMark/>
          </w:tcPr>
          <w:p w14:paraId="7FF15641" w14:textId="77777777" w:rsidR="006C196C" w:rsidRPr="006C196C" w:rsidRDefault="006C196C" w:rsidP="006C196C">
            <w:pPr>
              <w:rPr>
                <w:lang w:eastAsia="en-GB"/>
              </w:rPr>
            </w:pPr>
            <w:r w:rsidRPr="006C196C">
              <w:rPr>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6886FA17" w14:textId="77777777" w:rsidR="006C196C" w:rsidRPr="006C196C" w:rsidRDefault="006C196C" w:rsidP="006C196C">
            <w:pPr>
              <w:rPr>
                <w:lang w:eastAsia="en-GB"/>
              </w:rPr>
            </w:pPr>
            <w:r w:rsidRPr="006C196C">
              <w:rPr>
                <w:lang w:eastAsia="en-GB"/>
              </w:rPr>
              <w:t> </w:t>
            </w:r>
          </w:p>
        </w:tc>
      </w:tr>
      <w:tr w:rsidR="006C196C" w:rsidRPr="006C196C" w14:paraId="37CFCB52" w14:textId="77777777" w:rsidTr="00DF7DBC">
        <w:trPr>
          <w:trHeight w:val="57"/>
        </w:trPr>
        <w:tc>
          <w:tcPr>
            <w:tcW w:w="3097" w:type="dxa"/>
            <w:tcBorders>
              <w:top w:val="nil"/>
              <w:left w:val="single" w:sz="4" w:space="0" w:color="auto"/>
              <w:bottom w:val="single" w:sz="4" w:space="0" w:color="auto"/>
              <w:right w:val="single" w:sz="4" w:space="0" w:color="auto"/>
            </w:tcBorders>
            <w:shd w:val="clear" w:color="auto" w:fill="auto"/>
            <w:noWrap/>
            <w:vAlign w:val="bottom"/>
            <w:hideMark/>
          </w:tcPr>
          <w:p w14:paraId="1D550D7D" w14:textId="77777777" w:rsidR="006C196C" w:rsidRPr="006C196C" w:rsidRDefault="006C196C" w:rsidP="006C196C">
            <w:pPr>
              <w:rPr>
                <w:lang w:eastAsia="en-GB"/>
              </w:rPr>
            </w:pPr>
            <w:proofErr w:type="spellStart"/>
            <w:r w:rsidRPr="006C196C">
              <w:rPr>
                <w:lang w:eastAsia="en-GB"/>
              </w:rPr>
              <w:t>physical_activity_level</w:t>
            </w:r>
            <w:proofErr w:type="spellEnd"/>
          </w:p>
        </w:tc>
        <w:tc>
          <w:tcPr>
            <w:tcW w:w="1367" w:type="dxa"/>
            <w:tcBorders>
              <w:top w:val="nil"/>
              <w:left w:val="nil"/>
              <w:bottom w:val="single" w:sz="4" w:space="0" w:color="auto"/>
              <w:right w:val="single" w:sz="4" w:space="0" w:color="auto"/>
            </w:tcBorders>
            <w:shd w:val="clear" w:color="auto" w:fill="auto"/>
            <w:noWrap/>
            <w:vAlign w:val="bottom"/>
            <w:hideMark/>
          </w:tcPr>
          <w:p w14:paraId="62F33A04" w14:textId="77777777" w:rsidR="006C196C" w:rsidRPr="006C196C" w:rsidRDefault="006C196C" w:rsidP="006C196C">
            <w:pPr>
              <w:rPr>
                <w:lang w:eastAsia="en-GB"/>
              </w:rPr>
            </w:pPr>
            <w:r w:rsidRPr="006C196C">
              <w:rPr>
                <w:lang w:eastAsia="en-GB"/>
              </w:rPr>
              <w:t>categorical</w:t>
            </w:r>
          </w:p>
        </w:tc>
        <w:tc>
          <w:tcPr>
            <w:tcW w:w="3753" w:type="dxa"/>
            <w:tcBorders>
              <w:top w:val="nil"/>
              <w:left w:val="nil"/>
              <w:bottom w:val="single" w:sz="4" w:space="0" w:color="auto"/>
              <w:right w:val="single" w:sz="4" w:space="0" w:color="auto"/>
            </w:tcBorders>
            <w:shd w:val="clear" w:color="auto" w:fill="auto"/>
            <w:noWrap/>
            <w:vAlign w:val="bottom"/>
            <w:hideMark/>
          </w:tcPr>
          <w:p w14:paraId="2805A1D7" w14:textId="77777777" w:rsidR="006C196C" w:rsidRPr="006C196C" w:rsidRDefault="006C196C" w:rsidP="006C196C">
            <w:pPr>
              <w:rPr>
                <w:lang w:eastAsia="en-GB"/>
              </w:rPr>
            </w:pPr>
            <w:r w:rsidRPr="006C196C">
              <w:rPr>
                <w:lang w:eastAsia="en-GB"/>
              </w:rPr>
              <w:t>['sedentary', 'lightly active', 'moderately active', 'very active', 'extremely active']</w:t>
            </w:r>
          </w:p>
        </w:tc>
        <w:tc>
          <w:tcPr>
            <w:tcW w:w="709" w:type="dxa"/>
            <w:tcBorders>
              <w:top w:val="nil"/>
              <w:left w:val="nil"/>
              <w:bottom w:val="single" w:sz="4" w:space="0" w:color="auto"/>
              <w:right w:val="single" w:sz="4" w:space="0" w:color="auto"/>
            </w:tcBorders>
            <w:shd w:val="clear" w:color="auto" w:fill="auto"/>
            <w:noWrap/>
            <w:vAlign w:val="bottom"/>
            <w:hideMark/>
          </w:tcPr>
          <w:p w14:paraId="7B1E8EA4" w14:textId="77777777" w:rsidR="006C196C" w:rsidRPr="006C196C" w:rsidRDefault="006C196C" w:rsidP="006C196C">
            <w:pPr>
              <w:rPr>
                <w:lang w:eastAsia="en-GB"/>
              </w:rPr>
            </w:pPr>
            <w:r w:rsidRPr="006C196C">
              <w:rPr>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5E532C1A" w14:textId="77777777" w:rsidR="006C196C" w:rsidRPr="006C196C" w:rsidRDefault="006C196C" w:rsidP="006C196C">
            <w:pPr>
              <w:rPr>
                <w:lang w:eastAsia="en-GB"/>
              </w:rPr>
            </w:pPr>
            <w:r w:rsidRPr="006C196C">
              <w:rPr>
                <w:lang w:eastAsia="en-GB"/>
              </w:rPr>
              <w:t> </w:t>
            </w:r>
          </w:p>
        </w:tc>
      </w:tr>
      <w:tr w:rsidR="006C196C" w:rsidRPr="006C196C" w14:paraId="438D436E" w14:textId="77777777" w:rsidTr="00DF7DBC">
        <w:trPr>
          <w:trHeight w:val="57"/>
        </w:trPr>
        <w:tc>
          <w:tcPr>
            <w:tcW w:w="3097" w:type="dxa"/>
            <w:tcBorders>
              <w:top w:val="nil"/>
              <w:left w:val="single" w:sz="4" w:space="0" w:color="auto"/>
              <w:bottom w:val="single" w:sz="4" w:space="0" w:color="auto"/>
              <w:right w:val="single" w:sz="4" w:space="0" w:color="auto"/>
            </w:tcBorders>
            <w:shd w:val="clear" w:color="auto" w:fill="auto"/>
            <w:noWrap/>
            <w:vAlign w:val="bottom"/>
            <w:hideMark/>
          </w:tcPr>
          <w:p w14:paraId="39B7D584" w14:textId="77777777" w:rsidR="006C196C" w:rsidRPr="006C196C" w:rsidRDefault="006C196C" w:rsidP="006C196C">
            <w:pPr>
              <w:rPr>
                <w:lang w:eastAsia="en-GB"/>
              </w:rPr>
            </w:pPr>
            <w:proofErr w:type="spellStart"/>
            <w:r w:rsidRPr="006C196C">
              <w:rPr>
                <w:lang w:eastAsia="en-GB"/>
              </w:rPr>
              <w:t>sleep_duration</w:t>
            </w:r>
            <w:proofErr w:type="spellEnd"/>
          </w:p>
        </w:tc>
        <w:tc>
          <w:tcPr>
            <w:tcW w:w="1367" w:type="dxa"/>
            <w:tcBorders>
              <w:top w:val="nil"/>
              <w:left w:val="nil"/>
              <w:bottom w:val="single" w:sz="4" w:space="0" w:color="auto"/>
              <w:right w:val="single" w:sz="4" w:space="0" w:color="auto"/>
            </w:tcBorders>
            <w:shd w:val="clear" w:color="auto" w:fill="auto"/>
            <w:noWrap/>
            <w:vAlign w:val="bottom"/>
            <w:hideMark/>
          </w:tcPr>
          <w:p w14:paraId="5C8702CA" w14:textId="77777777" w:rsidR="006C196C" w:rsidRPr="006C196C" w:rsidRDefault="006C196C" w:rsidP="006C196C">
            <w:pPr>
              <w:rPr>
                <w:lang w:eastAsia="en-GB"/>
              </w:rPr>
            </w:pPr>
            <w:r w:rsidRPr="006C196C">
              <w:rPr>
                <w:lang w:eastAsia="en-GB"/>
              </w:rPr>
              <w:t>numerical</w:t>
            </w:r>
          </w:p>
        </w:tc>
        <w:tc>
          <w:tcPr>
            <w:tcW w:w="3753" w:type="dxa"/>
            <w:tcBorders>
              <w:top w:val="nil"/>
              <w:left w:val="nil"/>
              <w:bottom w:val="single" w:sz="4" w:space="0" w:color="auto"/>
              <w:right w:val="single" w:sz="4" w:space="0" w:color="auto"/>
            </w:tcBorders>
            <w:shd w:val="clear" w:color="auto" w:fill="auto"/>
            <w:noWrap/>
            <w:vAlign w:val="bottom"/>
            <w:hideMark/>
          </w:tcPr>
          <w:p w14:paraId="4282F76B" w14:textId="77777777" w:rsidR="006C196C" w:rsidRPr="006C196C" w:rsidRDefault="006C196C" w:rsidP="006C196C">
            <w:pPr>
              <w:rPr>
                <w:lang w:eastAsia="en-GB"/>
              </w:rPr>
            </w:pPr>
            <w:r w:rsidRPr="006C196C">
              <w:rPr>
                <w:lang w:eastAsia="en-GB"/>
              </w:rPr>
              <w:t> </w:t>
            </w:r>
          </w:p>
        </w:tc>
        <w:tc>
          <w:tcPr>
            <w:tcW w:w="709" w:type="dxa"/>
            <w:tcBorders>
              <w:top w:val="nil"/>
              <w:left w:val="nil"/>
              <w:bottom w:val="single" w:sz="4" w:space="0" w:color="auto"/>
              <w:right w:val="single" w:sz="4" w:space="0" w:color="auto"/>
            </w:tcBorders>
            <w:shd w:val="clear" w:color="auto" w:fill="auto"/>
            <w:noWrap/>
            <w:vAlign w:val="bottom"/>
            <w:hideMark/>
          </w:tcPr>
          <w:p w14:paraId="355A9D43" w14:textId="77777777" w:rsidR="006C196C" w:rsidRPr="006C196C" w:rsidRDefault="006C196C" w:rsidP="006C196C">
            <w:pPr>
              <w:rPr>
                <w:lang w:eastAsia="en-GB"/>
              </w:rPr>
            </w:pPr>
            <w:r w:rsidRPr="006C196C">
              <w:rPr>
                <w:lang w:eastAsia="en-GB"/>
              </w:rPr>
              <w:t>4</w:t>
            </w:r>
          </w:p>
        </w:tc>
        <w:tc>
          <w:tcPr>
            <w:tcW w:w="708" w:type="dxa"/>
            <w:tcBorders>
              <w:top w:val="nil"/>
              <w:left w:val="nil"/>
              <w:bottom w:val="single" w:sz="4" w:space="0" w:color="auto"/>
              <w:right w:val="single" w:sz="4" w:space="0" w:color="auto"/>
            </w:tcBorders>
            <w:shd w:val="clear" w:color="auto" w:fill="auto"/>
            <w:noWrap/>
            <w:vAlign w:val="bottom"/>
            <w:hideMark/>
          </w:tcPr>
          <w:p w14:paraId="704FE190" w14:textId="77777777" w:rsidR="006C196C" w:rsidRPr="006C196C" w:rsidRDefault="006C196C" w:rsidP="006C196C">
            <w:pPr>
              <w:rPr>
                <w:lang w:eastAsia="en-GB"/>
              </w:rPr>
            </w:pPr>
            <w:r w:rsidRPr="006C196C">
              <w:rPr>
                <w:lang w:eastAsia="en-GB"/>
              </w:rPr>
              <w:t>12</w:t>
            </w:r>
          </w:p>
        </w:tc>
      </w:tr>
      <w:tr w:rsidR="006C196C" w:rsidRPr="006C196C" w14:paraId="05986402" w14:textId="77777777" w:rsidTr="00DF7DBC">
        <w:trPr>
          <w:trHeight w:val="57"/>
        </w:trPr>
        <w:tc>
          <w:tcPr>
            <w:tcW w:w="3097" w:type="dxa"/>
            <w:tcBorders>
              <w:top w:val="nil"/>
              <w:left w:val="single" w:sz="4" w:space="0" w:color="auto"/>
              <w:bottom w:val="single" w:sz="4" w:space="0" w:color="auto"/>
              <w:right w:val="single" w:sz="4" w:space="0" w:color="auto"/>
            </w:tcBorders>
            <w:shd w:val="clear" w:color="auto" w:fill="auto"/>
            <w:noWrap/>
            <w:vAlign w:val="bottom"/>
            <w:hideMark/>
          </w:tcPr>
          <w:p w14:paraId="1D609F04" w14:textId="77777777" w:rsidR="006C196C" w:rsidRPr="006C196C" w:rsidRDefault="006C196C" w:rsidP="006C196C">
            <w:pPr>
              <w:rPr>
                <w:lang w:eastAsia="en-GB"/>
              </w:rPr>
            </w:pPr>
            <w:proofErr w:type="spellStart"/>
            <w:r w:rsidRPr="006C196C">
              <w:rPr>
                <w:lang w:eastAsia="en-GB"/>
              </w:rPr>
              <w:t>stress_level</w:t>
            </w:r>
            <w:proofErr w:type="spellEnd"/>
          </w:p>
        </w:tc>
        <w:tc>
          <w:tcPr>
            <w:tcW w:w="1367" w:type="dxa"/>
            <w:tcBorders>
              <w:top w:val="nil"/>
              <w:left w:val="nil"/>
              <w:bottom w:val="single" w:sz="4" w:space="0" w:color="auto"/>
              <w:right w:val="single" w:sz="4" w:space="0" w:color="auto"/>
            </w:tcBorders>
            <w:shd w:val="clear" w:color="auto" w:fill="auto"/>
            <w:noWrap/>
            <w:vAlign w:val="bottom"/>
            <w:hideMark/>
          </w:tcPr>
          <w:p w14:paraId="1EC11DF1" w14:textId="77777777" w:rsidR="006C196C" w:rsidRPr="006C196C" w:rsidRDefault="006C196C" w:rsidP="006C196C">
            <w:pPr>
              <w:rPr>
                <w:lang w:eastAsia="en-GB"/>
              </w:rPr>
            </w:pPr>
            <w:r w:rsidRPr="006C196C">
              <w:rPr>
                <w:lang w:eastAsia="en-GB"/>
              </w:rPr>
              <w:t>categorical</w:t>
            </w:r>
          </w:p>
        </w:tc>
        <w:tc>
          <w:tcPr>
            <w:tcW w:w="3753" w:type="dxa"/>
            <w:tcBorders>
              <w:top w:val="nil"/>
              <w:left w:val="nil"/>
              <w:bottom w:val="single" w:sz="4" w:space="0" w:color="auto"/>
              <w:right w:val="single" w:sz="4" w:space="0" w:color="auto"/>
            </w:tcBorders>
            <w:shd w:val="clear" w:color="auto" w:fill="auto"/>
            <w:noWrap/>
            <w:vAlign w:val="bottom"/>
            <w:hideMark/>
          </w:tcPr>
          <w:p w14:paraId="71A676F2" w14:textId="77777777" w:rsidR="006C196C" w:rsidRPr="006C196C" w:rsidRDefault="006C196C" w:rsidP="006C196C">
            <w:pPr>
              <w:rPr>
                <w:lang w:eastAsia="en-GB"/>
              </w:rPr>
            </w:pPr>
            <w:r w:rsidRPr="006C196C">
              <w:rPr>
                <w:lang w:eastAsia="en-GB"/>
              </w:rPr>
              <w:t>['low', 'moderate', 'elevated', 'high', 'extreme']</w:t>
            </w:r>
          </w:p>
        </w:tc>
        <w:tc>
          <w:tcPr>
            <w:tcW w:w="709" w:type="dxa"/>
            <w:tcBorders>
              <w:top w:val="nil"/>
              <w:left w:val="nil"/>
              <w:bottom w:val="single" w:sz="4" w:space="0" w:color="auto"/>
              <w:right w:val="single" w:sz="4" w:space="0" w:color="auto"/>
            </w:tcBorders>
            <w:shd w:val="clear" w:color="auto" w:fill="auto"/>
            <w:noWrap/>
            <w:vAlign w:val="bottom"/>
            <w:hideMark/>
          </w:tcPr>
          <w:p w14:paraId="1A2E1E4C" w14:textId="77777777" w:rsidR="006C196C" w:rsidRPr="006C196C" w:rsidRDefault="006C196C" w:rsidP="006C196C">
            <w:pPr>
              <w:rPr>
                <w:lang w:eastAsia="en-GB"/>
              </w:rPr>
            </w:pPr>
            <w:r w:rsidRPr="006C196C">
              <w:rPr>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764D112A" w14:textId="77777777" w:rsidR="006C196C" w:rsidRPr="006C196C" w:rsidRDefault="006C196C" w:rsidP="006C196C">
            <w:pPr>
              <w:rPr>
                <w:lang w:eastAsia="en-GB"/>
              </w:rPr>
            </w:pPr>
            <w:r w:rsidRPr="006C196C">
              <w:rPr>
                <w:lang w:eastAsia="en-GB"/>
              </w:rPr>
              <w:t> </w:t>
            </w:r>
          </w:p>
        </w:tc>
      </w:tr>
      <w:tr w:rsidR="006C196C" w:rsidRPr="006C196C" w14:paraId="75C3C199" w14:textId="77777777" w:rsidTr="00DF7DBC">
        <w:trPr>
          <w:trHeight w:val="57"/>
        </w:trPr>
        <w:tc>
          <w:tcPr>
            <w:tcW w:w="3097" w:type="dxa"/>
            <w:tcBorders>
              <w:top w:val="nil"/>
              <w:left w:val="single" w:sz="4" w:space="0" w:color="auto"/>
              <w:bottom w:val="single" w:sz="4" w:space="0" w:color="auto"/>
              <w:right w:val="single" w:sz="4" w:space="0" w:color="auto"/>
            </w:tcBorders>
            <w:shd w:val="clear" w:color="auto" w:fill="auto"/>
            <w:noWrap/>
            <w:vAlign w:val="bottom"/>
            <w:hideMark/>
          </w:tcPr>
          <w:p w14:paraId="42415BD8" w14:textId="77777777" w:rsidR="006C196C" w:rsidRPr="006C196C" w:rsidRDefault="006C196C" w:rsidP="006C196C">
            <w:pPr>
              <w:rPr>
                <w:lang w:eastAsia="en-GB"/>
              </w:rPr>
            </w:pPr>
            <w:r w:rsidRPr="006C196C">
              <w:rPr>
                <w:lang w:eastAsia="en-GB"/>
              </w:rPr>
              <w:t>pregnancies</w:t>
            </w:r>
          </w:p>
        </w:tc>
        <w:tc>
          <w:tcPr>
            <w:tcW w:w="1367" w:type="dxa"/>
            <w:tcBorders>
              <w:top w:val="nil"/>
              <w:left w:val="nil"/>
              <w:bottom w:val="single" w:sz="4" w:space="0" w:color="auto"/>
              <w:right w:val="single" w:sz="4" w:space="0" w:color="auto"/>
            </w:tcBorders>
            <w:shd w:val="clear" w:color="auto" w:fill="auto"/>
            <w:noWrap/>
            <w:vAlign w:val="bottom"/>
            <w:hideMark/>
          </w:tcPr>
          <w:p w14:paraId="606D535F" w14:textId="77777777" w:rsidR="006C196C" w:rsidRPr="006C196C" w:rsidRDefault="006C196C" w:rsidP="006C196C">
            <w:pPr>
              <w:rPr>
                <w:lang w:eastAsia="en-GB"/>
              </w:rPr>
            </w:pPr>
            <w:r w:rsidRPr="006C196C">
              <w:rPr>
                <w:lang w:eastAsia="en-GB"/>
              </w:rPr>
              <w:t>binary</w:t>
            </w:r>
          </w:p>
        </w:tc>
        <w:tc>
          <w:tcPr>
            <w:tcW w:w="3753" w:type="dxa"/>
            <w:tcBorders>
              <w:top w:val="nil"/>
              <w:left w:val="nil"/>
              <w:bottom w:val="single" w:sz="4" w:space="0" w:color="auto"/>
              <w:right w:val="single" w:sz="4" w:space="0" w:color="auto"/>
            </w:tcBorders>
            <w:shd w:val="clear" w:color="auto" w:fill="auto"/>
            <w:noWrap/>
            <w:vAlign w:val="bottom"/>
            <w:hideMark/>
          </w:tcPr>
          <w:p w14:paraId="5D243E8C" w14:textId="77777777" w:rsidR="006C196C" w:rsidRPr="006C196C" w:rsidRDefault="006C196C" w:rsidP="006C196C">
            <w:pPr>
              <w:rPr>
                <w:lang w:eastAsia="en-GB"/>
              </w:rPr>
            </w:pPr>
            <w:r w:rsidRPr="006C196C">
              <w:rPr>
                <w:lang w:eastAsia="en-GB"/>
              </w:rPr>
              <w:t>[0, 1]</w:t>
            </w:r>
          </w:p>
        </w:tc>
        <w:tc>
          <w:tcPr>
            <w:tcW w:w="709" w:type="dxa"/>
            <w:tcBorders>
              <w:top w:val="nil"/>
              <w:left w:val="nil"/>
              <w:bottom w:val="single" w:sz="4" w:space="0" w:color="auto"/>
              <w:right w:val="single" w:sz="4" w:space="0" w:color="auto"/>
            </w:tcBorders>
            <w:shd w:val="clear" w:color="auto" w:fill="auto"/>
            <w:noWrap/>
            <w:vAlign w:val="bottom"/>
            <w:hideMark/>
          </w:tcPr>
          <w:p w14:paraId="5280754C" w14:textId="77777777" w:rsidR="006C196C" w:rsidRPr="006C196C" w:rsidRDefault="006C196C" w:rsidP="006C196C">
            <w:pPr>
              <w:rPr>
                <w:lang w:eastAsia="en-GB"/>
              </w:rPr>
            </w:pPr>
            <w:r w:rsidRPr="006C196C">
              <w:rPr>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2520C8CA" w14:textId="77777777" w:rsidR="006C196C" w:rsidRPr="006C196C" w:rsidRDefault="006C196C" w:rsidP="006C196C">
            <w:pPr>
              <w:rPr>
                <w:lang w:eastAsia="en-GB"/>
              </w:rPr>
            </w:pPr>
            <w:r w:rsidRPr="006C196C">
              <w:rPr>
                <w:lang w:eastAsia="en-GB"/>
              </w:rPr>
              <w:t> </w:t>
            </w:r>
          </w:p>
        </w:tc>
      </w:tr>
      <w:tr w:rsidR="006C196C" w:rsidRPr="006C196C" w14:paraId="2545A8CD" w14:textId="77777777" w:rsidTr="00DF7DBC">
        <w:trPr>
          <w:trHeight w:val="57"/>
        </w:trPr>
        <w:tc>
          <w:tcPr>
            <w:tcW w:w="3097" w:type="dxa"/>
            <w:tcBorders>
              <w:top w:val="nil"/>
              <w:left w:val="single" w:sz="4" w:space="0" w:color="auto"/>
              <w:bottom w:val="single" w:sz="4" w:space="0" w:color="auto"/>
              <w:right w:val="single" w:sz="4" w:space="0" w:color="auto"/>
            </w:tcBorders>
            <w:shd w:val="clear" w:color="auto" w:fill="auto"/>
            <w:noWrap/>
            <w:vAlign w:val="bottom"/>
            <w:hideMark/>
          </w:tcPr>
          <w:p w14:paraId="71E71113" w14:textId="77777777" w:rsidR="006C196C" w:rsidRPr="006C196C" w:rsidRDefault="006C196C" w:rsidP="006C196C">
            <w:pPr>
              <w:rPr>
                <w:lang w:eastAsia="en-GB"/>
              </w:rPr>
            </w:pPr>
            <w:proofErr w:type="spellStart"/>
            <w:r w:rsidRPr="006C196C">
              <w:rPr>
                <w:lang w:eastAsia="en-GB"/>
              </w:rPr>
              <w:t>alcohol_consumption</w:t>
            </w:r>
            <w:proofErr w:type="spellEnd"/>
          </w:p>
        </w:tc>
        <w:tc>
          <w:tcPr>
            <w:tcW w:w="1367" w:type="dxa"/>
            <w:tcBorders>
              <w:top w:val="nil"/>
              <w:left w:val="nil"/>
              <w:bottom w:val="single" w:sz="4" w:space="0" w:color="auto"/>
              <w:right w:val="single" w:sz="4" w:space="0" w:color="auto"/>
            </w:tcBorders>
            <w:shd w:val="clear" w:color="auto" w:fill="auto"/>
            <w:noWrap/>
            <w:vAlign w:val="bottom"/>
            <w:hideMark/>
          </w:tcPr>
          <w:p w14:paraId="488707E7" w14:textId="77777777" w:rsidR="006C196C" w:rsidRPr="006C196C" w:rsidRDefault="006C196C" w:rsidP="006C196C">
            <w:pPr>
              <w:rPr>
                <w:lang w:eastAsia="en-GB"/>
              </w:rPr>
            </w:pPr>
            <w:r w:rsidRPr="006C196C">
              <w:rPr>
                <w:lang w:eastAsia="en-GB"/>
              </w:rPr>
              <w:t>categorical</w:t>
            </w:r>
          </w:p>
        </w:tc>
        <w:tc>
          <w:tcPr>
            <w:tcW w:w="3753" w:type="dxa"/>
            <w:tcBorders>
              <w:top w:val="nil"/>
              <w:left w:val="nil"/>
              <w:bottom w:val="single" w:sz="4" w:space="0" w:color="auto"/>
              <w:right w:val="single" w:sz="4" w:space="0" w:color="auto"/>
            </w:tcBorders>
            <w:shd w:val="clear" w:color="auto" w:fill="auto"/>
            <w:noWrap/>
            <w:vAlign w:val="bottom"/>
            <w:hideMark/>
          </w:tcPr>
          <w:p w14:paraId="7F470873" w14:textId="77777777" w:rsidR="006C196C" w:rsidRPr="006C196C" w:rsidRDefault="006C196C" w:rsidP="006C196C">
            <w:pPr>
              <w:rPr>
                <w:lang w:eastAsia="en-GB"/>
              </w:rPr>
            </w:pPr>
            <w:r w:rsidRPr="006C196C">
              <w:rPr>
                <w:lang w:eastAsia="en-GB"/>
              </w:rPr>
              <w:t>['none', 'light', 'moderate', 'heavy']</w:t>
            </w:r>
          </w:p>
        </w:tc>
        <w:tc>
          <w:tcPr>
            <w:tcW w:w="709" w:type="dxa"/>
            <w:tcBorders>
              <w:top w:val="nil"/>
              <w:left w:val="nil"/>
              <w:bottom w:val="single" w:sz="4" w:space="0" w:color="auto"/>
              <w:right w:val="single" w:sz="4" w:space="0" w:color="auto"/>
            </w:tcBorders>
            <w:shd w:val="clear" w:color="auto" w:fill="auto"/>
            <w:noWrap/>
            <w:vAlign w:val="bottom"/>
            <w:hideMark/>
          </w:tcPr>
          <w:p w14:paraId="631C1451" w14:textId="77777777" w:rsidR="006C196C" w:rsidRPr="006C196C" w:rsidRDefault="006C196C" w:rsidP="006C196C">
            <w:pPr>
              <w:rPr>
                <w:lang w:eastAsia="en-GB"/>
              </w:rPr>
            </w:pPr>
            <w:r w:rsidRPr="006C196C">
              <w:rPr>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474460E2" w14:textId="77777777" w:rsidR="006C196C" w:rsidRPr="006C196C" w:rsidRDefault="006C196C" w:rsidP="006C196C">
            <w:pPr>
              <w:rPr>
                <w:lang w:eastAsia="en-GB"/>
              </w:rPr>
            </w:pPr>
            <w:r w:rsidRPr="006C196C">
              <w:rPr>
                <w:lang w:eastAsia="en-GB"/>
              </w:rPr>
              <w:t> </w:t>
            </w:r>
          </w:p>
        </w:tc>
      </w:tr>
      <w:tr w:rsidR="006C196C" w:rsidRPr="006C196C" w14:paraId="72CAFB6C" w14:textId="77777777" w:rsidTr="00DF7DBC">
        <w:trPr>
          <w:trHeight w:val="57"/>
        </w:trPr>
        <w:tc>
          <w:tcPr>
            <w:tcW w:w="3097" w:type="dxa"/>
            <w:tcBorders>
              <w:top w:val="nil"/>
              <w:left w:val="single" w:sz="4" w:space="0" w:color="auto"/>
              <w:bottom w:val="single" w:sz="4" w:space="0" w:color="auto"/>
              <w:right w:val="single" w:sz="4" w:space="0" w:color="auto"/>
            </w:tcBorders>
            <w:shd w:val="clear" w:color="auto" w:fill="auto"/>
            <w:noWrap/>
            <w:vAlign w:val="bottom"/>
            <w:hideMark/>
          </w:tcPr>
          <w:p w14:paraId="7C698D1F" w14:textId="77777777" w:rsidR="006C196C" w:rsidRPr="006C196C" w:rsidRDefault="006C196C" w:rsidP="006C196C">
            <w:pPr>
              <w:rPr>
                <w:lang w:eastAsia="en-GB"/>
              </w:rPr>
            </w:pPr>
            <w:r w:rsidRPr="006C196C">
              <w:rPr>
                <w:lang w:eastAsia="en-GB"/>
              </w:rPr>
              <w:t>diabetes</w:t>
            </w:r>
          </w:p>
        </w:tc>
        <w:tc>
          <w:tcPr>
            <w:tcW w:w="1367" w:type="dxa"/>
            <w:tcBorders>
              <w:top w:val="nil"/>
              <w:left w:val="nil"/>
              <w:bottom w:val="single" w:sz="4" w:space="0" w:color="auto"/>
              <w:right w:val="single" w:sz="4" w:space="0" w:color="auto"/>
            </w:tcBorders>
            <w:shd w:val="clear" w:color="auto" w:fill="auto"/>
            <w:noWrap/>
            <w:vAlign w:val="bottom"/>
            <w:hideMark/>
          </w:tcPr>
          <w:p w14:paraId="7857D77E" w14:textId="77777777" w:rsidR="006C196C" w:rsidRPr="006C196C" w:rsidRDefault="006C196C" w:rsidP="006C196C">
            <w:pPr>
              <w:rPr>
                <w:lang w:eastAsia="en-GB"/>
              </w:rPr>
            </w:pPr>
            <w:r w:rsidRPr="006C196C">
              <w:rPr>
                <w:lang w:eastAsia="en-GB"/>
              </w:rPr>
              <w:t>binary</w:t>
            </w:r>
          </w:p>
        </w:tc>
        <w:tc>
          <w:tcPr>
            <w:tcW w:w="3753" w:type="dxa"/>
            <w:tcBorders>
              <w:top w:val="nil"/>
              <w:left w:val="nil"/>
              <w:bottom w:val="single" w:sz="4" w:space="0" w:color="auto"/>
              <w:right w:val="single" w:sz="4" w:space="0" w:color="auto"/>
            </w:tcBorders>
            <w:shd w:val="clear" w:color="auto" w:fill="auto"/>
            <w:noWrap/>
            <w:vAlign w:val="bottom"/>
            <w:hideMark/>
          </w:tcPr>
          <w:p w14:paraId="5CF2F8EE" w14:textId="77777777" w:rsidR="006C196C" w:rsidRPr="006C196C" w:rsidRDefault="006C196C" w:rsidP="006C196C">
            <w:pPr>
              <w:rPr>
                <w:lang w:eastAsia="en-GB"/>
              </w:rPr>
            </w:pPr>
            <w:r w:rsidRPr="006C196C">
              <w:rPr>
                <w:lang w:eastAsia="en-GB"/>
              </w:rPr>
              <w:t>[0, 1]</w:t>
            </w:r>
          </w:p>
        </w:tc>
        <w:tc>
          <w:tcPr>
            <w:tcW w:w="709" w:type="dxa"/>
            <w:tcBorders>
              <w:top w:val="nil"/>
              <w:left w:val="nil"/>
              <w:bottom w:val="single" w:sz="4" w:space="0" w:color="auto"/>
              <w:right w:val="single" w:sz="4" w:space="0" w:color="auto"/>
            </w:tcBorders>
            <w:shd w:val="clear" w:color="auto" w:fill="auto"/>
            <w:noWrap/>
            <w:vAlign w:val="bottom"/>
            <w:hideMark/>
          </w:tcPr>
          <w:p w14:paraId="70449B8C" w14:textId="77777777" w:rsidR="006C196C" w:rsidRPr="006C196C" w:rsidRDefault="006C196C" w:rsidP="006C196C">
            <w:pPr>
              <w:rPr>
                <w:lang w:eastAsia="en-GB"/>
              </w:rPr>
            </w:pPr>
            <w:r w:rsidRPr="006C196C">
              <w:rPr>
                <w:lang w:eastAsia="en-GB"/>
              </w:rPr>
              <w:t> </w:t>
            </w:r>
          </w:p>
        </w:tc>
        <w:tc>
          <w:tcPr>
            <w:tcW w:w="708" w:type="dxa"/>
            <w:tcBorders>
              <w:top w:val="nil"/>
              <w:left w:val="nil"/>
              <w:bottom w:val="single" w:sz="4" w:space="0" w:color="auto"/>
              <w:right w:val="single" w:sz="4" w:space="0" w:color="auto"/>
            </w:tcBorders>
            <w:shd w:val="clear" w:color="auto" w:fill="auto"/>
            <w:noWrap/>
            <w:vAlign w:val="bottom"/>
            <w:hideMark/>
          </w:tcPr>
          <w:p w14:paraId="131048F1" w14:textId="77777777" w:rsidR="006C196C" w:rsidRPr="006C196C" w:rsidRDefault="006C196C" w:rsidP="006C196C">
            <w:pPr>
              <w:rPr>
                <w:lang w:eastAsia="en-GB"/>
              </w:rPr>
            </w:pPr>
            <w:r w:rsidRPr="006C196C">
              <w:rPr>
                <w:lang w:eastAsia="en-GB"/>
              </w:rPr>
              <w:t> </w:t>
            </w:r>
          </w:p>
        </w:tc>
      </w:tr>
    </w:tbl>
    <w:p w14:paraId="68A2F6FD" w14:textId="77777777" w:rsidR="006B18B0" w:rsidRDefault="006B18B0" w:rsidP="00875213">
      <w:pPr>
        <w:rPr>
          <w:b/>
          <w:bCs/>
        </w:rPr>
      </w:pPr>
    </w:p>
    <w:p w14:paraId="16249C4B" w14:textId="33DCF67C" w:rsidR="00DF75DB" w:rsidRDefault="00DF75DB" w:rsidP="00875213">
      <w:pPr>
        <w:rPr>
          <w:b/>
          <w:bCs/>
        </w:rPr>
      </w:pPr>
      <w:r>
        <w:rPr>
          <w:b/>
          <w:bCs/>
        </w:rPr>
        <w:t xml:space="preserve">Data Validation </w:t>
      </w:r>
      <w:r w:rsidR="004D2701">
        <w:rPr>
          <w:b/>
          <w:bCs/>
        </w:rPr>
        <w:t>Results</w:t>
      </w:r>
    </w:p>
    <w:p w14:paraId="573669AE" w14:textId="77777777" w:rsidR="004D2701" w:rsidRDefault="004D2701" w:rsidP="004D2701">
      <w:pPr>
        <w:pStyle w:val="ListParagraph"/>
        <w:numPr>
          <w:ilvl w:val="0"/>
          <w:numId w:val="50"/>
        </w:numPr>
      </w:pPr>
      <w:r>
        <w:t>BMI</w:t>
      </w:r>
    </w:p>
    <w:p w14:paraId="7366179F" w14:textId="77777777" w:rsidR="004D2701" w:rsidRDefault="00DF75DB" w:rsidP="004D2701">
      <w:pPr>
        <w:pStyle w:val="ListParagraph"/>
        <w:numPr>
          <w:ilvl w:val="1"/>
          <w:numId w:val="50"/>
        </w:numPr>
      </w:pPr>
      <w:r w:rsidRPr="00DF75DB">
        <w:t>Sample invalid entries in 'BMI': [7.6 6.6 9.1 9.2 8.8]</w:t>
      </w:r>
    </w:p>
    <w:p w14:paraId="6AC25839" w14:textId="5DAE4176" w:rsidR="004D2701" w:rsidRDefault="009F2894" w:rsidP="004D2701">
      <w:pPr>
        <w:pStyle w:val="ListParagraph"/>
        <w:numPr>
          <w:ilvl w:val="1"/>
          <w:numId w:val="50"/>
        </w:numPr>
      </w:pPr>
      <w:r>
        <w:t xml:space="preserve">These BMIs are not physically possible. </w:t>
      </w:r>
      <w:r w:rsidR="004D2701" w:rsidRPr="004D2701">
        <w:t>BMI</w:t>
      </w:r>
      <w:r w:rsidR="004D2701">
        <w:t xml:space="preserve"> has total of </w:t>
      </w:r>
      <w:r w:rsidR="004D2701" w:rsidRPr="004D2701">
        <w:t>188 invalid entries</w:t>
      </w:r>
    </w:p>
    <w:p w14:paraId="58F961C6" w14:textId="25C7C1FC" w:rsidR="002A1EF5" w:rsidRDefault="00D05CEA" w:rsidP="004D2701">
      <w:pPr>
        <w:pStyle w:val="ListParagraph"/>
        <w:numPr>
          <w:ilvl w:val="1"/>
          <w:numId w:val="50"/>
        </w:numPr>
      </w:pPr>
      <w:r>
        <w:t>Preprocessing failed for these entries and flagged in preprocessing DB</w:t>
      </w:r>
    </w:p>
    <w:p w14:paraId="100AC24C" w14:textId="7BD4B63F" w:rsidR="004D2701" w:rsidRDefault="004D2701" w:rsidP="004D2701">
      <w:pPr>
        <w:pStyle w:val="ListParagraph"/>
        <w:numPr>
          <w:ilvl w:val="0"/>
          <w:numId w:val="50"/>
        </w:numPr>
      </w:pPr>
      <w:r>
        <w:t xml:space="preserve">Sleep duration </w:t>
      </w:r>
    </w:p>
    <w:p w14:paraId="56E7A94C" w14:textId="7028380A" w:rsidR="004D2701" w:rsidRDefault="004D2701" w:rsidP="004D2701">
      <w:pPr>
        <w:pStyle w:val="ListParagraph"/>
        <w:numPr>
          <w:ilvl w:val="1"/>
          <w:numId w:val="50"/>
        </w:numPr>
      </w:pPr>
      <w:r>
        <w:t xml:space="preserve">Using </w:t>
      </w:r>
      <w:r w:rsidR="00D036A9">
        <w:t>4–12-hour</w:t>
      </w:r>
      <w:r>
        <w:t xml:space="preserve"> range</w:t>
      </w:r>
      <w:r w:rsidR="00D036A9">
        <w:t xml:space="preserve"> validation window</w:t>
      </w:r>
      <w:r>
        <w:t xml:space="preserve">, </w:t>
      </w:r>
      <w:r w:rsidR="002A1EF5" w:rsidRPr="002A1EF5">
        <w:t>26368</w:t>
      </w:r>
      <w:r w:rsidR="002A1EF5">
        <w:t xml:space="preserve"> invalid entries </w:t>
      </w:r>
      <w:r w:rsidR="00D036A9">
        <w:t xml:space="preserve">were found </w:t>
      </w:r>
      <w:r w:rsidR="002A1EF5">
        <w:t>which is too much. It is possible below 4 hours sleep may not be invalid necessarily.</w:t>
      </w:r>
    </w:p>
    <w:p w14:paraId="7BC7E3CD" w14:textId="13A689EC" w:rsidR="00DF75DB" w:rsidRDefault="00D036A9" w:rsidP="00875213">
      <w:pPr>
        <w:pStyle w:val="ListParagraph"/>
        <w:numPr>
          <w:ilvl w:val="1"/>
          <w:numId w:val="50"/>
        </w:numPr>
      </w:pPr>
      <w:r>
        <w:t xml:space="preserve">As such, </w:t>
      </w:r>
      <w:r w:rsidR="00DE5BAC">
        <w:t xml:space="preserve">sleep duration validation </w:t>
      </w:r>
      <w:r w:rsidR="00AE5543">
        <w:t xml:space="preserve">rule </w:t>
      </w:r>
      <w:r w:rsidR="00DE5BAC">
        <w:t xml:space="preserve">was </w:t>
      </w:r>
      <w:r w:rsidR="007B6BCF">
        <w:t xml:space="preserve">reduced to 0 to 14. </w:t>
      </w:r>
      <w:r w:rsidR="009F2894">
        <w:t xml:space="preserve">It is physically possible to get lower than 4 hours sleep. </w:t>
      </w:r>
    </w:p>
    <w:p w14:paraId="505399D2" w14:textId="7188C5C6" w:rsidR="00C07983" w:rsidRDefault="00C07983" w:rsidP="00C07983">
      <w:r>
        <w:t>Alternatively, these invalid values can also be imputed and replaced.</w:t>
      </w:r>
    </w:p>
    <w:p w14:paraId="35E947F0" w14:textId="77777777" w:rsidR="009F2894" w:rsidRPr="00DF75DB" w:rsidRDefault="009F2894" w:rsidP="009F2894">
      <w:pPr>
        <w:pStyle w:val="ListParagraph"/>
        <w:ind w:left="1440"/>
      </w:pPr>
    </w:p>
    <w:p w14:paraId="2517CD79" w14:textId="180A9280" w:rsidR="00037E91" w:rsidRDefault="00875213" w:rsidP="00875213">
      <w:pPr>
        <w:rPr>
          <w:b/>
          <w:bCs/>
        </w:rPr>
      </w:pPr>
      <w:r w:rsidRPr="00923227">
        <w:rPr>
          <w:b/>
          <w:bCs/>
        </w:rPr>
        <w:t xml:space="preserve">Imputation </w:t>
      </w:r>
      <w:r w:rsidRPr="00923227">
        <w:rPr>
          <w:b/>
          <w:bCs/>
        </w:rPr>
        <w:t xml:space="preserve">Model </w:t>
      </w:r>
      <w:r w:rsidRPr="00923227">
        <w:rPr>
          <w:b/>
          <w:bCs/>
        </w:rPr>
        <w:t>Evaluation</w:t>
      </w:r>
    </w:p>
    <w:p w14:paraId="4D3FD729" w14:textId="7E6C8ADA" w:rsidR="00875213" w:rsidRDefault="00875213" w:rsidP="00875213">
      <w:r>
        <w:t>Based on the initial exploratory analysis done, 6 important features were selected to evaluate the imputation model performance. These features were split and evaluated across K-NN (BMI, weight, sleep) and Random Forest Models (physical activity, alcohol, stress).</w:t>
      </w:r>
    </w:p>
    <w:p w14:paraId="483E2A82" w14:textId="77777777" w:rsidR="006B18B0" w:rsidRPr="00037E91" w:rsidRDefault="006B18B0" w:rsidP="00875213">
      <w:pPr>
        <w:rPr>
          <w:b/>
          <w:bCs/>
        </w:rPr>
      </w:pPr>
    </w:p>
    <w:p w14:paraId="252E21FA" w14:textId="1E1FA41F" w:rsidR="00875213" w:rsidRPr="00F7487C" w:rsidRDefault="00875213" w:rsidP="00875213">
      <w:pPr>
        <w:rPr>
          <w:b/>
          <w:bCs/>
        </w:rPr>
      </w:pPr>
      <w:r>
        <w:rPr>
          <w:b/>
          <w:bCs/>
        </w:rPr>
        <w:t>K-NN</w:t>
      </w:r>
      <w:r w:rsidR="00210C61">
        <w:rPr>
          <w:b/>
          <w:bCs/>
        </w:rPr>
        <w:t xml:space="preserve"> Evaluation</w:t>
      </w:r>
    </w:p>
    <w:p w14:paraId="75DA44BD" w14:textId="4D068454" w:rsidR="00875213" w:rsidRPr="004D7044" w:rsidRDefault="004D7044" w:rsidP="00875213">
      <w:r w:rsidRPr="004D7044">
        <w:t>The KNN imputation appears to have preserved the overall distribution of the BMI variable, as the original and imputed densities closely overlap, particularly in the central range. However, the slight increase in peak density for the imputed dataset suggests that KNN might have introduced some minor smoothing or overestimation in central BMI values.</w:t>
      </w:r>
    </w:p>
    <w:p w14:paraId="2E356F6B" w14:textId="77777777" w:rsidR="007E1AAD" w:rsidRDefault="00875213" w:rsidP="007E1AAD">
      <w:pPr>
        <w:keepNext/>
      </w:pPr>
      <w:r w:rsidRPr="00F7487C">
        <w:rPr>
          <w:b/>
          <w:bCs/>
        </w:rPr>
        <w:drawing>
          <wp:inline distT="0" distB="0" distL="0" distR="0" wp14:anchorId="6550477F" wp14:editId="53D3B538">
            <wp:extent cx="5731510" cy="2865755"/>
            <wp:effectExtent l="0" t="0" r="0" b="4445"/>
            <wp:docPr id="481628043" name="Picture 1" descr="A diagram of distribution of b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28043" name="Picture 1" descr="A diagram of distribution of bmi&#10;&#10;Description automatically generated"/>
                    <pic:cNvPicPr/>
                  </pic:nvPicPr>
                  <pic:blipFill>
                    <a:blip r:embed="rId14"/>
                    <a:stretch>
                      <a:fillRect/>
                    </a:stretch>
                  </pic:blipFill>
                  <pic:spPr>
                    <a:xfrm>
                      <a:off x="0" y="0"/>
                      <a:ext cx="5731510" cy="2865755"/>
                    </a:xfrm>
                    <a:prstGeom prst="rect">
                      <a:avLst/>
                    </a:prstGeom>
                  </pic:spPr>
                </pic:pic>
              </a:graphicData>
            </a:graphic>
          </wp:inline>
        </w:drawing>
      </w:r>
    </w:p>
    <w:p w14:paraId="65D8D925" w14:textId="4C76EA93" w:rsidR="00210C61" w:rsidRDefault="007E1AAD" w:rsidP="00923227">
      <w:pPr>
        <w:pStyle w:val="Caption"/>
        <w:rPr>
          <w:b/>
          <w:bCs/>
        </w:rPr>
      </w:pPr>
      <w:r>
        <w:t xml:space="preserve">Figure </w:t>
      </w:r>
      <w:r>
        <w:fldChar w:fldCharType="begin"/>
      </w:r>
      <w:r>
        <w:instrText xml:space="preserve"> SEQ Figure \* ARABIC </w:instrText>
      </w:r>
      <w:r>
        <w:fldChar w:fldCharType="separate"/>
      </w:r>
      <w:r w:rsidR="00A06C89">
        <w:rPr>
          <w:noProof/>
        </w:rPr>
        <w:t>4</w:t>
      </w:r>
      <w:r>
        <w:fldChar w:fldCharType="end"/>
      </w:r>
      <w:r>
        <w:t>: BMI distribution</w:t>
      </w:r>
      <w:r>
        <w:t xml:space="preserve"> comparison for imputed and original </w:t>
      </w:r>
      <w:r>
        <w:t>data.</w:t>
      </w:r>
    </w:p>
    <w:p w14:paraId="09EC3418" w14:textId="77777777" w:rsidR="006B18B0" w:rsidRDefault="006B18B0" w:rsidP="00516B99"/>
    <w:p w14:paraId="0BA46C63" w14:textId="4EEA347B" w:rsidR="00516B99" w:rsidRPr="00516B99" w:rsidRDefault="00516B99" w:rsidP="00516B99">
      <w:r w:rsidRPr="00516B99">
        <w:t>The KNN imputation for the weight variable shows good preservation of the overall distribution shape. However, the imputed dataset displays a slightly smoother and more centralized distribution, as indicated by a higher density near the mean (around 150) and reduced densities at the tails. This suggests that KNN imputation might have reduced variability by clustering values closer to the mean, potentially underrepresenting extreme weights.</w:t>
      </w:r>
    </w:p>
    <w:p w14:paraId="23F8E29A" w14:textId="77777777" w:rsidR="00210C61" w:rsidRDefault="00210C61" w:rsidP="00875213">
      <w:pPr>
        <w:rPr>
          <w:b/>
          <w:bCs/>
        </w:rPr>
      </w:pPr>
    </w:p>
    <w:p w14:paraId="72C6E302" w14:textId="77777777" w:rsidR="007E1AAD" w:rsidRDefault="00875213" w:rsidP="007E1AAD">
      <w:pPr>
        <w:keepNext/>
      </w:pPr>
      <w:r w:rsidRPr="00F7487C">
        <w:drawing>
          <wp:inline distT="0" distB="0" distL="0" distR="0" wp14:anchorId="7BDBF643" wp14:editId="40836F23">
            <wp:extent cx="5731510" cy="2865755"/>
            <wp:effectExtent l="0" t="0" r="0" b="4445"/>
            <wp:docPr id="624914279" name="Picture 1" descr="A graph of a mountain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14279" name="Picture 1" descr="A graph of a mountain range&#10;&#10;Description automatically generated"/>
                    <pic:cNvPicPr/>
                  </pic:nvPicPr>
                  <pic:blipFill>
                    <a:blip r:embed="rId15"/>
                    <a:stretch>
                      <a:fillRect/>
                    </a:stretch>
                  </pic:blipFill>
                  <pic:spPr>
                    <a:xfrm>
                      <a:off x="0" y="0"/>
                      <a:ext cx="5731510" cy="2865755"/>
                    </a:xfrm>
                    <a:prstGeom prst="rect">
                      <a:avLst/>
                    </a:prstGeom>
                  </pic:spPr>
                </pic:pic>
              </a:graphicData>
            </a:graphic>
          </wp:inline>
        </w:drawing>
      </w:r>
    </w:p>
    <w:p w14:paraId="04ED12A8" w14:textId="3C4E7C3C" w:rsidR="00875213" w:rsidRDefault="007E1AAD" w:rsidP="007E1AAD">
      <w:pPr>
        <w:pStyle w:val="Caption"/>
      </w:pPr>
      <w:r>
        <w:t xml:space="preserve">Figure </w:t>
      </w:r>
      <w:r>
        <w:fldChar w:fldCharType="begin"/>
      </w:r>
      <w:r>
        <w:instrText xml:space="preserve"> SEQ Figure \* ARABIC </w:instrText>
      </w:r>
      <w:r>
        <w:fldChar w:fldCharType="separate"/>
      </w:r>
      <w:r w:rsidR="00A06C89">
        <w:rPr>
          <w:noProof/>
        </w:rPr>
        <w:t>5</w:t>
      </w:r>
      <w:r>
        <w:fldChar w:fldCharType="end"/>
      </w:r>
      <w:r>
        <w:t xml:space="preserve">: Weight </w:t>
      </w:r>
      <w:r w:rsidR="00361046">
        <w:t>d</w:t>
      </w:r>
      <w:r>
        <w:t>istribution comparison for imputed and original data.</w:t>
      </w:r>
    </w:p>
    <w:p w14:paraId="13EFE7D8" w14:textId="77777777" w:rsidR="00B6770A" w:rsidRDefault="00B6770A" w:rsidP="00B6770A"/>
    <w:p w14:paraId="4787F266" w14:textId="660683C5" w:rsidR="00B6770A" w:rsidRDefault="006B18B0" w:rsidP="00B6770A">
      <w:r w:rsidRPr="006B18B0">
        <w:t>The KNN imputation for the sleep duration variable captures the general shape of the original distribution, preserving key features such as the peaks around 6-8 hours and a smaller peak near 12 hours. However, the imputed dataset shows a slightly smoother distribution, with higher density in the main peak (6-8 hours) and reduced variability at the tails. This indicates that KNN imputation may have slightly overemphasized common values while underrepresenting rare or extreme values, potentially losing some of the distribution’s granularity.</w:t>
      </w:r>
    </w:p>
    <w:p w14:paraId="6ECCF325" w14:textId="77777777" w:rsidR="006B18B0" w:rsidRPr="00B6770A" w:rsidRDefault="006B18B0" w:rsidP="00B6770A"/>
    <w:p w14:paraId="2674ABF2" w14:textId="77777777" w:rsidR="00361046" w:rsidRDefault="00875213" w:rsidP="00361046">
      <w:pPr>
        <w:keepNext/>
      </w:pPr>
      <w:r w:rsidRPr="00F7487C">
        <w:rPr>
          <w:b/>
          <w:bCs/>
        </w:rPr>
        <w:drawing>
          <wp:inline distT="0" distB="0" distL="0" distR="0" wp14:anchorId="0D4B62DE" wp14:editId="201C8743">
            <wp:extent cx="5731510" cy="2865755"/>
            <wp:effectExtent l="0" t="0" r="0" b="4445"/>
            <wp:docPr id="210817437" name="Picture 1" descr="A graph of a distribution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7437" name="Picture 1" descr="A graph of a distribution graph&#10;&#10;Description automatically generated"/>
                    <pic:cNvPicPr/>
                  </pic:nvPicPr>
                  <pic:blipFill>
                    <a:blip r:embed="rId16"/>
                    <a:stretch>
                      <a:fillRect/>
                    </a:stretch>
                  </pic:blipFill>
                  <pic:spPr>
                    <a:xfrm>
                      <a:off x="0" y="0"/>
                      <a:ext cx="5731510" cy="2865755"/>
                    </a:xfrm>
                    <a:prstGeom prst="rect">
                      <a:avLst/>
                    </a:prstGeom>
                  </pic:spPr>
                </pic:pic>
              </a:graphicData>
            </a:graphic>
          </wp:inline>
        </w:drawing>
      </w:r>
    </w:p>
    <w:p w14:paraId="15F15FA5" w14:textId="6A7DAA43" w:rsidR="00875213" w:rsidRPr="00F7487C" w:rsidRDefault="00361046" w:rsidP="00361046">
      <w:pPr>
        <w:pStyle w:val="Caption"/>
        <w:rPr>
          <w:b/>
          <w:bCs/>
        </w:rPr>
      </w:pPr>
      <w:r>
        <w:t xml:space="preserve">Figure </w:t>
      </w:r>
      <w:r>
        <w:fldChar w:fldCharType="begin"/>
      </w:r>
      <w:r>
        <w:instrText xml:space="preserve"> SEQ Figure \* ARABIC </w:instrText>
      </w:r>
      <w:r>
        <w:fldChar w:fldCharType="separate"/>
      </w:r>
      <w:r w:rsidR="00A06C89">
        <w:rPr>
          <w:noProof/>
        </w:rPr>
        <w:t>6</w:t>
      </w:r>
      <w:r>
        <w:fldChar w:fldCharType="end"/>
      </w:r>
      <w:r>
        <w:t>: Sleep d</w:t>
      </w:r>
      <w:r w:rsidRPr="00F14D77">
        <w:t>istribution comparison for imputed and original data</w:t>
      </w:r>
    </w:p>
    <w:p w14:paraId="67EF01A6" w14:textId="77777777" w:rsidR="00875213" w:rsidRDefault="00875213" w:rsidP="00875213"/>
    <w:p w14:paraId="571F2CCC" w14:textId="6F6E8B1A" w:rsidR="00875213" w:rsidRPr="00923227" w:rsidRDefault="00875213" w:rsidP="00875213">
      <w:pPr>
        <w:rPr>
          <w:b/>
          <w:bCs/>
        </w:rPr>
      </w:pPr>
      <w:r w:rsidRPr="00923227">
        <w:rPr>
          <w:b/>
          <w:bCs/>
        </w:rPr>
        <w:t>Random Forest</w:t>
      </w:r>
      <w:r w:rsidR="00210C61" w:rsidRPr="00923227">
        <w:rPr>
          <w:b/>
          <w:bCs/>
        </w:rPr>
        <w:t xml:space="preserve"> Evaluation</w:t>
      </w:r>
    </w:p>
    <w:p w14:paraId="5E864663" w14:textId="77777777" w:rsidR="00E82D20" w:rsidRDefault="00875213" w:rsidP="00E82D20">
      <w:pPr>
        <w:keepNext/>
      </w:pPr>
      <w:r w:rsidRPr="00223D25">
        <w:drawing>
          <wp:inline distT="0" distB="0" distL="0" distR="0" wp14:anchorId="017DDA0E" wp14:editId="4C413EB1">
            <wp:extent cx="4978400" cy="2489201"/>
            <wp:effectExtent l="0" t="0" r="0" b="0"/>
            <wp:docPr id="79671884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18840" name="Picture 1" descr="A graph of a diagram&#10;&#10;Description automatically generated with medium confidence"/>
                    <pic:cNvPicPr/>
                  </pic:nvPicPr>
                  <pic:blipFill>
                    <a:blip r:embed="rId17"/>
                    <a:stretch>
                      <a:fillRect/>
                    </a:stretch>
                  </pic:blipFill>
                  <pic:spPr>
                    <a:xfrm>
                      <a:off x="0" y="0"/>
                      <a:ext cx="5054272" cy="2527137"/>
                    </a:xfrm>
                    <a:prstGeom prst="rect">
                      <a:avLst/>
                    </a:prstGeom>
                  </pic:spPr>
                </pic:pic>
              </a:graphicData>
            </a:graphic>
          </wp:inline>
        </w:drawing>
      </w:r>
    </w:p>
    <w:p w14:paraId="620672BC" w14:textId="1879D726" w:rsidR="00875213" w:rsidRDefault="00E82D20" w:rsidP="00E82D20">
      <w:pPr>
        <w:pStyle w:val="Caption"/>
      </w:pPr>
      <w:r>
        <w:t xml:space="preserve">Figure </w:t>
      </w:r>
      <w:r>
        <w:fldChar w:fldCharType="begin"/>
      </w:r>
      <w:r>
        <w:instrText xml:space="preserve"> SEQ Figure \* ARABIC </w:instrText>
      </w:r>
      <w:r>
        <w:fldChar w:fldCharType="separate"/>
      </w:r>
      <w:r w:rsidR="00A06C89">
        <w:rPr>
          <w:noProof/>
        </w:rPr>
        <w:t>7</w:t>
      </w:r>
      <w:r>
        <w:fldChar w:fldCharType="end"/>
      </w:r>
      <w:r>
        <w:t>: Physical Activity d</w:t>
      </w:r>
      <w:r w:rsidRPr="00DC23CE">
        <w:t>istribution for imputed</w:t>
      </w:r>
      <w:r>
        <w:t xml:space="preserve"> data</w:t>
      </w:r>
    </w:p>
    <w:p w14:paraId="33D45D66" w14:textId="77777777" w:rsidR="00A06C89" w:rsidRDefault="00875213" w:rsidP="00A06C89">
      <w:pPr>
        <w:keepNext/>
      </w:pPr>
      <w:r w:rsidRPr="00223D25">
        <w:drawing>
          <wp:inline distT="0" distB="0" distL="0" distR="0" wp14:anchorId="5B0BA8D3" wp14:editId="695889C8">
            <wp:extent cx="4302285" cy="2151143"/>
            <wp:effectExtent l="0" t="0" r="3175" b="0"/>
            <wp:docPr id="1013943691"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43691" name="Picture 1" descr="A graph of a bar graph&#10;&#10;Description automatically generated with medium confidence"/>
                    <pic:cNvPicPr/>
                  </pic:nvPicPr>
                  <pic:blipFill>
                    <a:blip r:embed="rId18"/>
                    <a:stretch>
                      <a:fillRect/>
                    </a:stretch>
                  </pic:blipFill>
                  <pic:spPr>
                    <a:xfrm>
                      <a:off x="0" y="0"/>
                      <a:ext cx="4376185" cy="2188093"/>
                    </a:xfrm>
                    <a:prstGeom prst="rect">
                      <a:avLst/>
                    </a:prstGeom>
                  </pic:spPr>
                </pic:pic>
              </a:graphicData>
            </a:graphic>
          </wp:inline>
        </w:drawing>
      </w:r>
    </w:p>
    <w:p w14:paraId="2C6C9454" w14:textId="07D8561E" w:rsidR="00875213" w:rsidRDefault="00A06C89" w:rsidP="00A06C89">
      <w:pPr>
        <w:pStyle w:val="Caption"/>
      </w:pPr>
      <w:r>
        <w:t xml:space="preserve">Figure </w:t>
      </w:r>
      <w:r>
        <w:fldChar w:fldCharType="begin"/>
      </w:r>
      <w:r>
        <w:instrText xml:space="preserve"> SEQ Figure \* ARABIC </w:instrText>
      </w:r>
      <w:r>
        <w:fldChar w:fldCharType="separate"/>
      </w:r>
      <w:r>
        <w:rPr>
          <w:noProof/>
        </w:rPr>
        <w:t>8</w:t>
      </w:r>
      <w:r>
        <w:fldChar w:fldCharType="end"/>
      </w:r>
      <w:r>
        <w:t>: Alcohol</w:t>
      </w:r>
      <w:r w:rsidRPr="00FF781A">
        <w:t xml:space="preserve"> </w:t>
      </w:r>
      <w:r>
        <w:t>consumption</w:t>
      </w:r>
      <w:r w:rsidRPr="00FF781A">
        <w:t xml:space="preserve"> distribution for imputed data</w:t>
      </w:r>
    </w:p>
    <w:p w14:paraId="5C8321EC" w14:textId="77777777" w:rsidR="00875213" w:rsidRDefault="00875213" w:rsidP="00875213"/>
    <w:p w14:paraId="3363E9C6" w14:textId="77777777" w:rsidR="00A06C89" w:rsidRDefault="00875213" w:rsidP="00A06C89">
      <w:pPr>
        <w:keepNext/>
      </w:pPr>
      <w:r w:rsidRPr="00223D25">
        <w:drawing>
          <wp:inline distT="0" distB="0" distL="0" distR="0" wp14:anchorId="04AAA36A" wp14:editId="214BC03F">
            <wp:extent cx="4374647" cy="2187324"/>
            <wp:effectExtent l="0" t="0" r="0" b="0"/>
            <wp:docPr id="845814097" name="Picture 1" descr="A graph of a stress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14097" name="Picture 1" descr="A graph of a stress level&#10;&#10;Description automatically generated"/>
                    <pic:cNvPicPr/>
                  </pic:nvPicPr>
                  <pic:blipFill>
                    <a:blip r:embed="rId19"/>
                    <a:stretch>
                      <a:fillRect/>
                    </a:stretch>
                  </pic:blipFill>
                  <pic:spPr>
                    <a:xfrm>
                      <a:off x="0" y="0"/>
                      <a:ext cx="4393434" cy="2196718"/>
                    </a:xfrm>
                    <a:prstGeom prst="rect">
                      <a:avLst/>
                    </a:prstGeom>
                  </pic:spPr>
                </pic:pic>
              </a:graphicData>
            </a:graphic>
          </wp:inline>
        </w:drawing>
      </w:r>
    </w:p>
    <w:p w14:paraId="2DB9388C" w14:textId="64A6F3ED" w:rsidR="00875213" w:rsidRDefault="00A06C89" w:rsidP="00A06C89">
      <w:pPr>
        <w:pStyle w:val="Caption"/>
      </w:pPr>
      <w:r>
        <w:t xml:space="preserve">Figure </w:t>
      </w:r>
      <w:r>
        <w:fldChar w:fldCharType="begin"/>
      </w:r>
      <w:r>
        <w:instrText xml:space="preserve"> SEQ Figure \* ARABIC </w:instrText>
      </w:r>
      <w:r>
        <w:fldChar w:fldCharType="separate"/>
      </w:r>
      <w:r>
        <w:rPr>
          <w:noProof/>
        </w:rPr>
        <w:t>9</w:t>
      </w:r>
      <w:r>
        <w:fldChar w:fldCharType="end"/>
      </w:r>
      <w:r>
        <w:t>: Stress level distribution for imputed data</w:t>
      </w:r>
    </w:p>
    <w:p w14:paraId="25FC7C57" w14:textId="161642B3" w:rsidR="00863AD3" w:rsidRDefault="00863AD3" w:rsidP="00875213">
      <w:r>
        <w:t>As shown above, stress level is evenly distributed across each stress level. This aligns with the initial dataset</w:t>
      </w:r>
      <w:r w:rsidR="000A7D01">
        <w:t xml:space="preserve">. As such, we can have high confidence in this imputed attribute. </w:t>
      </w:r>
    </w:p>
    <w:p w14:paraId="41A2EF49" w14:textId="01E45CFA" w:rsidR="008F6929" w:rsidRDefault="008F6929" w:rsidP="00875213">
      <w:r>
        <w:t xml:space="preserve">To improve the modelling, </w:t>
      </w:r>
      <w:r w:rsidR="001431DE">
        <w:t xml:space="preserve">non-important features can be removed from the imputation modelling based on the advanced insights attained from the exploratory data analysis. In addition, various other models can be explored to identify which model is </w:t>
      </w:r>
      <w:r w:rsidR="00863AD3">
        <w:t xml:space="preserve">performing best. </w:t>
      </w:r>
    </w:p>
    <w:p w14:paraId="13CCD5BC" w14:textId="77777777" w:rsidR="004E5704" w:rsidRDefault="004E5704" w:rsidP="00875213"/>
    <w:p w14:paraId="3A8DB977" w14:textId="77777777" w:rsidR="004E5704" w:rsidRDefault="004E5704" w:rsidP="00875213"/>
    <w:p w14:paraId="4AA04086" w14:textId="77777777" w:rsidR="004E5704" w:rsidRDefault="004E5704" w:rsidP="00875213"/>
    <w:p w14:paraId="2CEEA8A3" w14:textId="77777777" w:rsidR="004E5704" w:rsidRDefault="004E5704" w:rsidP="00875213"/>
    <w:p w14:paraId="08F6D854" w14:textId="3E4E5E5E" w:rsidR="004941D9" w:rsidRPr="003E2A96" w:rsidRDefault="000C7127" w:rsidP="003E2A96">
      <w:pPr>
        <w:pStyle w:val="Heading1"/>
        <w:rPr>
          <w:b/>
          <w:bCs/>
        </w:rPr>
      </w:pPr>
      <w:bookmarkStart w:id="15" w:name="_Toc183160566"/>
      <w:r w:rsidRPr="003E2A96">
        <w:rPr>
          <w:b/>
          <w:bCs/>
        </w:rPr>
        <w:t xml:space="preserve">3. </w:t>
      </w:r>
      <w:r w:rsidR="003E2A96" w:rsidRPr="003E2A96">
        <w:rPr>
          <w:b/>
          <w:bCs/>
        </w:rPr>
        <w:t xml:space="preserve">Design </w:t>
      </w:r>
      <w:r w:rsidR="004941D9" w:rsidRPr="003E2A96">
        <w:rPr>
          <w:b/>
          <w:bCs/>
        </w:rPr>
        <w:t>Decisions</w:t>
      </w:r>
      <w:r w:rsidR="004941D9" w:rsidRPr="003E2A96">
        <w:rPr>
          <w:b/>
          <w:bCs/>
        </w:rPr>
        <w:t xml:space="preserve"> Summary</w:t>
      </w:r>
      <w:bookmarkEnd w:id="15"/>
    </w:p>
    <w:p w14:paraId="00D5C9A3" w14:textId="77777777" w:rsidR="004941D9" w:rsidRDefault="004941D9" w:rsidP="004941D9">
      <w:r w:rsidRPr="00482A76">
        <w:t xml:space="preserve">In </w:t>
      </w:r>
      <w:r>
        <w:t>assessing</w:t>
      </w:r>
      <w:r w:rsidRPr="00482A76">
        <w:t xml:space="preserve"> the </w:t>
      </w:r>
      <w:r>
        <w:t>comprehensive</w:t>
      </w:r>
      <w:r w:rsidRPr="00482A76">
        <w:t xml:space="preserve"> strategy of the data preprocessing pipeline for the diabetes dataset, several key design decisions were made to ensure the effectiveness, reliability, and scalability of the preprocessing steps. The following table outlines these decisions along with their justifications.</w:t>
      </w:r>
    </w:p>
    <w:tbl>
      <w:tblPr>
        <w:tblW w:w="5000" w:type="pct"/>
        <w:tblCellMar>
          <w:left w:w="0" w:type="dxa"/>
          <w:right w:w="0" w:type="dxa"/>
        </w:tblCellMar>
        <w:tblLook w:val="04A0" w:firstRow="1" w:lastRow="0" w:firstColumn="1" w:lastColumn="0" w:noHBand="0" w:noVBand="1"/>
      </w:tblPr>
      <w:tblGrid>
        <w:gridCol w:w="2119"/>
        <w:gridCol w:w="6891"/>
      </w:tblGrid>
      <w:tr w:rsidR="004941D9" w:rsidRPr="00203A1F" w14:paraId="76AA75BE" w14:textId="77777777" w:rsidTr="001C2F7F">
        <w:trPr>
          <w:trHeight w:val="20"/>
        </w:trPr>
        <w:tc>
          <w:tcPr>
            <w:tcW w:w="1176"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4A531C2" w14:textId="77777777" w:rsidR="004941D9" w:rsidRPr="00203A1F" w:rsidRDefault="004941D9" w:rsidP="001C2F7F">
            <w:pPr>
              <w:rPr>
                <w:sz w:val="22"/>
                <w:szCs w:val="22"/>
              </w:rPr>
            </w:pPr>
            <w:r w:rsidRPr="00203A1F">
              <w:rPr>
                <w:b/>
                <w:bCs/>
                <w:sz w:val="22"/>
                <w:szCs w:val="22"/>
              </w:rPr>
              <w:t>Design Decision</w:t>
            </w:r>
          </w:p>
        </w:tc>
        <w:tc>
          <w:tcPr>
            <w:tcW w:w="3824"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0729426" w14:textId="77777777" w:rsidR="004941D9" w:rsidRPr="00203A1F" w:rsidRDefault="004941D9" w:rsidP="001C2F7F">
            <w:pPr>
              <w:rPr>
                <w:sz w:val="22"/>
                <w:szCs w:val="22"/>
              </w:rPr>
            </w:pPr>
            <w:r w:rsidRPr="00203A1F">
              <w:rPr>
                <w:b/>
                <w:bCs/>
                <w:sz w:val="22"/>
                <w:szCs w:val="22"/>
              </w:rPr>
              <w:t>Justification</w:t>
            </w:r>
          </w:p>
        </w:tc>
      </w:tr>
      <w:tr w:rsidR="004941D9" w:rsidRPr="00203A1F" w14:paraId="1AF415C0" w14:textId="77777777" w:rsidTr="001C2F7F">
        <w:trPr>
          <w:trHeight w:val="1138"/>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473ECE4" w14:textId="77777777" w:rsidR="004941D9" w:rsidRPr="00203A1F" w:rsidRDefault="004941D9" w:rsidP="001C2F7F">
            <w:pPr>
              <w:rPr>
                <w:sz w:val="22"/>
                <w:szCs w:val="22"/>
              </w:rPr>
            </w:pPr>
            <w:r w:rsidRPr="00203A1F">
              <w:rPr>
                <w:b/>
                <w:bCs/>
                <w:sz w:val="22"/>
                <w:szCs w:val="22"/>
              </w:rPr>
              <w:t>Choice of Python Programming Language</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53ABD6" w14:textId="77777777" w:rsidR="004941D9" w:rsidRPr="00203A1F" w:rsidRDefault="004941D9" w:rsidP="001C2F7F">
            <w:pPr>
              <w:rPr>
                <w:sz w:val="22"/>
                <w:szCs w:val="22"/>
              </w:rPr>
            </w:pPr>
            <w:r w:rsidRPr="00203A1F">
              <w:rPr>
                <w:sz w:val="22"/>
                <w:szCs w:val="22"/>
              </w:rPr>
              <w:t>Python was selected due to its extensive libraries for data manipulation and machine learning (e.g., pandas, scikit-learn), ease of use, readability, and strong community support. Python’s versatility makes it ideal for developing complex data preprocessing pipelines efficiently.</w:t>
            </w:r>
          </w:p>
        </w:tc>
      </w:tr>
      <w:tr w:rsidR="004941D9" w:rsidRPr="00203A1F" w14:paraId="256F86B9" w14:textId="77777777" w:rsidTr="001C2F7F">
        <w:trPr>
          <w:trHeight w:val="20"/>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0F31489" w14:textId="77777777" w:rsidR="004941D9" w:rsidRPr="00203A1F" w:rsidRDefault="004941D9" w:rsidP="001C2F7F">
            <w:pPr>
              <w:rPr>
                <w:sz w:val="22"/>
                <w:szCs w:val="22"/>
              </w:rPr>
            </w:pPr>
            <w:r w:rsidRPr="00203A1F">
              <w:rPr>
                <w:b/>
                <w:bCs/>
                <w:sz w:val="22"/>
                <w:szCs w:val="22"/>
              </w:rPr>
              <w:t>Modular Structure with Wrapper Script and Three Stage Scripts</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677E93" w14:textId="77777777" w:rsidR="004941D9" w:rsidRPr="00203A1F" w:rsidRDefault="004941D9" w:rsidP="001C2F7F">
            <w:pPr>
              <w:rPr>
                <w:sz w:val="22"/>
                <w:szCs w:val="22"/>
              </w:rPr>
            </w:pPr>
            <w:r w:rsidRPr="00203A1F">
              <w:rPr>
                <w:sz w:val="22"/>
                <w:szCs w:val="22"/>
              </w:rPr>
              <w:t>The pipeline was organized into a wrapper script (diabetes_preprocessing_main.py) and three stage scripts (diabetes_stage_one.py, diabetes_stage_two.py, diabetes_stage_three.py) to enhance modularity and maintainability. This separation of concerns allows for easier debugging, testing, and potential reuse of individual components.</w:t>
            </w:r>
          </w:p>
        </w:tc>
      </w:tr>
      <w:tr w:rsidR="004941D9" w:rsidRPr="00203A1F" w14:paraId="74BDF7CF" w14:textId="77777777" w:rsidTr="001C2F7F">
        <w:trPr>
          <w:trHeight w:val="20"/>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2903F53" w14:textId="77777777" w:rsidR="004941D9" w:rsidRPr="00203A1F" w:rsidRDefault="004941D9" w:rsidP="001C2F7F">
            <w:pPr>
              <w:rPr>
                <w:sz w:val="22"/>
                <w:szCs w:val="22"/>
              </w:rPr>
            </w:pPr>
            <w:r w:rsidRPr="00203A1F">
              <w:rPr>
                <w:b/>
                <w:bCs/>
                <w:sz w:val="22"/>
                <w:szCs w:val="22"/>
              </w:rPr>
              <w:t>Splitting the Pipeline into Three Stages</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DA1E02" w14:textId="77777777" w:rsidR="004941D9" w:rsidRPr="00203A1F" w:rsidRDefault="004941D9" w:rsidP="001C2F7F">
            <w:pPr>
              <w:rPr>
                <w:sz w:val="22"/>
                <w:szCs w:val="22"/>
              </w:rPr>
            </w:pPr>
            <w:r w:rsidRPr="00203A1F">
              <w:rPr>
                <w:sz w:val="22"/>
                <w:szCs w:val="22"/>
              </w:rPr>
              <w:t>Dividing the pipeline into Data Cleansing (Stage One), Data Preparation (Stage Two), and Data Validation and Model Evaluation (Stage Three) aligns with standard data preprocessing workflows. This structure facilitates focused processing at each stage and provides clear checkpoints for data quality assessment.</w:t>
            </w:r>
          </w:p>
        </w:tc>
      </w:tr>
      <w:tr w:rsidR="004941D9" w:rsidRPr="00203A1F" w14:paraId="2DA7DA23" w14:textId="77777777" w:rsidTr="001C2F7F">
        <w:trPr>
          <w:trHeight w:val="20"/>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6D8AC2C" w14:textId="77777777" w:rsidR="004941D9" w:rsidRPr="00203A1F" w:rsidRDefault="004941D9" w:rsidP="001C2F7F">
            <w:pPr>
              <w:rPr>
                <w:sz w:val="22"/>
                <w:szCs w:val="22"/>
              </w:rPr>
            </w:pPr>
            <w:r w:rsidRPr="00203A1F">
              <w:rPr>
                <w:b/>
                <w:bCs/>
                <w:sz w:val="22"/>
                <w:szCs w:val="22"/>
              </w:rPr>
              <w:t>Adoption of a Hybrid Imputation Strategy</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51E415" w14:textId="77777777" w:rsidR="004941D9" w:rsidRPr="00203A1F" w:rsidRDefault="004941D9" w:rsidP="001C2F7F">
            <w:pPr>
              <w:rPr>
                <w:sz w:val="22"/>
                <w:szCs w:val="22"/>
              </w:rPr>
            </w:pPr>
            <w:r w:rsidRPr="00203A1F">
              <w:rPr>
                <w:sz w:val="22"/>
                <w:szCs w:val="22"/>
              </w:rPr>
              <w:t>A combination of imputation methods (KNN Imputer, Random Forest models, random imputation) was used to address different types of missing data effectively. This hybrid approach allows for tailored imputation based on the nature of each variable, improving the accuracy and reliability of the imputed values.</w:t>
            </w:r>
          </w:p>
        </w:tc>
      </w:tr>
      <w:tr w:rsidR="004941D9" w:rsidRPr="00203A1F" w14:paraId="6919FEFD" w14:textId="77777777" w:rsidTr="001C2F7F">
        <w:trPr>
          <w:trHeight w:val="20"/>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B6848C2" w14:textId="77777777" w:rsidR="004941D9" w:rsidRPr="00203A1F" w:rsidRDefault="004941D9" w:rsidP="001C2F7F">
            <w:pPr>
              <w:rPr>
                <w:sz w:val="22"/>
                <w:szCs w:val="22"/>
              </w:rPr>
            </w:pPr>
            <w:r w:rsidRPr="00203A1F">
              <w:rPr>
                <w:b/>
                <w:bCs/>
                <w:sz w:val="22"/>
                <w:szCs w:val="22"/>
              </w:rPr>
              <w:t>Tracking Imputed Columns</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BBFE5D" w14:textId="77777777" w:rsidR="004941D9" w:rsidRPr="00203A1F" w:rsidRDefault="004941D9" w:rsidP="001C2F7F">
            <w:pPr>
              <w:rPr>
                <w:sz w:val="22"/>
                <w:szCs w:val="22"/>
              </w:rPr>
            </w:pPr>
            <w:r w:rsidRPr="00203A1F">
              <w:rPr>
                <w:sz w:val="22"/>
                <w:szCs w:val="22"/>
              </w:rPr>
              <w:t xml:space="preserve">An </w:t>
            </w:r>
            <w:proofErr w:type="spellStart"/>
            <w:r w:rsidRPr="00203A1F">
              <w:rPr>
                <w:sz w:val="22"/>
                <w:szCs w:val="22"/>
              </w:rPr>
              <w:t>imputed_columns</w:t>
            </w:r>
            <w:proofErr w:type="spellEnd"/>
            <w:r w:rsidRPr="00203A1F">
              <w:rPr>
                <w:sz w:val="22"/>
                <w:szCs w:val="22"/>
              </w:rPr>
              <w:t xml:space="preserve"> list was maintained for each row to record which columns were imputed. This practice enhances transparency, allowing analysts to identify which data points were originally missing and imputed, which is crucial for interpretability and potential bias assessment.</w:t>
            </w:r>
          </w:p>
        </w:tc>
      </w:tr>
      <w:tr w:rsidR="004941D9" w:rsidRPr="00203A1F" w14:paraId="4496FCB6" w14:textId="77777777" w:rsidTr="001C2F7F">
        <w:trPr>
          <w:trHeight w:val="20"/>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5581B82" w14:textId="77777777" w:rsidR="004941D9" w:rsidRPr="00203A1F" w:rsidRDefault="004941D9" w:rsidP="001C2F7F">
            <w:pPr>
              <w:rPr>
                <w:sz w:val="22"/>
                <w:szCs w:val="22"/>
              </w:rPr>
            </w:pPr>
            <w:r w:rsidRPr="00203A1F">
              <w:rPr>
                <w:b/>
                <w:bCs/>
                <w:sz w:val="22"/>
                <w:szCs w:val="22"/>
              </w:rPr>
              <w:t>Inclusion of a Diabetes Prediction Flag</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241DC6" w14:textId="77777777" w:rsidR="004941D9" w:rsidRPr="00203A1F" w:rsidRDefault="004941D9" w:rsidP="001C2F7F">
            <w:pPr>
              <w:rPr>
                <w:sz w:val="22"/>
                <w:szCs w:val="22"/>
              </w:rPr>
            </w:pPr>
            <w:r w:rsidRPr="00203A1F">
              <w:rPr>
                <w:sz w:val="22"/>
                <w:szCs w:val="22"/>
              </w:rPr>
              <w:t xml:space="preserve">The </w:t>
            </w:r>
            <w:proofErr w:type="spellStart"/>
            <w:r w:rsidRPr="00203A1F">
              <w:rPr>
                <w:sz w:val="22"/>
                <w:szCs w:val="22"/>
              </w:rPr>
              <w:t>predicted_diabetes_flag</w:t>
            </w:r>
            <w:proofErr w:type="spellEnd"/>
            <w:r w:rsidRPr="00203A1F">
              <w:rPr>
                <w:sz w:val="22"/>
                <w:szCs w:val="22"/>
              </w:rPr>
              <w:t xml:space="preserve"> column indicates rows where the diabetes outcome was imputed. This flag is important for downstream analysis to differentiate between actual and imputed outcomes, ensuring that insights derived are based on reliable data.</w:t>
            </w:r>
          </w:p>
        </w:tc>
      </w:tr>
      <w:tr w:rsidR="004941D9" w:rsidRPr="00203A1F" w14:paraId="7E31EC94" w14:textId="77777777" w:rsidTr="001C2F7F">
        <w:trPr>
          <w:trHeight w:val="20"/>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F69AC67" w14:textId="77777777" w:rsidR="004941D9" w:rsidRPr="00203A1F" w:rsidRDefault="004941D9" w:rsidP="001C2F7F">
            <w:pPr>
              <w:rPr>
                <w:sz w:val="22"/>
                <w:szCs w:val="22"/>
              </w:rPr>
            </w:pPr>
            <w:r w:rsidRPr="00203A1F">
              <w:rPr>
                <w:b/>
                <w:bCs/>
                <w:sz w:val="22"/>
                <w:szCs w:val="22"/>
              </w:rPr>
              <w:t>Retaining All Data Rows While Tracking Imputations</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07E6E6" w14:textId="77777777" w:rsidR="004941D9" w:rsidRPr="00203A1F" w:rsidRDefault="004941D9" w:rsidP="001C2F7F">
            <w:pPr>
              <w:rPr>
                <w:sz w:val="22"/>
                <w:szCs w:val="22"/>
              </w:rPr>
            </w:pPr>
            <w:r w:rsidRPr="00203A1F">
              <w:rPr>
                <w:sz w:val="22"/>
                <w:szCs w:val="22"/>
              </w:rPr>
              <w:t>Keeping all data rows, including those with missing values, maximizes data utilization. By tracking imputations, the pipeline maintains data integrity and allows for comprehensive analysis without discarding potentially valuable information.</w:t>
            </w:r>
          </w:p>
        </w:tc>
      </w:tr>
      <w:tr w:rsidR="004941D9" w:rsidRPr="00203A1F" w14:paraId="6463A442" w14:textId="77777777" w:rsidTr="001C2F7F">
        <w:trPr>
          <w:trHeight w:val="1226"/>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4DE09A" w14:textId="77777777" w:rsidR="004941D9" w:rsidRPr="00203A1F" w:rsidRDefault="004941D9" w:rsidP="001C2F7F">
            <w:pPr>
              <w:rPr>
                <w:sz w:val="22"/>
                <w:szCs w:val="22"/>
              </w:rPr>
            </w:pPr>
            <w:r w:rsidRPr="00203A1F">
              <w:rPr>
                <w:b/>
                <w:bCs/>
                <w:sz w:val="22"/>
                <w:szCs w:val="22"/>
              </w:rPr>
              <w:t>Training the Model Only on Clean Data</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AE50EF" w14:textId="77777777" w:rsidR="004941D9" w:rsidRPr="00203A1F" w:rsidRDefault="004941D9" w:rsidP="001C2F7F">
            <w:pPr>
              <w:rPr>
                <w:sz w:val="22"/>
                <w:szCs w:val="22"/>
              </w:rPr>
            </w:pPr>
            <w:r w:rsidRPr="00203A1F">
              <w:rPr>
                <w:sz w:val="22"/>
                <w:szCs w:val="22"/>
              </w:rPr>
              <w:t>The machine learning model was trained exclusively on data that passed validation rules (</w:t>
            </w:r>
            <w:proofErr w:type="spellStart"/>
            <w:r w:rsidRPr="00203A1F">
              <w:rPr>
                <w:sz w:val="22"/>
                <w:szCs w:val="22"/>
              </w:rPr>
              <w:t>preprocessed_flag</w:t>
            </w:r>
            <w:proofErr w:type="spellEnd"/>
            <w:r w:rsidRPr="00203A1F">
              <w:rPr>
                <w:sz w:val="22"/>
                <w:szCs w:val="22"/>
              </w:rPr>
              <w:t xml:space="preserve"> == 'Y'). This ensures that the model learns from high-quality data, enhancing its predictive performance and reducing the risk of learning from erroneous or invalid entries.</w:t>
            </w:r>
          </w:p>
        </w:tc>
      </w:tr>
      <w:tr w:rsidR="004941D9" w:rsidRPr="00203A1F" w14:paraId="2DF1044B" w14:textId="77777777" w:rsidTr="001C2F7F">
        <w:trPr>
          <w:trHeight w:val="20"/>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DA16419" w14:textId="77777777" w:rsidR="004941D9" w:rsidRPr="00203A1F" w:rsidRDefault="004941D9" w:rsidP="001C2F7F">
            <w:pPr>
              <w:rPr>
                <w:sz w:val="22"/>
                <w:szCs w:val="22"/>
              </w:rPr>
            </w:pPr>
            <w:r w:rsidRPr="00203A1F">
              <w:rPr>
                <w:b/>
                <w:bCs/>
                <w:sz w:val="22"/>
                <w:szCs w:val="22"/>
              </w:rPr>
              <w:t>Selection and Application of Validation Rules</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89F10C" w14:textId="3156E06C" w:rsidR="004941D9" w:rsidRPr="00203A1F" w:rsidRDefault="004941D9" w:rsidP="001C2F7F">
            <w:pPr>
              <w:rPr>
                <w:sz w:val="22"/>
                <w:szCs w:val="22"/>
              </w:rPr>
            </w:pPr>
            <w:r w:rsidRPr="00203A1F">
              <w:rPr>
                <w:sz w:val="22"/>
                <w:szCs w:val="22"/>
              </w:rPr>
              <w:t xml:space="preserve">Validation rules were defined based on domain knowledge and data characteristics to enforce data integrity. Applying these rules helps identify and handle invalid or inconsistent data, ensuring that the dataset used for </w:t>
            </w:r>
            <w:proofErr w:type="spellStart"/>
            <w:r w:rsidRPr="00203A1F">
              <w:rPr>
                <w:sz w:val="22"/>
                <w:szCs w:val="22"/>
              </w:rPr>
              <w:t>modeling</w:t>
            </w:r>
            <w:proofErr w:type="spellEnd"/>
            <w:r w:rsidRPr="00203A1F">
              <w:rPr>
                <w:sz w:val="22"/>
                <w:szCs w:val="22"/>
              </w:rPr>
              <w:t xml:space="preserve"> is accurate.</w:t>
            </w:r>
            <w:r w:rsidR="00700AB4">
              <w:rPr>
                <w:sz w:val="22"/>
                <w:szCs w:val="22"/>
              </w:rPr>
              <w:t xml:space="preserve"> BMI and sleep rules which failed had entries into the Preprocessing DB</w:t>
            </w:r>
            <w:r w:rsidR="00D74BED">
              <w:rPr>
                <w:sz w:val="22"/>
                <w:szCs w:val="22"/>
              </w:rPr>
              <w:t xml:space="preserve"> </w:t>
            </w:r>
            <w:r w:rsidR="004779A9">
              <w:rPr>
                <w:sz w:val="22"/>
                <w:szCs w:val="22"/>
              </w:rPr>
              <w:t xml:space="preserve">with their file and row id. </w:t>
            </w:r>
          </w:p>
        </w:tc>
      </w:tr>
      <w:tr w:rsidR="004941D9" w:rsidRPr="00203A1F" w14:paraId="324FF4AA" w14:textId="77777777" w:rsidTr="001C2F7F">
        <w:trPr>
          <w:trHeight w:val="20"/>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23E8E29" w14:textId="77777777" w:rsidR="004941D9" w:rsidRPr="00203A1F" w:rsidRDefault="004941D9" w:rsidP="001C2F7F">
            <w:pPr>
              <w:rPr>
                <w:sz w:val="22"/>
                <w:szCs w:val="22"/>
              </w:rPr>
            </w:pPr>
            <w:r w:rsidRPr="00203A1F">
              <w:rPr>
                <w:b/>
                <w:bCs/>
                <w:sz w:val="22"/>
                <w:szCs w:val="22"/>
              </w:rPr>
              <w:t>Use of Random Seed for Reproducibility</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E0775E" w14:textId="77777777" w:rsidR="004941D9" w:rsidRPr="00203A1F" w:rsidRDefault="004941D9" w:rsidP="001C2F7F">
            <w:pPr>
              <w:rPr>
                <w:sz w:val="22"/>
                <w:szCs w:val="22"/>
              </w:rPr>
            </w:pPr>
            <w:r w:rsidRPr="00203A1F">
              <w:rPr>
                <w:sz w:val="22"/>
                <w:szCs w:val="22"/>
              </w:rPr>
              <w:t>Setting a random seed (RANDOM_STATE = 42) ensures that all random processes (e.g., data splitting, random imputation) produce the same results every time the script is run. This reproducibility is essential for verifying results and debugging.</w:t>
            </w:r>
          </w:p>
        </w:tc>
      </w:tr>
      <w:tr w:rsidR="004941D9" w:rsidRPr="00203A1F" w14:paraId="66BB9789" w14:textId="77777777" w:rsidTr="001C2F7F">
        <w:trPr>
          <w:trHeight w:val="20"/>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69FB58" w14:textId="77777777" w:rsidR="004941D9" w:rsidRPr="00203A1F" w:rsidRDefault="004941D9" w:rsidP="001C2F7F">
            <w:pPr>
              <w:rPr>
                <w:sz w:val="22"/>
                <w:szCs w:val="22"/>
              </w:rPr>
            </w:pPr>
            <w:r w:rsidRPr="00203A1F">
              <w:rPr>
                <w:b/>
                <w:bCs/>
                <w:sz w:val="22"/>
                <w:szCs w:val="22"/>
              </w:rPr>
              <w:t>Feature Engineering Choices</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DC33CA" w14:textId="77777777" w:rsidR="004941D9" w:rsidRPr="00203A1F" w:rsidRDefault="004941D9" w:rsidP="001C2F7F">
            <w:pPr>
              <w:rPr>
                <w:sz w:val="22"/>
                <w:szCs w:val="22"/>
              </w:rPr>
            </w:pPr>
            <w:r w:rsidRPr="00203A1F">
              <w:rPr>
                <w:sz w:val="22"/>
                <w:szCs w:val="22"/>
              </w:rPr>
              <w:t xml:space="preserve">New features such as </w:t>
            </w:r>
            <w:proofErr w:type="spellStart"/>
            <w:r w:rsidRPr="00203A1F">
              <w:rPr>
                <w:sz w:val="22"/>
                <w:szCs w:val="22"/>
              </w:rPr>
              <w:t>age_group</w:t>
            </w:r>
            <w:proofErr w:type="spellEnd"/>
            <w:r w:rsidRPr="00203A1F">
              <w:rPr>
                <w:sz w:val="22"/>
                <w:szCs w:val="22"/>
              </w:rPr>
              <w:t xml:space="preserve">, </w:t>
            </w:r>
            <w:proofErr w:type="spellStart"/>
            <w:r w:rsidRPr="00203A1F">
              <w:rPr>
                <w:sz w:val="22"/>
                <w:szCs w:val="22"/>
              </w:rPr>
              <w:t>bmi_group</w:t>
            </w:r>
            <w:proofErr w:type="spellEnd"/>
            <w:r w:rsidRPr="00203A1F">
              <w:rPr>
                <w:sz w:val="22"/>
                <w:szCs w:val="22"/>
              </w:rPr>
              <w:t xml:space="preserve">, and </w:t>
            </w:r>
            <w:proofErr w:type="spellStart"/>
            <w:r w:rsidRPr="00203A1F">
              <w:rPr>
                <w:sz w:val="22"/>
                <w:szCs w:val="22"/>
              </w:rPr>
              <w:t>sleep_group</w:t>
            </w:r>
            <w:proofErr w:type="spellEnd"/>
            <w:r w:rsidRPr="00203A1F">
              <w:rPr>
                <w:sz w:val="22"/>
                <w:szCs w:val="22"/>
              </w:rPr>
              <w:t xml:space="preserve"> were engineered to capture additional insights. These categorizations can reveal patterns and relationships that are not apparent from raw numerical values, enhancing the analytical value of the dataset.</w:t>
            </w:r>
          </w:p>
        </w:tc>
      </w:tr>
      <w:tr w:rsidR="004941D9" w:rsidRPr="00203A1F" w14:paraId="18419AF9" w14:textId="77777777" w:rsidTr="001C2F7F">
        <w:trPr>
          <w:trHeight w:val="20"/>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5B143BA" w14:textId="77777777" w:rsidR="004941D9" w:rsidRPr="00203A1F" w:rsidRDefault="004941D9" w:rsidP="001C2F7F">
            <w:pPr>
              <w:rPr>
                <w:sz w:val="22"/>
                <w:szCs w:val="22"/>
              </w:rPr>
            </w:pPr>
            <w:r w:rsidRPr="00203A1F">
              <w:rPr>
                <w:b/>
                <w:bCs/>
                <w:sz w:val="22"/>
                <w:szCs w:val="22"/>
              </w:rPr>
              <w:t>Scaling and Encoding Decisions</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80120F" w14:textId="77777777" w:rsidR="004941D9" w:rsidRPr="00203A1F" w:rsidRDefault="004941D9" w:rsidP="001C2F7F">
            <w:pPr>
              <w:rPr>
                <w:sz w:val="22"/>
                <w:szCs w:val="22"/>
              </w:rPr>
            </w:pPr>
            <w:r w:rsidRPr="00203A1F">
              <w:rPr>
                <w:sz w:val="22"/>
                <w:szCs w:val="22"/>
              </w:rPr>
              <w:t xml:space="preserve">Numerical features were scaled using </w:t>
            </w:r>
            <w:proofErr w:type="spellStart"/>
            <w:r w:rsidRPr="00203A1F">
              <w:rPr>
                <w:sz w:val="22"/>
                <w:szCs w:val="22"/>
              </w:rPr>
              <w:t>StandardScaler</w:t>
            </w:r>
            <w:proofErr w:type="spellEnd"/>
            <w:r w:rsidRPr="00203A1F">
              <w:rPr>
                <w:sz w:val="22"/>
                <w:szCs w:val="22"/>
              </w:rPr>
              <w:t xml:space="preserve">, and categorical variables were encoded using </w:t>
            </w:r>
            <w:proofErr w:type="spellStart"/>
            <w:r w:rsidRPr="00203A1F">
              <w:rPr>
                <w:sz w:val="22"/>
                <w:szCs w:val="22"/>
              </w:rPr>
              <w:t>LabelEncoder</w:t>
            </w:r>
            <w:proofErr w:type="spellEnd"/>
            <w:r w:rsidRPr="00203A1F">
              <w:rPr>
                <w:sz w:val="22"/>
                <w:szCs w:val="22"/>
              </w:rPr>
              <w:t xml:space="preserve">. Scaling ensures that features contribute equally to the model, while encoding converts categorical variables into a numerical format suitable for </w:t>
            </w:r>
            <w:proofErr w:type="spellStart"/>
            <w:r w:rsidRPr="00203A1F">
              <w:rPr>
                <w:sz w:val="22"/>
                <w:szCs w:val="22"/>
              </w:rPr>
              <w:t>modeling</w:t>
            </w:r>
            <w:proofErr w:type="spellEnd"/>
            <w:r w:rsidRPr="00203A1F">
              <w:rPr>
                <w:sz w:val="22"/>
                <w:szCs w:val="22"/>
              </w:rPr>
              <w:t xml:space="preserve"> algorithms.</w:t>
            </w:r>
          </w:p>
        </w:tc>
      </w:tr>
      <w:tr w:rsidR="004941D9" w:rsidRPr="00203A1F" w14:paraId="36EE758A" w14:textId="77777777" w:rsidTr="001C2F7F">
        <w:trPr>
          <w:trHeight w:val="20"/>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E30DE9" w14:textId="77777777" w:rsidR="004941D9" w:rsidRPr="00203A1F" w:rsidRDefault="004941D9" w:rsidP="001C2F7F">
            <w:pPr>
              <w:rPr>
                <w:sz w:val="22"/>
                <w:szCs w:val="22"/>
              </w:rPr>
            </w:pPr>
            <w:r w:rsidRPr="00203A1F">
              <w:rPr>
                <w:b/>
                <w:bCs/>
                <w:sz w:val="22"/>
                <w:szCs w:val="22"/>
              </w:rPr>
              <w:t>Saving Intermediate Data Stages</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997A1D" w14:textId="77777777" w:rsidR="004941D9" w:rsidRPr="00203A1F" w:rsidRDefault="004941D9" w:rsidP="001C2F7F">
            <w:pPr>
              <w:rPr>
                <w:sz w:val="22"/>
                <w:szCs w:val="22"/>
              </w:rPr>
            </w:pPr>
            <w:r w:rsidRPr="00203A1F">
              <w:rPr>
                <w:sz w:val="22"/>
                <w:szCs w:val="22"/>
              </w:rPr>
              <w:t>Saving the data after each stage (cleaned_data_stage_one.csv, cleaned_data_stage_two.csv) allows for checkpointing and facilitates debugging. It enables the team to inspect the data at various processing stages, ensuring that each step performs as intended.</w:t>
            </w:r>
          </w:p>
        </w:tc>
      </w:tr>
      <w:tr w:rsidR="004941D9" w:rsidRPr="00203A1F" w14:paraId="4E5AC967" w14:textId="77777777" w:rsidTr="001C2F7F">
        <w:trPr>
          <w:trHeight w:val="20"/>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5200227" w14:textId="77777777" w:rsidR="004941D9" w:rsidRPr="00203A1F" w:rsidRDefault="004941D9" w:rsidP="001C2F7F">
            <w:pPr>
              <w:rPr>
                <w:sz w:val="22"/>
                <w:szCs w:val="22"/>
              </w:rPr>
            </w:pPr>
            <w:r w:rsidRPr="00203A1F">
              <w:rPr>
                <w:b/>
                <w:bCs/>
                <w:sz w:val="22"/>
                <w:szCs w:val="22"/>
              </w:rPr>
              <w:t>Use of Random Forest Models for Imputation</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FF75E5" w14:textId="77777777" w:rsidR="004941D9" w:rsidRPr="00203A1F" w:rsidRDefault="004941D9" w:rsidP="001C2F7F">
            <w:pPr>
              <w:rPr>
                <w:sz w:val="22"/>
                <w:szCs w:val="22"/>
              </w:rPr>
            </w:pPr>
            <w:r w:rsidRPr="00203A1F">
              <w:rPr>
                <w:sz w:val="22"/>
                <w:szCs w:val="22"/>
              </w:rPr>
              <w:t>Random Forest algorithms were chosen for imputing missing values in both regression and classification contexts due to their robustness, ability to handle non-linear relationships, and effectiveness with mixed data types. This improves the accuracy of imputed values.</w:t>
            </w:r>
          </w:p>
        </w:tc>
      </w:tr>
      <w:tr w:rsidR="004941D9" w:rsidRPr="00203A1F" w14:paraId="6BCBA73D" w14:textId="77777777" w:rsidTr="001C2F7F">
        <w:trPr>
          <w:trHeight w:val="20"/>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BED4DE3" w14:textId="77777777" w:rsidR="004941D9" w:rsidRPr="00203A1F" w:rsidRDefault="004941D9" w:rsidP="001C2F7F">
            <w:pPr>
              <w:rPr>
                <w:sz w:val="22"/>
                <w:szCs w:val="22"/>
              </w:rPr>
            </w:pPr>
            <w:r w:rsidRPr="00203A1F">
              <w:rPr>
                <w:b/>
                <w:bCs/>
                <w:sz w:val="22"/>
                <w:szCs w:val="22"/>
              </w:rPr>
              <w:t xml:space="preserve">Error Handling </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D1AC4C" w14:textId="77777777" w:rsidR="004941D9" w:rsidRPr="00203A1F" w:rsidRDefault="004941D9" w:rsidP="001C2F7F">
            <w:pPr>
              <w:rPr>
                <w:sz w:val="22"/>
                <w:szCs w:val="22"/>
              </w:rPr>
            </w:pPr>
            <w:r w:rsidRPr="00203A1F">
              <w:rPr>
                <w:sz w:val="22"/>
                <w:szCs w:val="22"/>
              </w:rPr>
              <w:t>Implementing try-except blocks ensures that the pipeline runs smoothly and that any issues are caught and reported without halting execution. This user-friendly approach aids in maintaining the flow of processing.</w:t>
            </w:r>
          </w:p>
        </w:tc>
      </w:tr>
      <w:tr w:rsidR="004941D9" w:rsidRPr="00203A1F" w14:paraId="36657185" w14:textId="77777777" w:rsidTr="001C2F7F">
        <w:trPr>
          <w:trHeight w:val="20"/>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EDBC1DF" w14:textId="77777777" w:rsidR="004941D9" w:rsidRPr="00203A1F" w:rsidRDefault="004941D9" w:rsidP="001C2F7F">
            <w:pPr>
              <w:rPr>
                <w:sz w:val="22"/>
                <w:szCs w:val="22"/>
              </w:rPr>
            </w:pPr>
            <w:r w:rsidRPr="00203A1F">
              <w:rPr>
                <w:b/>
                <w:bCs/>
                <w:sz w:val="22"/>
                <w:szCs w:val="22"/>
              </w:rPr>
              <w:t>Adding Metadata Columns</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A98BCF" w14:textId="77777777" w:rsidR="004941D9" w:rsidRPr="00203A1F" w:rsidRDefault="004941D9" w:rsidP="001C2F7F">
            <w:pPr>
              <w:rPr>
                <w:sz w:val="22"/>
                <w:szCs w:val="22"/>
              </w:rPr>
            </w:pPr>
            <w:r w:rsidRPr="00203A1F">
              <w:rPr>
                <w:sz w:val="22"/>
                <w:szCs w:val="22"/>
              </w:rPr>
              <w:t xml:space="preserve">Columns like </w:t>
            </w:r>
            <w:proofErr w:type="spellStart"/>
            <w:r w:rsidRPr="00203A1F">
              <w:rPr>
                <w:sz w:val="22"/>
                <w:szCs w:val="22"/>
              </w:rPr>
              <w:t>file_id</w:t>
            </w:r>
            <w:proofErr w:type="spellEnd"/>
            <w:r w:rsidRPr="00203A1F">
              <w:rPr>
                <w:sz w:val="22"/>
                <w:szCs w:val="22"/>
              </w:rPr>
              <w:t xml:space="preserve">, </w:t>
            </w:r>
            <w:proofErr w:type="spellStart"/>
            <w:r w:rsidRPr="00203A1F">
              <w:rPr>
                <w:sz w:val="22"/>
                <w:szCs w:val="22"/>
              </w:rPr>
              <w:t>row_id</w:t>
            </w:r>
            <w:proofErr w:type="spellEnd"/>
            <w:r w:rsidRPr="00203A1F">
              <w:rPr>
                <w:sz w:val="22"/>
                <w:szCs w:val="22"/>
              </w:rPr>
              <w:t xml:space="preserve">, </w:t>
            </w:r>
            <w:proofErr w:type="spellStart"/>
            <w:r w:rsidRPr="00203A1F">
              <w:rPr>
                <w:sz w:val="22"/>
                <w:szCs w:val="22"/>
              </w:rPr>
              <w:t>created_user</w:t>
            </w:r>
            <w:proofErr w:type="spellEnd"/>
            <w:r w:rsidRPr="00203A1F">
              <w:rPr>
                <w:sz w:val="22"/>
                <w:szCs w:val="22"/>
              </w:rPr>
              <w:t xml:space="preserve">, </w:t>
            </w:r>
            <w:proofErr w:type="spellStart"/>
            <w:r w:rsidRPr="00203A1F">
              <w:rPr>
                <w:sz w:val="22"/>
                <w:szCs w:val="22"/>
              </w:rPr>
              <w:t>created_dttm</w:t>
            </w:r>
            <w:proofErr w:type="spellEnd"/>
            <w:r w:rsidRPr="00203A1F">
              <w:rPr>
                <w:sz w:val="22"/>
                <w:szCs w:val="22"/>
              </w:rPr>
              <w:t xml:space="preserve">, </w:t>
            </w:r>
            <w:proofErr w:type="spellStart"/>
            <w:r w:rsidRPr="00203A1F">
              <w:rPr>
                <w:sz w:val="22"/>
                <w:szCs w:val="22"/>
              </w:rPr>
              <w:t>modified_user</w:t>
            </w:r>
            <w:proofErr w:type="spellEnd"/>
            <w:r w:rsidRPr="00203A1F">
              <w:rPr>
                <w:sz w:val="22"/>
                <w:szCs w:val="22"/>
              </w:rPr>
              <w:t xml:space="preserve">, and </w:t>
            </w:r>
            <w:proofErr w:type="spellStart"/>
            <w:r w:rsidRPr="00203A1F">
              <w:rPr>
                <w:sz w:val="22"/>
                <w:szCs w:val="22"/>
              </w:rPr>
              <w:t>modified_dttm</w:t>
            </w:r>
            <w:proofErr w:type="spellEnd"/>
            <w:r w:rsidRPr="00203A1F">
              <w:rPr>
                <w:sz w:val="22"/>
                <w:szCs w:val="22"/>
              </w:rPr>
              <w:t xml:space="preserve"> were added to enhance data management and traceability. These metadata columns support data governance practices and facilitate data lineage tracking.</w:t>
            </w:r>
          </w:p>
        </w:tc>
      </w:tr>
      <w:tr w:rsidR="004941D9" w:rsidRPr="00203A1F" w14:paraId="6B5F5696" w14:textId="77777777" w:rsidTr="001C2F7F">
        <w:trPr>
          <w:trHeight w:val="20"/>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CC0D5AD" w14:textId="77777777" w:rsidR="004941D9" w:rsidRPr="00203A1F" w:rsidRDefault="004941D9" w:rsidP="001C2F7F">
            <w:pPr>
              <w:rPr>
                <w:sz w:val="22"/>
                <w:szCs w:val="22"/>
              </w:rPr>
            </w:pPr>
            <w:r w:rsidRPr="00203A1F">
              <w:rPr>
                <w:b/>
                <w:bCs/>
                <w:sz w:val="22"/>
                <w:szCs w:val="22"/>
              </w:rPr>
              <w:t>Enforcing Data Types Post-Imputation</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D2504C" w14:textId="77777777" w:rsidR="004941D9" w:rsidRPr="00203A1F" w:rsidRDefault="004941D9" w:rsidP="001C2F7F">
            <w:pPr>
              <w:rPr>
                <w:sz w:val="22"/>
                <w:szCs w:val="22"/>
              </w:rPr>
            </w:pPr>
            <w:r w:rsidRPr="00203A1F">
              <w:rPr>
                <w:sz w:val="22"/>
                <w:szCs w:val="22"/>
              </w:rPr>
              <w:t>Data types were enforced after imputation to ensure consistency (e.g., converting ages to integers). This prevents type-related errors in subsequent analysis and ensures that statistical computations are accurate.</w:t>
            </w:r>
          </w:p>
        </w:tc>
      </w:tr>
      <w:tr w:rsidR="004941D9" w:rsidRPr="00203A1F" w14:paraId="2FB2CF96" w14:textId="77777777" w:rsidTr="001C2F7F">
        <w:trPr>
          <w:trHeight w:val="20"/>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89B6AC" w14:textId="77777777" w:rsidR="004941D9" w:rsidRPr="00203A1F" w:rsidRDefault="004941D9" w:rsidP="001C2F7F">
            <w:pPr>
              <w:rPr>
                <w:sz w:val="22"/>
                <w:szCs w:val="22"/>
              </w:rPr>
            </w:pPr>
            <w:r w:rsidRPr="00203A1F">
              <w:rPr>
                <w:b/>
                <w:bCs/>
                <w:sz w:val="22"/>
                <w:szCs w:val="22"/>
              </w:rPr>
              <w:t>Incorporating Domain Knowledge in Validation Rules</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31B9D5" w14:textId="77777777" w:rsidR="004941D9" w:rsidRPr="00203A1F" w:rsidRDefault="004941D9" w:rsidP="001C2F7F">
            <w:pPr>
              <w:rPr>
                <w:sz w:val="22"/>
                <w:szCs w:val="22"/>
              </w:rPr>
            </w:pPr>
            <w:r w:rsidRPr="00203A1F">
              <w:rPr>
                <w:sz w:val="22"/>
                <w:szCs w:val="22"/>
              </w:rPr>
              <w:t>Validation rules were informed by medical knowledge (e.g., realistic ranges for BMI, age). This ensures that the data aligns with real-world expectations and that outliers or improbable values are identified and handled appropriately.</w:t>
            </w:r>
          </w:p>
        </w:tc>
      </w:tr>
      <w:tr w:rsidR="004941D9" w:rsidRPr="00203A1F" w14:paraId="1FB19B52" w14:textId="77777777" w:rsidTr="001C2F7F">
        <w:trPr>
          <w:trHeight w:val="20"/>
        </w:trPr>
        <w:tc>
          <w:tcPr>
            <w:tcW w:w="1176" w:type="pct"/>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D27199" w14:textId="77777777" w:rsidR="004941D9" w:rsidRPr="00203A1F" w:rsidRDefault="004941D9" w:rsidP="001C2F7F">
            <w:pPr>
              <w:rPr>
                <w:sz w:val="22"/>
                <w:szCs w:val="22"/>
              </w:rPr>
            </w:pPr>
            <w:r w:rsidRPr="00203A1F">
              <w:rPr>
                <w:b/>
                <w:bCs/>
                <w:sz w:val="22"/>
                <w:szCs w:val="22"/>
              </w:rPr>
              <w:t>Use of Advanced Imputation Techniques</w:t>
            </w:r>
          </w:p>
        </w:tc>
        <w:tc>
          <w:tcPr>
            <w:tcW w:w="3824"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5CFF0F" w14:textId="77777777" w:rsidR="004941D9" w:rsidRPr="00203A1F" w:rsidRDefault="004941D9" w:rsidP="001C2F7F">
            <w:pPr>
              <w:rPr>
                <w:sz w:val="22"/>
                <w:szCs w:val="22"/>
              </w:rPr>
            </w:pPr>
            <w:r w:rsidRPr="00203A1F">
              <w:rPr>
                <w:sz w:val="22"/>
                <w:szCs w:val="22"/>
              </w:rPr>
              <w:t>Advanced imputation methods were employed instead of simple mean or median imputation. Techniques like KNN and Random Forest consider relationships between variables, resulting in more accurate and contextually appropriate imputations.</w:t>
            </w:r>
          </w:p>
        </w:tc>
      </w:tr>
    </w:tbl>
    <w:p w14:paraId="7064B1E8" w14:textId="77777777" w:rsidR="00482A76" w:rsidRDefault="00482A76" w:rsidP="00B453ED"/>
    <w:p w14:paraId="0CA84D86" w14:textId="77777777" w:rsidR="004E5704" w:rsidRDefault="004E5704" w:rsidP="003E2A96">
      <w:pPr>
        <w:pStyle w:val="Heading1"/>
        <w:rPr>
          <w:b/>
          <w:bCs/>
        </w:rPr>
      </w:pPr>
      <w:bookmarkStart w:id="16" w:name="_Toc183160567"/>
    </w:p>
    <w:p w14:paraId="7918DCA5" w14:textId="77777777" w:rsidR="004E5704" w:rsidRDefault="004E5704" w:rsidP="003E2A96">
      <w:pPr>
        <w:pStyle w:val="Heading1"/>
        <w:rPr>
          <w:b/>
          <w:bCs/>
        </w:rPr>
      </w:pPr>
    </w:p>
    <w:p w14:paraId="25B25B6A" w14:textId="77777777" w:rsidR="004E5704" w:rsidRDefault="004E5704" w:rsidP="003E2A96">
      <w:pPr>
        <w:pStyle w:val="Heading1"/>
        <w:rPr>
          <w:b/>
          <w:bCs/>
        </w:rPr>
      </w:pPr>
    </w:p>
    <w:p w14:paraId="126EF40C" w14:textId="77777777" w:rsidR="004E5704" w:rsidRDefault="004E5704" w:rsidP="003E2A96">
      <w:pPr>
        <w:pStyle w:val="Heading1"/>
        <w:rPr>
          <w:b/>
          <w:bCs/>
        </w:rPr>
      </w:pPr>
    </w:p>
    <w:p w14:paraId="4E85BE6E" w14:textId="77777777" w:rsidR="004E5704" w:rsidRDefault="004E5704" w:rsidP="004E5704"/>
    <w:p w14:paraId="7612B522" w14:textId="77777777" w:rsidR="004E5704" w:rsidRPr="004E5704" w:rsidRDefault="004E5704" w:rsidP="004E5704"/>
    <w:p w14:paraId="1016F307" w14:textId="1591B8E5" w:rsidR="00B453ED" w:rsidRPr="003E2A96" w:rsidRDefault="004941D9" w:rsidP="003E2A96">
      <w:pPr>
        <w:pStyle w:val="Heading1"/>
        <w:rPr>
          <w:b/>
          <w:bCs/>
        </w:rPr>
      </w:pPr>
      <w:r w:rsidRPr="003E2A96">
        <w:rPr>
          <w:b/>
          <w:bCs/>
        </w:rPr>
        <w:t xml:space="preserve">4. </w:t>
      </w:r>
      <w:r w:rsidR="001B66F9" w:rsidRPr="003E2A96">
        <w:rPr>
          <w:b/>
          <w:bCs/>
        </w:rPr>
        <w:t>Conclusion</w:t>
      </w:r>
      <w:bookmarkEnd w:id="16"/>
    </w:p>
    <w:p w14:paraId="27933153" w14:textId="5CD63575" w:rsidR="00646220" w:rsidRPr="00646220" w:rsidRDefault="00646220" w:rsidP="00646220">
      <w:r w:rsidRPr="00646220">
        <w:t xml:space="preserve">The preprocessing pipeline for the diabetes dataset has been carefully designed to ensure data quality, integrity, and optimal usability for downstream analysis and </w:t>
      </w:r>
      <w:r w:rsidRPr="00646220">
        <w:t>modelling</w:t>
      </w:r>
      <w:r w:rsidRPr="00646220">
        <w:t xml:space="preserve">. The selected imputation strategies—Random Forest models, KNN Imputer, and distribution-based random imputation—were chosen to address the specific challenges posed by different data types and relationships. Random Forest models excel at handling complex, non-linear interactions and mixed data types, making them ideal for imputing categorical and continuous variables in datasets with intricate dependencies. KNN Imputer complements this by capturing localized patterns in continuous variables, offering precision in scenarios where </w:t>
      </w:r>
      <w:proofErr w:type="spellStart"/>
      <w:r w:rsidRPr="00646220">
        <w:t>neighborhood</w:t>
      </w:r>
      <w:proofErr w:type="spellEnd"/>
      <w:r w:rsidRPr="00646220">
        <w:t xml:space="preserve"> relationships are critical. Distribution-based random imputation ensures that the dataset’s original statistical properties are preserved, particularly for attributes with weaker correlations to other variables.</w:t>
      </w:r>
    </w:p>
    <w:p w14:paraId="00A66392" w14:textId="302E1087" w:rsidR="00646220" w:rsidRPr="00646220" w:rsidRDefault="00646220" w:rsidP="00646220">
      <w:r w:rsidRPr="00646220">
        <w:t>By integrating these advanced imputation methods, the pipeline maintains a high level of accuracy and interpretability, ensuring the reliability of subsequent analyses. The modular design of the pipeline facilitates efficient debugging, testing, and potential reuse in future projects, enhancing its scalability and adaptability. Validation rules based on domain knowledge reinforce data quality by filtering out improbable or inconsistent entries, while metadata tracking and imputed column flags ensure full traceability and transparency.</w:t>
      </w:r>
    </w:p>
    <w:p w14:paraId="0A468B5E" w14:textId="77777777" w:rsidR="00646220" w:rsidRPr="00646220" w:rsidRDefault="00646220" w:rsidP="00646220">
      <w:r w:rsidRPr="00646220">
        <w:t>Finally, the decision to train the machine learning model exclusively on validated, high-quality data ensures that the model’s predictive capabilities are optimized. By leveraging comprehensive feature engineering, robust scaling and encoding practices, and reproducibility measures like setting a random seed, the pipeline provides a strong foundation for reliable model evaluation and deployment. Together, these thoughtful design choices position the pipeline as a robust, scalable solution for data preprocessing and machine learning, contributing to meaningful insights and actionable outcomes in diabetes prediction.</w:t>
      </w:r>
    </w:p>
    <w:p w14:paraId="14EB6E70" w14:textId="77777777" w:rsidR="001B66F9" w:rsidRDefault="001B66F9" w:rsidP="00B453ED"/>
    <w:p w14:paraId="5A7F3669" w14:textId="49DC2C5F" w:rsidR="00B453ED" w:rsidRPr="003E2A96" w:rsidRDefault="000C7127" w:rsidP="003E2A96">
      <w:pPr>
        <w:pStyle w:val="Heading1"/>
        <w:rPr>
          <w:b/>
          <w:bCs/>
        </w:rPr>
      </w:pPr>
      <w:bookmarkStart w:id="17" w:name="_Toc183160568"/>
      <w:r w:rsidRPr="003E2A96">
        <w:rPr>
          <w:b/>
          <w:bCs/>
        </w:rPr>
        <w:t xml:space="preserve">5. </w:t>
      </w:r>
      <w:r w:rsidR="003E7A07" w:rsidRPr="003E2A96">
        <w:rPr>
          <w:b/>
          <w:bCs/>
        </w:rPr>
        <w:t>Appendix</w:t>
      </w:r>
      <w:bookmarkEnd w:id="17"/>
    </w:p>
    <w:p w14:paraId="2800461C" w14:textId="2D8E7747" w:rsidR="003E7A07" w:rsidRDefault="003E7A07" w:rsidP="00B453ED">
      <w:r w:rsidRPr="00F7487C">
        <w:rPr>
          <w:b/>
          <w:bCs/>
        </w:rPr>
        <w:drawing>
          <wp:inline distT="0" distB="0" distL="0" distR="0" wp14:anchorId="4D82AB7B" wp14:editId="3376D470">
            <wp:extent cx="5731510" cy="2865755"/>
            <wp:effectExtent l="0" t="0" r="0" b="4445"/>
            <wp:docPr id="885122526" name="Picture 1" descr="A graph of a distribution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22526" name="Picture 1" descr="A graph of a distribution graph&#10;&#10;Description automatically generated with medium confidence"/>
                    <pic:cNvPicPr/>
                  </pic:nvPicPr>
                  <pic:blipFill>
                    <a:blip r:embed="rId20"/>
                    <a:stretch>
                      <a:fillRect/>
                    </a:stretch>
                  </pic:blipFill>
                  <pic:spPr>
                    <a:xfrm>
                      <a:off x="0" y="0"/>
                      <a:ext cx="5731510" cy="2865755"/>
                    </a:xfrm>
                    <a:prstGeom prst="rect">
                      <a:avLst/>
                    </a:prstGeom>
                  </pic:spPr>
                </pic:pic>
              </a:graphicData>
            </a:graphic>
          </wp:inline>
        </w:drawing>
      </w:r>
    </w:p>
    <w:p w14:paraId="634F046A" w14:textId="45704D2E" w:rsidR="001B5F76" w:rsidRDefault="001B5F76" w:rsidP="00BA5F80">
      <w:pPr>
        <w:pStyle w:val="Heading2"/>
      </w:pPr>
      <w:r w:rsidRPr="001B5F76">
        <w:drawing>
          <wp:inline distT="0" distB="0" distL="0" distR="0" wp14:anchorId="5D9799E5" wp14:editId="27D0C51F">
            <wp:extent cx="5731510" cy="2865755"/>
            <wp:effectExtent l="0" t="0" r="0" b="4445"/>
            <wp:docPr id="1278947492" name="Picture 12" descr="A diagram with a star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47492" name="Picture 12" descr="A diagram with a star sign&#10;&#10;Description automatically generated with medium confidence"/>
                    <pic:cNvPicPr/>
                  </pic:nvPicPr>
                  <pic:blipFill>
                    <a:blip r:embed="rId21"/>
                    <a:stretch>
                      <a:fillRect/>
                    </a:stretch>
                  </pic:blipFill>
                  <pic:spPr>
                    <a:xfrm>
                      <a:off x="0" y="0"/>
                      <a:ext cx="5731510" cy="2865755"/>
                    </a:xfrm>
                    <a:prstGeom prst="rect">
                      <a:avLst/>
                    </a:prstGeom>
                  </pic:spPr>
                </pic:pic>
              </a:graphicData>
            </a:graphic>
          </wp:inline>
        </w:drawing>
      </w:r>
    </w:p>
    <w:p w14:paraId="08A65C00" w14:textId="77777777" w:rsidR="001B5F76" w:rsidRDefault="001B5F76" w:rsidP="001B5F76"/>
    <w:p w14:paraId="40A42C9A" w14:textId="77777777" w:rsidR="00BA5F80" w:rsidRDefault="00BA5F80" w:rsidP="001B5F76"/>
    <w:p w14:paraId="154A29C5" w14:textId="77777777" w:rsidR="00BA5F80" w:rsidRDefault="00BA5F80" w:rsidP="001B5F76"/>
    <w:p w14:paraId="4FBE769C" w14:textId="77777777" w:rsidR="00BA5F80" w:rsidRDefault="00BA5F80" w:rsidP="001B5F76"/>
    <w:p w14:paraId="1EB3070E" w14:textId="77777777" w:rsidR="00BA5F80" w:rsidRDefault="00BA5F80" w:rsidP="001B5F76"/>
    <w:p w14:paraId="2101C6EF" w14:textId="77777777" w:rsidR="00BA5F80" w:rsidRDefault="00BA5F80" w:rsidP="001B5F76"/>
    <w:p w14:paraId="283B0816" w14:textId="77777777" w:rsidR="00BA5F80" w:rsidRDefault="00BA5F80" w:rsidP="001B5F76"/>
    <w:p w14:paraId="3CCD5BAF" w14:textId="3409B46F" w:rsidR="00BA5F80" w:rsidRPr="001B5F76" w:rsidRDefault="00BA5F80" w:rsidP="001B5F76"/>
    <w:sectPr w:rsidR="00BA5F80" w:rsidRPr="001B5F76" w:rsidSect="00096E38">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105395" w14:textId="77777777" w:rsidR="00CD6A60" w:rsidRDefault="00CD6A60" w:rsidP="00CD6A60">
      <w:pPr>
        <w:spacing w:after="0" w:line="240" w:lineRule="auto"/>
      </w:pPr>
      <w:r>
        <w:separator/>
      </w:r>
    </w:p>
  </w:endnote>
  <w:endnote w:type="continuationSeparator" w:id="0">
    <w:p w14:paraId="4E5B3B50" w14:textId="77777777" w:rsidR="00CD6A60" w:rsidRDefault="00CD6A60" w:rsidP="00CD6A60">
      <w:pPr>
        <w:spacing w:after="0" w:line="240" w:lineRule="auto"/>
      </w:pPr>
      <w:r>
        <w:continuationSeparator/>
      </w:r>
    </w:p>
  </w:endnote>
  <w:endnote w:type="continuationNotice" w:id="1">
    <w:p w14:paraId="076BC921" w14:textId="77777777" w:rsidR="004811B0" w:rsidRDefault="004811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pitch w:val="default"/>
  </w:font>
  <w:font w:name=".AppleSystemUIFontMonospaced">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DA075" w14:textId="2D32D56A" w:rsidR="00A12B5F" w:rsidRDefault="00A12B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C14F8" w14:textId="3FC5F249" w:rsidR="00CD6A60" w:rsidRDefault="00CD6A60" w:rsidP="00CD6A60">
    <w:pPr>
      <w:pStyle w:val="Footer"/>
      <w:jc w:val="both"/>
    </w:pPr>
    <w:r>
      <w:rPr>
        <w:noProof/>
        <w:color w:val="156082" w:themeColor="accent1"/>
        <w:lang w:eastAsia="zh-CN"/>
      </w:rPr>
      <mc:AlternateContent>
        <mc:Choice Requires="wps">
          <w:drawing>
            <wp:anchor distT="0" distB="0" distL="114300" distR="114300" simplePos="0" relativeHeight="251658240" behindDoc="0" locked="0" layoutInCell="1" allowOverlap="1" wp14:anchorId="46E1C8E0" wp14:editId="5EE41FBA">
              <wp:simplePos x="0" y="0"/>
              <wp:positionH relativeFrom="page">
                <wp:align>center</wp:align>
              </wp:positionH>
              <wp:positionV relativeFrom="page">
                <wp:align>center</wp:align>
              </wp:positionV>
              <wp:extent cx="7364730" cy="9528810"/>
              <wp:effectExtent l="0" t="0" r="26670" b="26670"/>
              <wp:wrapNone/>
              <wp:docPr id="452" name="Rectangle 6"/>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7C8E690" id="Rectangle 6" o:spid="_x0000_s1026" style="position:absolute;margin-left:0;margin-top:0;width:579.9pt;height:750.3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&#13;&#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pg. </w:t>
    </w:r>
    <w:r>
      <w:rPr>
        <w:rFonts w:eastAsiaTheme="minorEastAsia"/>
        <w:color w:val="156082" w:themeColor="accent1"/>
        <w:sz w:val="20"/>
        <w:szCs w:val="20"/>
      </w:rPr>
      <w:fldChar w:fldCharType="begin"/>
    </w:r>
    <w:r>
      <w:rPr>
        <w:color w:val="156082" w:themeColor="accent1"/>
        <w:sz w:val="20"/>
        <w:szCs w:val="20"/>
      </w:rPr>
      <w:instrText xml:space="preserve"> PAGE    \* MERGEFORMAT </w:instrText>
    </w:r>
    <w:r>
      <w:rPr>
        <w:rFonts w:eastAsiaTheme="minorEastAsia"/>
        <w:color w:val="156082" w:themeColor="accent1"/>
        <w:sz w:val="20"/>
        <w:szCs w:val="20"/>
      </w:rPr>
      <w:fldChar w:fldCharType="separate"/>
    </w:r>
    <w:r>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rPr>
      <w:fldChar w:fldCharType="end"/>
    </w:r>
    <w:r>
      <w:rPr>
        <w:rFonts w:asciiTheme="majorHAnsi" w:eastAsiaTheme="majorEastAsia" w:hAnsiTheme="majorHAnsi" w:cstheme="majorBidi"/>
        <w:noProof/>
        <w:color w:val="156082" w:themeColor="accent1"/>
        <w:sz w:val="20"/>
        <w:szCs w:val="20"/>
      </w:rPr>
      <w:t xml:space="preserve">                                                                                                                                                                                          </w:t>
    </w:r>
    <w:bookmarkStart w:id="18" w:name="OLE_LINK8"/>
    <w:r>
      <w:rPr>
        <w:rFonts w:asciiTheme="majorHAnsi" w:eastAsiaTheme="majorEastAsia" w:hAnsiTheme="majorHAnsi" w:cstheme="majorBidi"/>
        <w:noProof/>
        <w:color w:val="156082" w:themeColor="accent1"/>
        <w:sz w:val="20"/>
        <w:szCs w:val="20"/>
      </w:rPr>
      <w:t>Date: 2</w:t>
    </w:r>
    <w:r w:rsidR="00B95FFA">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rPr>
      <w:t>/11/24</w:t>
    </w:r>
    <w:bookmarkEnd w:id="18"/>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BE839" w14:textId="2809EC17" w:rsidR="00A12B5F" w:rsidRDefault="00A12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A735E6" w14:textId="77777777" w:rsidR="00CD6A60" w:rsidRDefault="00CD6A60" w:rsidP="00CD6A60">
      <w:pPr>
        <w:spacing w:after="0" w:line="240" w:lineRule="auto"/>
      </w:pPr>
      <w:r>
        <w:separator/>
      </w:r>
    </w:p>
  </w:footnote>
  <w:footnote w:type="continuationSeparator" w:id="0">
    <w:p w14:paraId="0D2042D2" w14:textId="77777777" w:rsidR="00CD6A60" w:rsidRDefault="00CD6A60" w:rsidP="00CD6A60">
      <w:pPr>
        <w:spacing w:after="0" w:line="240" w:lineRule="auto"/>
      </w:pPr>
      <w:r>
        <w:continuationSeparator/>
      </w:r>
    </w:p>
  </w:footnote>
  <w:footnote w:type="continuationNotice" w:id="1">
    <w:p w14:paraId="6643BAC3" w14:textId="77777777" w:rsidR="004811B0" w:rsidRDefault="004811B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94D80" w14:textId="77777777" w:rsidR="00A12B5F" w:rsidRDefault="00A12B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5CB88" w14:textId="1ED003E9" w:rsidR="00A12B5F" w:rsidRDefault="00A12B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48FAD" w14:textId="12322032" w:rsidR="00A12B5F" w:rsidRDefault="00A12B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574E2"/>
    <w:multiLevelType w:val="hybridMultilevel"/>
    <w:tmpl w:val="A748E98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5D605BE"/>
    <w:multiLevelType w:val="multilevel"/>
    <w:tmpl w:val="E60AC794"/>
    <w:lvl w:ilvl="0">
      <w:start w:val="2"/>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C2665E"/>
    <w:multiLevelType w:val="hybridMultilevel"/>
    <w:tmpl w:val="752C80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AC44270"/>
    <w:multiLevelType w:val="hybridMultilevel"/>
    <w:tmpl w:val="2FB6B8DC"/>
    <w:lvl w:ilvl="0" w:tplc="76B6B4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876A57"/>
    <w:multiLevelType w:val="hybridMultilevel"/>
    <w:tmpl w:val="D4D0E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426240"/>
    <w:multiLevelType w:val="multilevel"/>
    <w:tmpl w:val="A5AC2296"/>
    <w:lvl w:ilvl="0">
      <w:start w:val="1"/>
      <w:numFmt w:val="decimal"/>
      <w:lvlText w:val="%1."/>
      <w:lvlJc w:val="left"/>
      <w:pPr>
        <w:ind w:left="720" w:hanging="360"/>
      </w:pPr>
      <w:rPr>
        <w:rFonts w:hint="default"/>
        <w:b w:val="0"/>
        <w:bCs/>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DAD47FF"/>
    <w:multiLevelType w:val="hybridMultilevel"/>
    <w:tmpl w:val="89A6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EFB5D9E"/>
    <w:multiLevelType w:val="hybridMultilevel"/>
    <w:tmpl w:val="67A6D520"/>
    <w:lvl w:ilvl="0" w:tplc="BFD0FE6C">
      <w:start w:val="1"/>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F001A2C"/>
    <w:multiLevelType w:val="hybridMultilevel"/>
    <w:tmpl w:val="975AF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CC04D7"/>
    <w:multiLevelType w:val="hybridMultilevel"/>
    <w:tmpl w:val="D220C856"/>
    <w:lvl w:ilvl="0" w:tplc="3C10BF8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51F0B8A"/>
    <w:multiLevelType w:val="hybridMultilevel"/>
    <w:tmpl w:val="22AA2850"/>
    <w:lvl w:ilvl="0" w:tplc="FFFFFFFF">
      <w:start w:val="1"/>
      <w:numFmt w:val="bullet"/>
      <w:lvlText w:val=""/>
      <w:lvlJc w:val="left"/>
      <w:pPr>
        <w:ind w:left="720" w:hanging="360"/>
      </w:pPr>
      <w:rPr>
        <w:rFonts w:ascii="Symbol" w:hAnsi="Symbol" w:hint="default"/>
      </w:rPr>
    </w:lvl>
    <w:lvl w:ilvl="1" w:tplc="76B6B4C4">
      <w:start w:val="1"/>
      <w:numFmt w:val="decimal"/>
      <w:lvlText w:val="%2."/>
      <w:lvlJc w:val="left"/>
      <w:pPr>
        <w:ind w:left="720" w:hanging="360"/>
      </w:pPr>
      <w:rPr>
        <w:rFont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65603DB"/>
    <w:multiLevelType w:val="hybridMultilevel"/>
    <w:tmpl w:val="9BBE5856"/>
    <w:lvl w:ilvl="0" w:tplc="A03213A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75C631B"/>
    <w:multiLevelType w:val="hybridMultilevel"/>
    <w:tmpl w:val="908A71A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09C4A51"/>
    <w:multiLevelType w:val="hybridMultilevel"/>
    <w:tmpl w:val="25C2F768"/>
    <w:lvl w:ilvl="0" w:tplc="68E0E8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30B0730"/>
    <w:multiLevelType w:val="hybridMultilevel"/>
    <w:tmpl w:val="9E3E5B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4754A94"/>
    <w:multiLevelType w:val="hybridMultilevel"/>
    <w:tmpl w:val="8FB483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274946AD"/>
    <w:multiLevelType w:val="hybridMultilevel"/>
    <w:tmpl w:val="46D822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8353CE"/>
    <w:multiLevelType w:val="hybridMultilevel"/>
    <w:tmpl w:val="B008BA70"/>
    <w:lvl w:ilvl="0" w:tplc="FFFFFFFF">
      <w:start w:val="1"/>
      <w:numFmt w:val="bullet"/>
      <w:lvlText w:val=""/>
      <w:lvlJc w:val="left"/>
      <w:pPr>
        <w:ind w:left="720" w:hanging="360"/>
      </w:pPr>
      <w:rPr>
        <w:rFonts w:ascii="Symbol" w:hAnsi="Symbol" w:hint="default"/>
      </w:rPr>
    </w:lvl>
    <w:lvl w:ilvl="1" w:tplc="76B6B4C4">
      <w:start w:val="1"/>
      <w:numFmt w:val="decimal"/>
      <w:lvlText w:val="%2."/>
      <w:lvlJc w:val="left"/>
      <w:pPr>
        <w:ind w:left="720" w:hanging="360"/>
      </w:pPr>
      <w:rPr>
        <w:rFont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A6D62DA"/>
    <w:multiLevelType w:val="multilevel"/>
    <w:tmpl w:val="381021E2"/>
    <w:lvl w:ilvl="0">
      <w:start w:val="1"/>
      <w:numFmt w:val="decimal"/>
      <w:lvlText w:val="%1"/>
      <w:lvlJc w:val="left"/>
      <w:pPr>
        <w:ind w:left="380" w:hanging="3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A7A35C9"/>
    <w:multiLevelType w:val="multilevel"/>
    <w:tmpl w:val="5538A8D4"/>
    <w:lvl w:ilvl="0">
      <w:start w:val="2"/>
      <w:numFmt w:val="decimal"/>
      <w:lvlText w:val="%1."/>
      <w:lvlJc w:val="left"/>
      <w:pPr>
        <w:ind w:left="500" w:hanging="5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6E773DD"/>
    <w:multiLevelType w:val="hybridMultilevel"/>
    <w:tmpl w:val="707A6A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75B618F"/>
    <w:multiLevelType w:val="multilevel"/>
    <w:tmpl w:val="FDA89B8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8BA6C72"/>
    <w:multiLevelType w:val="hybridMultilevel"/>
    <w:tmpl w:val="1ACAFCE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D4451A"/>
    <w:multiLevelType w:val="multilevel"/>
    <w:tmpl w:val="6B80831A"/>
    <w:lvl w:ilvl="0">
      <w:start w:val="2"/>
      <w:numFmt w:val="decimal"/>
      <w:lvlText w:val="%1"/>
      <w:lvlJc w:val="left"/>
      <w:pPr>
        <w:ind w:left="520" w:hanging="520"/>
      </w:pPr>
      <w:rPr>
        <w:rFonts w:hint="default"/>
        <w:b/>
      </w:rPr>
    </w:lvl>
    <w:lvl w:ilvl="1">
      <w:start w:val="5"/>
      <w:numFmt w:val="decimal"/>
      <w:lvlText w:val="%1.%2"/>
      <w:lvlJc w:val="left"/>
      <w:pPr>
        <w:ind w:left="880" w:hanging="52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24" w15:restartNumberingAfterBreak="0">
    <w:nsid w:val="42295F68"/>
    <w:multiLevelType w:val="hybridMultilevel"/>
    <w:tmpl w:val="F6D4B2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2A43E0E"/>
    <w:multiLevelType w:val="hybridMultilevel"/>
    <w:tmpl w:val="9C306A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2D77416"/>
    <w:multiLevelType w:val="hybridMultilevel"/>
    <w:tmpl w:val="96D62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8810CD"/>
    <w:multiLevelType w:val="hybridMultilevel"/>
    <w:tmpl w:val="1F1A74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8231948"/>
    <w:multiLevelType w:val="multilevel"/>
    <w:tmpl w:val="381021E2"/>
    <w:lvl w:ilvl="0">
      <w:start w:val="1"/>
      <w:numFmt w:val="decimal"/>
      <w:lvlText w:val="%1"/>
      <w:lvlJc w:val="left"/>
      <w:pPr>
        <w:ind w:left="380" w:hanging="3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C2860D4"/>
    <w:multiLevelType w:val="hybridMultilevel"/>
    <w:tmpl w:val="C7DCD27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4D306787"/>
    <w:multiLevelType w:val="hybridMultilevel"/>
    <w:tmpl w:val="647A1FD0"/>
    <w:lvl w:ilvl="0" w:tplc="76B6B4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F04038A"/>
    <w:multiLevelType w:val="hybridMultilevel"/>
    <w:tmpl w:val="CB0060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51131337"/>
    <w:multiLevelType w:val="hybridMultilevel"/>
    <w:tmpl w:val="CEE00D5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541326EA"/>
    <w:multiLevelType w:val="hybridMultilevel"/>
    <w:tmpl w:val="EF0E72EA"/>
    <w:lvl w:ilvl="0" w:tplc="76B6B4C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6415481"/>
    <w:multiLevelType w:val="hybridMultilevel"/>
    <w:tmpl w:val="C7080576"/>
    <w:lvl w:ilvl="0" w:tplc="76B6B4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7094C65"/>
    <w:multiLevelType w:val="multilevel"/>
    <w:tmpl w:val="E35CCAD6"/>
    <w:lvl w:ilvl="0">
      <w:start w:val="2"/>
      <w:numFmt w:val="decimal"/>
      <w:lvlText w:val="%1"/>
      <w:lvlJc w:val="left"/>
      <w:pPr>
        <w:ind w:left="520" w:hanging="520"/>
      </w:pPr>
      <w:rPr>
        <w:rFonts w:hint="default"/>
      </w:rPr>
    </w:lvl>
    <w:lvl w:ilvl="1">
      <w:start w:val="5"/>
      <w:numFmt w:val="decimal"/>
      <w:lvlText w:val="%1.%2"/>
      <w:lvlJc w:val="left"/>
      <w:pPr>
        <w:ind w:left="520" w:hanging="5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C9F19B0"/>
    <w:multiLevelType w:val="hybridMultilevel"/>
    <w:tmpl w:val="602A95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5DAD0896"/>
    <w:multiLevelType w:val="multilevel"/>
    <w:tmpl w:val="46B29104"/>
    <w:lvl w:ilvl="0">
      <w:start w:val="1"/>
      <w:numFmt w:val="decimal"/>
      <w:lvlText w:val="%1."/>
      <w:lvlJc w:val="left"/>
      <w:pPr>
        <w:ind w:left="500" w:hanging="5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2FF2DDF"/>
    <w:multiLevelType w:val="hybridMultilevel"/>
    <w:tmpl w:val="8F0AD44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646661F0"/>
    <w:multiLevelType w:val="hybridMultilevel"/>
    <w:tmpl w:val="058AE4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64E159B2"/>
    <w:multiLevelType w:val="hybridMultilevel"/>
    <w:tmpl w:val="9DFA2A38"/>
    <w:lvl w:ilvl="0" w:tplc="76B6B4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58C0242"/>
    <w:multiLevelType w:val="hybridMultilevel"/>
    <w:tmpl w:val="C1BA8E20"/>
    <w:lvl w:ilvl="0" w:tplc="76B6B4C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B7F2F11"/>
    <w:multiLevelType w:val="hybridMultilevel"/>
    <w:tmpl w:val="9E28D1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15:restartNumberingAfterBreak="0">
    <w:nsid w:val="71423917"/>
    <w:multiLevelType w:val="multilevel"/>
    <w:tmpl w:val="E60AC794"/>
    <w:lvl w:ilvl="0">
      <w:start w:val="2"/>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2ED35FA"/>
    <w:multiLevelType w:val="hybridMultilevel"/>
    <w:tmpl w:val="AFCC99AE"/>
    <w:lvl w:ilvl="0" w:tplc="76B6B4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4FE7C1B"/>
    <w:multiLevelType w:val="hybridMultilevel"/>
    <w:tmpl w:val="E5F204A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75685AB2"/>
    <w:multiLevelType w:val="hybridMultilevel"/>
    <w:tmpl w:val="5ED225BC"/>
    <w:lvl w:ilvl="0" w:tplc="76B6B4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A532006"/>
    <w:multiLevelType w:val="hybridMultilevel"/>
    <w:tmpl w:val="B0BCD336"/>
    <w:lvl w:ilvl="0" w:tplc="76B6B4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93607A"/>
    <w:multiLevelType w:val="hybridMultilevel"/>
    <w:tmpl w:val="0B96CE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7E9C6DA3"/>
    <w:multiLevelType w:val="hybridMultilevel"/>
    <w:tmpl w:val="B8AE86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178622144">
    <w:abstractNumId w:val="8"/>
  </w:num>
  <w:num w:numId="2" w16cid:durableId="1145464098">
    <w:abstractNumId w:val="27"/>
  </w:num>
  <w:num w:numId="3" w16cid:durableId="1116947425">
    <w:abstractNumId w:val="26"/>
  </w:num>
  <w:num w:numId="4" w16cid:durableId="362369492">
    <w:abstractNumId w:val="24"/>
  </w:num>
  <w:num w:numId="5" w16cid:durableId="1214268198">
    <w:abstractNumId w:val="11"/>
  </w:num>
  <w:num w:numId="6" w16cid:durableId="1239245174">
    <w:abstractNumId w:val="13"/>
  </w:num>
  <w:num w:numId="7" w16cid:durableId="589001266">
    <w:abstractNumId w:val="47"/>
  </w:num>
  <w:num w:numId="8" w16cid:durableId="1631009535">
    <w:abstractNumId w:val="41"/>
  </w:num>
  <w:num w:numId="9" w16cid:durableId="1243368769">
    <w:abstractNumId w:val="0"/>
  </w:num>
  <w:num w:numId="10" w16cid:durableId="1964189726">
    <w:abstractNumId w:val="29"/>
  </w:num>
  <w:num w:numId="11" w16cid:durableId="1800220691">
    <w:abstractNumId w:val="10"/>
  </w:num>
  <w:num w:numId="12" w16cid:durableId="1187477801">
    <w:abstractNumId w:val="46"/>
  </w:num>
  <w:num w:numId="13" w16cid:durableId="290941976">
    <w:abstractNumId w:val="14"/>
  </w:num>
  <w:num w:numId="14" w16cid:durableId="705253727">
    <w:abstractNumId w:val="33"/>
  </w:num>
  <w:num w:numId="15" w16cid:durableId="1984583619">
    <w:abstractNumId w:val="3"/>
  </w:num>
  <w:num w:numId="16" w16cid:durableId="1819571396">
    <w:abstractNumId w:val="40"/>
  </w:num>
  <w:num w:numId="17" w16cid:durableId="985550490">
    <w:abstractNumId w:val="15"/>
  </w:num>
  <w:num w:numId="18" w16cid:durableId="813791729">
    <w:abstractNumId w:val="39"/>
  </w:num>
  <w:num w:numId="19" w16cid:durableId="37946886">
    <w:abstractNumId w:val="30"/>
  </w:num>
  <w:num w:numId="20" w16cid:durableId="1097361954">
    <w:abstractNumId w:val="38"/>
  </w:num>
  <w:num w:numId="21" w16cid:durableId="1080710168">
    <w:abstractNumId w:val="17"/>
  </w:num>
  <w:num w:numId="22" w16cid:durableId="1655140261">
    <w:abstractNumId w:val="42"/>
  </w:num>
  <w:num w:numId="23" w16cid:durableId="346441471">
    <w:abstractNumId w:val="36"/>
  </w:num>
  <w:num w:numId="24" w16cid:durableId="1314456580">
    <w:abstractNumId w:val="31"/>
  </w:num>
  <w:num w:numId="25" w16cid:durableId="1631790065">
    <w:abstractNumId w:val="4"/>
  </w:num>
  <w:num w:numId="26" w16cid:durableId="259489311">
    <w:abstractNumId w:val="32"/>
  </w:num>
  <w:num w:numId="27" w16cid:durableId="2092853024">
    <w:abstractNumId w:val="48"/>
  </w:num>
  <w:num w:numId="28" w16cid:durableId="1287391193">
    <w:abstractNumId w:val="25"/>
  </w:num>
  <w:num w:numId="29" w16cid:durableId="504588461">
    <w:abstractNumId w:val="45"/>
  </w:num>
  <w:num w:numId="30" w16cid:durableId="368651573">
    <w:abstractNumId w:val="12"/>
  </w:num>
  <w:num w:numId="31" w16cid:durableId="2061442183">
    <w:abstractNumId w:val="16"/>
  </w:num>
  <w:num w:numId="32" w16cid:durableId="819925056">
    <w:abstractNumId w:val="5"/>
  </w:num>
  <w:num w:numId="33" w16cid:durableId="367608973">
    <w:abstractNumId w:val="7"/>
  </w:num>
  <w:num w:numId="34" w16cid:durableId="1703825089">
    <w:abstractNumId w:val="49"/>
  </w:num>
  <w:num w:numId="35" w16cid:durableId="533084393">
    <w:abstractNumId w:val="2"/>
  </w:num>
  <w:num w:numId="36" w16cid:durableId="1172640891">
    <w:abstractNumId w:val="34"/>
  </w:num>
  <w:num w:numId="37" w16cid:durableId="64687124">
    <w:abstractNumId w:val="21"/>
  </w:num>
  <w:num w:numId="38" w16cid:durableId="638219300">
    <w:abstractNumId w:val="44"/>
  </w:num>
  <w:num w:numId="39" w16cid:durableId="1749570106">
    <w:abstractNumId w:val="22"/>
  </w:num>
  <w:num w:numId="40" w16cid:durableId="665716634">
    <w:abstractNumId w:val="28"/>
  </w:num>
  <w:num w:numId="41" w16cid:durableId="1462575970">
    <w:abstractNumId w:val="18"/>
  </w:num>
  <w:num w:numId="42" w16cid:durableId="149760367">
    <w:abstractNumId w:val="20"/>
  </w:num>
  <w:num w:numId="43" w16cid:durableId="418453231">
    <w:abstractNumId w:val="6"/>
  </w:num>
  <w:num w:numId="44" w16cid:durableId="1919898794">
    <w:abstractNumId w:val="37"/>
  </w:num>
  <w:num w:numId="45" w16cid:durableId="49966513">
    <w:abstractNumId w:val="43"/>
  </w:num>
  <w:num w:numId="46" w16cid:durableId="926420779">
    <w:abstractNumId w:val="1"/>
  </w:num>
  <w:num w:numId="47" w16cid:durableId="1058284835">
    <w:abstractNumId w:val="19"/>
  </w:num>
  <w:num w:numId="48" w16cid:durableId="1881818129">
    <w:abstractNumId w:val="23"/>
  </w:num>
  <w:num w:numId="49" w16cid:durableId="2030833187">
    <w:abstractNumId w:val="35"/>
  </w:num>
  <w:num w:numId="50" w16cid:durableId="1575022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7CB"/>
    <w:rsid w:val="00000AAE"/>
    <w:rsid w:val="000309FE"/>
    <w:rsid w:val="000315EE"/>
    <w:rsid w:val="0003542E"/>
    <w:rsid w:val="00037E91"/>
    <w:rsid w:val="00096E38"/>
    <w:rsid w:val="000A7D01"/>
    <w:rsid w:val="000C7127"/>
    <w:rsid w:val="000C713C"/>
    <w:rsid w:val="000F4631"/>
    <w:rsid w:val="001431DE"/>
    <w:rsid w:val="0015620E"/>
    <w:rsid w:val="00184F44"/>
    <w:rsid w:val="001A1388"/>
    <w:rsid w:val="001A3422"/>
    <w:rsid w:val="001A400C"/>
    <w:rsid w:val="001B5F76"/>
    <w:rsid w:val="001B66F9"/>
    <w:rsid w:val="00203A1F"/>
    <w:rsid w:val="00206CFD"/>
    <w:rsid w:val="00210C61"/>
    <w:rsid w:val="00223D25"/>
    <w:rsid w:val="00242051"/>
    <w:rsid w:val="00242C5F"/>
    <w:rsid w:val="00260237"/>
    <w:rsid w:val="002607C5"/>
    <w:rsid w:val="002957CB"/>
    <w:rsid w:val="002A1EF5"/>
    <w:rsid w:val="002B3440"/>
    <w:rsid w:val="0031627E"/>
    <w:rsid w:val="00324ACD"/>
    <w:rsid w:val="003363A5"/>
    <w:rsid w:val="00345CD0"/>
    <w:rsid w:val="00355018"/>
    <w:rsid w:val="00361046"/>
    <w:rsid w:val="00383D91"/>
    <w:rsid w:val="003E2A57"/>
    <w:rsid w:val="003E2A96"/>
    <w:rsid w:val="003E7A07"/>
    <w:rsid w:val="00402162"/>
    <w:rsid w:val="004779A9"/>
    <w:rsid w:val="004811B0"/>
    <w:rsid w:val="00482A76"/>
    <w:rsid w:val="004940FA"/>
    <w:rsid w:val="004941D9"/>
    <w:rsid w:val="004B4792"/>
    <w:rsid w:val="004D17A3"/>
    <w:rsid w:val="004D2701"/>
    <w:rsid w:val="004D7044"/>
    <w:rsid w:val="004E42BB"/>
    <w:rsid w:val="004E5704"/>
    <w:rsid w:val="00516B99"/>
    <w:rsid w:val="005921B5"/>
    <w:rsid w:val="005A0565"/>
    <w:rsid w:val="005B7154"/>
    <w:rsid w:val="005D2132"/>
    <w:rsid w:val="005F3F20"/>
    <w:rsid w:val="00603045"/>
    <w:rsid w:val="00631F18"/>
    <w:rsid w:val="00637915"/>
    <w:rsid w:val="00641CD4"/>
    <w:rsid w:val="00646220"/>
    <w:rsid w:val="006675E3"/>
    <w:rsid w:val="006A4177"/>
    <w:rsid w:val="006B18B0"/>
    <w:rsid w:val="006B1B54"/>
    <w:rsid w:val="006B6186"/>
    <w:rsid w:val="006C196C"/>
    <w:rsid w:val="006E59A4"/>
    <w:rsid w:val="00700AB4"/>
    <w:rsid w:val="00701744"/>
    <w:rsid w:val="00721079"/>
    <w:rsid w:val="00723577"/>
    <w:rsid w:val="00740274"/>
    <w:rsid w:val="00745E55"/>
    <w:rsid w:val="00757765"/>
    <w:rsid w:val="00770191"/>
    <w:rsid w:val="00772895"/>
    <w:rsid w:val="007B6BCF"/>
    <w:rsid w:val="007E0B0D"/>
    <w:rsid w:val="007E1AAD"/>
    <w:rsid w:val="007E2EF4"/>
    <w:rsid w:val="0084324C"/>
    <w:rsid w:val="0086005A"/>
    <w:rsid w:val="00863AD3"/>
    <w:rsid w:val="008707BA"/>
    <w:rsid w:val="00875213"/>
    <w:rsid w:val="00883F14"/>
    <w:rsid w:val="0088415C"/>
    <w:rsid w:val="00891D88"/>
    <w:rsid w:val="008A7735"/>
    <w:rsid w:val="008B0A0C"/>
    <w:rsid w:val="008B5D7C"/>
    <w:rsid w:val="008C491B"/>
    <w:rsid w:val="008E2CDA"/>
    <w:rsid w:val="008F0B14"/>
    <w:rsid w:val="008F6929"/>
    <w:rsid w:val="00923227"/>
    <w:rsid w:val="0092687A"/>
    <w:rsid w:val="0093505F"/>
    <w:rsid w:val="00936A71"/>
    <w:rsid w:val="00937305"/>
    <w:rsid w:val="009F2894"/>
    <w:rsid w:val="00A0506F"/>
    <w:rsid w:val="00A06C89"/>
    <w:rsid w:val="00A12B5F"/>
    <w:rsid w:val="00A15D62"/>
    <w:rsid w:val="00A71720"/>
    <w:rsid w:val="00AB30AE"/>
    <w:rsid w:val="00AB5C73"/>
    <w:rsid w:val="00AC6AFE"/>
    <w:rsid w:val="00AE5543"/>
    <w:rsid w:val="00AF0C2B"/>
    <w:rsid w:val="00B453ED"/>
    <w:rsid w:val="00B56DA8"/>
    <w:rsid w:val="00B6770A"/>
    <w:rsid w:val="00B761F3"/>
    <w:rsid w:val="00B95FFA"/>
    <w:rsid w:val="00B968EE"/>
    <w:rsid w:val="00BA5F80"/>
    <w:rsid w:val="00BB2A75"/>
    <w:rsid w:val="00BF32CD"/>
    <w:rsid w:val="00C01C6A"/>
    <w:rsid w:val="00C0222D"/>
    <w:rsid w:val="00C07983"/>
    <w:rsid w:val="00C311C2"/>
    <w:rsid w:val="00C72421"/>
    <w:rsid w:val="00C8021F"/>
    <w:rsid w:val="00C817DE"/>
    <w:rsid w:val="00CA4C18"/>
    <w:rsid w:val="00CC0D42"/>
    <w:rsid w:val="00CD266A"/>
    <w:rsid w:val="00CD6A60"/>
    <w:rsid w:val="00D036A9"/>
    <w:rsid w:val="00D05CEA"/>
    <w:rsid w:val="00D260F4"/>
    <w:rsid w:val="00D717CB"/>
    <w:rsid w:val="00D74BED"/>
    <w:rsid w:val="00D866F7"/>
    <w:rsid w:val="00DA1483"/>
    <w:rsid w:val="00DD6C84"/>
    <w:rsid w:val="00DD7B99"/>
    <w:rsid w:val="00DE5BAC"/>
    <w:rsid w:val="00DF0AA0"/>
    <w:rsid w:val="00DF75DB"/>
    <w:rsid w:val="00DF7DBC"/>
    <w:rsid w:val="00E61A22"/>
    <w:rsid w:val="00E82D20"/>
    <w:rsid w:val="00E87FFD"/>
    <w:rsid w:val="00EB62E8"/>
    <w:rsid w:val="00F10A88"/>
    <w:rsid w:val="00F24308"/>
    <w:rsid w:val="00F2455C"/>
    <w:rsid w:val="00F32FD8"/>
    <w:rsid w:val="00F42397"/>
    <w:rsid w:val="00F46C3A"/>
    <w:rsid w:val="00F51508"/>
    <w:rsid w:val="00F57FC8"/>
    <w:rsid w:val="00F650A7"/>
    <w:rsid w:val="00F7487C"/>
    <w:rsid w:val="00F84818"/>
    <w:rsid w:val="00FA4A2F"/>
    <w:rsid w:val="00FF1C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2D110"/>
  <w15:chartTrackingRefBased/>
  <w15:docId w15:val="{97FE3B19-3B5D-9C45-9A9C-987EE841C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05A"/>
  </w:style>
  <w:style w:type="paragraph" w:styleId="Heading1">
    <w:name w:val="heading 1"/>
    <w:basedOn w:val="Normal"/>
    <w:next w:val="Normal"/>
    <w:link w:val="Heading1Char"/>
    <w:uiPriority w:val="9"/>
    <w:qFormat/>
    <w:rsid w:val="00D717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717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717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17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17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17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17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17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17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17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717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717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17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17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17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17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17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17CB"/>
    <w:rPr>
      <w:rFonts w:eastAsiaTheme="majorEastAsia" w:cstheme="majorBidi"/>
      <w:color w:val="272727" w:themeColor="text1" w:themeTint="D8"/>
    </w:rPr>
  </w:style>
  <w:style w:type="paragraph" w:styleId="Title">
    <w:name w:val="Title"/>
    <w:basedOn w:val="Normal"/>
    <w:next w:val="Normal"/>
    <w:link w:val="TitleChar"/>
    <w:uiPriority w:val="10"/>
    <w:qFormat/>
    <w:rsid w:val="00D717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17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17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17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17CB"/>
    <w:pPr>
      <w:spacing w:before="160"/>
      <w:jc w:val="center"/>
    </w:pPr>
    <w:rPr>
      <w:i/>
      <w:iCs/>
      <w:color w:val="404040" w:themeColor="text1" w:themeTint="BF"/>
    </w:rPr>
  </w:style>
  <w:style w:type="character" w:customStyle="1" w:styleId="QuoteChar">
    <w:name w:val="Quote Char"/>
    <w:basedOn w:val="DefaultParagraphFont"/>
    <w:link w:val="Quote"/>
    <w:uiPriority w:val="29"/>
    <w:rsid w:val="00D717CB"/>
    <w:rPr>
      <w:i/>
      <w:iCs/>
      <w:color w:val="404040" w:themeColor="text1" w:themeTint="BF"/>
    </w:rPr>
  </w:style>
  <w:style w:type="paragraph" w:styleId="ListParagraph">
    <w:name w:val="List Paragraph"/>
    <w:basedOn w:val="Normal"/>
    <w:uiPriority w:val="34"/>
    <w:qFormat/>
    <w:rsid w:val="00D717CB"/>
    <w:pPr>
      <w:ind w:left="720"/>
      <w:contextualSpacing/>
    </w:pPr>
  </w:style>
  <w:style w:type="character" w:styleId="IntenseEmphasis">
    <w:name w:val="Intense Emphasis"/>
    <w:basedOn w:val="DefaultParagraphFont"/>
    <w:uiPriority w:val="21"/>
    <w:qFormat/>
    <w:rsid w:val="00D717CB"/>
    <w:rPr>
      <w:i/>
      <w:iCs/>
      <w:color w:val="0F4761" w:themeColor="accent1" w:themeShade="BF"/>
    </w:rPr>
  </w:style>
  <w:style w:type="paragraph" w:styleId="IntenseQuote">
    <w:name w:val="Intense Quote"/>
    <w:basedOn w:val="Normal"/>
    <w:next w:val="Normal"/>
    <w:link w:val="IntenseQuoteChar"/>
    <w:uiPriority w:val="30"/>
    <w:qFormat/>
    <w:rsid w:val="00D717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17CB"/>
    <w:rPr>
      <w:i/>
      <w:iCs/>
      <w:color w:val="0F4761" w:themeColor="accent1" w:themeShade="BF"/>
    </w:rPr>
  </w:style>
  <w:style w:type="character" w:styleId="IntenseReference">
    <w:name w:val="Intense Reference"/>
    <w:basedOn w:val="DefaultParagraphFont"/>
    <w:uiPriority w:val="32"/>
    <w:qFormat/>
    <w:rsid w:val="00D717CB"/>
    <w:rPr>
      <w:b/>
      <w:bCs/>
      <w:smallCaps/>
      <w:color w:val="0F4761" w:themeColor="accent1" w:themeShade="BF"/>
      <w:spacing w:val="5"/>
    </w:rPr>
  </w:style>
  <w:style w:type="paragraph" w:styleId="TOCHeading">
    <w:name w:val="TOC Heading"/>
    <w:basedOn w:val="Heading1"/>
    <w:next w:val="Normal"/>
    <w:uiPriority w:val="39"/>
    <w:unhideWhenUsed/>
    <w:qFormat/>
    <w:rsid w:val="00D717C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717CB"/>
    <w:pPr>
      <w:spacing w:before="120" w:after="120"/>
    </w:pPr>
    <w:rPr>
      <w:b/>
      <w:bCs/>
      <w:caps/>
      <w:sz w:val="20"/>
      <w:szCs w:val="20"/>
    </w:rPr>
  </w:style>
  <w:style w:type="paragraph" w:styleId="TOC2">
    <w:name w:val="toc 2"/>
    <w:basedOn w:val="Normal"/>
    <w:next w:val="Normal"/>
    <w:autoRedefine/>
    <w:uiPriority w:val="39"/>
    <w:unhideWhenUsed/>
    <w:rsid w:val="00D717CB"/>
    <w:pPr>
      <w:spacing w:after="0"/>
      <w:ind w:left="240"/>
    </w:pPr>
    <w:rPr>
      <w:smallCaps/>
      <w:sz w:val="20"/>
      <w:szCs w:val="20"/>
    </w:rPr>
  </w:style>
  <w:style w:type="character" w:styleId="Hyperlink">
    <w:name w:val="Hyperlink"/>
    <w:basedOn w:val="DefaultParagraphFont"/>
    <w:uiPriority w:val="99"/>
    <w:unhideWhenUsed/>
    <w:rsid w:val="00D717CB"/>
    <w:rPr>
      <w:color w:val="467886" w:themeColor="hyperlink"/>
      <w:u w:val="single"/>
    </w:rPr>
  </w:style>
  <w:style w:type="paragraph" w:styleId="TOC3">
    <w:name w:val="toc 3"/>
    <w:basedOn w:val="Normal"/>
    <w:next w:val="Normal"/>
    <w:autoRedefine/>
    <w:uiPriority w:val="39"/>
    <w:unhideWhenUsed/>
    <w:rsid w:val="00D717CB"/>
    <w:pPr>
      <w:spacing w:after="0"/>
      <w:ind w:left="480"/>
    </w:pPr>
    <w:rPr>
      <w:i/>
      <w:iCs/>
      <w:sz w:val="20"/>
      <w:szCs w:val="20"/>
    </w:rPr>
  </w:style>
  <w:style w:type="paragraph" w:styleId="TOC4">
    <w:name w:val="toc 4"/>
    <w:basedOn w:val="Normal"/>
    <w:next w:val="Normal"/>
    <w:autoRedefine/>
    <w:uiPriority w:val="39"/>
    <w:semiHidden/>
    <w:unhideWhenUsed/>
    <w:rsid w:val="00D717CB"/>
    <w:pPr>
      <w:spacing w:after="0"/>
      <w:ind w:left="720"/>
    </w:pPr>
    <w:rPr>
      <w:sz w:val="18"/>
      <w:szCs w:val="18"/>
    </w:rPr>
  </w:style>
  <w:style w:type="paragraph" w:styleId="TOC5">
    <w:name w:val="toc 5"/>
    <w:basedOn w:val="Normal"/>
    <w:next w:val="Normal"/>
    <w:autoRedefine/>
    <w:uiPriority w:val="39"/>
    <w:semiHidden/>
    <w:unhideWhenUsed/>
    <w:rsid w:val="00D717CB"/>
    <w:pPr>
      <w:spacing w:after="0"/>
      <w:ind w:left="960"/>
    </w:pPr>
    <w:rPr>
      <w:sz w:val="18"/>
      <w:szCs w:val="18"/>
    </w:rPr>
  </w:style>
  <w:style w:type="paragraph" w:styleId="TOC6">
    <w:name w:val="toc 6"/>
    <w:basedOn w:val="Normal"/>
    <w:next w:val="Normal"/>
    <w:autoRedefine/>
    <w:uiPriority w:val="39"/>
    <w:semiHidden/>
    <w:unhideWhenUsed/>
    <w:rsid w:val="00D717CB"/>
    <w:pPr>
      <w:spacing w:after="0"/>
      <w:ind w:left="1200"/>
    </w:pPr>
    <w:rPr>
      <w:sz w:val="18"/>
      <w:szCs w:val="18"/>
    </w:rPr>
  </w:style>
  <w:style w:type="paragraph" w:styleId="TOC7">
    <w:name w:val="toc 7"/>
    <w:basedOn w:val="Normal"/>
    <w:next w:val="Normal"/>
    <w:autoRedefine/>
    <w:uiPriority w:val="39"/>
    <w:semiHidden/>
    <w:unhideWhenUsed/>
    <w:rsid w:val="00D717CB"/>
    <w:pPr>
      <w:spacing w:after="0"/>
      <w:ind w:left="1440"/>
    </w:pPr>
    <w:rPr>
      <w:sz w:val="18"/>
      <w:szCs w:val="18"/>
    </w:rPr>
  </w:style>
  <w:style w:type="paragraph" w:styleId="TOC8">
    <w:name w:val="toc 8"/>
    <w:basedOn w:val="Normal"/>
    <w:next w:val="Normal"/>
    <w:autoRedefine/>
    <w:uiPriority w:val="39"/>
    <w:semiHidden/>
    <w:unhideWhenUsed/>
    <w:rsid w:val="00D717CB"/>
    <w:pPr>
      <w:spacing w:after="0"/>
      <w:ind w:left="1680"/>
    </w:pPr>
    <w:rPr>
      <w:sz w:val="18"/>
      <w:szCs w:val="18"/>
    </w:rPr>
  </w:style>
  <w:style w:type="paragraph" w:styleId="TOC9">
    <w:name w:val="toc 9"/>
    <w:basedOn w:val="Normal"/>
    <w:next w:val="Normal"/>
    <w:autoRedefine/>
    <w:uiPriority w:val="39"/>
    <w:semiHidden/>
    <w:unhideWhenUsed/>
    <w:rsid w:val="00D717CB"/>
    <w:pPr>
      <w:spacing w:after="0"/>
      <w:ind w:left="1920"/>
    </w:pPr>
    <w:rPr>
      <w:sz w:val="18"/>
      <w:szCs w:val="18"/>
    </w:rPr>
  </w:style>
  <w:style w:type="paragraph" w:styleId="Caption">
    <w:name w:val="caption"/>
    <w:basedOn w:val="Normal"/>
    <w:next w:val="Normal"/>
    <w:uiPriority w:val="35"/>
    <w:unhideWhenUsed/>
    <w:qFormat/>
    <w:rsid w:val="008707BA"/>
    <w:pPr>
      <w:spacing w:after="200" w:line="240" w:lineRule="auto"/>
    </w:pPr>
    <w:rPr>
      <w:i/>
      <w:iCs/>
      <w:color w:val="0E2841" w:themeColor="text2"/>
      <w:sz w:val="18"/>
      <w:szCs w:val="18"/>
    </w:rPr>
  </w:style>
  <w:style w:type="table" w:styleId="TableGrid">
    <w:name w:val="Table Grid"/>
    <w:basedOn w:val="TableNormal"/>
    <w:uiPriority w:val="39"/>
    <w:rsid w:val="008C4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324ACD"/>
    <w:pPr>
      <w:spacing w:after="0" w:line="240" w:lineRule="auto"/>
    </w:pPr>
    <w:rPr>
      <w:rFonts w:ascii=".AppleSystemUIFont" w:eastAsia="Times New Roman" w:hAnsi=".AppleSystemUIFont" w:cs="Times New Roman"/>
      <w:color w:val="0E0E0E"/>
      <w:kern w:val="0"/>
      <w:sz w:val="21"/>
      <w:szCs w:val="21"/>
      <w:lang w:eastAsia="en-GB"/>
      <w14:ligatures w14:val="none"/>
    </w:rPr>
  </w:style>
  <w:style w:type="paragraph" w:customStyle="1" w:styleId="p2">
    <w:name w:val="p2"/>
    <w:basedOn w:val="Normal"/>
    <w:rsid w:val="00324ACD"/>
    <w:pPr>
      <w:spacing w:before="180" w:after="0" w:line="240" w:lineRule="auto"/>
      <w:ind w:left="195" w:hanging="195"/>
    </w:pPr>
    <w:rPr>
      <w:rFonts w:ascii=".AppleSystemUIFont" w:eastAsia="Times New Roman" w:hAnsi=".AppleSystemUIFont" w:cs="Times New Roman"/>
      <w:color w:val="0E0E0E"/>
      <w:kern w:val="0"/>
      <w:sz w:val="21"/>
      <w:szCs w:val="21"/>
      <w:lang w:eastAsia="en-GB"/>
      <w14:ligatures w14:val="none"/>
    </w:rPr>
  </w:style>
  <w:style w:type="paragraph" w:customStyle="1" w:styleId="p3">
    <w:name w:val="p3"/>
    <w:basedOn w:val="Normal"/>
    <w:rsid w:val="00324ACD"/>
    <w:pPr>
      <w:spacing w:after="0" w:line="240" w:lineRule="auto"/>
    </w:pPr>
    <w:rPr>
      <w:rFonts w:ascii=".AppleSystemUIFont" w:eastAsia="Times New Roman" w:hAnsi=".AppleSystemUIFont" w:cs="Times New Roman"/>
      <w:color w:val="0E0E0E"/>
      <w:kern w:val="0"/>
      <w:sz w:val="21"/>
      <w:szCs w:val="21"/>
      <w:lang w:eastAsia="en-GB"/>
      <w14:ligatures w14:val="none"/>
    </w:rPr>
  </w:style>
  <w:style w:type="paragraph" w:customStyle="1" w:styleId="p4">
    <w:name w:val="p4"/>
    <w:basedOn w:val="Normal"/>
    <w:rsid w:val="00324ACD"/>
    <w:pPr>
      <w:spacing w:before="180" w:after="0" w:line="240" w:lineRule="auto"/>
      <w:ind w:left="495" w:hanging="495"/>
    </w:pPr>
    <w:rPr>
      <w:rFonts w:ascii=".AppleSystemUIFont" w:eastAsia="Times New Roman" w:hAnsi=".AppleSystemUIFont" w:cs="Times New Roman"/>
      <w:color w:val="0E0E0E"/>
      <w:kern w:val="0"/>
      <w:sz w:val="21"/>
      <w:szCs w:val="21"/>
      <w:lang w:eastAsia="en-GB"/>
      <w14:ligatures w14:val="none"/>
    </w:rPr>
  </w:style>
  <w:style w:type="paragraph" w:customStyle="1" w:styleId="p5">
    <w:name w:val="p5"/>
    <w:basedOn w:val="Normal"/>
    <w:rsid w:val="00324ACD"/>
    <w:pPr>
      <w:spacing w:before="180" w:after="0" w:line="240" w:lineRule="auto"/>
      <w:ind w:left="915" w:hanging="915"/>
    </w:pPr>
    <w:rPr>
      <w:rFonts w:ascii=".AppleSystemUIFont" w:eastAsia="Times New Roman" w:hAnsi=".AppleSystemUIFont" w:cs="Times New Roman"/>
      <w:color w:val="0E0E0E"/>
      <w:kern w:val="0"/>
      <w:sz w:val="21"/>
      <w:szCs w:val="21"/>
      <w:lang w:eastAsia="en-GB"/>
      <w14:ligatures w14:val="none"/>
    </w:rPr>
  </w:style>
  <w:style w:type="character" w:customStyle="1" w:styleId="s1">
    <w:name w:val="s1"/>
    <w:basedOn w:val="DefaultParagraphFont"/>
    <w:rsid w:val="00324ACD"/>
    <w:rPr>
      <w:rFonts w:ascii=".AppleSystemUIFontMonospaced" w:hAnsi=".AppleSystemUIFontMonospaced" w:hint="default"/>
      <w:sz w:val="21"/>
      <w:szCs w:val="21"/>
    </w:rPr>
  </w:style>
  <w:style w:type="character" w:customStyle="1" w:styleId="apple-tab-span">
    <w:name w:val="apple-tab-span"/>
    <w:basedOn w:val="DefaultParagraphFont"/>
    <w:rsid w:val="00324ACD"/>
  </w:style>
  <w:style w:type="paragraph" w:customStyle="1" w:styleId="p6">
    <w:name w:val="p6"/>
    <w:basedOn w:val="Normal"/>
    <w:rsid w:val="00875213"/>
    <w:pPr>
      <w:spacing w:before="180" w:after="0" w:line="240" w:lineRule="auto"/>
      <w:ind w:left="795" w:hanging="795"/>
    </w:pPr>
    <w:rPr>
      <w:rFonts w:ascii=".AppleSystemUIFontMonospaced" w:eastAsia="Times New Roman" w:hAnsi=".AppleSystemUIFontMonospaced" w:cs="Times New Roman"/>
      <w:color w:val="0E0E0E"/>
      <w:kern w:val="0"/>
      <w:sz w:val="21"/>
      <w:szCs w:val="21"/>
      <w:lang w:eastAsia="en-GB"/>
      <w14:ligatures w14:val="none"/>
    </w:rPr>
  </w:style>
  <w:style w:type="paragraph" w:customStyle="1" w:styleId="p7">
    <w:name w:val="p7"/>
    <w:basedOn w:val="Normal"/>
    <w:rsid w:val="00875213"/>
    <w:pPr>
      <w:spacing w:before="180" w:after="0" w:line="240" w:lineRule="auto"/>
      <w:ind w:left="495" w:hanging="495"/>
    </w:pPr>
    <w:rPr>
      <w:rFonts w:ascii=".AppleSystemUIFontMonospaced" w:eastAsia="Times New Roman" w:hAnsi=".AppleSystemUIFontMonospaced" w:cs="Times New Roman"/>
      <w:color w:val="0E0E0E"/>
      <w:kern w:val="0"/>
      <w:sz w:val="21"/>
      <w:szCs w:val="21"/>
      <w:lang w:eastAsia="en-GB"/>
      <w14:ligatures w14:val="none"/>
    </w:rPr>
  </w:style>
  <w:style w:type="character" w:customStyle="1" w:styleId="s2">
    <w:name w:val="s2"/>
    <w:basedOn w:val="DefaultParagraphFont"/>
    <w:rsid w:val="00875213"/>
    <w:rPr>
      <w:rFonts w:ascii=".AppleSystemUIFont" w:hAnsi=".AppleSystemUIFont" w:hint="default"/>
      <w:sz w:val="21"/>
      <w:szCs w:val="21"/>
    </w:rPr>
  </w:style>
  <w:style w:type="paragraph" w:styleId="Header">
    <w:name w:val="header"/>
    <w:basedOn w:val="Normal"/>
    <w:link w:val="HeaderChar"/>
    <w:uiPriority w:val="99"/>
    <w:unhideWhenUsed/>
    <w:rsid w:val="00CD6A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6A60"/>
  </w:style>
  <w:style w:type="paragraph" w:styleId="Footer">
    <w:name w:val="footer"/>
    <w:basedOn w:val="Normal"/>
    <w:link w:val="FooterChar"/>
    <w:uiPriority w:val="99"/>
    <w:unhideWhenUsed/>
    <w:rsid w:val="00CD6A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6A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766150">
      <w:bodyDiv w:val="1"/>
      <w:marLeft w:val="0"/>
      <w:marRight w:val="0"/>
      <w:marTop w:val="0"/>
      <w:marBottom w:val="0"/>
      <w:divBdr>
        <w:top w:val="none" w:sz="0" w:space="0" w:color="auto"/>
        <w:left w:val="none" w:sz="0" w:space="0" w:color="auto"/>
        <w:bottom w:val="none" w:sz="0" w:space="0" w:color="auto"/>
        <w:right w:val="none" w:sz="0" w:space="0" w:color="auto"/>
      </w:divBdr>
    </w:div>
    <w:div w:id="91434114">
      <w:bodyDiv w:val="1"/>
      <w:marLeft w:val="0"/>
      <w:marRight w:val="0"/>
      <w:marTop w:val="0"/>
      <w:marBottom w:val="0"/>
      <w:divBdr>
        <w:top w:val="none" w:sz="0" w:space="0" w:color="auto"/>
        <w:left w:val="none" w:sz="0" w:space="0" w:color="auto"/>
        <w:bottom w:val="none" w:sz="0" w:space="0" w:color="auto"/>
        <w:right w:val="none" w:sz="0" w:space="0" w:color="auto"/>
      </w:divBdr>
    </w:div>
    <w:div w:id="147718424">
      <w:bodyDiv w:val="1"/>
      <w:marLeft w:val="0"/>
      <w:marRight w:val="0"/>
      <w:marTop w:val="0"/>
      <w:marBottom w:val="0"/>
      <w:divBdr>
        <w:top w:val="none" w:sz="0" w:space="0" w:color="auto"/>
        <w:left w:val="none" w:sz="0" w:space="0" w:color="auto"/>
        <w:bottom w:val="none" w:sz="0" w:space="0" w:color="auto"/>
        <w:right w:val="none" w:sz="0" w:space="0" w:color="auto"/>
      </w:divBdr>
    </w:div>
    <w:div w:id="154036699">
      <w:bodyDiv w:val="1"/>
      <w:marLeft w:val="0"/>
      <w:marRight w:val="0"/>
      <w:marTop w:val="0"/>
      <w:marBottom w:val="0"/>
      <w:divBdr>
        <w:top w:val="none" w:sz="0" w:space="0" w:color="auto"/>
        <w:left w:val="none" w:sz="0" w:space="0" w:color="auto"/>
        <w:bottom w:val="none" w:sz="0" w:space="0" w:color="auto"/>
        <w:right w:val="none" w:sz="0" w:space="0" w:color="auto"/>
      </w:divBdr>
    </w:div>
    <w:div w:id="226457231">
      <w:bodyDiv w:val="1"/>
      <w:marLeft w:val="0"/>
      <w:marRight w:val="0"/>
      <w:marTop w:val="0"/>
      <w:marBottom w:val="0"/>
      <w:divBdr>
        <w:top w:val="none" w:sz="0" w:space="0" w:color="auto"/>
        <w:left w:val="none" w:sz="0" w:space="0" w:color="auto"/>
        <w:bottom w:val="none" w:sz="0" w:space="0" w:color="auto"/>
        <w:right w:val="none" w:sz="0" w:space="0" w:color="auto"/>
      </w:divBdr>
    </w:div>
    <w:div w:id="256445142">
      <w:bodyDiv w:val="1"/>
      <w:marLeft w:val="0"/>
      <w:marRight w:val="0"/>
      <w:marTop w:val="0"/>
      <w:marBottom w:val="0"/>
      <w:divBdr>
        <w:top w:val="none" w:sz="0" w:space="0" w:color="auto"/>
        <w:left w:val="none" w:sz="0" w:space="0" w:color="auto"/>
        <w:bottom w:val="none" w:sz="0" w:space="0" w:color="auto"/>
        <w:right w:val="none" w:sz="0" w:space="0" w:color="auto"/>
      </w:divBdr>
    </w:div>
    <w:div w:id="261883378">
      <w:bodyDiv w:val="1"/>
      <w:marLeft w:val="0"/>
      <w:marRight w:val="0"/>
      <w:marTop w:val="0"/>
      <w:marBottom w:val="0"/>
      <w:divBdr>
        <w:top w:val="none" w:sz="0" w:space="0" w:color="auto"/>
        <w:left w:val="none" w:sz="0" w:space="0" w:color="auto"/>
        <w:bottom w:val="none" w:sz="0" w:space="0" w:color="auto"/>
        <w:right w:val="none" w:sz="0" w:space="0" w:color="auto"/>
      </w:divBdr>
    </w:div>
    <w:div w:id="299238124">
      <w:bodyDiv w:val="1"/>
      <w:marLeft w:val="0"/>
      <w:marRight w:val="0"/>
      <w:marTop w:val="0"/>
      <w:marBottom w:val="0"/>
      <w:divBdr>
        <w:top w:val="none" w:sz="0" w:space="0" w:color="auto"/>
        <w:left w:val="none" w:sz="0" w:space="0" w:color="auto"/>
        <w:bottom w:val="none" w:sz="0" w:space="0" w:color="auto"/>
        <w:right w:val="none" w:sz="0" w:space="0" w:color="auto"/>
      </w:divBdr>
    </w:div>
    <w:div w:id="353579374">
      <w:bodyDiv w:val="1"/>
      <w:marLeft w:val="0"/>
      <w:marRight w:val="0"/>
      <w:marTop w:val="0"/>
      <w:marBottom w:val="0"/>
      <w:divBdr>
        <w:top w:val="none" w:sz="0" w:space="0" w:color="auto"/>
        <w:left w:val="none" w:sz="0" w:space="0" w:color="auto"/>
        <w:bottom w:val="none" w:sz="0" w:space="0" w:color="auto"/>
        <w:right w:val="none" w:sz="0" w:space="0" w:color="auto"/>
      </w:divBdr>
    </w:div>
    <w:div w:id="364141073">
      <w:bodyDiv w:val="1"/>
      <w:marLeft w:val="0"/>
      <w:marRight w:val="0"/>
      <w:marTop w:val="0"/>
      <w:marBottom w:val="0"/>
      <w:divBdr>
        <w:top w:val="none" w:sz="0" w:space="0" w:color="auto"/>
        <w:left w:val="none" w:sz="0" w:space="0" w:color="auto"/>
        <w:bottom w:val="none" w:sz="0" w:space="0" w:color="auto"/>
        <w:right w:val="none" w:sz="0" w:space="0" w:color="auto"/>
      </w:divBdr>
    </w:div>
    <w:div w:id="378163555">
      <w:bodyDiv w:val="1"/>
      <w:marLeft w:val="0"/>
      <w:marRight w:val="0"/>
      <w:marTop w:val="0"/>
      <w:marBottom w:val="0"/>
      <w:divBdr>
        <w:top w:val="none" w:sz="0" w:space="0" w:color="auto"/>
        <w:left w:val="none" w:sz="0" w:space="0" w:color="auto"/>
        <w:bottom w:val="none" w:sz="0" w:space="0" w:color="auto"/>
        <w:right w:val="none" w:sz="0" w:space="0" w:color="auto"/>
      </w:divBdr>
    </w:div>
    <w:div w:id="391735306">
      <w:bodyDiv w:val="1"/>
      <w:marLeft w:val="0"/>
      <w:marRight w:val="0"/>
      <w:marTop w:val="0"/>
      <w:marBottom w:val="0"/>
      <w:divBdr>
        <w:top w:val="none" w:sz="0" w:space="0" w:color="auto"/>
        <w:left w:val="none" w:sz="0" w:space="0" w:color="auto"/>
        <w:bottom w:val="none" w:sz="0" w:space="0" w:color="auto"/>
        <w:right w:val="none" w:sz="0" w:space="0" w:color="auto"/>
      </w:divBdr>
    </w:div>
    <w:div w:id="410124560">
      <w:bodyDiv w:val="1"/>
      <w:marLeft w:val="0"/>
      <w:marRight w:val="0"/>
      <w:marTop w:val="0"/>
      <w:marBottom w:val="0"/>
      <w:divBdr>
        <w:top w:val="none" w:sz="0" w:space="0" w:color="auto"/>
        <w:left w:val="none" w:sz="0" w:space="0" w:color="auto"/>
        <w:bottom w:val="none" w:sz="0" w:space="0" w:color="auto"/>
        <w:right w:val="none" w:sz="0" w:space="0" w:color="auto"/>
      </w:divBdr>
    </w:div>
    <w:div w:id="418063100">
      <w:bodyDiv w:val="1"/>
      <w:marLeft w:val="0"/>
      <w:marRight w:val="0"/>
      <w:marTop w:val="0"/>
      <w:marBottom w:val="0"/>
      <w:divBdr>
        <w:top w:val="none" w:sz="0" w:space="0" w:color="auto"/>
        <w:left w:val="none" w:sz="0" w:space="0" w:color="auto"/>
        <w:bottom w:val="none" w:sz="0" w:space="0" w:color="auto"/>
        <w:right w:val="none" w:sz="0" w:space="0" w:color="auto"/>
      </w:divBdr>
    </w:div>
    <w:div w:id="437943174">
      <w:bodyDiv w:val="1"/>
      <w:marLeft w:val="0"/>
      <w:marRight w:val="0"/>
      <w:marTop w:val="0"/>
      <w:marBottom w:val="0"/>
      <w:divBdr>
        <w:top w:val="none" w:sz="0" w:space="0" w:color="auto"/>
        <w:left w:val="none" w:sz="0" w:space="0" w:color="auto"/>
        <w:bottom w:val="none" w:sz="0" w:space="0" w:color="auto"/>
        <w:right w:val="none" w:sz="0" w:space="0" w:color="auto"/>
      </w:divBdr>
    </w:div>
    <w:div w:id="447743984">
      <w:bodyDiv w:val="1"/>
      <w:marLeft w:val="0"/>
      <w:marRight w:val="0"/>
      <w:marTop w:val="0"/>
      <w:marBottom w:val="0"/>
      <w:divBdr>
        <w:top w:val="none" w:sz="0" w:space="0" w:color="auto"/>
        <w:left w:val="none" w:sz="0" w:space="0" w:color="auto"/>
        <w:bottom w:val="none" w:sz="0" w:space="0" w:color="auto"/>
        <w:right w:val="none" w:sz="0" w:space="0" w:color="auto"/>
      </w:divBdr>
    </w:div>
    <w:div w:id="448201395">
      <w:bodyDiv w:val="1"/>
      <w:marLeft w:val="0"/>
      <w:marRight w:val="0"/>
      <w:marTop w:val="0"/>
      <w:marBottom w:val="0"/>
      <w:divBdr>
        <w:top w:val="none" w:sz="0" w:space="0" w:color="auto"/>
        <w:left w:val="none" w:sz="0" w:space="0" w:color="auto"/>
        <w:bottom w:val="none" w:sz="0" w:space="0" w:color="auto"/>
        <w:right w:val="none" w:sz="0" w:space="0" w:color="auto"/>
      </w:divBdr>
    </w:div>
    <w:div w:id="465437114">
      <w:bodyDiv w:val="1"/>
      <w:marLeft w:val="0"/>
      <w:marRight w:val="0"/>
      <w:marTop w:val="0"/>
      <w:marBottom w:val="0"/>
      <w:divBdr>
        <w:top w:val="none" w:sz="0" w:space="0" w:color="auto"/>
        <w:left w:val="none" w:sz="0" w:space="0" w:color="auto"/>
        <w:bottom w:val="none" w:sz="0" w:space="0" w:color="auto"/>
        <w:right w:val="none" w:sz="0" w:space="0" w:color="auto"/>
      </w:divBdr>
    </w:div>
    <w:div w:id="477187559">
      <w:bodyDiv w:val="1"/>
      <w:marLeft w:val="0"/>
      <w:marRight w:val="0"/>
      <w:marTop w:val="0"/>
      <w:marBottom w:val="0"/>
      <w:divBdr>
        <w:top w:val="none" w:sz="0" w:space="0" w:color="auto"/>
        <w:left w:val="none" w:sz="0" w:space="0" w:color="auto"/>
        <w:bottom w:val="none" w:sz="0" w:space="0" w:color="auto"/>
        <w:right w:val="none" w:sz="0" w:space="0" w:color="auto"/>
      </w:divBdr>
    </w:div>
    <w:div w:id="487749674">
      <w:bodyDiv w:val="1"/>
      <w:marLeft w:val="0"/>
      <w:marRight w:val="0"/>
      <w:marTop w:val="0"/>
      <w:marBottom w:val="0"/>
      <w:divBdr>
        <w:top w:val="none" w:sz="0" w:space="0" w:color="auto"/>
        <w:left w:val="none" w:sz="0" w:space="0" w:color="auto"/>
        <w:bottom w:val="none" w:sz="0" w:space="0" w:color="auto"/>
        <w:right w:val="none" w:sz="0" w:space="0" w:color="auto"/>
      </w:divBdr>
    </w:div>
    <w:div w:id="522977966">
      <w:bodyDiv w:val="1"/>
      <w:marLeft w:val="0"/>
      <w:marRight w:val="0"/>
      <w:marTop w:val="0"/>
      <w:marBottom w:val="0"/>
      <w:divBdr>
        <w:top w:val="none" w:sz="0" w:space="0" w:color="auto"/>
        <w:left w:val="none" w:sz="0" w:space="0" w:color="auto"/>
        <w:bottom w:val="none" w:sz="0" w:space="0" w:color="auto"/>
        <w:right w:val="none" w:sz="0" w:space="0" w:color="auto"/>
      </w:divBdr>
    </w:div>
    <w:div w:id="557788023">
      <w:bodyDiv w:val="1"/>
      <w:marLeft w:val="0"/>
      <w:marRight w:val="0"/>
      <w:marTop w:val="0"/>
      <w:marBottom w:val="0"/>
      <w:divBdr>
        <w:top w:val="none" w:sz="0" w:space="0" w:color="auto"/>
        <w:left w:val="none" w:sz="0" w:space="0" w:color="auto"/>
        <w:bottom w:val="none" w:sz="0" w:space="0" w:color="auto"/>
        <w:right w:val="none" w:sz="0" w:space="0" w:color="auto"/>
      </w:divBdr>
    </w:div>
    <w:div w:id="562764426">
      <w:bodyDiv w:val="1"/>
      <w:marLeft w:val="0"/>
      <w:marRight w:val="0"/>
      <w:marTop w:val="0"/>
      <w:marBottom w:val="0"/>
      <w:divBdr>
        <w:top w:val="none" w:sz="0" w:space="0" w:color="auto"/>
        <w:left w:val="none" w:sz="0" w:space="0" w:color="auto"/>
        <w:bottom w:val="none" w:sz="0" w:space="0" w:color="auto"/>
        <w:right w:val="none" w:sz="0" w:space="0" w:color="auto"/>
      </w:divBdr>
    </w:div>
    <w:div w:id="614991676">
      <w:bodyDiv w:val="1"/>
      <w:marLeft w:val="0"/>
      <w:marRight w:val="0"/>
      <w:marTop w:val="0"/>
      <w:marBottom w:val="0"/>
      <w:divBdr>
        <w:top w:val="none" w:sz="0" w:space="0" w:color="auto"/>
        <w:left w:val="none" w:sz="0" w:space="0" w:color="auto"/>
        <w:bottom w:val="none" w:sz="0" w:space="0" w:color="auto"/>
        <w:right w:val="none" w:sz="0" w:space="0" w:color="auto"/>
      </w:divBdr>
    </w:div>
    <w:div w:id="618267194">
      <w:bodyDiv w:val="1"/>
      <w:marLeft w:val="0"/>
      <w:marRight w:val="0"/>
      <w:marTop w:val="0"/>
      <w:marBottom w:val="0"/>
      <w:divBdr>
        <w:top w:val="none" w:sz="0" w:space="0" w:color="auto"/>
        <w:left w:val="none" w:sz="0" w:space="0" w:color="auto"/>
        <w:bottom w:val="none" w:sz="0" w:space="0" w:color="auto"/>
        <w:right w:val="none" w:sz="0" w:space="0" w:color="auto"/>
      </w:divBdr>
    </w:div>
    <w:div w:id="628172431">
      <w:bodyDiv w:val="1"/>
      <w:marLeft w:val="0"/>
      <w:marRight w:val="0"/>
      <w:marTop w:val="0"/>
      <w:marBottom w:val="0"/>
      <w:divBdr>
        <w:top w:val="none" w:sz="0" w:space="0" w:color="auto"/>
        <w:left w:val="none" w:sz="0" w:space="0" w:color="auto"/>
        <w:bottom w:val="none" w:sz="0" w:space="0" w:color="auto"/>
        <w:right w:val="none" w:sz="0" w:space="0" w:color="auto"/>
      </w:divBdr>
    </w:div>
    <w:div w:id="628777039">
      <w:bodyDiv w:val="1"/>
      <w:marLeft w:val="0"/>
      <w:marRight w:val="0"/>
      <w:marTop w:val="0"/>
      <w:marBottom w:val="0"/>
      <w:divBdr>
        <w:top w:val="none" w:sz="0" w:space="0" w:color="auto"/>
        <w:left w:val="none" w:sz="0" w:space="0" w:color="auto"/>
        <w:bottom w:val="none" w:sz="0" w:space="0" w:color="auto"/>
        <w:right w:val="none" w:sz="0" w:space="0" w:color="auto"/>
      </w:divBdr>
    </w:div>
    <w:div w:id="725297428">
      <w:bodyDiv w:val="1"/>
      <w:marLeft w:val="0"/>
      <w:marRight w:val="0"/>
      <w:marTop w:val="0"/>
      <w:marBottom w:val="0"/>
      <w:divBdr>
        <w:top w:val="none" w:sz="0" w:space="0" w:color="auto"/>
        <w:left w:val="none" w:sz="0" w:space="0" w:color="auto"/>
        <w:bottom w:val="none" w:sz="0" w:space="0" w:color="auto"/>
        <w:right w:val="none" w:sz="0" w:space="0" w:color="auto"/>
      </w:divBdr>
    </w:div>
    <w:div w:id="729578007">
      <w:bodyDiv w:val="1"/>
      <w:marLeft w:val="0"/>
      <w:marRight w:val="0"/>
      <w:marTop w:val="0"/>
      <w:marBottom w:val="0"/>
      <w:divBdr>
        <w:top w:val="none" w:sz="0" w:space="0" w:color="auto"/>
        <w:left w:val="none" w:sz="0" w:space="0" w:color="auto"/>
        <w:bottom w:val="none" w:sz="0" w:space="0" w:color="auto"/>
        <w:right w:val="none" w:sz="0" w:space="0" w:color="auto"/>
      </w:divBdr>
    </w:div>
    <w:div w:id="761217702">
      <w:bodyDiv w:val="1"/>
      <w:marLeft w:val="0"/>
      <w:marRight w:val="0"/>
      <w:marTop w:val="0"/>
      <w:marBottom w:val="0"/>
      <w:divBdr>
        <w:top w:val="none" w:sz="0" w:space="0" w:color="auto"/>
        <w:left w:val="none" w:sz="0" w:space="0" w:color="auto"/>
        <w:bottom w:val="none" w:sz="0" w:space="0" w:color="auto"/>
        <w:right w:val="none" w:sz="0" w:space="0" w:color="auto"/>
      </w:divBdr>
    </w:div>
    <w:div w:id="766998831">
      <w:bodyDiv w:val="1"/>
      <w:marLeft w:val="0"/>
      <w:marRight w:val="0"/>
      <w:marTop w:val="0"/>
      <w:marBottom w:val="0"/>
      <w:divBdr>
        <w:top w:val="none" w:sz="0" w:space="0" w:color="auto"/>
        <w:left w:val="none" w:sz="0" w:space="0" w:color="auto"/>
        <w:bottom w:val="none" w:sz="0" w:space="0" w:color="auto"/>
        <w:right w:val="none" w:sz="0" w:space="0" w:color="auto"/>
      </w:divBdr>
    </w:div>
    <w:div w:id="769663141">
      <w:bodyDiv w:val="1"/>
      <w:marLeft w:val="0"/>
      <w:marRight w:val="0"/>
      <w:marTop w:val="0"/>
      <w:marBottom w:val="0"/>
      <w:divBdr>
        <w:top w:val="none" w:sz="0" w:space="0" w:color="auto"/>
        <w:left w:val="none" w:sz="0" w:space="0" w:color="auto"/>
        <w:bottom w:val="none" w:sz="0" w:space="0" w:color="auto"/>
        <w:right w:val="none" w:sz="0" w:space="0" w:color="auto"/>
      </w:divBdr>
    </w:div>
    <w:div w:id="827674620">
      <w:bodyDiv w:val="1"/>
      <w:marLeft w:val="0"/>
      <w:marRight w:val="0"/>
      <w:marTop w:val="0"/>
      <w:marBottom w:val="0"/>
      <w:divBdr>
        <w:top w:val="none" w:sz="0" w:space="0" w:color="auto"/>
        <w:left w:val="none" w:sz="0" w:space="0" w:color="auto"/>
        <w:bottom w:val="none" w:sz="0" w:space="0" w:color="auto"/>
        <w:right w:val="none" w:sz="0" w:space="0" w:color="auto"/>
      </w:divBdr>
    </w:div>
    <w:div w:id="838618765">
      <w:bodyDiv w:val="1"/>
      <w:marLeft w:val="0"/>
      <w:marRight w:val="0"/>
      <w:marTop w:val="0"/>
      <w:marBottom w:val="0"/>
      <w:divBdr>
        <w:top w:val="none" w:sz="0" w:space="0" w:color="auto"/>
        <w:left w:val="none" w:sz="0" w:space="0" w:color="auto"/>
        <w:bottom w:val="none" w:sz="0" w:space="0" w:color="auto"/>
        <w:right w:val="none" w:sz="0" w:space="0" w:color="auto"/>
      </w:divBdr>
    </w:div>
    <w:div w:id="841821267">
      <w:bodyDiv w:val="1"/>
      <w:marLeft w:val="0"/>
      <w:marRight w:val="0"/>
      <w:marTop w:val="0"/>
      <w:marBottom w:val="0"/>
      <w:divBdr>
        <w:top w:val="none" w:sz="0" w:space="0" w:color="auto"/>
        <w:left w:val="none" w:sz="0" w:space="0" w:color="auto"/>
        <w:bottom w:val="none" w:sz="0" w:space="0" w:color="auto"/>
        <w:right w:val="none" w:sz="0" w:space="0" w:color="auto"/>
      </w:divBdr>
    </w:div>
    <w:div w:id="846359512">
      <w:bodyDiv w:val="1"/>
      <w:marLeft w:val="0"/>
      <w:marRight w:val="0"/>
      <w:marTop w:val="0"/>
      <w:marBottom w:val="0"/>
      <w:divBdr>
        <w:top w:val="none" w:sz="0" w:space="0" w:color="auto"/>
        <w:left w:val="none" w:sz="0" w:space="0" w:color="auto"/>
        <w:bottom w:val="none" w:sz="0" w:space="0" w:color="auto"/>
        <w:right w:val="none" w:sz="0" w:space="0" w:color="auto"/>
      </w:divBdr>
    </w:div>
    <w:div w:id="876237402">
      <w:bodyDiv w:val="1"/>
      <w:marLeft w:val="0"/>
      <w:marRight w:val="0"/>
      <w:marTop w:val="0"/>
      <w:marBottom w:val="0"/>
      <w:divBdr>
        <w:top w:val="none" w:sz="0" w:space="0" w:color="auto"/>
        <w:left w:val="none" w:sz="0" w:space="0" w:color="auto"/>
        <w:bottom w:val="none" w:sz="0" w:space="0" w:color="auto"/>
        <w:right w:val="none" w:sz="0" w:space="0" w:color="auto"/>
      </w:divBdr>
    </w:div>
    <w:div w:id="883371639">
      <w:bodyDiv w:val="1"/>
      <w:marLeft w:val="0"/>
      <w:marRight w:val="0"/>
      <w:marTop w:val="0"/>
      <w:marBottom w:val="0"/>
      <w:divBdr>
        <w:top w:val="none" w:sz="0" w:space="0" w:color="auto"/>
        <w:left w:val="none" w:sz="0" w:space="0" w:color="auto"/>
        <w:bottom w:val="none" w:sz="0" w:space="0" w:color="auto"/>
        <w:right w:val="none" w:sz="0" w:space="0" w:color="auto"/>
      </w:divBdr>
    </w:div>
    <w:div w:id="933243528">
      <w:bodyDiv w:val="1"/>
      <w:marLeft w:val="0"/>
      <w:marRight w:val="0"/>
      <w:marTop w:val="0"/>
      <w:marBottom w:val="0"/>
      <w:divBdr>
        <w:top w:val="none" w:sz="0" w:space="0" w:color="auto"/>
        <w:left w:val="none" w:sz="0" w:space="0" w:color="auto"/>
        <w:bottom w:val="none" w:sz="0" w:space="0" w:color="auto"/>
        <w:right w:val="none" w:sz="0" w:space="0" w:color="auto"/>
      </w:divBdr>
    </w:div>
    <w:div w:id="942802912">
      <w:bodyDiv w:val="1"/>
      <w:marLeft w:val="0"/>
      <w:marRight w:val="0"/>
      <w:marTop w:val="0"/>
      <w:marBottom w:val="0"/>
      <w:divBdr>
        <w:top w:val="none" w:sz="0" w:space="0" w:color="auto"/>
        <w:left w:val="none" w:sz="0" w:space="0" w:color="auto"/>
        <w:bottom w:val="none" w:sz="0" w:space="0" w:color="auto"/>
        <w:right w:val="none" w:sz="0" w:space="0" w:color="auto"/>
      </w:divBdr>
    </w:div>
    <w:div w:id="947854998">
      <w:bodyDiv w:val="1"/>
      <w:marLeft w:val="0"/>
      <w:marRight w:val="0"/>
      <w:marTop w:val="0"/>
      <w:marBottom w:val="0"/>
      <w:divBdr>
        <w:top w:val="none" w:sz="0" w:space="0" w:color="auto"/>
        <w:left w:val="none" w:sz="0" w:space="0" w:color="auto"/>
        <w:bottom w:val="none" w:sz="0" w:space="0" w:color="auto"/>
        <w:right w:val="none" w:sz="0" w:space="0" w:color="auto"/>
      </w:divBdr>
    </w:div>
    <w:div w:id="1008480035">
      <w:bodyDiv w:val="1"/>
      <w:marLeft w:val="0"/>
      <w:marRight w:val="0"/>
      <w:marTop w:val="0"/>
      <w:marBottom w:val="0"/>
      <w:divBdr>
        <w:top w:val="none" w:sz="0" w:space="0" w:color="auto"/>
        <w:left w:val="none" w:sz="0" w:space="0" w:color="auto"/>
        <w:bottom w:val="none" w:sz="0" w:space="0" w:color="auto"/>
        <w:right w:val="none" w:sz="0" w:space="0" w:color="auto"/>
      </w:divBdr>
    </w:div>
    <w:div w:id="1045790276">
      <w:bodyDiv w:val="1"/>
      <w:marLeft w:val="0"/>
      <w:marRight w:val="0"/>
      <w:marTop w:val="0"/>
      <w:marBottom w:val="0"/>
      <w:divBdr>
        <w:top w:val="none" w:sz="0" w:space="0" w:color="auto"/>
        <w:left w:val="none" w:sz="0" w:space="0" w:color="auto"/>
        <w:bottom w:val="none" w:sz="0" w:space="0" w:color="auto"/>
        <w:right w:val="none" w:sz="0" w:space="0" w:color="auto"/>
      </w:divBdr>
    </w:div>
    <w:div w:id="1046100806">
      <w:bodyDiv w:val="1"/>
      <w:marLeft w:val="0"/>
      <w:marRight w:val="0"/>
      <w:marTop w:val="0"/>
      <w:marBottom w:val="0"/>
      <w:divBdr>
        <w:top w:val="none" w:sz="0" w:space="0" w:color="auto"/>
        <w:left w:val="none" w:sz="0" w:space="0" w:color="auto"/>
        <w:bottom w:val="none" w:sz="0" w:space="0" w:color="auto"/>
        <w:right w:val="none" w:sz="0" w:space="0" w:color="auto"/>
      </w:divBdr>
    </w:div>
    <w:div w:id="1064571790">
      <w:bodyDiv w:val="1"/>
      <w:marLeft w:val="0"/>
      <w:marRight w:val="0"/>
      <w:marTop w:val="0"/>
      <w:marBottom w:val="0"/>
      <w:divBdr>
        <w:top w:val="none" w:sz="0" w:space="0" w:color="auto"/>
        <w:left w:val="none" w:sz="0" w:space="0" w:color="auto"/>
        <w:bottom w:val="none" w:sz="0" w:space="0" w:color="auto"/>
        <w:right w:val="none" w:sz="0" w:space="0" w:color="auto"/>
      </w:divBdr>
    </w:div>
    <w:div w:id="1089275863">
      <w:bodyDiv w:val="1"/>
      <w:marLeft w:val="0"/>
      <w:marRight w:val="0"/>
      <w:marTop w:val="0"/>
      <w:marBottom w:val="0"/>
      <w:divBdr>
        <w:top w:val="none" w:sz="0" w:space="0" w:color="auto"/>
        <w:left w:val="none" w:sz="0" w:space="0" w:color="auto"/>
        <w:bottom w:val="none" w:sz="0" w:space="0" w:color="auto"/>
        <w:right w:val="none" w:sz="0" w:space="0" w:color="auto"/>
      </w:divBdr>
    </w:div>
    <w:div w:id="1094520155">
      <w:bodyDiv w:val="1"/>
      <w:marLeft w:val="0"/>
      <w:marRight w:val="0"/>
      <w:marTop w:val="0"/>
      <w:marBottom w:val="0"/>
      <w:divBdr>
        <w:top w:val="none" w:sz="0" w:space="0" w:color="auto"/>
        <w:left w:val="none" w:sz="0" w:space="0" w:color="auto"/>
        <w:bottom w:val="none" w:sz="0" w:space="0" w:color="auto"/>
        <w:right w:val="none" w:sz="0" w:space="0" w:color="auto"/>
      </w:divBdr>
    </w:div>
    <w:div w:id="1102917790">
      <w:bodyDiv w:val="1"/>
      <w:marLeft w:val="0"/>
      <w:marRight w:val="0"/>
      <w:marTop w:val="0"/>
      <w:marBottom w:val="0"/>
      <w:divBdr>
        <w:top w:val="none" w:sz="0" w:space="0" w:color="auto"/>
        <w:left w:val="none" w:sz="0" w:space="0" w:color="auto"/>
        <w:bottom w:val="none" w:sz="0" w:space="0" w:color="auto"/>
        <w:right w:val="none" w:sz="0" w:space="0" w:color="auto"/>
      </w:divBdr>
    </w:div>
    <w:div w:id="1117485736">
      <w:bodyDiv w:val="1"/>
      <w:marLeft w:val="0"/>
      <w:marRight w:val="0"/>
      <w:marTop w:val="0"/>
      <w:marBottom w:val="0"/>
      <w:divBdr>
        <w:top w:val="none" w:sz="0" w:space="0" w:color="auto"/>
        <w:left w:val="none" w:sz="0" w:space="0" w:color="auto"/>
        <w:bottom w:val="none" w:sz="0" w:space="0" w:color="auto"/>
        <w:right w:val="none" w:sz="0" w:space="0" w:color="auto"/>
      </w:divBdr>
    </w:div>
    <w:div w:id="1135178878">
      <w:bodyDiv w:val="1"/>
      <w:marLeft w:val="0"/>
      <w:marRight w:val="0"/>
      <w:marTop w:val="0"/>
      <w:marBottom w:val="0"/>
      <w:divBdr>
        <w:top w:val="none" w:sz="0" w:space="0" w:color="auto"/>
        <w:left w:val="none" w:sz="0" w:space="0" w:color="auto"/>
        <w:bottom w:val="none" w:sz="0" w:space="0" w:color="auto"/>
        <w:right w:val="none" w:sz="0" w:space="0" w:color="auto"/>
      </w:divBdr>
    </w:div>
    <w:div w:id="1185903755">
      <w:bodyDiv w:val="1"/>
      <w:marLeft w:val="0"/>
      <w:marRight w:val="0"/>
      <w:marTop w:val="0"/>
      <w:marBottom w:val="0"/>
      <w:divBdr>
        <w:top w:val="none" w:sz="0" w:space="0" w:color="auto"/>
        <w:left w:val="none" w:sz="0" w:space="0" w:color="auto"/>
        <w:bottom w:val="none" w:sz="0" w:space="0" w:color="auto"/>
        <w:right w:val="none" w:sz="0" w:space="0" w:color="auto"/>
      </w:divBdr>
    </w:div>
    <w:div w:id="1187907134">
      <w:bodyDiv w:val="1"/>
      <w:marLeft w:val="0"/>
      <w:marRight w:val="0"/>
      <w:marTop w:val="0"/>
      <w:marBottom w:val="0"/>
      <w:divBdr>
        <w:top w:val="none" w:sz="0" w:space="0" w:color="auto"/>
        <w:left w:val="none" w:sz="0" w:space="0" w:color="auto"/>
        <w:bottom w:val="none" w:sz="0" w:space="0" w:color="auto"/>
        <w:right w:val="none" w:sz="0" w:space="0" w:color="auto"/>
      </w:divBdr>
    </w:div>
    <w:div w:id="1209800335">
      <w:bodyDiv w:val="1"/>
      <w:marLeft w:val="0"/>
      <w:marRight w:val="0"/>
      <w:marTop w:val="0"/>
      <w:marBottom w:val="0"/>
      <w:divBdr>
        <w:top w:val="none" w:sz="0" w:space="0" w:color="auto"/>
        <w:left w:val="none" w:sz="0" w:space="0" w:color="auto"/>
        <w:bottom w:val="none" w:sz="0" w:space="0" w:color="auto"/>
        <w:right w:val="none" w:sz="0" w:space="0" w:color="auto"/>
      </w:divBdr>
    </w:div>
    <w:div w:id="1264805087">
      <w:bodyDiv w:val="1"/>
      <w:marLeft w:val="0"/>
      <w:marRight w:val="0"/>
      <w:marTop w:val="0"/>
      <w:marBottom w:val="0"/>
      <w:divBdr>
        <w:top w:val="none" w:sz="0" w:space="0" w:color="auto"/>
        <w:left w:val="none" w:sz="0" w:space="0" w:color="auto"/>
        <w:bottom w:val="none" w:sz="0" w:space="0" w:color="auto"/>
        <w:right w:val="none" w:sz="0" w:space="0" w:color="auto"/>
      </w:divBdr>
    </w:div>
    <w:div w:id="1282151995">
      <w:bodyDiv w:val="1"/>
      <w:marLeft w:val="0"/>
      <w:marRight w:val="0"/>
      <w:marTop w:val="0"/>
      <w:marBottom w:val="0"/>
      <w:divBdr>
        <w:top w:val="none" w:sz="0" w:space="0" w:color="auto"/>
        <w:left w:val="none" w:sz="0" w:space="0" w:color="auto"/>
        <w:bottom w:val="none" w:sz="0" w:space="0" w:color="auto"/>
        <w:right w:val="none" w:sz="0" w:space="0" w:color="auto"/>
      </w:divBdr>
    </w:div>
    <w:div w:id="1360428433">
      <w:bodyDiv w:val="1"/>
      <w:marLeft w:val="0"/>
      <w:marRight w:val="0"/>
      <w:marTop w:val="0"/>
      <w:marBottom w:val="0"/>
      <w:divBdr>
        <w:top w:val="none" w:sz="0" w:space="0" w:color="auto"/>
        <w:left w:val="none" w:sz="0" w:space="0" w:color="auto"/>
        <w:bottom w:val="none" w:sz="0" w:space="0" w:color="auto"/>
        <w:right w:val="none" w:sz="0" w:space="0" w:color="auto"/>
      </w:divBdr>
    </w:div>
    <w:div w:id="1413890548">
      <w:bodyDiv w:val="1"/>
      <w:marLeft w:val="0"/>
      <w:marRight w:val="0"/>
      <w:marTop w:val="0"/>
      <w:marBottom w:val="0"/>
      <w:divBdr>
        <w:top w:val="none" w:sz="0" w:space="0" w:color="auto"/>
        <w:left w:val="none" w:sz="0" w:space="0" w:color="auto"/>
        <w:bottom w:val="none" w:sz="0" w:space="0" w:color="auto"/>
        <w:right w:val="none" w:sz="0" w:space="0" w:color="auto"/>
      </w:divBdr>
    </w:div>
    <w:div w:id="1463230031">
      <w:bodyDiv w:val="1"/>
      <w:marLeft w:val="0"/>
      <w:marRight w:val="0"/>
      <w:marTop w:val="0"/>
      <w:marBottom w:val="0"/>
      <w:divBdr>
        <w:top w:val="none" w:sz="0" w:space="0" w:color="auto"/>
        <w:left w:val="none" w:sz="0" w:space="0" w:color="auto"/>
        <w:bottom w:val="none" w:sz="0" w:space="0" w:color="auto"/>
        <w:right w:val="none" w:sz="0" w:space="0" w:color="auto"/>
      </w:divBdr>
    </w:div>
    <w:div w:id="1504392303">
      <w:bodyDiv w:val="1"/>
      <w:marLeft w:val="0"/>
      <w:marRight w:val="0"/>
      <w:marTop w:val="0"/>
      <w:marBottom w:val="0"/>
      <w:divBdr>
        <w:top w:val="none" w:sz="0" w:space="0" w:color="auto"/>
        <w:left w:val="none" w:sz="0" w:space="0" w:color="auto"/>
        <w:bottom w:val="none" w:sz="0" w:space="0" w:color="auto"/>
        <w:right w:val="none" w:sz="0" w:space="0" w:color="auto"/>
      </w:divBdr>
    </w:div>
    <w:div w:id="1514370614">
      <w:bodyDiv w:val="1"/>
      <w:marLeft w:val="0"/>
      <w:marRight w:val="0"/>
      <w:marTop w:val="0"/>
      <w:marBottom w:val="0"/>
      <w:divBdr>
        <w:top w:val="none" w:sz="0" w:space="0" w:color="auto"/>
        <w:left w:val="none" w:sz="0" w:space="0" w:color="auto"/>
        <w:bottom w:val="none" w:sz="0" w:space="0" w:color="auto"/>
        <w:right w:val="none" w:sz="0" w:space="0" w:color="auto"/>
      </w:divBdr>
    </w:div>
    <w:div w:id="1708604969">
      <w:bodyDiv w:val="1"/>
      <w:marLeft w:val="0"/>
      <w:marRight w:val="0"/>
      <w:marTop w:val="0"/>
      <w:marBottom w:val="0"/>
      <w:divBdr>
        <w:top w:val="none" w:sz="0" w:space="0" w:color="auto"/>
        <w:left w:val="none" w:sz="0" w:space="0" w:color="auto"/>
        <w:bottom w:val="none" w:sz="0" w:space="0" w:color="auto"/>
        <w:right w:val="none" w:sz="0" w:space="0" w:color="auto"/>
      </w:divBdr>
    </w:div>
    <w:div w:id="1714622072">
      <w:bodyDiv w:val="1"/>
      <w:marLeft w:val="0"/>
      <w:marRight w:val="0"/>
      <w:marTop w:val="0"/>
      <w:marBottom w:val="0"/>
      <w:divBdr>
        <w:top w:val="none" w:sz="0" w:space="0" w:color="auto"/>
        <w:left w:val="none" w:sz="0" w:space="0" w:color="auto"/>
        <w:bottom w:val="none" w:sz="0" w:space="0" w:color="auto"/>
        <w:right w:val="none" w:sz="0" w:space="0" w:color="auto"/>
      </w:divBdr>
    </w:div>
    <w:div w:id="1777095219">
      <w:bodyDiv w:val="1"/>
      <w:marLeft w:val="0"/>
      <w:marRight w:val="0"/>
      <w:marTop w:val="0"/>
      <w:marBottom w:val="0"/>
      <w:divBdr>
        <w:top w:val="none" w:sz="0" w:space="0" w:color="auto"/>
        <w:left w:val="none" w:sz="0" w:space="0" w:color="auto"/>
        <w:bottom w:val="none" w:sz="0" w:space="0" w:color="auto"/>
        <w:right w:val="none" w:sz="0" w:space="0" w:color="auto"/>
      </w:divBdr>
    </w:div>
    <w:div w:id="1779253730">
      <w:bodyDiv w:val="1"/>
      <w:marLeft w:val="0"/>
      <w:marRight w:val="0"/>
      <w:marTop w:val="0"/>
      <w:marBottom w:val="0"/>
      <w:divBdr>
        <w:top w:val="none" w:sz="0" w:space="0" w:color="auto"/>
        <w:left w:val="none" w:sz="0" w:space="0" w:color="auto"/>
        <w:bottom w:val="none" w:sz="0" w:space="0" w:color="auto"/>
        <w:right w:val="none" w:sz="0" w:space="0" w:color="auto"/>
      </w:divBdr>
    </w:div>
    <w:div w:id="1793353754">
      <w:bodyDiv w:val="1"/>
      <w:marLeft w:val="0"/>
      <w:marRight w:val="0"/>
      <w:marTop w:val="0"/>
      <w:marBottom w:val="0"/>
      <w:divBdr>
        <w:top w:val="none" w:sz="0" w:space="0" w:color="auto"/>
        <w:left w:val="none" w:sz="0" w:space="0" w:color="auto"/>
        <w:bottom w:val="none" w:sz="0" w:space="0" w:color="auto"/>
        <w:right w:val="none" w:sz="0" w:space="0" w:color="auto"/>
      </w:divBdr>
    </w:div>
    <w:div w:id="1826967228">
      <w:bodyDiv w:val="1"/>
      <w:marLeft w:val="0"/>
      <w:marRight w:val="0"/>
      <w:marTop w:val="0"/>
      <w:marBottom w:val="0"/>
      <w:divBdr>
        <w:top w:val="none" w:sz="0" w:space="0" w:color="auto"/>
        <w:left w:val="none" w:sz="0" w:space="0" w:color="auto"/>
        <w:bottom w:val="none" w:sz="0" w:space="0" w:color="auto"/>
        <w:right w:val="none" w:sz="0" w:space="0" w:color="auto"/>
      </w:divBdr>
    </w:div>
    <w:div w:id="1829978338">
      <w:bodyDiv w:val="1"/>
      <w:marLeft w:val="0"/>
      <w:marRight w:val="0"/>
      <w:marTop w:val="0"/>
      <w:marBottom w:val="0"/>
      <w:divBdr>
        <w:top w:val="none" w:sz="0" w:space="0" w:color="auto"/>
        <w:left w:val="none" w:sz="0" w:space="0" w:color="auto"/>
        <w:bottom w:val="none" w:sz="0" w:space="0" w:color="auto"/>
        <w:right w:val="none" w:sz="0" w:space="0" w:color="auto"/>
      </w:divBdr>
    </w:div>
    <w:div w:id="1908224563">
      <w:bodyDiv w:val="1"/>
      <w:marLeft w:val="0"/>
      <w:marRight w:val="0"/>
      <w:marTop w:val="0"/>
      <w:marBottom w:val="0"/>
      <w:divBdr>
        <w:top w:val="none" w:sz="0" w:space="0" w:color="auto"/>
        <w:left w:val="none" w:sz="0" w:space="0" w:color="auto"/>
        <w:bottom w:val="none" w:sz="0" w:space="0" w:color="auto"/>
        <w:right w:val="none" w:sz="0" w:space="0" w:color="auto"/>
      </w:divBdr>
    </w:div>
    <w:div w:id="1970040810">
      <w:bodyDiv w:val="1"/>
      <w:marLeft w:val="0"/>
      <w:marRight w:val="0"/>
      <w:marTop w:val="0"/>
      <w:marBottom w:val="0"/>
      <w:divBdr>
        <w:top w:val="none" w:sz="0" w:space="0" w:color="auto"/>
        <w:left w:val="none" w:sz="0" w:space="0" w:color="auto"/>
        <w:bottom w:val="none" w:sz="0" w:space="0" w:color="auto"/>
        <w:right w:val="none" w:sz="0" w:space="0" w:color="auto"/>
      </w:divBdr>
    </w:div>
    <w:div w:id="207049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CD8C2579438264996956D4474614E16" ma:contentTypeVersion="4" ma:contentTypeDescription="Create a new document." ma:contentTypeScope="" ma:versionID="992a83f0afa12139a89c15ca45ec6a95">
  <xsd:schema xmlns:xsd="http://www.w3.org/2001/XMLSchema" xmlns:xs="http://www.w3.org/2001/XMLSchema" xmlns:p="http://schemas.microsoft.com/office/2006/metadata/properties" xmlns:ns2="4a64dd4e-4178-4b9e-bceb-8d013f5c4e1c" targetNamespace="http://schemas.microsoft.com/office/2006/metadata/properties" ma:root="true" ma:fieldsID="8e29963efb535c1f59aaa4ae3848c8d9" ns2:_="">
    <xsd:import namespace="4a64dd4e-4178-4b9e-bceb-8d013f5c4e1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64dd4e-4178-4b9e-bceb-8d013f5c4e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4F6DAC3-A6EA-4C64-BAA8-EDE398A93C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64dd4e-4178-4b9e-bceb-8d013f5c4e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C3A99F-0306-4966-8622-4A9721D930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0A5FF6-A34E-4C06-A6ED-A2BD5E3560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4917</Words>
  <Characters>28032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32884</CharactersWithSpaces>
  <SharedDoc>false</SharedDoc>
  <HLinks>
    <vt:vector size="108" baseType="variant">
      <vt:variant>
        <vt:i4>1572913</vt:i4>
      </vt:variant>
      <vt:variant>
        <vt:i4>104</vt:i4>
      </vt:variant>
      <vt:variant>
        <vt:i4>0</vt:i4>
      </vt:variant>
      <vt:variant>
        <vt:i4>5</vt:i4>
      </vt:variant>
      <vt:variant>
        <vt:lpwstr/>
      </vt:variant>
      <vt:variant>
        <vt:lpwstr>_Toc183160568</vt:lpwstr>
      </vt:variant>
      <vt:variant>
        <vt:i4>1572913</vt:i4>
      </vt:variant>
      <vt:variant>
        <vt:i4>98</vt:i4>
      </vt:variant>
      <vt:variant>
        <vt:i4>0</vt:i4>
      </vt:variant>
      <vt:variant>
        <vt:i4>5</vt:i4>
      </vt:variant>
      <vt:variant>
        <vt:lpwstr/>
      </vt:variant>
      <vt:variant>
        <vt:lpwstr>_Toc183160567</vt:lpwstr>
      </vt:variant>
      <vt:variant>
        <vt:i4>1572913</vt:i4>
      </vt:variant>
      <vt:variant>
        <vt:i4>92</vt:i4>
      </vt:variant>
      <vt:variant>
        <vt:i4>0</vt:i4>
      </vt:variant>
      <vt:variant>
        <vt:i4>5</vt:i4>
      </vt:variant>
      <vt:variant>
        <vt:lpwstr/>
      </vt:variant>
      <vt:variant>
        <vt:lpwstr>_Toc183160566</vt:lpwstr>
      </vt:variant>
      <vt:variant>
        <vt:i4>1572913</vt:i4>
      </vt:variant>
      <vt:variant>
        <vt:i4>86</vt:i4>
      </vt:variant>
      <vt:variant>
        <vt:i4>0</vt:i4>
      </vt:variant>
      <vt:variant>
        <vt:i4>5</vt:i4>
      </vt:variant>
      <vt:variant>
        <vt:lpwstr/>
      </vt:variant>
      <vt:variant>
        <vt:lpwstr>_Toc183160565</vt:lpwstr>
      </vt:variant>
      <vt:variant>
        <vt:i4>1572913</vt:i4>
      </vt:variant>
      <vt:variant>
        <vt:i4>80</vt:i4>
      </vt:variant>
      <vt:variant>
        <vt:i4>0</vt:i4>
      </vt:variant>
      <vt:variant>
        <vt:i4>5</vt:i4>
      </vt:variant>
      <vt:variant>
        <vt:lpwstr/>
      </vt:variant>
      <vt:variant>
        <vt:lpwstr>_Toc183160564</vt:lpwstr>
      </vt:variant>
      <vt:variant>
        <vt:i4>1572913</vt:i4>
      </vt:variant>
      <vt:variant>
        <vt:i4>74</vt:i4>
      </vt:variant>
      <vt:variant>
        <vt:i4>0</vt:i4>
      </vt:variant>
      <vt:variant>
        <vt:i4>5</vt:i4>
      </vt:variant>
      <vt:variant>
        <vt:lpwstr/>
      </vt:variant>
      <vt:variant>
        <vt:lpwstr>_Toc183160563</vt:lpwstr>
      </vt:variant>
      <vt:variant>
        <vt:i4>1572913</vt:i4>
      </vt:variant>
      <vt:variant>
        <vt:i4>68</vt:i4>
      </vt:variant>
      <vt:variant>
        <vt:i4>0</vt:i4>
      </vt:variant>
      <vt:variant>
        <vt:i4>5</vt:i4>
      </vt:variant>
      <vt:variant>
        <vt:lpwstr/>
      </vt:variant>
      <vt:variant>
        <vt:lpwstr>_Toc183160562</vt:lpwstr>
      </vt:variant>
      <vt:variant>
        <vt:i4>1572913</vt:i4>
      </vt:variant>
      <vt:variant>
        <vt:i4>62</vt:i4>
      </vt:variant>
      <vt:variant>
        <vt:i4>0</vt:i4>
      </vt:variant>
      <vt:variant>
        <vt:i4>5</vt:i4>
      </vt:variant>
      <vt:variant>
        <vt:lpwstr/>
      </vt:variant>
      <vt:variant>
        <vt:lpwstr>_Toc183160561</vt:lpwstr>
      </vt:variant>
      <vt:variant>
        <vt:i4>1572913</vt:i4>
      </vt:variant>
      <vt:variant>
        <vt:i4>56</vt:i4>
      </vt:variant>
      <vt:variant>
        <vt:i4>0</vt:i4>
      </vt:variant>
      <vt:variant>
        <vt:i4>5</vt:i4>
      </vt:variant>
      <vt:variant>
        <vt:lpwstr/>
      </vt:variant>
      <vt:variant>
        <vt:lpwstr>_Toc183160560</vt:lpwstr>
      </vt:variant>
      <vt:variant>
        <vt:i4>1769521</vt:i4>
      </vt:variant>
      <vt:variant>
        <vt:i4>50</vt:i4>
      </vt:variant>
      <vt:variant>
        <vt:i4>0</vt:i4>
      </vt:variant>
      <vt:variant>
        <vt:i4>5</vt:i4>
      </vt:variant>
      <vt:variant>
        <vt:lpwstr/>
      </vt:variant>
      <vt:variant>
        <vt:lpwstr>_Toc183160559</vt:lpwstr>
      </vt:variant>
      <vt:variant>
        <vt:i4>1769521</vt:i4>
      </vt:variant>
      <vt:variant>
        <vt:i4>44</vt:i4>
      </vt:variant>
      <vt:variant>
        <vt:i4>0</vt:i4>
      </vt:variant>
      <vt:variant>
        <vt:i4>5</vt:i4>
      </vt:variant>
      <vt:variant>
        <vt:lpwstr/>
      </vt:variant>
      <vt:variant>
        <vt:lpwstr>_Toc183160558</vt:lpwstr>
      </vt:variant>
      <vt:variant>
        <vt:i4>1769521</vt:i4>
      </vt:variant>
      <vt:variant>
        <vt:i4>38</vt:i4>
      </vt:variant>
      <vt:variant>
        <vt:i4>0</vt:i4>
      </vt:variant>
      <vt:variant>
        <vt:i4>5</vt:i4>
      </vt:variant>
      <vt:variant>
        <vt:lpwstr/>
      </vt:variant>
      <vt:variant>
        <vt:lpwstr>_Toc183160557</vt:lpwstr>
      </vt:variant>
      <vt:variant>
        <vt:i4>1769521</vt:i4>
      </vt:variant>
      <vt:variant>
        <vt:i4>32</vt:i4>
      </vt:variant>
      <vt:variant>
        <vt:i4>0</vt:i4>
      </vt:variant>
      <vt:variant>
        <vt:i4>5</vt:i4>
      </vt:variant>
      <vt:variant>
        <vt:lpwstr/>
      </vt:variant>
      <vt:variant>
        <vt:lpwstr>_Toc183160556</vt:lpwstr>
      </vt:variant>
      <vt:variant>
        <vt:i4>1769521</vt:i4>
      </vt:variant>
      <vt:variant>
        <vt:i4>26</vt:i4>
      </vt:variant>
      <vt:variant>
        <vt:i4>0</vt:i4>
      </vt:variant>
      <vt:variant>
        <vt:i4>5</vt:i4>
      </vt:variant>
      <vt:variant>
        <vt:lpwstr/>
      </vt:variant>
      <vt:variant>
        <vt:lpwstr>_Toc183160555</vt:lpwstr>
      </vt:variant>
      <vt:variant>
        <vt:i4>1769521</vt:i4>
      </vt:variant>
      <vt:variant>
        <vt:i4>20</vt:i4>
      </vt:variant>
      <vt:variant>
        <vt:i4>0</vt:i4>
      </vt:variant>
      <vt:variant>
        <vt:i4>5</vt:i4>
      </vt:variant>
      <vt:variant>
        <vt:lpwstr/>
      </vt:variant>
      <vt:variant>
        <vt:lpwstr>_Toc183160554</vt:lpwstr>
      </vt:variant>
      <vt:variant>
        <vt:i4>1769521</vt:i4>
      </vt:variant>
      <vt:variant>
        <vt:i4>14</vt:i4>
      </vt:variant>
      <vt:variant>
        <vt:i4>0</vt:i4>
      </vt:variant>
      <vt:variant>
        <vt:i4>5</vt:i4>
      </vt:variant>
      <vt:variant>
        <vt:lpwstr/>
      </vt:variant>
      <vt:variant>
        <vt:lpwstr>_Toc183160553</vt:lpwstr>
      </vt:variant>
      <vt:variant>
        <vt:i4>1769521</vt:i4>
      </vt:variant>
      <vt:variant>
        <vt:i4>8</vt:i4>
      </vt:variant>
      <vt:variant>
        <vt:i4>0</vt:i4>
      </vt:variant>
      <vt:variant>
        <vt:i4>5</vt:i4>
      </vt:variant>
      <vt:variant>
        <vt:lpwstr/>
      </vt:variant>
      <vt:variant>
        <vt:lpwstr>_Toc183160552</vt:lpwstr>
      </vt:variant>
      <vt:variant>
        <vt:i4>1769521</vt:i4>
      </vt:variant>
      <vt:variant>
        <vt:i4>2</vt:i4>
      </vt:variant>
      <vt:variant>
        <vt:i4>0</vt:i4>
      </vt:variant>
      <vt:variant>
        <vt:i4>5</vt:i4>
      </vt:variant>
      <vt:variant>
        <vt:lpwstr/>
      </vt:variant>
      <vt:variant>
        <vt:lpwstr>_Toc183160551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Ilyas, Zeshan</dc:creator>
  <cp:keywords/>
  <dc:description/>
  <cp:lastModifiedBy>Ilyas, Zeshan</cp:lastModifiedBy>
  <cp:revision>2</cp:revision>
  <dcterms:created xsi:type="dcterms:W3CDTF">2024-11-22T16:59:00Z</dcterms:created>
  <dcterms:modified xsi:type="dcterms:W3CDTF">2024-11-22T16:59:00Z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0x0101007CD8C2579438264996956D4474614E16</vt:lpwstr>
  </property>
</Properties>
</file>