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55CCBD" w14:textId="77777777" w:rsidR="008D52FC" w:rsidRDefault="008D52FC" w:rsidP="00D9479D">
      <w:pPr>
        <w:pStyle w:val="Title"/>
        <w:jc w:val="center"/>
      </w:pPr>
    </w:p>
    <w:p w14:paraId="5AF7E3C6" w14:textId="77777777" w:rsidR="008D52FC" w:rsidRDefault="008D52FC" w:rsidP="00D9479D">
      <w:pPr>
        <w:pStyle w:val="Title"/>
        <w:jc w:val="center"/>
      </w:pPr>
    </w:p>
    <w:p w14:paraId="7D6A9F06" w14:textId="77777777" w:rsidR="00364ADF" w:rsidRDefault="00364ADF" w:rsidP="00364ADF">
      <w:pPr>
        <w:pStyle w:val="Title"/>
        <w:ind w:left="-1418"/>
        <w:jc w:val="center"/>
      </w:pPr>
    </w:p>
    <w:p w14:paraId="7E6399A5" w14:textId="77777777" w:rsidR="00364ADF" w:rsidRPr="00936A71" w:rsidRDefault="00364ADF" w:rsidP="00364ADF">
      <w:pPr>
        <w:pStyle w:val="Title"/>
        <w:jc w:val="center"/>
      </w:pPr>
      <w:r>
        <w:t>Diabetes</w:t>
      </w:r>
    </w:p>
    <w:p w14:paraId="4E0A4182" w14:textId="1990F944" w:rsidR="00364ADF" w:rsidRDefault="005E221C" w:rsidP="00364ADF">
      <w:pPr>
        <w:pStyle w:val="Title"/>
        <w:jc w:val="center"/>
      </w:pPr>
      <w:r>
        <w:t xml:space="preserve">Visualisation &amp; Insights </w:t>
      </w:r>
      <w:r w:rsidR="00364ADF">
        <w:t>Report</w:t>
      </w:r>
    </w:p>
    <w:p w14:paraId="7A7FE7B9" w14:textId="77777777" w:rsidR="00364ADF" w:rsidRDefault="00364ADF" w:rsidP="00364ADF">
      <w:pPr>
        <w:pStyle w:val="Subtitle"/>
        <w:jc w:val="center"/>
      </w:pPr>
      <w:r>
        <w:t>Prepared by</w:t>
      </w:r>
    </w:p>
    <w:p w14:paraId="17E999B3" w14:textId="77777777" w:rsidR="00364ADF" w:rsidRDefault="00364ADF" w:rsidP="00364ADF">
      <w:pPr>
        <w:pStyle w:val="Subtitle"/>
        <w:jc w:val="center"/>
      </w:pPr>
      <w:r>
        <w:t>[Team 10 – Mellitus]</w:t>
      </w:r>
    </w:p>
    <w:p w14:paraId="77BA144F" w14:textId="77777777" w:rsidR="00364ADF" w:rsidRDefault="00364ADF" w:rsidP="00364ADF"/>
    <w:p w14:paraId="38AA01F4" w14:textId="77777777" w:rsidR="00364ADF" w:rsidRDefault="00364ADF" w:rsidP="00364ADF">
      <w:r w:rsidRPr="00936A71">
        <w:drawing>
          <wp:anchor distT="0" distB="0" distL="114300" distR="114300" simplePos="0" relativeHeight="251658240" behindDoc="0" locked="0" layoutInCell="1" allowOverlap="1" wp14:anchorId="5C376164" wp14:editId="53A02BD1">
            <wp:simplePos x="0" y="0"/>
            <wp:positionH relativeFrom="column">
              <wp:posOffset>2143248</wp:posOffset>
            </wp:positionH>
            <wp:positionV relativeFrom="paragraph">
              <wp:posOffset>423779</wp:posOffset>
            </wp:positionV>
            <wp:extent cx="1485900" cy="2628900"/>
            <wp:effectExtent l="0" t="0" r="0" b="0"/>
            <wp:wrapTopAndBottom/>
            <wp:docPr id="1210718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38567" name=""/>
                    <pic:cNvPicPr/>
                  </pic:nvPicPr>
                  <pic:blipFill>
                    <a:blip r:embed="rId8"/>
                    <a:stretch>
                      <a:fillRect/>
                    </a:stretch>
                  </pic:blipFill>
                  <pic:spPr>
                    <a:xfrm>
                      <a:off x="0" y="0"/>
                      <a:ext cx="1485900" cy="2628900"/>
                    </a:xfrm>
                    <a:prstGeom prst="rect">
                      <a:avLst/>
                    </a:prstGeom>
                  </pic:spPr>
                </pic:pic>
              </a:graphicData>
            </a:graphic>
            <wp14:sizeRelH relativeFrom="page">
              <wp14:pctWidth>0</wp14:pctWidth>
            </wp14:sizeRelH>
            <wp14:sizeRelV relativeFrom="page">
              <wp14:pctHeight>0</wp14:pctHeight>
            </wp14:sizeRelV>
          </wp:anchor>
        </w:drawing>
      </w:r>
    </w:p>
    <w:p w14:paraId="6D19ACA7" w14:textId="77777777" w:rsidR="00364ADF" w:rsidRDefault="00364ADF" w:rsidP="00364ADF"/>
    <w:p w14:paraId="0D0179A8" w14:textId="77777777" w:rsidR="00364ADF" w:rsidRDefault="00364ADF" w:rsidP="00364ADF"/>
    <w:p w14:paraId="0CA4E698" w14:textId="77777777" w:rsidR="00364ADF" w:rsidRDefault="00364ADF" w:rsidP="00364ADF"/>
    <w:p w14:paraId="2D2F106A" w14:textId="77777777" w:rsidR="00364ADF" w:rsidRDefault="00364ADF" w:rsidP="00364ADF"/>
    <w:p w14:paraId="01957905" w14:textId="77777777" w:rsidR="00364ADF" w:rsidRDefault="00364ADF" w:rsidP="00364ADF"/>
    <w:p w14:paraId="5E50655E" w14:textId="77777777" w:rsidR="00364ADF" w:rsidRDefault="00364ADF" w:rsidP="00364ADF"/>
    <w:p w14:paraId="4D4DBBF6" w14:textId="77777777" w:rsidR="00364ADF" w:rsidRDefault="00364ADF" w:rsidP="00364ADF"/>
    <w:p w14:paraId="3A30B87D" w14:textId="77777777" w:rsidR="00364ADF" w:rsidRDefault="00364ADF" w:rsidP="00364ADF"/>
    <w:p w14:paraId="7A22715E" w14:textId="77777777" w:rsidR="00364ADF" w:rsidRPr="00D717CB" w:rsidRDefault="00364ADF" w:rsidP="00364ADF"/>
    <w:sdt>
      <w:sdtPr>
        <w:rPr>
          <w:rFonts w:asciiTheme="minorHAnsi" w:eastAsiaTheme="minorHAnsi" w:hAnsiTheme="minorHAnsi" w:cstheme="minorBidi"/>
          <w:b w:val="0"/>
          <w:color w:val="auto"/>
          <w:kern w:val="2"/>
          <w:sz w:val="24"/>
          <w:szCs w:val="24"/>
          <w:lang w:val="en-GB"/>
          <w14:ligatures w14:val="standardContextual"/>
        </w:rPr>
        <w:id w:val="1277135748"/>
        <w:docPartObj>
          <w:docPartGallery w:val="Table of Contents"/>
          <w:docPartUnique/>
        </w:docPartObj>
      </w:sdtPr>
      <w:sdtEndPr>
        <w:rPr>
          <w:bCs w:val="0"/>
          <w:sz w:val="22"/>
          <w:szCs w:val="22"/>
        </w:rPr>
      </w:sdtEndPr>
      <w:sdtContent>
        <w:p w14:paraId="16641AD0" w14:textId="0211F9F9" w:rsidR="00364ADF" w:rsidRDefault="00364ADF" w:rsidP="00364ADF">
          <w:pPr>
            <w:pStyle w:val="TOCHeading"/>
          </w:pPr>
          <w:r>
            <w:t>Table of Contents</w:t>
          </w:r>
        </w:p>
        <w:p w14:paraId="70C46455" w14:textId="278B2298" w:rsidR="00D72F33" w:rsidRDefault="00364ADF">
          <w:pPr>
            <w:pStyle w:val="TOC2"/>
            <w:tabs>
              <w:tab w:val="left" w:pos="720"/>
              <w:tab w:val="right" w:leader="dot" w:pos="9016"/>
            </w:tabs>
            <w:rPr>
              <w:rFonts w:eastAsiaTheme="minorEastAsia"/>
              <w:smallCaps w:val="0"/>
              <w:noProof/>
              <w:sz w:val="24"/>
              <w:szCs w:val="24"/>
              <w:lang w:eastAsia="en-GB"/>
            </w:rPr>
          </w:pPr>
          <w:r>
            <w:rPr>
              <w:b/>
              <w:bCs/>
            </w:rPr>
            <w:fldChar w:fldCharType="begin"/>
          </w:r>
          <w:r>
            <w:instrText xml:space="preserve"> TOC \o "1-3" \h \z \u </w:instrText>
          </w:r>
          <w:r>
            <w:rPr>
              <w:b/>
              <w:bCs/>
            </w:rPr>
            <w:fldChar w:fldCharType="separate"/>
          </w:r>
          <w:hyperlink w:anchor="_Toc183185472" w:history="1">
            <w:r w:rsidR="00D72F33" w:rsidRPr="00FB3235">
              <w:rPr>
                <w:rStyle w:val="Hyperlink"/>
                <w:noProof/>
              </w:rPr>
              <w:t>1</w:t>
            </w:r>
            <w:r w:rsidR="00D72F33">
              <w:rPr>
                <w:rFonts w:eastAsiaTheme="minorEastAsia"/>
                <w:smallCaps w:val="0"/>
                <w:noProof/>
                <w:sz w:val="24"/>
                <w:szCs w:val="24"/>
                <w:lang w:eastAsia="en-GB"/>
              </w:rPr>
              <w:tab/>
            </w:r>
            <w:r w:rsidR="00D72F33" w:rsidRPr="00FB3235">
              <w:rPr>
                <w:rStyle w:val="Hyperlink"/>
                <w:noProof/>
              </w:rPr>
              <w:t>Overview</w:t>
            </w:r>
            <w:r w:rsidR="00D72F33">
              <w:rPr>
                <w:noProof/>
                <w:webHidden/>
              </w:rPr>
              <w:tab/>
            </w:r>
            <w:r w:rsidR="00D72F33">
              <w:rPr>
                <w:noProof/>
                <w:webHidden/>
              </w:rPr>
              <w:fldChar w:fldCharType="begin"/>
            </w:r>
            <w:r w:rsidR="00D72F33">
              <w:rPr>
                <w:noProof/>
                <w:webHidden/>
              </w:rPr>
              <w:instrText xml:space="preserve"> PAGEREF _Toc183185472 \h </w:instrText>
            </w:r>
            <w:r w:rsidR="00D72F33">
              <w:rPr>
                <w:noProof/>
                <w:webHidden/>
              </w:rPr>
            </w:r>
            <w:r w:rsidR="00D72F33">
              <w:rPr>
                <w:noProof/>
                <w:webHidden/>
              </w:rPr>
              <w:fldChar w:fldCharType="separate"/>
            </w:r>
            <w:r w:rsidR="00D72F33">
              <w:rPr>
                <w:noProof/>
                <w:webHidden/>
              </w:rPr>
              <w:t>3</w:t>
            </w:r>
            <w:r w:rsidR="00D72F33">
              <w:rPr>
                <w:noProof/>
                <w:webHidden/>
              </w:rPr>
              <w:fldChar w:fldCharType="end"/>
            </w:r>
          </w:hyperlink>
        </w:p>
        <w:p w14:paraId="3949F18A" w14:textId="05D422BF" w:rsidR="00D72F33" w:rsidRDefault="00D72F33">
          <w:pPr>
            <w:pStyle w:val="TOC2"/>
            <w:tabs>
              <w:tab w:val="left" w:pos="960"/>
              <w:tab w:val="right" w:leader="dot" w:pos="9016"/>
            </w:tabs>
            <w:rPr>
              <w:rFonts w:eastAsiaTheme="minorEastAsia"/>
              <w:smallCaps w:val="0"/>
              <w:noProof/>
              <w:sz w:val="24"/>
              <w:szCs w:val="24"/>
              <w:lang w:eastAsia="en-GB"/>
            </w:rPr>
          </w:pPr>
          <w:hyperlink w:anchor="_Toc183185473" w:history="1">
            <w:r w:rsidRPr="00FB3235">
              <w:rPr>
                <w:rStyle w:val="Hyperlink"/>
                <w:noProof/>
              </w:rPr>
              <w:t>1.1</w:t>
            </w:r>
            <w:r>
              <w:rPr>
                <w:rFonts w:eastAsiaTheme="minorEastAsia"/>
                <w:smallCaps w:val="0"/>
                <w:noProof/>
                <w:sz w:val="24"/>
                <w:szCs w:val="24"/>
                <w:lang w:eastAsia="en-GB"/>
              </w:rPr>
              <w:tab/>
            </w:r>
            <w:r w:rsidRPr="00FB3235">
              <w:rPr>
                <w:rStyle w:val="Hyperlink"/>
                <w:noProof/>
              </w:rPr>
              <w:t>Background</w:t>
            </w:r>
            <w:r>
              <w:rPr>
                <w:noProof/>
                <w:webHidden/>
              </w:rPr>
              <w:tab/>
            </w:r>
            <w:r>
              <w:rPr>
                <w:noProof/>
                <w:webHidden/>
              </w:rPr>
              <w:fldChar w:fldCharType="begin"/>
            </w:r>
            <w:r>
              <w:rPr>
                <w:noProof/>
                <w:webHidden/>
              </w:rPr>
              <w:instrText xml:space="preserve"> PAGEREF _Toc183185473 \h </w:instrText>
            </w:r>
            <w:r>
              <w:rPr>
                <w:noProof/>
                <w:webHidden/>
              </w:rPr>
            </w:r>
            <w:r>
              <w:rPr>
                <w:noProof/>
                <w:webHidden/>
              </w:rPr>
              <w:fldChar w:fldCharType="separate"/>
            </w:r>
            <w:r>
              <w:rPr>
                <w:noProof/>
                <w:webHidden/>
              </w:rPr>
              <w:t>3</w:t>
            </w:r>
            <w:r>
              <w:rPr>
                <w:noProof/>
                <w:webHidden/>
              </w:rPr>
              <w:fldChar w:fldCharType="end"/>
            </w:r>
          </w:hyperlink>
        </w:p>
        <w:p w14:paraId="64C3FAE5" w14:textId="13780ED1" w:rsidR="00D72F33" w:rsidRDefault="00D72F33">
          <w:pPr>
            <w:pStyle w:val="TOC2"/>
            <w:tabs>
              <w:tab w:val="left" w:pos="960"/>
              <w:tab w:val="right" w:leader="dot" w:pos="9016"/>
            </w:tabs>
            <w:rPr>
              <w:rFonts w:eastAsiaTheme="minorEastAsia"/>
              <w:smallCaps w:val="0"/>
              <w:noProof/>
              <w:sz w:val="24"/>
              <w:szCs w:val="24"/>
              <w:lang w:eastAsia="en-GB"/>
            </w:rPr>
          </w:pPr>
          <w:hyperlink w:anchor="_Toc183185474" w:history="1">
            <w:r w:rsidRPr="00FB3235">
              <w:rPr>
                <w:rStyle w:val="Hyperlink"/>
                <w:noProof/>
              </w:rPr>
              <w:t>1.2</w:t>
            </w:r>
            <w:r>
              <w:rPr>
                <w:rFonts w:eastAsiaTheme="minorEastAsia"/>
                <w:smallCaps w:val="0"/>
                <w:noProof/>
                <w:sz w:val="24"/>
                <w:szCs w:val="24"/>
                <w:lang w:eastAsia="en-GB"/>
              </w:rPr>
              <w:tab/>
            </w:r>
            <w:r w:rsidRPr="00FB3235">
              <w:rPr>
                <w:rStyle w:val="Hyperlink"/>
                <w:noProof/>
              </w:rPr>
              <w:t>Key Findings</w:t>
            </w:r>
            <w:r>
              <w:rPr>
                <w:noProof/>
                <w:webHidden/>
              </w:rPr>
              <w:tab/>
            </w:r>
            <w:r>
              <w:rPr>
                <w:noProof/>
                <w:webHidden/>
              </w:rPr>
              <w:fldChar w:fldCharType="begin"/>
            </w:r>
            <w:r>
              <w:rPr>
                <w:noProof/>
                <w:webHidden/>
              </w:rPr>
              <w:instrText xml:space="preserve"> PAGEREF _Toc183185474 \h </w:instrText>
            </w:r>
            <w:r>
              <w:rPr>
                <w:noProof/>
                <w:webHidden/>
              </w:rPr>
            </w:r>
            <w:r>
              <w:rPr>
                <w:noProof/>
                <w:webHidden/>
              </w:rPr>
              <w:fldChar w:fldCharType="separate"/>
            </w:r>
            <w:r>
              <w:rPr>
                <w:noProof/>
                <w:webHidden/>
              </w:rPr>
              <w:t>3</w:t>
            </w:r>
            <w:r>
              <w:rPr>
                <w:noProof/>
                <w:webHidden/>
              </w:rPr>
              <w:fldChar w:fldCharType="end"/>
            </w:r>
          </w:hyperlink>
        </w:p>
        <w:p w14:paraId="4D7D1322" w14:textId="34D3E3F8" w:rsidR="00D72F33" w:rsidRDefault="00D72F33">
          <w:pPr>
            <w:pStyle w:val="TOC2"/>
            <w:tabs>
              <w:tab w:val="left" w:pos="960"/>
              <w:tab w:val="right" w:leader="dot" w:pos="9016"/>
            </w:tabs>
            <w:rPr>
              <w:rFonts w:eastAsiaTheme="minorEastAsia"/>
              <w:smallCaps w:val="0"/>
              <w:noProof/>
              <w:sz w:val="24"/>
              <w:szCs w:val="24"/>
              <w:lang w:eastAsia="en-GB"/>
            </w:rPr>
          </w:pPr>
          <w:hyperlink w:anchor="_Toc183185475" w:history="1">
            <w:r w:rsidRPr="00FB3235">
              <w:rPr>
                <w:rStyle w:val="Hyperlink"/>
                <w:noProof/>
              </w:rPr>
              <w:t>1.3</w:t>
            </w:r>
            <w:r>
              <w:rPr>
                <w:rFonts w:eastAsiaTheme="minorEastAsia"/>
                <w:smallCaps w:val="0"/>
                <w:noProof/>
                <w:sz w:val="24"/>
                <w:szCs w:val="24"/>
                <w:lang w:eastAsia="en-GB"/>
              </w:rPr>
              <w:tab/>
            </w:r>
            <w:r w:rsidRPr="00FB3235">
              <w:rPr>
                <w:rStyle w:val="Hyperlink"/>
                <w:noProof/>
              </w:rPr>
              <w:t>Actionable Insights</w:t>
            </w:r>
            <w:r>
              <w:rPr>
                <w:noProof/>
                <w:webHidden/>
              </w:rPr>
              <w:tab/>
            </w:r>
            <w:r>
              <w:rPr>
                <w:noProof/>
                <w:webHidden/>
              </w:rPr>
              <w:fldChar w:fldCharType="begin"/>
            </w:r>
            <w:r>
              <w:rPr>
                <w:noProof/>
                <w:webHidden/>
              </w:rPr>
              <w:instrText xml:space="preserve"> PAGEREF _Toc183185475 \h </w:instrText>
            </w:r>
            <w:r>
              <w:rPr>
                <w:noProof/>
                <w:webHidden/>
              </w:rPr>
            </w:r>
            <w:r>
              <w:rPr>
                <w:noProof/>
                <w:webHidden/>
              </w:rPr>
              <w:fldChar w:fldCharType="separate"/>
            </w:r>
            <w:r>
              <w:rPr>
                <w:noProof/>
                <w:webHidden/>
              </w:rPr>
              <w:t>3</w:t>
            </w:r>
            <w:r>
              <w:rPr>
                <w:noProof/>
                <w:webHidden/>
              </w:rPr>
              <w:fldChar w:fldCharType="end"/>
            </w:r>
          </w:hyperlink>
        </w:p>
        <w:p w14:paraId="5253E76D" w14:textId="7F6CE871" w:rsidR="00D72F33" w:rsidRDefault="00D72F33">
          <w:pPr>
            <w:pStyle w:val="TOC2"/>
            <w:tabs>
              <w:tab w:val="left" w:pos="720"/>
              <w:tab w:val="right" w:leader="dot" w:pos="9016"/>
            </w:tabs>
            <w:rPr>
              <w:rFonts w:eastAsiaTheme="minorEastAsia"/>
              <w:smallCaps w:val="0"/>
              <w:noProof/>
              <w:sz w:val="24"/>
              <w:szCs w:val="24"/>
              <w:lang w:eastAsia="en-GB"/>
            </w:rPr>
          </w:pPr>
          <w:hyperlink w:anchor="_Toc183185476" w:history="1">
            <w:r w:rsidRPr="00FB3235">
              <w:rPr>
                <w:rStyle w:val="Hyperlink"/>
                <w:noProof/>
              </w:rPr>
              <w:t>2</w:t>
            </w:r>
            <w:r>
              <w:rPr>
                <w:rFonts w:eastAsiaTheme="minorEastAsia"/>
                <w:smallCaps w:val="0"/>
                <w:noProof/>
                <w:sz w:val="24"/>
                <w:szCs w:val="24"/>
                <w:lang w:eastAsia="en-GB"/>
              </w:rPr>
              <w:tab/>
            </w:r>
            <w:r w:rsidRPr="00FB3235">
              <w:rPr>
                <w:rStyle w:val="Hyperlink"/>
                <w:noProof/>
              </w:rPr>
              <w:t>Health Factors</w:t>
            </w:r>
            <w:r>
              <w:rPr>
                <w:noProof/>
                <w:webHidden/>
              </w:rPr>
              <w:tab/>
            </w:r>
            <w:r>
              <w:rPr>
                <w:noProof/>
                <w:webHidden/>
              </w:rPr>
              <w:fldChar w:fldCharType="begin"/>
            </w:r>
            <w:r>
              <w:rPr>
                <w:noProof/>
                <w:webHidden/>
              </w:rPr>
              <w:instrText xml:space="preserve"> PAGEREF _Toc183185476 \h </w:instrText>
            </w:r>
            <w:r>
              <w:rPr>
                <w:noProof/>
                <w:webHidden/>
              </w:rPr>
            </w:r>
            <w:r>
              <w:rPr>
                <w:noProof/>
                <w:webHidden/>
              </w:rPr>
              <w:fldChar w:fldCharType="separate"/>
            </w:r>
            <w:r>
              <w:rPr>
                <w:noProof/>
                <w:webHidden/>
              </w:rPr>
              <w:t>3</w:t>
            </w:r>
            <w:r>
              <w:rPr>
                <w:noProof/>
                <w:webHidden/>
              </w:rPr>
              <w:fldChar w:fldCharType="end"/>
            </w:r>
          </w:hyperlink>
        </w:p>
        <w:p w14:paraId="77E225E6" w14:textId="27296559" w:rsidR="00D72F33" w:rsidRDefault="00D72F33">
          <w:pPr>
            <w:pStyle w:val="TOC2"/>
            <w:tabs>
              <w:tab w:val="left" w:pos="960"/>
              <w:tab w:val="right" w:leader="dot" w:pos="9016"/>
            </w:tabs>
            <w:rPr>
              <w:rFonts w:eastAsiaTheme="minorEastAsia"/>
              <w:smallCaps w:val="0"/>
              <w:noProof/>
              <w:sz w:val="24"/>
              <w:szCs w:val="24"/>
              <w:lang w:eastAsia="en-GB"/>
            </w:rPr>
          </w:pPr>
          <w:hyperlink w:anchor="_Toc183185477" w:history="1">
            <w:r w:rsidRPr="00FB3235">
              <w:rPr>
                <w:rStyle w:val="Hyperlink"/>
                <w:noProof/>
              </w:rPr>
              <w:t>2.1</w:t>
            </w:r>
            <w:r>
              <w:rPr>
                <w:rFonts w:eastAsiaTheme="minorEastAsia"/>
                <w:smallCaps w:val="0"/>
                <w:noProof/>
                <w:sz w:val="24"/>
                <w:szCs w:val="24"/>
                <w:lang w:eastAsia="en-GB"/>
              </w:rPr>
              <w:tab/>
            </w:r>
            <w:r w:rsidRPr="00FB3235">
              <w:rPr>
                <w:rStyle w:val="Hyperlink"/>
                <w:noProof/>
              </w:rPr>
              <w:t>Key Findings</w:t>
            </w:r>
            <w:r>
              <w:rPr>
                <w:noProof/>
                <w:webHidden/>
              </w:rPr>
              <w:tab/>
            </w:r>
            <w:r>
              <w:rPr>
                <w:noProof/>
                <w:webHidden/>
              </w:rPr>
              <w:fldChar w:fldCharType="begin"/>
            </w:r>
            <w:r>
              <w:rPr>
                <w:noProof/>
                <w:webHidden/>
              </w:rPr>
              <w:instrText xml:space="preserve"> PAGEREF _Toc183185477 \h </w:instrText>
            </w:r>
            <w:r>
              <w:rPr>
                <w:noProof/>
                <w:webHidden/>
              </w:rPr>
            </w:r>
            <w:r>
              <w:rPr>
                <w:noProof/>
                <w:webHidden/>
              </w:rPr>
              <w:fldChar w:fldCharType="separate"/>
            </w:r>
            <w:r>
              <w:rPr>
                <w:noProof/>
                <w:webHidden/>
              </w:rPr>
              <w:t>3</w:t>
            </w:r>
            <w:r>
              <w:rPr>
                <w:noProof/>
                <w:webHidden/>
              </w:rPr>
              <w:fldChar w:fldCharType="end"/>
            </w:r>
          </w:hyperlink>
        </w:p>
        <w:p w14:paraId="39D4D893" w14:textId="40FF0322" w:rsidR="00D72F33" w:rsidRDefault="00D72F33">
          <w:pPr>
            <w:pStyle w:val="TOC2"/>
            <w:tabs>
              <w:tab w:val="left" w:pos="960"/>
              <w:tab w:val="right" w:leader="dot" w:pos="9016"/>
            </w:tabs>
            <w:rPr>
              <w:rFonts w:eastAsiaTheme="minorEastAsia"/>
              <w:smallCaps w:val="0"/>
              <w:noProof/>
              <w:sz w:val="24"/>
              <w:szCs w:val="24"/>
              <w:lang w:eastAsia="en-GB"/>
            </w:rPr>
          </w:pPr>
          <w:hyperlink w:anchor="_Toc183185478" w:history="1">
            <w:r w:rsidRPr="00FB3235">
              <w:rPr>
                <w:rStyle w:val="Hyperlink"/>
                <w:noProof/>
              </w:rPr>
              <w:t>2.2</w:t>
            </w:r>
            <w:r>
              <w:rPr>
                <w:rFonts w:eastAsiaTheme="minorEastAsia"/>
                <w:smallCaps w:val="0"/>
                <w:noProof/>
                <w:sz w:val="24"/>
                <w:szCs w:val="24"/>
                <w:lang w:eastAsia="en-GB"/>
              </w:rPr>
              <w:tab/>
            </w:r>
            <w:r w:rsidRPr="00FB3235">
              <w:rPr>
                <w:rStyle w:val="Hyperlink"/>
                <w:noProof/>
              </w:rPr>
              <w:t>Actionable Insights</w:t>
            </w:r>
            <w:r>
              <w:rPr>
                <w:noProof/>
                <w:webHidden/>
              </w:rPr>
              <w:tab/>
            </w:r>
            <w:r>
              <w:rPr>
                <w:noProof/>
                <w:webHidden/>
              </w:rPr>
              <w:fldChar w:fldCharType="begin"/>
            </w:r>
            <w:r>
              <w:rPr>
                <w:noProof/>
                <w:webHidden/>
              </w:rPr>
              <w:instrText xml:space="preserve"> PAGEREF _Toc183185478 \h </w:instrText>
            </w:r>
            <w:r>
              <w:rPr>
                <w:noProof/>
                <w:webHidden/>
              </w:rPr>
            </w:r>
            <w:r>
              <w:rPr>
                <w:noProof/>
                <w:webHidden/>
              </w:rPr>
              <w:fldChar w:fldCharType="separate"/>
            </w:r>
            <w:r>
              <w:rPr>
                <w:noProof/>
                <w:webHidden/>
              </w:rPr>
              <w:t>4</w:t>
            </w:r>
            <w:r>
              <w:rPr>
                <w:noProof/>
                <w:webHidden/>
              </w:rPr>
              <w:fldChar w:fldCharType="end"/>
            </w:r>
          </w:hyperlink>
        </w:p>
        <w:p w14:paraId="35854829" w14:textId="18C693EE" w:rsidR="00D72F33" w:rsidRDefault="00D72F33">
          <w:pPr>
            <w:pStyle w:val="TOC2"/>
            <w:tabs>
              <w:tab w:val="left" w:pos="720"/>
              <w:tab w:val="right" w:leader="dot" w:pos="9016"/>
            </w:tabs>
            <w:rPr>
              <w:rFonts w:eastAsiaTheme="minorEastAsia"/>
              <w:smallCaps w:val="0"/>
              <w:noProof/>
              <w:sz w:val="24"/>
              <w:szCs w:val="24"/>
              <w:lang w:eastAsia="en-GB"/>
            </w:rPr>
          </w:pPr>
          <w:hyperlink w:anchor="_Toc183185479" w:history="1">
            <w:r w:rsidRPr="00FB3235">
              <w:rPr>
                <w:rStyle w:val="Hyperlink"/>
                <w:noProof/>
              </w:rPr>
              <w:t>3</w:t>
            </w:r>
            <w:r>
              <w:rPr>
                <w:rFonts w:eastAsiaTheme="minorEastAsia"/>
                <w:smallCaps w:val="0"/>
                <w:noProof/>
                <w:sz w:val="24"/>
                <w:szCs w:val="24"/>
                <w:lang w:eastAsia="en-GB"/>
              </w:rPr>
              <w:tab/>
            </w:r>
            <w:r w:rsidRPr="00FB3235">
              <w:rPr>
                <w:rStyle w:val="Hyperlink"/>
                <w:noProof/>
              </w:rPr>
              <w:t>Lifestyle Factors</w:t>
            </w:r>
            <w:r>
              <w:rPr>
                <w:noProof/>
                <w:webHidden/>
              </w:rPr>
              <w:tab/>
            </w:r>
            <w:r>
              <w:rPr>
                <w:noProof/>
                <w:webHidden/>
              </w:rPr>
              <w:fldChar w:fldCharType="begin"/>
            </w:r>
            <w:r>
              <w:rPr>
                <w:noProof/>
                <w:webHidden/>
              </w:rPr>
              <w:instrText xml:space="preserve"> PAGEREF _Toc183185479 \h </w:instrText>
            </w:r>
            <w:r>
              <w:rPr>
                <w:noProof/>
                <w:webHidden/>
              </w:rPr>
            </w:r>
            <w:r>
              <w:rPr>
                <w:noProof/>
                <w:webHidden/>
              </w:rPr>
              <w:fldChar w:fldCharType="separate"/>
            </w:r>
            <w:r>
              <w:rPr>
                <w:noProof/>
                <w:webHidden/>
              </w:rPr>
              <w:t>4</w:t>
            </w:r>
            <w:r>
              <w:rPr>
                <w:noProof/>
                <w:webHidden/>
              </w:rPr>
              <w:fldChar w:fldCharType="end"/>
            </w:r>
          </w:hyperlink>
        </w:p>
        <w:p w14:paraId="552E0EAE" w14:textId="28A7AC62" w:rsidR="00D72F33" w:rsidRDefault="00D72F33">
          <w:pPr>
            <w:pStyle w:val="TOC2"/>
            <w:tabs>
              <w:tab w:val="left" w:pos="960"/>
              <w:tab w:val="right" w:leader="dot" w:pos="9016"/>
            </w:tabs>
            <w:rPr>
              <w:rFonts w:eastAsiaTheme="minorEastAsia"/>
              <w:smallCaps w:val="0"/>
              <w:noProof/>
              <w:sz w:val="24"/>
              <w:szCs w:val="24"/>
              <w:lang w:eastAsia="en-GB"/>
            </w:rPr>
          </w:pPr>
          <w:hyperlink w:anchor="_Toc183185480" w:history="1">
            <w:r w:rsidRPr="00FB3235">
              <w:rPr>
                <w:rStyle w:val="Hyperlink"/>
                <w:noProof/>
              </w:rPr>
              <w:t>3.1</w:t>
            </w:r>
            <w:r>
              <w:rPr>
                <w:rFonts w:eastAsiaTheme="minorEastAsia"/>
                <w:smallCaps w:val="0"/>
                <w:noProof/>
                <w:sz w:val="24"/>
                <w:szCs w:val="24"/>
                <w:lang w:eastAsia="en-GB"/>
              </w:rPr>
              <w:tab/>
            </w:r>
            <w:r w:rsidRPr="00FB3235">
              <w:rPr>
                <w:rStyle w:val="Hyperlink"/>
                <w:noProof/>
              </w:rPr>
              <w:t>Key Findings</w:t>
            </w:r>
            <w:r>
              <w:rPr>
                <w:noProof/>
                <w:webHidden/>
              </w:rPr>
              <w:tab/>
            </w:r>
            <w:r>
              <w:rPr>
                <w:noProof/>
                <w:webHidden/>
              </w:rPr>
              <w:fldChar w:fldCharType="begin"/>
            </w:r>
            <w:r>
              <w:rPr>
                <w:noProof/>
                <w:webHidden/>
              </w:rPr>
              <w:instrText xml:space="preserve"> PAGEREF _Toc183185480 \h </w:instrText>
            </w:r>
            <w:r>
              <w:rPr>
                <w:noProof/>
                <w:webHidden/>
              </w:rPr>
            </w:r>
            <w:r>
              <w:rPr>
                <w:noProof/>
                <w:webHidden/>
              </w:rPr>
              <w:fldChar w:fldCharType="separate"/>
            </w:r>
            <w:r>
              <w:rPr>
                <w:noProof/>
                <w:webHidden/>
              </w:rPr>
              <w:t>4</w:t>
            </w:r>
            <w:r>
              <w:rPr>
                <w:noProof/>
                <w:webHidden/>
              </w:rPr>
              <w:fldChar w:fldCharType="end"/>
            </w:r>
          </w:hyperlink>
        </w:p>
        <w:p w14:paraId="62F6157B" w14:textId="74271DDC" w:rsidR="00D72F33" w:rsidRDefault="00D72F33">
          <w:pPr>
            <w:pStyle w:val="TOC2"/>
            <w:tabs>
              <w:tab w:val="left" w:pos="960"/>
              <w:tab w:val="right" w:leader="dot" w:pos="9016"/>
            </w:tabs>
            <w:rPr>
              <w:rFonts w:eastAsiaTheme="minorEastAsia"/>
              <w:smallCaps w:val="0"/>
              <w:noProof/>
              <w:sz w:val="24"/>
              <w:szCs w:val="24"/>
              <w:lang w:eastAsia="en-GB"/>
            </w:rPr>
          </w:pPr>
          <w:hyperlink w:anchor="_Toc183185481" w:history="1">
            <w:r w:rsidRPr="00FB3235">
              <w:rPr>
                <w:rStyle w:val="Hyperlink"/>
                <w:noProof/>
              </w:rPr>
              <w:t>3.2</w:t>
            </w:r>
            <w:r>
              <w:rPr>
                <w:rFonts w:eastAsiaTheme="minorEastAsia"/>
                <w:smallCaps w:val="0"/>
                <w:noProof/>
                <w:sz w:val="24"/>
                <w:szCs w:val="24"/>
                <w:lang w:eastAsia="en-GB"/>
              </w:rPr>
              <w:tab/>
            </w:r>
            <w:r w:rsidRPr="00FB3235">
              <w:rPr>
                <w:rStyle w:val="Hyperlink"/>
                <w:noProof/>
              </w:rPr>
              <w:t>Actionable Insights</w:t>
            </w:r>
            <w:r>
              <w:rPr>
                <w:noProof/>
                <w:webHidden/>
              </w:rPr>
              <w:tab/>
            </w:r>
            <w:r>
              <w:rPr>
                <w:noProof/>
                <w:webHidden/>
              </w:rPr>
              <w:fldChar w:fldCharType="begin"/>
            </w:r>
            <w:r>
              <w:rPr>
                <w:noProof/>
                <w:webHidden/>
              </w:rPr>
              <w:instrText xml:space="preserve"> PAGEREF _Toc183185481 \h </w:instrText>
            </w:r>
            <w:r>
              <w:rPr>
                <w:noProof/>
                <w:webHidden/>
              </w:rPr>
            </w:r>
            <w:r>
              <w:rPr>
                <w:noProof/>
                <w:webHidden/>
              </w:rPr>
              <w:fldChar w:fldCharType="separate"/>
            </w:r>
            <w:r>
              <w:rPr>
                <w:noProof/>
                <w:webHidden/>
              </w:rPr>
              <w:t>4</w:t>
            </w:r>
            <w:r>
              <w:rPr>
                <w:noProof/>
                <w:webHidden/>
              </w:rPr>
              <w:fldChar w:fldCharType="end"/>
            </w:r>
          </w:hyperlink>
        </w:p>
        <w:p w14:paraId="15A2FB95" w14:textId="5325A923" w:rsidR="00D72F33" w:rsidRDefault="00D72F33">
          <w:pPr>
            <w:pStyle w:val="TOC2"/>
            <w:tabs>
              <w:tab w:val="left" w:pos="720"/>
              <w:tab w:val="right" w:leader="dot" w:pos="9016"/>
            </w:tabs>
            <w:rPr>
              <w:rFonts w:eastAsiaTheme="minorEastAsia"/>
              <w:smallCaps w:val="0"/>
              <w:noProof/>
              <w:sz w:val="24"/>
              <w:szCs w:val="24"/>
              <w:lang w:eastAsia="en-GB"/>
            </w:rPr>
          </w:pPr>
          <w:hyperlink w:anchor="_Toc183185482" w:history="1">
            <w:r w:rsidRPr="00FB3235">
              <w:rPr>
                <w:rStyle w:val="Hyperlink"/>
                <w:noProof/>
              </w:rPr>
              <w:t>4</w:t>
            </w:r>
            <w:r>
              <w:rPr>
                <w:rFonts w:eastAsiaTheme="minorEastAsia"/>
                <w:smallCaps w:val="0"/>
                <w:noProof/>
                <w:sz w:val="24"/>
                <w:szCs w:val="24"/>
                <w:lang w:eastAsia="en-GB"/>
              </w:rPr>
              <w:tab/>
            </w:r>
            <w:r w:rsidRPr="00FB3235">
              <w:rPr>
                <w:rStyle w:val="Hyperlink"/>
                <w:noProof/>
              </w:rPr>
              <w:t>Diabetes Risk</w:t>
            </w:r>
            <w:r>
              <w:rPr>
                <w:noProof/>
                <w:webHidden/>
              </w:rPr>
              <w:tab/>
            </w:r>
            <w:r>
              <w:rPr>
                <w:noProof/>
                <w:webHidden/>
              </w:rPr>
              <w:fldChar w:fldCharType="begin"/>
            </w:r>
            <w:r>
              <w:rPr>
                <w:noProof/>
                <w:webHidden/>
              </w:rPr>
              <w:instrText xml:space="preserve"> PAGEREF _Toc183185482 \h </w:instrText>
            </w:r>
            <w:r>
              <w:rPr>
                <w:noProof/>
                <w:webHidden/>
              </w:rPr>
            </w:r>
            <w:r>
              <w:rPr>
                <w:noProof/>
                <w:webHidden/>
              </w:rPr>
              <w:fldChar w:fldCharType="separate"/>
            </w:r>
            <w:r>
              <w:rPr>
                <w:noProof/>
                <w:webHidden/>
              </w:rPr>
              <w:t>4</w:t>
            </w:r>
            <w:r>
              <w:rPr>
                <w:noProof/>
                <w:webHidden/>
              </w:rPr>
              <w:fldChar w:fldCharType="end"/>
            </w:r>
          </w:hyperlink>
        </w:p>
        <w:p w14:paraId="289A4C30" w14:textId="4A155DBE" w:rsidR="00D72F33" w:rsidRDefault="00D72F33">
          <w:pPr>
            <w:pStyle w:val="TOC2"/>
            <w:tabs>
              <w:tab w:val="left" w:pos="960"/>
              <w:tab w:val="right" w:leader="dot" w:pos="9016"/>
            </w:tabs>
            <w:rPr>
              <w:rFonts w:eastAsiaTheme="minorEastAsia"/>
              <w:smallCaps w:val="0"/>
              <w:noProof/>
              <w:sz w:val="24"/>
              <w:szCs w:val="24"/>
              <w:lang w:eastAsia="en-GB"/>
            </w:rPr>
          </w:pPr>
          <w:hyperlink w:anchor="_Toc183185483" w:history="1">
            <w:r w:rsidRPr="00FB3235">
              <w:rPr>
                <w:rStyle w:val="Hyperlink"/>
                <w:noProof/>
              </w:rPr>
              <w:t>4.1</w:t>
            </w:r>
            <w:r>
              <w:rPr>
                <w:rFonts w:eastAsiaTheme="minorEastAsia"/>
                <w:smallCaps w:val="0"/>
                <w:noProof/>
                <w:sz w:val="24"/>
                <w:szCs w:val="24"/>
                <w:lang w:eastAsia="en-GB"/>
              </w:rPr>
              <w:tab/>
            </w:r>
            <w:r w:rsidRPr="00FB3235">
              <w:rPr>
                <w:rStyle w:val="Hyperlink"/>
                <w:noProof/>
              </w:rPr>
              <w:t>Key Findings</w:t>
            </w:r>
            <w:r>
              <w:rPr>
                <w:noProof/>
                <w:webHidden/>
              </w:rPr>
              <w:tab/>
            </w:r>
            <w:r>
              <w:rPr>
                <w:noProof/>
                <w:webHidden/>
              </w:rPr>
              <w:fldChar w:fldCharType="begin"/>
            </w:r>
            <w:r>
              <w:rPr>
                <w:noProof/>
                <w:webHidden/>
              </w:rPr>
              <w:instrText xml:space="preserve"> PAGEREF _Toc183185483 \h </w:instrText>
            </w:r>
            <w:r>
              <w:rPr>
                <w:noProof/>
                <w:webHidden/>
              </w:rPr>
            </w:r>
            <w:r>
              <w:rPr>
                <w:noProof/>
                <w:webHidden/>
              </w:rPr>
              <w:fldChar w:fldCharType="separate"/>
            </w:r>
            <w:r>
              <w:rPr>
                <w:noProof/>
                <w:webHidden/>
              </w:rPr>
              <w:t>5</w:t>
            </w:r>
            <w:r>
              <w:rPr>
                <w:noProof/>
                <w:webHidden/>
              </w:rPr>
              <w:fldChar w:fldCharType="end"/>
            </w:r>
          </w:hyperlink>
        </w:p>
        <w:p w14:paraId="426984BC" w14:textId="5DCD793B" w:rsidR="00D72F33" w:rsidRDefault="00D72F33">
          <w:pPr>
            <w:pStyle w:val="TOC2"/>
            <w:tabs>
              <w:tab w:val="left" w:pos="960"/>
              <w:tab w:val="right" w:leader="dot" w:pos="9016"/>
            </w:tabs>
            <w:rPr>
              <w:rFonts w:eastAsiaTheme="minorEastAsia"/>
              <w:smallCaps w:val="0"/>
              <w:noProof/>
              <w:sz w:val="24"/>
              <w:szCs w:val="24"/>
              <w:lang w:eastAsia="en-GB"/>
            </w:rPr>
          </w:pPr>
          <w:hyperlink w:anchor="_Toc183185484" w:history="1">
            <w:r w:rsidRPr="00FB3235">
              <w:rPr>
                <w:rStyle w:val="Hyperlink"/>
                <w:noProof/>
              </w:rPr>
              <w:t>4.2</w:t>
            </w:r>
            <w:r>
              <w:rPr>
                <w:rFonts w:eastAsiaTheme="minorEastAsia"/>
                <w:smallCaps w:val="0"/>
                <w:noProof/>
                <w:sz w:val="24"/>
                <w:szCs w:val="24"/>
                <w:lang w:eastAsia="en-GB"/>
              </w:rPr>
              <w:tab/>
            </w:r>
            <w:r w:rsidRPr="00FB3235">
              <w:rPr>
                <w:rStyle w:val="Hyperlink"/>
                <w:noProof/>
              </w:rPr>
              <w:t>Actionable Insights</w:t>
            </w:r>
            <w:r>
              <w:rPr>
                <w:noProof/>
                <w:webHidden/>
              </w:rPr>
              <w:tab/>
            </w:r>
            <w:r>
              <w:rPr>
                <w:noProof/>
                <w:webHidden/>
              </w:rPr>
              <w:fldChar w:fldCharType="begin"/>
            </w:r>
            <w:r>
              <w:rPr>
                <w:noProof/>
                <w:webHidden/>
              </w:rPr>
              <w:instrText xml:space="preserve"> PAGEREF _Toc183185484 \h </w:instrText>
            </w:r>
            <w:r>
              <w:rPr>
                <w:noProof/>
                <w:webHidden/>
              </w:rPr>
            </w:r>
            <w:r>
              <w:rPr>
                <w:noProof/>
                <w:webHidden/>
              </w:rPr>
              <w:fldChar w:fldCharType="separate"/>
            </w:r>
            <w:r>
              <w:rPr>
                <w:noProof/>
                <w:webHidden/>
              </w:rPr>
              <w:t>5</w:t>
            </w:r>
            <w:r>
              <w:rPr>
                <w:noProof/>
                <w:webHidden/>
              </w:rPr>
              <w:fldChar w:fldCharType="end"/>
            </w:r>
          </w:hyperlink>
        </w:p>
        <w:p w14:paraId="6515FC15" w14:textId="29B95CB9" w:rsidR="00D72F33" w:rsidRDefault="00D72F33">
          <w:pPr>
            <w:pStyle w:val="TOC2"/>
            <w:tabs>
              <w:tab w:val="left" w:pos="720"/>
              <w:tab w:val="right" w:leader="dot" w:pos="9016"/>
            </w:tabs>
            <w:rPr>
              <w:rFonts w:eastAsiaTheme="minorEastAsia"/>
              <w:smallCaps w:val="0"/>
              <w:noProof/>
              <w:sz w:val="24"/>
              <w:szCs w:val="24"/>
              <w:lang w:eastAsia="en-GB"/>
            </w:rPr>
          </w:pPr>
          <w:hyperlink w:anchor="_Toc183185485" w:history="1">
            <w:r w:rsidRPr="00FB3235">
              <w:rPr>
                <w:rStyle w:val="Hyperlink"/>
                <w:noProof/>
              </w:rPr>
              <w:t>5</w:t>
            </w:r>
            <w:r>
              <w:rPr>
                <w:rFonts w:eastAsiaTheme="minorEastAsia"/>
                <w:smallCaps w:val="0"/>
                <w:noProof/>
                <w:sz w:val="24"/>
                <w:szCs w:val="24"/>
                <w:lang w:eastAsia="en-GB"/>
              </w:rPr>
              <w:tab/>
            </w:r>
            <w:r w:rsidRPr="00FB3235">
              <w:rPr>
                <w:rStyle w:val="Hyperlink"/>
                <w:noProof/>
              </w:rPr>
              <w:t>Summary</w:t>
            </w:r>
            <w:r>
              <w:rPr>
                <w:noProof/>
                <w:webHidden/>
              </w:rPr>
              <w:tab/>
            </w:r>
            <w:r>
              <w:rPr>
                <w:noProof/>
                <w:webHidden/>
              </w:rPr>
              <w:fldChar w:fldCharType="begin"/>
            </w:r>
            <w:r>
              <w:rPr>
                <w:noProof/>
                <w:webHidden/>
              </w:rPr>
              <w:instrText xml:space="preserve"> PAGEREF _Toc183185485 \h </w:instrText>
            </w:r>
            <w:r>
              <w:rPr>
                <w:noProof/>
                <w:webHidden/>
              </w:rPr>
            </w:r>
            <w:r>
              <w:rPr>
                <w:noProof/>
                <w:webHidden/>
              </w:rPr>
              <w:fldChar w:fldCharType="separate"/>
            </w:r>
            <w:r>
              <w:rPr>
                <w:noProof/>
                <w:webHidden/>
              </w:rPr>
              <w:t>5</w:t>
            </w:r>
            <w:r>
              <w:rPr>
                <w:noProof/>
                <w:webHidden/>
              </w:rPr>
              <w:fldChar w:fldCharType="end"/>
            </w:r>
          </w:hyperlink>
        </w:p>
        <w:p w14:paraId="17749F07" w14:textId="3DA61C9B" w:rsidR="00D72F33" w:rsidRDefault="00D72F33">
          <w:pPr>
            <w:pStyle w:val="TOC2"/>
            <w:tabs>
              <w:tab w:val="right" w:leader="dot" w:pos="9016"/>
            </w:tabs>
            <w:rPr>
              <w:rFonts w:eastAsiaTheme="minorEastAsia"/>
              <w:smallCaps w:val="0"/>
              <w:noProof/>
              <w:sz w:val="24"/>
              <w:szCs w:val="24"/>
              <w:lang w:eastAsia="en-GB"/>
            </w:rPr>
          </w:pPr>
          <w:hyperlink w:anchor="_Toc183185486" w:history="1">
            <w:r w:rsidRPr="00FB3235">
              <w:rPr>
                <w:rStyle w:val="Hyperlink"/>
                <w:noProof/>
              </w:rPr>
              <w:t>6. Advanced Data Insights</w:t>
            </w:r>
            <w:r>
              <w:rPr>
                <w:noProof/>
                <w:webHidden/>
              </w:rPr>
              <w:tab/>
            </w:r>
            <w:r>
              <w:rPr>
                <w:noProof/>
                <w:webHidden/>
              </w:rPr>
              <w:fldChar w:fldCharType="begin"/>
            </w:r>
            <w:r>
              <w:rPr>
                <w:noProof/>
                <w:webHidden/>
              </w:rPr>
              <w:instrText xml:space="preserve"> PAGEREF _Toc183185486 \h </w:instrText>
            </w:r>
            <w:r>
              <w:rPr>
                <w:noProof/>
                <w:webHidden/>
              </w:rPr>
            </w:r>
            <w:r>
              <w:rPr>
                <w:noProof/>
                <w:webHidden/>
              </w:rPr>
              <w:fldChar w:fldCharType="separate"/>
            </w:r>
            <w:r>
              <w:rPr>
                <w:noProof/>
                <w:webHidden/>
              </w:rPr>
              <w:t>6</w:t>
            </w:r>
            <w:r>
              <w:rPr>
                <w:noProof/>
                <w:webHidden/>
              </w:rPr>
              <w:fldChar w:fldCharType="end"/>
            </w:r>
          </w:hyperlink>
        </w:p>
        <w:p w14:paraId="70058A82" w14:textId="39C3044F" w:rsidR="00D72F33" w:rsidRDefault="00D72F33">
          <w:pPr>
            <w:pStyle w:val="TOC2"/>
            <w:tabs>
              <w:tab w:val="right" w:leader="dot" w:pos="9016"/>
            </w:tabs>
            <w:rPr>
              <w:rFonts w:eastAsiaTheme="minorEastAsia"/>
              <w:smallCaps w:val="0"/>
              <w:noProof/>
              <w:sz w:val="24"/>
              <w:szCs w:val="24"/>
              <w:lang w:eastAsia="en-GB"/>
            </w:rPr>
          </w:pPr>
          <w:hyperlink w:anchor="_Toc183185487" w:history="1">
            <w:r w:rsidRPr="00FB3235">
              <w:rPr>
                <w:rStyle w:val="Hyperlink"/>
                <w:noProof/>
              </w:rPr>
              <w:t>6.1 Model Evaluation Insights</w:t>
            </w:r>
            <w:r>
              <w:rPr>
                <w:noProof/>
                <w:webHidden/>
              </w:rPr>
              <w:tab/>
            </w:r>
            <w:r>
              <w:rPr>
                <w:noProof/>
                <w:webHidden/>
              </w:rPr>
              <w:fldChar w:fldCharType="begin"/>
            </w:r>
            <w:r>
              <w:rPr>
                <w:noProof/>
                <w:webHidden/>
              </w:rPr>
              <w:instrText xml:space="preserve"> PAGEREF _Toc183185487 \h </w:instrText>
            </w:r>
            <w:r>
              <w:rPr>
                <w:noProof/>
                <w:webHidden/>
              </w:rPr>
            </w:r>
            <w:r>
              <w:rPr>
                <w:noProof/>
                <w:webHidden/>
              </w:rPr>
              <w:fldChar w:fldCharType="separate"/>
            </w:r>
            <w:r>
              <w:rPr>
                <w:noProof/>
                <w:webHidden/>
              </w:rPr>
              <w:t>6</w:t>
            </w:r>
            <w:r>
              <w:rPr>
                <w:noProof/>
                <w:webHidden/>
              </w:rPr>
              <w:fldChar w:fldCharType="end"/>
            </w:r>
          </w:hyperlink>
        </w:p>
        <w:p w14:paraId="1F9F9B8F" w14:textId="48467426" w:rsidR="00D72F33" w:rsidRDefault="00D72F33">
          <w:pPr>
            <w:pStyle w:val="TOC2"/>
            <w:tabs>
              <w:tab w:val="right" w:leader="dot" w:pos="9016"/>
            </w:tabs>
            <w:rPr>
              <w:rFonts w:eastAsiaTheme="minorEastAsia"/>
              <w:smallCaps w:val="0"/>
              <w:noProof/>
              <w:sz w:val="24"/>
              <w:szCs w:val="24"/>
              <w:lang w:eastAsia="en-GB"/>
            </w:rPr>
          </w:pPr>
          <w:hyperlink w:anchor="_Toc183185488" w:history="1">
            <w:r w:rsidRPr="00FB3235">
              <w:rPr>
                <w:rStyle w:val="Hyperlink"/>
                <w:noProof/>
              </w:rPr>
              <w:t>6.2 Potential Implications for the Company</w:t>
            </w:r>
            <w:r>
              <w:rPr>
                <w:noProof/>
                <w:webHidden/>
              </w:rPr>
              <w:tab/>
            </w:r>
            <w:r>
              <w:rPr>
                <w:noProof/>
                <w:webHidden/>
              </w:rPr>
              <w:fldChar w:fldCharType="begin"/>
            </w:r>
            <w:r>
              <w:rPr>
                <w:noProof/>
                <w:webHidden/>
              </w:rPr>
              <w:instrText xml:space="preserve"> PAGEREF _Toc183185488 \h </w:instrText>
            </w:r>
            <w:r>
              <w:rPr>
                <w:noProof/>
                <w:webHidden/>
              </w:rPr>
            </w:r>
            <w:r>
              <w:rPr>
                <w:noProof/>
                <w:webHidden/>
              </w:rPr>
              <w:fldChar w:fldCharType="separate"/>
            </w:r>
            <w:r>
              <w:rPr>
                <w:noProof/>
                <w:webHidden/>
              </w:rPr>
              <w:t>7</w:t>
            </w:r>
            <w:r>
              <w:rPr>
                <w:noProof/>
                <w:webHidden/>
              </w:rPr>
              <w:fldChar w:fldCharType="end"/>
            </w:r>
          </w:hyperlink>
        </w:p>
        <w:p w14:paraId="3DE02CFB" w14:textId="491F7A04" w:rsidR="00364ADF" w:rsidRDefault="00364ADF" w:rsidP="00364ADF">
          <w:pPr>
            <w:rPr>
              <w:b/>
              <w:bCs/>
              <w:noProof/>
            </w:rPr>
          </w:pPr>
          <w:r>
            <w:rPr>
              <w:b/>
              <w:bCs/>
              <w:noProof/>
            </w:rPr>
            <w:fldChar w:fldCharType="end"/>
          </w:r>
        </w:p>
      </w:sdtContent>
    </w:sdt>
    <w:p w14:paraId="5C2A6C47" w14:textId="77777777" w:rsidR="00364ADF" w:rsidRDefault="00364ADF" w:rsidP="00364ADF"/>
    <w:p w14:paraId="6288CA7D" w14:textId="77777777" w:rsidR="00364ADF" w:rsidRDefault="00364ADF" w:rsidP="00364ADF">
      <w:pPr>
        <w:pStyle w:val="Heading1"/>
      </w:pPr>
    </w:p>
    <w:p w14:paraId="34CD106D" w14:textId="77777777" w:rsidR="00364ADF" w:rsidRDefault="00364ADF" w:rsidP="00364ADF"/>
    <w:p w14:paraId="39FBF878" w14:textId="77777777" w:rsidR="00364ADF" w:rsidRDefault="00364ADF" w:rsidP="00364ADF"/>
    <w:p w14:paraId="1277E964" w14:textId="77777777" w:rsidR="00364ADF" w:rsidRDefault="00364ADF" w:rsidP="00364ADF"/>
    <w:p w14:paraId="1D4153FB" w14:textId="77777777" w:rsidR="00364ADF" w:rsidRDefault="00364ADF" w:rsidP="00364ADF"/>
    <w:p w14:paraId="6E3F95EE" w14:textId="77777777" w:rsidR="00364ADF" w:rsidRDefault="00364ADF" w:rsidP="00364ADF"/>
    <w:p w14:paraId="1867ABD2" w14:textId="77777777" w:rsidR="00364ADF" w:rsidRDefault="00364ADF" w:rsidP="00364ADF"/>
    <w:p w14:paraId="17814CFF" w14:textId="77777777" w:rsidR="008D52FC" w:rsidRDefault="008D52FC" w:rsidP="00D9479D">
      <w:pPr>
        <w:pStyle w:val="Title"/>
        <w:jc w:val="center"/>
      </w:pPr>
    </w:p>
    <w:p w14:paraId="2BDDF653" w14:textId="77777777" w:rsidR="008D52FC" w:rsidRDefault="008D52FC" w:rsidP="00D9479D">
      <w:pPr>
        <w:pStyle w:val="Title"/>
        <w:jc w:val="center"/>
      </w:pPr>
    </w:p>
    <w:p w14:paraId="0D36974B" w14:textId="77777777" w:rsidR="008D52FC" w:rsidRDefault="008D52FC" w:rsidP="00D9479D">
      <w:pPr>
        <w:pStyle w:val="Title"/>
        <w:jc w:val="center"/>
      </w:pPr>
    </w:p>
    <w:p w14:paraId="5A2AE357" w14:textId="77777777" w:rsidR="008D52FC" w:rsidRDefault="008D52FC" w:rsidP="00D9479D">
      <w:pPr>
        <w:pStyle w:val="Title"/>
        <w:jc w:val="center"/>
      </w:pPr>
    </w:p>
    <w:p w14:paraId="1D5831A5" w14:textId="77777777" w:rsidR="008D52FC" w:rsidRDefault="008D52FC" w:rsidP="00D9479D">
      <w:pPr>
        <w:pStyle w:val="Title"/>
        <w:jc w:val="center"/>
      </w:pPr>
    </w:p>
    <w:p w14:paraId="1D1140CF" w14:textId="491E6074" w:rsidR="00D9479D" w:rsidRPr="00D9479D" w:rsidRDefault="00D9479D" w:rsidP="00D9479D"/>
    <w:p w14:paraId="0EAA76FB" w14:textId="1B2A173A" w:rsidR="00847DEE" w:rsidRDefault="00D9479D" w:rsidP="00FD2ABF">
      <w:pPr>
        <w:pStyle w:val="Heading2"/>
        <w:numPr>
          <w:ilvl w:val="0"/>
          <w:numId w:val="10"/>
        </w:numPr>
      </w:pPr>
      <w:bookmarkStart w:id="0" w:name="_Toc183185472"/>
      <w:r w:rsidRPr="00106CD2">
        <w:lastRenderedPageBreak/>
        <w:t>Overview</w:t>
      </w:r>
      <w:bookmarkEnd w:id="0"/>
    </w:p>
    <w:p w14:paraId="408FDE36" w14:textId="28DD319C" w:rsidR="00106CD2" w:rsidRPr="00847DEE" w:rsidRDefault="00106CD2" w:rsidP="00FD2ABF">
      <w:pPr>
        <w:pStyle w:val="Heading2"/>
        <w:numPr>
          <w:ilvl w:val="1"/>
          <w:numId w:val="10"/>
        </w:numPr>
      </w:pPr>
      <w:bookmarkStart w:id="1" w:name="_Toc183185473"/>
      <w:r>
        <w:t>Background</w:t>
      </w:r>
      <w:bookmarkEnd w:id="1"/>
    </w:p>
    <w:p w14:paraId="6A4CA158" w14:textId="77777777" w:rsidR="00106CD2" w:rsidRPr="00D9479D" w:rsidRDefault="00106CD2" w:rsidP="00106CD2">
      <w:r w:rsidRPr="00D9479D">
        <w:t xml:space="preserve">Diabetes is a growing concern, and understanding its patterns is </w:t>
      </w:r>
      <w:r>
        <w:t>necessary</w:t>
      </w:r>
      <w:r w:rsidRPr="00D9479D">
        <w:t xml:space="preserve"> for prevention and management. By analysing the data from 100,000 </w:t>
      </w:r>
      <w:r>
        <w:t>patients</w:t>
      </w:r>
      <w:r w:rsidRPr="00D9479D">
        <w:t>, this report dives into the key trends surrounding diabetes, offering actionable recommendations for patients</w:t>
      </w:r>
      <w:r>
        <w:t>. The goal</w:t>
      </w:r>
      <w:r w:rsidRPr="00D9479D">
        <w:t xml:space="preserve"> here </w:t>
      </w:r>
      <w:r>
        <w:t>was</w:t>
      </w:r>
      <w:r w:rsidRPr="00D9479D">
        <w:t xml:space="preserve"> to make the data meaningful and help inform </w:t>
      </w:r>
      <w:r>
        <w:t>ways</w:t>
      </w:r>
      <w:r w:rsidRPr="00D9479D">
        <w:t xml:space="preserve"> </w:t>
      </w:r>
      <w:r>
        <w:t>to get</w:t>
      </w:r>
      <w:r w:rsidRPr="00D9479D">
        <w:t xml:space="preserve"> better health outcomes.</w:t>
      </w:r>
    </w:p>
    <w:p w14:paraId="720F802C" w14:textId="77777777" w:rsidR="00106CD2" w:rsidRPr="00106CD2" w:rsidRDefault="00106CD2" w:rsidP="00106CD2">
      <w:pPr>
        <w:ind w:left="360"/>
        <w:rPr>
          <w:b/>
          <w:bCs/>
        </w:rPr>
      </w:pPr>
    </w:p>
    <w:p w14:paraId="1AB2EF8C" w14:textId="77777777" w:rsidR="00847DEE" w:rsidRPr="00847DEE" w:rsidRDefault="00847DEE" w:rsidP="00FD2ABF">
      <w:pPr>
        <w:pStyle w:val="Heading2"/>
        <w:numPr>
          <w:ilvl w:val="1"/>
          <w:numId w:val="10"/>
        </w:numPr>
        <w:rPr>
          <w:rFonts w:asciiTheme="minorHAnsi" w:hAnsiTheme="minorHAnsi"/>
        </w:rPr>
      </w:pPr>
      <w:bookmarkStart w:id="2" w:name="_Toc183185474"/>
      <w:r w:rsidRPr="00633114">
        <w:t>Key Findings</w:t>
      </w:r>
      <w:bookmarkEnd w:id="2"/>
    </w:p>
    <w:p w14:paraId="5D9C7BCA" w14:textId="545579BC" w:rsidR="00D9479D" w:rsidRPr="00D9479D" w:rsidRDefault="00D9479D" w:rsidP="00FD2ABF">
      <w:pPr>
        <w:numPr>
          <w:ilvl w:val="0"/>
          <w:numId w:val="1"/>
        </w:numPr>
      </w:pPr>
      <w:r w:rsidRPr="00D9479D">
        <w:rPr>
          <w:b/>
          <w:bCs/>
        </w:rPr>
        <w:t>Diabetes Prevalence</w:t>
      </w:r>
      <w:r w:rsidRPr="00D9479D">
        <w:t xml:space="preserve">: Out of 100,000 </w:t>
      </w:r>
      <w:r w:rsidR="008645C4">
        <w:t>patient</w:t>
      </w:r>
      <w:r w:rsidRPr="00D9479D">
        <w:t xml:space="preserve">s, </w:t>
      </w:r>
      <w:r w:rsidRPr="00D9479D">
        <w:rPr>
          <w:b/>
          <w:bCs/>
        </w:rPr>
        <w:t>95,650</w:t>
      </w:r>
      <w:r w:rsidRPr="00D9479D">
        <w:t xml:space="preserve"> are diabetic, which is an alarmingly high percentage.</w:t>
      </w:r>
    </w:p>
    <w:p w14:paraId="5745DB7C" w14:textId="27B0BCB9" w:rsidR="00D9479D" w:rsidRPr="00D9479D" w:rsidRDefault="00D9479D" w:rsidP="00FD2ABF">
      <w:pPr>
        <w:numPr>
          <w:ilvl w:val="0"/>
          <w:numId w:val="1"/>
        </w:numPr>
      </w:pPr>
      <w:r w:rsidRPr="00D9479D">
        <w:rPr>
          <w:b/>
          <w:bCs/>
        </w:rPr>
        <w:t>BMI and Age</w:t>
      </w:r>
      <w:r w:rsidRPr="00D9479D">
        <w:t xml:space="preserve">: The average BMI for diabetic </w:t>
      </w:r>
      <w:r w:rsidR="008645C4">
        <w:t>patient</w:t>
      </w:r>
      <w:r w:rsidRPr="00D9479D">
        <w:t xml:space="preserve">s is </w:t>
      </w:r>
      <w:r w:rsidRPr="00D9479D">
        <w:rPr>
          <w:b/>
          <w:bCs/>
        </w:rPr>
        <w:t>27.0</w:t>
      </w:r>
      <w:r w:rsidRPr="00D9479D">
        <w:t xml:space="preserve">, categorizing most as overweight, and the average age is </w:t>
      </w:r>
      <w:r w:rsidRPr="00D9479D">
        <w:rPr>
          <w:b/>
          <w:bCs/>
        </w:rPr>
        <w:t>45 years</w:t>
      </w:r>
      <w:r w:rsidRPr="00D9479D">
        <w:t xml:space="preserve">. This places middle-aged </w:t>
      </w:r>
      <w:r w:rsidR="008645C4">
        <w:t>patient</w:t>
      </w:r>
      <w:r w:rsidRPr="00D9479D">
        <w:t>s at the highest risk.</w:t>
      </w:r>
    </w:p>
    <w:p w14:paraId="2E01FB7D" w14:textId="77777777" w:rsidR="00D9479D" w:rsidRPr="00D9479D" w:rsidRDefault="00D9479D" w:rsidP="00FD2ABF">
      <w:pPr>
        <w:numPr>
          <w:ilvl w:val="0"/>
          <w:numId w:val="1"/>
        </w:numPr>
      </w:pPr>
      <w:r w:rsidRPr="00D9479D">
        <w:rPr>
          <w:b/>
          <w:bCs/>
        </w:rPr>
        <w:t>Gender Split</w:t>
      </w:r>
      <w:r w:rsidRPr="00D9479D">
        <w:t xml:space="preserve">: Diabetes affects </w:t>
      </w:r>
      <w:r w:rsidRPr="00D9479D">
        <w:rPr>
          <w:b/>
          <w:bCs/>
        </w:rPr>
        <w:t>55% females</w:t>
      </w:r>
      <w:r w:rsidRPr="00D9479D">
        <w:t xml:space="preserve"> and </w:t>
      </w:r>
      <w:r w:rsidRPr="00D9479D">
        <w:rPr>
          <w:b/>
          <w:bCs/>
        </w:rPr>
        <w:t>45% males</w:t>
      </w:r>
      <w:r w:rsidRPr="00D9479D">
        <w:t>, showing a slight predominance in females.</w:t>
      </w:r>
    </w:p>
    <w:p w14:paraId="1D19C347" w14:textId="6556363D" w:rsidR="00D9479D" w:rsidRPr="00D9479D" w:rsidRDefault="00D9479D" w:rsidP="00FD2ABF">
      <w:pPr>
        <w:numPr>
          <w:ilvl w:val="0"/>
          <w:numId w:val="1"/>
        </w:numPr>
      </w:pPr>
      <w:r w:rsidRPr="00D9479D">
        <w:rPr>
          <w:b/>
          <w:bCs/>
        </w:rPr>
        <w:t>Family History</w:t>
      </w:r>
      <w:r w:rsidRPr="00D9479D">
        <w:t xml:space="preserve">: About </w:t>
      </w:r>
      <w:r w:rsidRPr="00D9479D">
        <w:rPr>
          <w:b/>
          <w:bCs/>
        </w:rPr>
        <w:t xml:space="preserve">24% of diabetic </w:t>
      </w:r>
      <w:r w:rsidR="008645C4">
        <w:rPr>
          <w:b/>
          <w:bCs/>
        </w:rPr>
        <w:t>patient</w:t>
      </w:r>
      <w:r w:rsidRPr="00D9479D">
        <w:rPr>
          <w:b/>
          <w:bCs/>
        </w:rPr>
        <w:t>s</w:t>
      </w:r>
      <w:r w:rsidRPr="00D9479D">
        <w:t xml:space="preserve"> have a family history of diabetes, pointing to the importance of genetics.</w:t>
      </w:r>
    </w:p>
    <w:p w14:paraId="00653E9B" w14:textId="77777777" w:rsidR="00847DEE" w:rsidRPr="00847DEE" w:rsidRDefault="00847DEE" w:rsidP="00FD2ABF">
      <w:pPr>
        <w:pStyle w:val="Heading2"/>
        <w:numPr>
          <w:ilvl w:val="1"/>
          <w:numId w:val="10"/>
        </w:numPr>
        <w:rPr>
          <w:rFonts w:asciiTheme="minorHAnsi" w:hAnsiTheme="minorHAnsi"/>
        </w:rPr>
      </w:pPr>
      <w:bookmarkStart w:id="3" w:name="_Toc183185475"/>
      <w:r w:rsidRPr="00633114">
        <w:t>Actionable Insights</w:t>
      </w:r>
      <w:bookmarkEnd w:id="3"/>
    </w:p>
    <w:p w14:paraId="471F828C" w14:textId="77777777" w:rsidR="00D9479D" w:rsidRPr="00D9479D" w:rsidRDefault="00D9479D" w:rsidP="00FD2ABF">
      <w:pPr>
        <w:numPr>
          <w:ilvl w:val="0"/>
          <w:numId w:val="2"/>
        </w:numPr>
      </w:pPr>
      <w:r w:rsidRPr="00D9479D">
        <w:t xml:space="preserve">Patients, especially middle-aged adults, should consider </w:t>
      </w:r>
      <w:r w:rsidRPr="00D9479D">
        <w:rPr>
          <w:b/>
          <w:bCs/>
        </w:rPr>
        <w:t>regular diabetes screenings</w:t>
      </w:r>
      <w:r w:rsidRPr="00D9479D">
        <w:t xml:space="preserve"> to catch the condition early.</w:t>
      </w:r>
    </w:p>
    <w:p w14:paraId="1EDFFE38" w14:textId="77777777" w:rsidR="00D9479D" w:rsidRPr="00D9479D" w:rsidRDefault="00D9479D" w:rsidP="00FD2ABF">
      <w:pPr>
        <w:numPr>
          <w:ilvl w:val="0"/>
          <w:numId w:val="2"/>
        </w:numPr>
      </w:pPr>
      <w:r w:rsidRPr="00D9479D">
        <w:t xml:space="preserve">Maintaining a </w:t>
      </w:r>
      <w:r w:rsidRPr="00D9479D">
        <w:rPr>
          <w:b/>
          <w:bCs/>
        </w:rPr>
        <w:t>healthy BMI (below 25)</w:t>
      </w:r>
      <w:r w:rsidRPr="00D9479D">
        <w:t xml:space="preserve"> can significantly reduce the risk.</w:t>
      </w:r>
    </w:p>
    <w:p w14:paraId="1228658A" w14:textId="77777777" w:rsidR="00D9479D" w:rsidRPr="00D9479D" w:rsidRDefault="00D9479D" w:rsidP="00FD2ABF">
      <w:pPr>
        <w:numPr>
          <w:ilvl w:val="0"/>
          <w:numId w:val="2"/>
        </w:numPr>
      </w:pPr>
      <w:r w:rsidRPr="00D9479D">
        <w:t xml:space="preserve">Patients with a family history of diabetes should focus on </w:t>
      </w:r>
      <w:r w:rsidRPr="00D9479D">
        <w:rPr>
          <w:b/>
          <w:bCs/>
        </w:rPr>
        <w:t>preventative measures</w:t>
      </w:r>
      <w:r w:rsidRPr="00D9479D">
        <w:t>, such as healthy eating and physical activity, to offset genetic predisposition.</w:t>
      </w:r>
    </w:p>
    <w:p w14:paraId="32CC25A4" w14:textId="4D95E4A7" w:rsidR="00D9479D" w:rsidRPr="00D9479D" w:rsidRDefault="00D9479D" w:rsidP="00D9479D"/>
    <w:p w14:paraId="6C80B594" w14:textId="06792300" w:rsidR="00847DEE" w:rsidRDefault="00847DEE" w:rsidP="00FD2ABF">
      <w:pPr>
        <w:pStyle w:val="Heading2"/>
        <w:numPr>
          <w:ilvl w:val="0"/>
          <w:numId w:val="10"/>
        </w:numPr>
      </w:pPr>
      <w:bookmarkStart w:id="4" w:name="_Toc183185476"/>
      <w:r>
        <w:t>Health Factors</w:t>
      </w:r>
      <w:bookmarkEnd w:id="4"/>
    </w:p>
    <w:p w14:paraId="3A0D6596" w14:textId="77777777" w:rsidR="00D9479D" w:rsidRPr="00D9479D" w:rsidRDefault="00D9479D" w:rsidP="00D9479D">
      <w:r w:rsidRPr="00D9479D">
        <w:t>The relationship between diabetes, hypertension, and other health factors stood out in the data:</w:t>
      </w:r>
    </w:p>
    <w:p w14:paraId="1F94B1E7" w14:textId="33D8726F" w:rsidR="00847DEE" w:rsidRPr="00847DEE" w:rsidRDefault="00633114" w:rsidP="00FD2ABF">
      <w:pPr>
        <w:pStyle w:val="Heading2"/>
        <w:numPr>
          <w:ilvl w:val="1"/>
          <w:numId w:val="10"/>
        </w:numPr>
        <w:rPr>
          <w:rFonts w:asciiTheme="minorHAnsi" w:hAnsiTheme="minorHAnsi"/>
        </w:rPr>
      </w:pPr>
      <w:bookmarkStart w:id="5" w:name="_Toc183185477"/>
      <w:r>
        <w:t>Key Findings</w:t>
      </w:r>
      <w:bookmarkEnd w:id="5"/>
    </w:p>
    <w:p w14:paraId="0981F3C9" w14:textId="39C79595" w:rsidR="00D9479D" w:rsidRPr="00D9479D" w:rsidRDefault="00D9479D" w:rsidP="00FD2ABF">
      <w:pPr>
        <w:numPr>
          <w:ilvl w:val="0"/>
          <w:numId w:val="3"/>
        </w:numPr>
      </w:pPr>
      <w:r w:rsidRPr="00D9479D">
        <w:rPr>
          <w:b/>
          <w:bCs/>
        </w:rPr>
        <w:t>Hypertension</w:t>
      </w:r>
      <w:r w:rsidRPr="00D9479D">
        <w:t xml:space="preserve">: Among diabetic </w:t>
      </w:r>
      <w:r w:rsidR="008645C4">
        <w:t>patient</w:t>
      </w:r>
      <w:r w:rsidRPr="00D9479D">
        <w:t xml:space="preserve">s, </w:t>
      </w:r>
      <w:r w:rsidRPr="00D9479D">
        <w:rPr>
          <w:b/>
          <w:bCs/>
        </w:rPr>
        <w:t>83,780</w:t>
      </w:r>
      <w:r w:rsidRPr="00D9479D">
        <w:t xml:space="preserve"> did not have hypertension, but </w:t>
      </w:r>
      <w:r w:rsidRPr="00D9479D">
        <w:rPr>
          <w:b/>
          <w:bCs/>
        </w:rPr>
        <w:t>16,220</w:t>
      </w:r>
      <w:r w:rsidRPr="00D9479D">
        <w:t xml:space="preserve"> did. While most diabetics are not hypertensive, the 16% who are face compounded risks.</w:t>
      </w:r>
    </w:p>
    <w:p w14:paraId="597221A9" w14:textId="66606600" w:rsidR="00D9479D" w:rsidRPr="00D9479D" w:rsidRDefault="00D9479D" w:rsidP="00FD2ABF">
      <w:pPr>
        <w:numPr>
          <w:ilvl w:val="0"/>
          <w:numId w:val="3"/>
        </w:numPr>
      </w:pPr>
      <w:r w:rsidRPr="00D9479D">
        <w:rPr>
          <w:b/>
          <w:bCs/>
        </w:rPr>
        <w:t>BMI</w:t>
      </w:r>
      <w:r w:rsidRPr="00D9479D">
        <w:t xml:space="preserve">: Overweight (BMI 25–30) and obese </w:t>
      </w:r>
      <w:r w:rsidR="008645C4">
        <w:t>patient</w:t>
      </w:r>
      <w:r w:rsidRPr="00D9479D">
        <w:t xml:space="preserve">s (BMI &gt; 30) dominate the diabetic population, while underweight </w:t>
      </w:r>
      <w:r w:rsidR="008645C4">
        <w:t>patient</w:t>
      </w:r>
      <w:r w:rsidRPr="00D9479D">
        <w:t>s have the lowest prevalence.</w:t>
      </w:r>
    </w:p>
    <w:p w14:paraId="0A8240B7" w14:textId="77777777" w:rsidR="00D9479D" w:rsidRPr="00D9479D" w:rsidRDefault="00D9479D" w:rsidP="00FD2ABF">
      <w:pPr>
        <w:numPr>
          <w:ilvl w:val="0"/>
          <w:numId w:val="3"/>
        </w:numPr>
      </w:pPr>
      <w:r w:rsidRPr="00D9479D">
        <w:rPr>
          <w:b/>
          <w:bCs/>
        </w:rPr>
        <w:t>Stress Levels</w:t>
      </w:r>
      <w:r w:rsidRPr="00D9479D">
        <w:t xml:space="preserve">: Elevated and extreme stress levels were reported in </w:t>
      </w:r>
      <w:r w:rsidRPr="00D9479D">
        <w:rPr>
          <w:b/>
          <w:bCs/>
        </w:rPr>
        <w:t>30,000 diabetic cases</w:t>
      </w:r>
      <w:r w:rsidRPr="00D9479D">
        <w:t>, indicating that stress plays a significant role.</w:t>
      </w:r>
    </w:p>
    <w:p w14:paraId="41F96AAC" w14:textId="7FE35F90" w:rsidR="00D9479D" w:rsidRPr="00D9479D" w:rsidRDefault="00D9479D" w:rsidP="00FD2ABF">
      <w:pPr>
        <w:numPr>
          <w:ilvl w:val="0"/>
          <w:numId w:val="3"/>
        </w:numPr>
      </w:pPr>
      <w:r w:rsidRPr="00D9479D">
        <w:rPr>
          <w:b/>
          <w:bCs/>
        </w:rPr>
        <w:lastRenderedPageBreak/>
        <w:t>Alcohol Consumption</w:t>
      </w:r>
      <w:r w:rsidRPr="00D9479D">
        <w:t xml:space="preserve">: Moderate alcohol consumption was observed in </w:t>
      </w:r>
      <w:r w:rsidRPr="00D9479D">
        <w:rPr>
          <w:b/>
          <w:bCs/>
        </w:rPr>
        <w:t>44.96%</w:t>
      </w:r>
      <w:r w:rsidRPr="00D9479D">
        <w:t xml:space="preserve"> of diabetic </w:t>
      </w:r>
      <w:r w:rsidR="008645C4">
        <w:t>patient</w:t>
      </w:r>
      <w:r w:rsidRPr="00D9479D">
        <w:t>s, followed by light (</w:t>
      </w:r>
      <w:r w:rsidRPr="00D9479D">
        <w:rPr>
          <w:b/>
          <w:bCs/>
        </w:rPr>
        <w:t>37.13%</w:t>
      </w:r>
      <w:r w:rsidRPr="00D9479D">
        <w:t>) and heavy (</w:t>
      </w:r>
      <w:r w:rsidRPr="00D9479D">
        <w:rPr>
          <w:b/>
          <w:bCs/>
        </w:rPr>
        <w:t>17.49%</w:t>
      </w:r>
      <w:r w:rsidRPr="00D9479D">
        <w:t>) drinking.</w:t>
      </w:r>
    </w:p>
    <w:p w14:paraId="2192254A" w14:textId="77777777" w:rsidR="00847DEE" w:rsidRPr="00847DEE" w:rsidRDefault="00633114" w:rsidP="00FD2ABF">
      <w:pPr>
        <w:pStyle w:val="Heading2"/>
        <w:numPr>
          <w:ilvl w:val="1"/>
          <w:numId w:val="10"/>
        </w:numPr>
        <w:rPr>
          <w:rFonts w:asciiTheme="minorHAnsi" w:hAnsiTheme="minorHAnsi"/>
        </w:rPr>
      </w:pPr>
      <w:bookmarkStart w:id="6" w:name="_Toc183185478"/>
      <w:r w:rsidRPr="00633114">
        <w:t>Actionable Insights</w:t>
      </w:r>
      <w:bookmarkEnd w:id="6"/>
    </w:p>
    <w:p w14:paraId="3898EB9A" w14:textId="77777777" w:rsidR="00D9479D" w:rsidRPr="00D9479D" w:rsidRDefault="00D9479D" w:rsidP="00FD2ABF">
      <w:pPr>
        <w:numPr>
          <w:ilvl w:val="0"/>
          <w:numId w:val="4"/>
        </w:numPr>
      </w:pPr>
      <w:r w:rsidRPr="00D9479D">
        <w:t xml:space="preserve">For those with </w:t>
      </w:r>
      <w:r w:rsidRPr="00D9479D">
        <w:rPr>
          <w:b/>
          <w:bCs/>
        </w:rPr>
        <w:t>hypertension</w:t>
      </w:r>
      <w:r w:rsidRPr="00D9479D">
        <w:t>, managing blood pressure through lifestyle changes or medication is key to lowering overall health risks.</w:t>
      </w:r>
    </w:p>
    <w:p w14:paraId="5D935061" w14:textId="77777777" w:rsidR="00D9479D" w:rsidRPr="00D9479D" w:rsidRDefault="00D9479D" w:rsidP="00FD2ABF">
      <w:pPr>
        <w:numPr>
          <w:ilvl w:val="0"/>
          <w:numId w:val="4"/>
        </w:numPr>
      </w:pPr>
      <w:r w:rsidRPr="00D9479D">
        <w:t xml:space="preserve">Patients should work towards achieving a </w:t>
      </w:r>
      <w:r w:rsidRPr="00D9479D">
        <w:rPr>
          <w:b/>
          <w:bCs/>
        </w:rPr>
        <w:t>BMI below 25</w:t>
      </w:r>
      <w:r w:rsidRPr="00D9479D">
        <w:t>, which could reduce the strain on their metabolic health.</w:t>
      </w:r>
    </w:p>
    <w:p w14:paraId="777F867B" w14:textId="77777777" w:rsidR="00D9479D" w:rsidRPr="00D9479D" w:rsidRDefault="00D9479D" w:rsidP="00FD2ABF">
      <w:pPr>
        <w:numPr>
          <w:ilvl w:val="0"/>
          <w:numId w:val="4"/>
        </w:numPr>
      </w:pPr>
      <w:r w:rsidRPr="00D9479D">
        <w:t>Managing stress through practices like mindfulness or therapy is essential for reducing diabetes risk.</w:t>
      </w:r>
    </w:p>
    <w:p w14:paraId="72571670" w14:textId="77777777" w:rsidR="00D9479D" w:rsidRPr="00D9479D" w:rsidRDefault="00D9479D" w:rsidP="00FD2ABF">
      <w:pPr>
        <w:numPr>
          <w:ilvl w:val="0"/>
          <w:numId w:val="4"/>
        </w:numPr>
      </w:pPr>
      <w:r w:rsidRPr="00D9479D">
        <w:t>Limiting alcohol intake can help prevent further health complications.</w:t>
      </w:r>
    </w:p>
    <w:p w14:paraId="1204CD56" w14:textId="0A71AD51" w:rsidR="00D9479D" w:rsidRPr="00D9479D" w:rsidRDefault="00D9479D" w:rsidP="00D9479D"/>
    <w:p w14:paraId="544EB45B" w14:textId="43B92E69" w:rsidR="00847DEE" w:rsidRDefault="00847DEE" w:rsidP="00FD2ABF">
      <w:pPr>
        <w:pStyle w:val="Heading2"/>
        <w:numPr>
          <w:ilvl w:val="0"/>
          <w:numId w:val="10"/>
        </w:numPr>
      </w:pPr>
      <w:bookmarkStart w:id="7" w:name="_Toc183185479"/>
      <w:r>
        <w:t>Lifestyle Factors</w:t>
      </w:r>
      <w:bookmarkEnd w:id="7"/>
    </w:p>
    <w:p w14:paraId="66317C5B" w14:textId="77777777" w:rsidR="00D9479D" w:rsidRPr="00D9479D" w:rsidRDefault="00D9479D" w:rsidP="00D9479D">
      <w:r w:rsidRPr="00D9479D">
        <w:t>Lifestyle factors are some of the most modifiable contributors to diabetes risk.</w:t>
      </w:r>
    </w:p>
    <w:p w14:paraId="1AD777B8" w14:textId="7E320588" w:rsidR="00847DEE" w:rsidRPr="00847DEE" w:rsidRDefault="00633114" w:rsidP="00FD2ABF">
      <w:pPr>
        <w:pStyle w:val="Heading2"/>
        <w:numPr>
          <w:ilvl w:val="1"/>
          <w:numId w:val="10"/>
        </w:numPr>
        <w:rPr>
          <w:rFonts w:asciiTheme="minorHAnsi" w:hAnsiTheme="minorHAnsi"/>
        </w:rPr>
      </w:pPr>
      <w:bookmarkStart w:id="8" w:name="_Toc183185480"/>
      <w:r>
        <w:t>Key Findings</w:t>
      </w:r>
      <w:bookmarkEnd w:id="8"/>
    </w:p>
    <w:p w14:paraId="2E1514C7" w14:textId="42731C21" w:rsidR="00D9479D" w:rsidRPr="00D9479D" w:rsidRDefault="00D9479D" w:rsidP="00FD2ABF">
      <w:pPr>
        <w:numPr>
          <w:ilvl w:val="0"/>
          <w:numId w:val="5"/>
        </w:numPr>
      </w:pPr>
      <w:r w:rsidRPr="00D9479D">
        <w:rPr>
          <w:b/>
          <w:bCs/>
        </w:rPr>
        <w:t>Physical Activity</w:t>
      </w:r>
      <w:r w:rsidRPr="00D9479D">
        <w:t xml:space="preserve">: Sedentary lifestyles dominate among diabetic patients, especially in middle-aged and senior groups. Very active </w:t>
      </w:r>
      <w:r w:rsidR="008645C4">
        <w:t>patient</w:t>
      </w:r>
      <w:r w:rsidRPr="00D9479D">
        <w:t>s showed significantly lower prevalence rates.</w:t>
      </w:r>
    </w:p>
    <w:p w14:paraId="79CAD767" w14:textId="1F70C199" w:rsidR="00D9479D" w:rsidRPr="00D9479D" w:rsidRDefault="00D9479D" w:rsidP="00FD2ABF">
      <w:pPr>
        <w:numPr>
          <w:ilvl w:val="0"/>
          <w:numId w:val="5"/>
        </w:numPr>
      </w:pPr>
      <w:r w:rsidRPr="00D9479D">
        <w:rPr>
          <w:b/>
          <w:bCs/>
        </w:rPr>
        <w:t>Sleep Patterns</w:t>
      </w:r>
      <w:r w:rsidRPr="00D9479D">
        <w:t xml:space="preserve">: Those sleeping fewer than 6 hours per night reported higher diabetes prevalence compared to </w:t>
      </w:r>
      <w:r w:rsidR="008645C4">
        <w:t>patient</w:t>
      </w:r>
      <w:r w:rsidRPr="00D9479D">
        <w:t>s sleeping 7–8 hours.</w:t>
      </w:r>
    </w:p>
    <w:p w14:paraId="75B684B3" w14:textId="77777777" w:rsidR="00D9479D" w:rsidRPr="00D9479D" w:rsidRDefault="00D9479D" w:rsidP="00FD2ABF">
      <w:pPr>
        <w:numPr>
          <w:ilvl w:val="0"/>
          <w:numId w:val="5"/>
        </w:numPr>
      </w:pPr>
      <w:r w:rsidRPr="00D9479D">
        <w:rPr>
          <w:b/>
          <w:bCs/>
        </w:rPr>
        <w:t>Social Media Usage</w:t>
      </w:r>
      <w:r w:rsidRPr="00D9479D">
        <w:t xml:space="preserve">: Moderate and occasional social media users showed higher diabetes rates, possibly linked to sedentary </w:t>
      </w:r>
      <w:proofErr w:type="spellStart"/>
      <w:r w:rsidRPr="00D9479D">
        <w:t>behaviors</w:t>
      </w:r>
      <w:proofErr w:type="spellEnd"/>
      <w:r w:rsidRPr="00D9479D">
        <w:t>.</w:t>
      </w:r>
    </w:p>
    <w:p w14:paraId="1E7ACE4A" w14:textId="77777777" w:rsidR="00847DEE" w:rsidRPr="00847DEE" w:rsidRDefault="00633114" w:rsidP="00FD2ABF">
      <w:pPr>
        <w:pStyle w:val="Heading2"/>
        <w:numPr>
          <w:ilvl w:val="1"/>
          <w:numId w:val="10"/>
        </w:numPr>
        <w:rPr>
          <w:rFonts w:asciiTheme="minorHAnsi" w:hAnsiTheme="minorHAnsi"/>
        </w:rPr>
      </w:pPr>
      <w:bookmarkStart w:id="9" w:name="_Toc183185481"/>
      <w:r w:rsidRPr="00633114">
        <w:t>Actionable Insights</w:t>
      </w:r>
      <w:bookmarkEnd w:id="9"/>
    </w:p>
    <w:p w14:paraId="0665196E" w14:textId="77777777" w:rsidR="00D9479D" w:rsidRPr="00D9479D" w:rsidRDefault="00D9479D" w:rsidP="00FD2ABF">
      <w:pPr>
        <w:numPr>
          <w:ilvl w:val="0"/>
          <w:numId w:val="6"/>
        </w:numPr>
      </w:pPr>
      <w:r w:rsidRPr="00D9479D">
        <w:t xml:space="preserve">Patients should aim to get at least </w:t>
      </w:r>
      <w:r w:rsidRPr="00D9479D">
        <w:rPr>
          <w:b/>
          <w:bCs/>
        </w:rPr>
        <w:t>150 minutes of moderate exercise per week</w:t>
      </w:r>
      <w:r w:rsidRPr="00D9479D">
        <w:t>, such as brisk walking or cycling, to reduce risk.</w:t>
      </w:r>
    </w:p>
    <w:p w14:paraId="6F8D48A1" w14:textId="77777777" w:rsidR="00D9479D" w:rsidRPr="00D9479D" w:rsidRDefault="00D9479D" w:rsidP="00FD2ABF">
      <w:pPr>
        <w:numPr>
          <w:ilvl w:val="0"/>
          <w:numId w:val="6"/>
        </w:numPr>
      </w:pPr>
      <w:r w:rsidRPr="00D9479D">
        <w:t xml:space="preserve">Improving </w:t>
      </w:r>
      <w:r w:rsidRPr="00D9479D">
        <w:rPr>
          <w:b/>
          <w:bCs/>
        </w:rPr>
        <w:t>sleep hygiene</w:t>
      </w:r>
      <w:r w:rsidRPr="00D9479D">
        <w:t xml:space="preserve"> by creating consistent sleep schedules and limiting screen time before bed can help regulate blood sugar levels.</w:t>
      </w:r>
    </w:p>
    <w:p w14:paraId="1A28471F" w14:textId="77777777" w:rsidR="00D9479D" w:rsidRPr="00D9479D" w:rsidRDefault="00D9479D" w:rsidP="00FD2ABF">
      <w:pPr>
        <w:numPr>
          <w:ilvl w:val="0"/>
          <w:numId w:val="6"/>
        </w:numPr>
      </w:pPr>
      <w:r w:rsidRPr="00D9479D">
        <w:t>Patients should balance their online and offline activities by incorporating more physical and social offline engagements.</w:t>
      </w:r>
    </w:p>
    <w:p w14:paraId="163D22D7" w14:textId="4612BD50" w:rsidR="00D9479D" w:rsidRPr="00D9479D" w:rsidRDefault="00D9479D" w:rsidP="00D9479D"/>
    <w:p w14:paraId="1E356834" w14:textId="4611CD0C" w:rsidR="00847DEE" w:rsidRDefault="00847DEE" w:rsidP="00FD2ABF">
      <w:pPr>
        <w:pStyle w:val="Heading2"/>
        <w:numPr>
          <w:ilvl w:val="0"/>
          <w:numId w:val="10"/>
        </w:numPr>
      </w:pPr>
      <w:bookmarkStart w:id="10" w:name="_Toc183185482"/>
      <w:r>
        <w:t>Diabetes Risk</w:t>
      </w:r>
      <w:bookmarkEnd w:id="10"/>
    </w:p>
    <w:p w14:paraId="1EEE2E95" w14:textId="77777777" w:rsidR="00D9479D" w:rsidRPr="00D9479D" w:rsidRDefault="00D9479D" w:rsidP="00D9479D">
      <w:r w:rsidRPr="00D9479D">
        <w:t>The dataset’s predictive analysis sheds light on high-risk groups and potential interventions.</w:t>
      </w:r>
    </w:p>
    <w:p w14:paraId="08D6E44B" w14:textId="2FC34044" w:rsidR="00847DEE" w:rsidRPr="00847DEE" w:rsidRDefault="00633114" w:rsidP="00FD2ABF">
      <w:pPr>
        <w:pStyle w:val="Heading2"/>
        <w:numPr>
          <w:ilvl w:val="1"/>
          <w:numId w:val="10"/>
        </w:numPr>
        <w:rPr>
          <w:rFonts w:asciiTheme="minorHAnsi" w:hAnsiTheme="minorHAnsi"/>
        </w:rPr>
      </w:pPr>
      <w:bookmarkStart w:id="11" w:name="_Toc183185483"/>
      <w:r>
        <w:t>Key Findings</w:t>
      </w:r>
      <w:bookmarkEnd w:id="11"/>
    </w:p>
    <w:p w14:paraId="20356E93" w14:textId="2F1329CD" w:rsidR="00D9479D" w:rsidRPr="00D9479D" w:rsidRDefault="00D9479D" w:rsidP="00FD2ABF">
      <w:pPr>
        <w:numPr>
          <w:ilvl w:val="0"/>
          <w:numId w:val="7"/>
        </w:numPr>
      </w:pPr>
      <w:r w:rsidRPr="00D9479D">
        <w:rPr>
          <w:b/>
          <w:bCs/>
        </w:rPr>
        <w:t>High vs. Low Risk</w:t>
      </w:r>
      <w:r w:rsidRPr="00D9479D">
        <w:t xml:space="preserve">: Out of the diabetic population, </w:t>
      </w:r>
      <w:r w:rsidRPr="00D9479D">
        <w:rPr>
          <w:b/>
          <w:bCs/>
        </w:rPr>
        <w:t xml:space="preserve">3,261 </w:t>
      </w:r>
      <w:r w:rsidR="008645C4">
        <w:rPr>
          <w:b/>
          <w:bCs/>
        </w:rPr>
        <w:t>patient</w:t>
      </w:r>
      <w:r w:rsidRPr="00D9479D">
        <w:rPr>
          <w:b/>
          <w:bCs/>
        </w:rPr>
        <w:t>s</w:t>
      </w:r>
      <w:r w:rsidRPr="00D9479D">
        <w:t xml:space="preserve"> are classified as high-risk due to their BMI, family history, and lifestyle, while </w:t>
      </w:r>
      <w:r w:rsidRPr="00D9479D">
        <w:rPr>
          <w:b/>
          <w:bCs/>
        </w:rPr>
        <w:t xml:space="preserve">96,739 are </w:t>
      </w:r>
      <w:proofErr w:type="gramStart"/>
      <w:r w:rsidRPr="00D9479D">
        <w:rPr>
          <w:b/>
          <w:bCs/>
        </w:rPr>
        <w:t>low-risk</w:t>
      </w:r>
      <w:proofErr w:type="gramEnd"/>
      <w:r w:rsidRPr="00D9479D">
        <w:t>.</w:t>
      </w:r>
    </w:p>
    <w:p w14:paraId="3CDFB41A" w14:textId="77777777" w:rsidR="00D9479D" w:rsidRPr="00D9479D" w:rsidRDefault="00D9479D" w:rsidP="00FD2ABF">
      <w:pPr>
        <w:numPr>
          <w:ilvl w:val="0"/>
          <w:numId w:val="7"/>
        </w:numPr>
      </w:pPr>
      <w:r w:rsidRPr="00D9479D">
        <w:rPr>
          <w:b/>
          <w:bCs/>
        </w:rPr>
        <w:lastRenderedPageBreak/>
        <w:t>Diet and BMI Correlation</w:t>
      </w:r>
      <w:r w:rsidRPr="00D9479D">
        <w:t>: Atkins, pescatarian, and ketogenic diets correlate with higher BMIs, while vegan and Mediterranean diets are associated with lower BMIs.</w:t>
      </w:r>
    </w:p>
    <w:p w14:paraId="6D0D13D9" w14:textId="2378EEC8" w:rsidR="00D9479D" w:rsidRPr="00D9479D" w:rsidRDefault="00D9479D" w:rsidP="00FD2ABF">
      <w:pPr>
        <w:numPr>
          <w:ilvl w:val="0"/>
          <w:numId w:val="7"/>
        </w:numPr>
      </w:pPr>
      <w:r w:rsidRPr="00D9479D">
        <w:rPr>
          <w:b/>
          <w:bCs/>
        </w:rPr>
        <w:t>Pregnancy</w:t>
      </w:r>
      <w:r w:rsidRPr="00D9479D">
        <w:t xml:space="preserve">: Diabetic pregnancies averaged </w:t>
      </w:r>
      <w:r w:rsidRPr="00D9479D">
        <w:rPr>
          <w:b/>
          <w:bCs/>
        </w:rPr>
        <w:t xml:space="preserve">0.78 pregnancies per </w:t>
      </w:r>
      <w:r w:rsidR="008645C4">
        <w:rPr>
          <w:b/>
          <w:bCs/>
        </w:rPr>
        <w:t>patient</w:t>
      </w:r>
      <w:r w:rsidRPr="00D9479D">
        <w:t>, emphasizing the need for gestational diabetes monitoring.</w:t>
      </w:r>
    </w:p>
    <w:p w14:paraId="1E55A8B7" w14:textId="77777777" w:rsidR="00847DEE" w:rsidRPr="00847DEE" w:rsidRDefault="00633114" w:rsidP="00FD2ABF">
      <w:pPr>
        <w:pStyle w:val="Heading2"/>
        <w:numPr>
          <w:ilvl w:val="1"/>
          <w:numId w:val="10"/>
        </w:numPr>
        <w:rPr>
          <w:rFonts w:asciiTheme="minorHAnsi" w:hAnsiTheme="minorHAnsi"/>
        </w:rPr>
      </w:pPr>
      <w:bookmarkStart w:id="12" w:name="_Toc183185484"/>
      <w:r w:rsidRPr="00633114">
        <w:t>Actionable Insights</w:t>
      </w:r>
      <w:bookmarkEnd w:id="12"/>
    </w:p>
    <w:p w14:paraId="2BFFF0B7" w14:textId="03C8D842" w:rsidR="00D9479D" w:rsidRPr="00D9479D" w:rsidRDefault="00D9479D" w:rsidP="00FD2ABF">
      <w:pPr>
        <w:numPr>
          <w:ilvl w:val="0"/>
          <w:numId w:val="8"/>
        </w:numPr>
      </w:pPr>
      <w:r w:rsidRPr="00D9479D">
        <w:t xml:space="preserve">High-risk </w:t>
      </w:r>
      <w:r w:rsidR="008645C4">
        <w:t>patient</w:t>
      </w:r>
      <w:r w:rsidRPr="00D9479D">
        <w:t xml:space="preserve">s should </w:t>
      </w:r>
      <w:r w:rsidRPr="00D9479D">
        <w:rPr>
          <w:b/>
          <w:bCs/>
        </w:rPr>
        <w:t>consult healthcare providers</w:t>
      </w:r>
      <w:r w:rsidRPr="00D9479D">
        <w:t xml:space="preserve"> for tailored plans to manage their risk factors.</w:t>
      </w:r>
    </w:p>
    <w:p w14:paraId="14C26A42" w14:textId="77777777" w:rsidR="00D9479D" w:rsidRPr="00D9479D" w:rsidRDefault="00D9479D" w:rsidP="00FD2ABF">
      <w:pPr>
        <w:numPr>
          <w:ilvl w:val="0"/>
          <w:numId w:val="8"/>
        </w:numPr>
      </w:pPr>
      <w:r w:rsidRPr="00D9479D">
        <w:t xml:space="preserve">Shifting to diets like </w:t>
      </w:r>
      <w:r w:rsidRPr="00D9479D">
        <w:rPr>
          <w:b/>
          <w:bCs/>
        </w:rPr>
        <w:t>Mediterranean or plant-based diets</w:t>
      </w:r>
      <w:r w:rsidRPr="00D9479D">
        <w:t xml:space="preserve"> could help lower BMI and improve metabolic health.</w:t>
      </w:r>
    </w:p>
    <w:p w14:paraId="01732E49" w14:textId="3622D896" w:rsidR="00D9479D" w:rsidRPr="00D9479D" w:rsidRDefault="00D9479D" w:rsidP="00FD2ABF">
      <w:pPr>
        <w:numPr>
          <w:ilvl w:val="0"/>
          <w:numId w:val="8"/>
        </w:numPr>
      </w:pPr>
      <w:r w:rsidRPr="00D9479D">
        <w:t xml:space="preserve">Pregnant </w:t>
      </w:r>
      <w:r w:rsidR="008645C4">
        <w:t>patient</w:t>
      </w:r>
      <w:r w:rsidRPr="00D9479D">
        <w:t xml:space="preserve">s should undergo regular </w:t>
      </w:r>
      <w:r w:rsidRPr="00D9479D">
        <w:rPr>
          <w:b/>
          <w:bCs/>
        </w:rPr>
        <w:t>gestational diabetes screenings</w:t>
      </w:r>
      <w:r w:rsidRPr="00D9479D">
        <w:t xml:space="preserve"> and follow dietary recommendations.</w:t>
      </w:r>
    </w:p>
    <w:p w14:paraId="3AC364DC" w14:textId="57F58B70" w:rsidR="00D9479D" w:rsidRPr="00D9479D" w:rsidRDefault="00D9479D" w:rsidP="00D9479D"/>
    <w:p w14:paraId="12215832" w14:textId="1E4A7371" w:rsidR="007B7F6E" w:rsidRDefault="007B7F6E" w:rsidP="00FD2ABF">
      <w:pPr>
        <w:pStyle w:val="Heading2"/>
        <w:numPr>
          <w:ilvl w:val="0"/>
          <w:numId w:val="10"/>
        </w:numPr>
      </w:pPr>
      <w:bookmarkStart w:id="13" w:name="_Toc183185485"/>
      <w:r>
        <w:t>Summary</w:t>
      </w:r>
      <w:bookmarkEnd w:id="13"/>
    </w:p>
    <w:p w14:paraId="48CA7EB3" w14:textId="1862B431" w:rsidR="00D9479D" w:rsidRPr="00D9479D" w:rsidRDefault="00D9479D" w:rsidP="00D9479D">
      <w:r w:rsidRPr="00D9479D">
        <w:t xml:space="preserve">After </w:t>
      </w:r>
      <w:r w:rsidR="00774024" w:rsidRPr="00D9479D">
        <w:t>analysing</w:t>
      </w:r>
      <w:r w:rsidRPr="00D9479D">
        <w:t xml:space="preserve"> the dataset, it’s clear that diabetes is a </w:t>
      </w:r>
      <w:r w:rsidR="00774024">
        <w:t>complex</w:t>
      </w:r>
      <w:r w:rsidRPr="00D9479D">
        <w:t xml:space="preserve"> issue influenced by health metrics, lifestyle, and genetics. </w:t>
      </w:r>
      <w:r w:rsidR="00774024">
        <w:t xml:space="preserve">To summarise the </w:t>
      </w:r>
      <w:r w:rsidR="00557981">
        <w:t>top</w:t>
      </w:r>
      <w:r w:rsidR="00774024">
        <w:t xml:space="preserve"> factors</w:t>
      </w:r>
      <w:r w:rsidRPr="00D9479D">
        <w:t>:</w:t>
      </w:r>
    </w:p>
    <w:p w14:paraId="6714A29E" w14:textId="31C2A959" w:rsidR="00FA687C" w:rsidRPr="00FA687C" w:rsidRDefault="00FA687C" w:rsidP="00FD2ABF">
      <w:pPr>
        <w:numPr>
          <w:ilvl w:val="0"/>
          <w:numId w:val="16"/>
        </w:numPr>
      </w:pPr>
      <w:r w:rsidRPr="00FA687C">
        <w:rPr>
          <w:b/>
          <w:bCs/>
        </w:rPr>
        <w:t>Physical Activity Level</w:t>
      </w:r>
      <w:r w:rsidRPr="00FA687C">
        <w:br/>
        <w:t>Sedentary lifestyles are the dominant behavio</w:t>
      </w:r>
      <w:r>
        <w:t>u</w:t>
      </w:r>
      <w:r w:rsidRPr="00FA687C">
        <w:t xml:space="preserve">r among </w:t>
      </w:r>
      <w:r>
        <w:t>patients</w:t>
      </w:r>
      <w:r w:rsidRPr="00FA687C">
        <w:t xml:space="preserve"> with diabetes. The data clearly shows that the less active someone is, the higher their risk. On the other hand, </w:t>
      </w:r>
      <w:r>
        <w:t>patients</w:t>
      </w:r>
      <w:r w:rsidRPr="00FA687C">
        <w:t xml:space="preserve"> who are moderately or very active have significantly lower diabetes prevalence. This makes physical activity one of the strongest predictors of diabetes.</w:t>
      </w:r>
    </w:p>
    <w:p w14:paraId="1DAF8308" w14:textId="33FCA58F" w:rsidR="00FA687C" w:rsidRPr="00FA687C" w:rsidRDefault="00FA687C" w:rsidP="00FD2ABF">
      <w:pPr>
        <w:numPr>
          <w:ilvl w:val="0"/>
          <w:numId w:val="16"/>
        </w:numPr>
      </w:pPr>
      <w:r w:rsidRPr="00FA687C">
        <w:rPr>
          <w:b/>
          <w:bCs/>
        </w:rPr>
        <w:t>BMI (Body Mass Index)</w:t>
      </w:r>
      <w:r w:rsidRPr="00FA687C">
        <w:br/>
        <w:t xml:space="preserve">The average BMI for diabetic individuals is </w:t>
      </w:r>
      <w:r w:rsidRPr="00FA687C">
        <w:rPr>
          <w:b/>
          <w:bCs/>
        </w:rPr>
        <w:t>27.0</w:t>
      </w:r>
      <w:r w:rsidRPr="00FA687C">
        <w:t>, which falls in the overweight category. Obesity (BMI &gt; 30) is a major driver, with higher BMI levels strongly correlating with increased diabetes risk.</w:t>
      </w:r>
    </w:p>
    <w:p w14:paraId="71429881" w14:textId="191F0247" w:rsidR="00FA687C" w:rsidRPr="00FA687C" w:rsidRDefault="00FA687C" w:rsidP="00FD2ABF">
      <w:pPr>
        <w:numPr>
          <w:ilvl w:val="0"/>
          <w:numId w:val="16"/>
        </w:numPr>
      </w:pPr>
      <w:r w:rsidRPr="00FA687C">
        <w:rPr>
          <w:b/>
          <w:bCs/>
        </w:rPr>
        <w:t>Stress Level</w:t>
      </w:r>
      <w:r w:rsidRPr="00FA687C">
        <w:br/>
        <w:t xml:space="preserve">Elevated stress levels are a consistent trend among diabetic individuals. The data highlights that </w:t>
      </w:r>
      <w:r w:rsidRPr="00FA687C">
        <w:rPr>
          <w:b/>
          <w:bCs/>
        </w:rPr>
        <w:t>30,000 cases</w:t>
      </w:r>
      <w:r w:rsidRPr="00FA687C">
        <w:t xml:space="preserve"> are linked to extreme or elevated stress. Stress impacts </w:t>
      </w:r>
      <w:r>
        <w:t xml:space="preserve">the </w:t>
      </w:r>
      <w:r w:rsidRPr="00FA687C">
        <w:t>hormonal balance, and over time, it can contribute to the development of diabetes.</w:t>
      </w:r>
    </w:p>
    <w:p w14:paraId="22E17B76" w14:textId="1292DAD1" w:rsidR="00FA687C" w:rsidRPr="00FA687C" w:rsidRDefault="00FA687C" w:rsidP="00FD2ABF">
      <w:pPr>
        <w:numPr>
          <w:ilvl w:val="0"/>
          <w:numId w:val="16"/>
        </w:numPr>
      </w:pPr>
      <w:r w:rsidRPr="00FA687C">
        <w:rPr>
          <w:b/>
          <w:bCs/>
        </w:rPr>
        <w:t>Alcohol Consumption</w:t>
      </w:r>
      <w:r w:rsidRPr="00FA687C">
        <w:br/>
        <w:t>Heavy alcohol consumption stands out as a prevalent behavio</w:t>
      </w:r>
      <w:r>
        <w:t>u</w:t>
      </w:r>
      <w:r w:rsidRPr="00FA687C">
        <w:t xml:space="preserve">r among </w:t>
      </w:r>
      <w:r>
        <w:t>patients</w:t>
      </w:r>
      <w:r w:rsidRPr="00FA687C">
        <w:t xml:space="preserve"> with diabetes, followed closely by moderate drinking. Over </w:t>
      </w:r>
      <w:r w:rsidRPr="00FA687C">
        <w:rPr>
          <w:b/>
          <w:bCs/>
        </w:rPr>
        <w:t>44% of diabetic cases</w:t>
      </w:r>
      <w:r w:rsidRPr="00FA687C">
        <w:t xml:space="preserve"> are associated with moderate alcohol use, suggesting that alcohol consumption is a lifestyle factor that cannot be overlooked.</w:t>
      </w:r>
    </w:p>
    <w:p w14:paraId="3F4A153D" w14:textId="39A06626" w:rsidR="00FA687C" w:rsidRPr="00FA687C" w:rsidRDefault="00FA687C" w:rsidP="00FD2ABF">
      <w:pPr>
        <w:numPr>
          <w:ilvl w:val="0"/>
          <w:numId w:val="16"/>
        </w:numPr>
      </w:pPr>
      <w:r w:rsidRPr="00FA687C">
        <w:rPr>
          <w:b/>
          <w:bCs/>
        </w:rPr>
        <w:t>Family History of Diabetes</w:t>
      </w:r>
      <w:r w:rsidRPr="00FA687C">
        <w:br/>
        <w:t xml:space="preserve">Approximately </w:t>
      </w:r>
      <w:r w:rsidRPr="00FA687C">
        <w:rPr>
          <w:b/>
          <w:bCs/>
        </w:rPr>
        <w:t>24% of diabetic cases</w:t>
      </w:r>
      <w:r w:rsidRPr="00FA687C">
        <w:t xml:space="preserve"> involve individuals with a family history of the condition. This highlights the importance of genetics as a risk factor. While it’s not something </w:t>
      </w:r>
      <w:r>
        <w:t>patients</w:t>
      </w:r>
      <w:r w:rsidRPr="00FA687C">
        <w:t xml:space="preserve"> can control, it underscores the need for preventive care and early monitoring for those with a family history.</w:t>
      </w:r>
    </w:p>
    <w:p w14:paraId="1ADC063B" w14:textId="528BDDC7" w:rsidR="00D9479D" w:rsidRPr="00D9479D" w:rsidRDefault="00D9479D" w:rsidP="00D9479D"/>
    <w:p w14:paraId="05E7C906" w14:textId="0829A803" w:rsidR="00D9479D" w:rsidRPr="00D9479D" w:rsidRDefault="00D9479D" w:rsidP="00D9479D">
      <w:pPr>
        <w:rPr>
          <w:b/>
          <w:bCs/>
        </w:rPr>
      </w:pPr>
      <w:r w:rsidRPr="00D9479D">
        <w:rPr>
          <w:b/>
          <w:bCs/>
        </w:rPr>
        <w:lastRenderedPageBreak/>
        <w:t>Conclusi</w:t>
      </w:r>
      <w:r w:rsidR="00774024">
        <w:rPr>
          <w:b/>
          <w:bCs/>
        </w:rPr>
        <w:t>on</w:t>
      </w:r>
      <w:r w:rsidRPr="00D9479D">
        <w:rPr>
          <w:b/>
          <w:bCs/>
        </w:rPr>
        <w:t xml:space="preserve"> and Recommendations</w:t>
      </w:r>
    </w:p>
    <w:p w14:paraId="28179883" w14:textId="2AB6226D" w:rsidR="00D9479D" w:rsidRPr="00D9479D" w:rsidRDefault="00D9479D" w:rsidP="00D9479D">
      <w:r w:rsidRPr="00D9479D">
        <w:t xml:space="preserve">For </w:t>
      </w:r>
      <w:r w:rsidR="008645C4">
        <w:t>patient</w:t>
      </w:r>
      <w:r w:rsidRPr="00D9479D">
        <w:t>s at risk of developing diabetes, the data points to actionable steps that can significantly lower risk:</w:t>
      </w:r>
    </w:p>
    <w:p w14:paraId="2C42AF4F" w14:textId="0CA72AA7" w:rsidR="00D9479D" w:rsidRPr="00D9479D" w:rsidRDefault="00D9479D" w:rsidP="00FD2ABF">
      <w:pPr>
        <w:numPr>
          <w:ilvl w:val="0"/>
          <w:numId w:val="9"/>
        </w:numPr>
      </w:pPr>
      <w:r w:rsidRPr="00D9479D">
        <w:rPr>
          <w:b/>
          <w:bCs/>
        </w:rPr>
        <w:t>Maintain a Healthy BMI</w:t>
      </w:r>
    </w:p>
    <w:p w14:paraId="154C3BC0" w14:textId="77777777" w:rsidR="00D9479D" w:rsidRPr="00D9479D" w:rsidRDefault="00D9479D" w:rsidP="00FD2ABF">
      <w:pPr>
        <w:numPr>
          <w:ilvl w:val="1"/>
          <w:numId w:val="9"/>
        </w:numPr>
      </w:pPr>
      <w:r w:rsidRPr="00D9479D">
        <w:t>Aim for a BMI below 25 through a balanced diet and regular physical activity.</w:t>
      </w:r>
    </w:p>
    <w:p w14:paraId="25ED7199" w14:textId="68CC9CC5" w:rsidR="00D9479D" w:rsidRPr="00D9479D" w:rsidRDefault="00D9479D" w:rsidP="00FD2ABF">
      <w:pPr>
        <w:numPr>
          <w:ilvl w:val="0"/>
          <w:numId w:val="9"/>
        </w:numPr>
      </w:pPr>
      <w:r w:rsidRPr="00D9479D">
        <w:rPr>
          <w:b/>
          <w:bCs/>
        </w:rPr>
        <w:t>Increase Physical Activity</w:t>
      </w:r>
    </w:p>
    <w:p w14:paraId="27AC79FD" w14:textId="77777777" w:rsidR="00D9479D" w:rsidRPr="00D9479D" w:rsidRDefault="00D9479D" w:rsidP="00FD2ABF">
      <w:pPr>
        <w:numPr>
          <w:ilvl w:val="0"/>
          <w:numId w:val="9"/>
        </w:numPr>
      </w:pPr>
      <w:r w:rsidRPr="00D9479D">
        <w:rPr>
          <w:b/>
          <w:bCs/>
        </w:rPr>
        <w:t>Adopt a Healthier Diet</w:t>
      </w:r>
      <w:r w:rsidRPr="00D9479D">
        <w:t>:</w:t>
      </w:r>
    </w:p>
    <w:p w14:paraId="1ED0A57F" w14:textId="2BB4727B" w:rsidR="00D9479D" w:rsidRPr="00D9479D" w:rsidRDefault="009A7D15" w:rsidP="00FD2ABF">
      <w:pPr>
        <w:numPr>
          <w:ilvl w:val="1"/>
          <w:numId w:val="9"/>
        </w:numPr>
      </w:pPr>
      <w:r>
        <w:t>Adopt</w:t>
      </w:r>
      <w:r w:rsidR="00D9479D" w:rsidRPr="00D9479D">
        <w:t xml:space="preserve"> diets rich in vegetables, whole grains, and lean proteins, such as a </w:t>
      </w:r>
      <w:r w:rsidR="0084635D">
        <w:t>m</w:t>
      </w:r>
      <w:r w:rsidR="00D9479D" w:rsidRPr="00D9479D">
        <w:t>editerranean</w:t>
      </w:r>
      <w:r w:rsidR="00D9479D" w:rsidRPr="00D9479D">
        <w:rPr>
          <w:b/>
          <w:bCs/>
        </w:rPr>
        <w:t xml:space="preserve"> </w:t>
      </w:r>
      <w:r w:rsidR="00D9479D" w:rsidRPr="00D9479D">
        <w:t>diet.</w:t>
      </w:r>
    </w:p>
    <w:p w14:paraId="4569B0A9" w14:textId="77777777" w:rsidR="00D9479D" w:rsidRPr="00D9479D" w:rsidRDefault="00D9479D" w:rsidP="00FD2ABF">
      <w:pPr>
        <w:numPr>
          <w:ilvl w:val="1"/>
          <w:numId w:val="9"/>
        </w:numPr>
      </w:pPr>
      <w:r w:rsidRPr="00D9479D">
        <w:t>Reduce processed foods and high-carb meals that contribute to weight gain.</w:t>
      </w:r>
    </w:p>
    <w:p w14:paraId="02AB0DBA" w14:textId="77777777" w:rsidR="00D9479D" w:rsidRPr="00D9479D" w:rsidRDefault="00D9479D" w:rsidP="00FD2ABF">
      <w:pPr>
        <w:numPr>
          <w:ilvl w:val="0"/>
          <w:numId w:val="9"/>
        </w:numPr>
      </w:pPr>
      <w:r w:rsidRPr="00D9479D">
        <w:rPr>
          <w:b/>
          <w:bCs/>
        </w:rPr>
        <w:t>Improve Sleep Hygiene</w:t>
      </w:r>
      <w:r w:rsidRPr="00D9479D">
        <w:t>:</w:t>
      </w:r>
    </w:p>
    <w:p w14:paraId="773A533C" w14:textId="6B3CA5CF" w:rsidR="00D9479D" w:rsidRPr="00D9479D" w:rsidRDefault="00774024" w:rsidP="00FD2ABF">
      <w:pPr>
        <w:numPr>
          <w:ilvl w:val="1"/>
          <w:numId w:val="9"/>
        </w:numPr>
      </w:pPr>
      <w:r w:rsidRPr="00774024">
        <w:t>Try to sleep</w:t>
      </w:r>
      <w:r w:rsidR="00D9479D" w:rsidRPr="00D9479D">
        <w:t xml:space="preserve"> for 7–8 hours per night</w:t>
      </w:r>
      <w:r w:rsidR="009A7D15">
        <w:t>.</w:t>
      </w:r>
    </w:p>
    <w:p w14:paraId="13982D9F" w14:textId="77777777" w:rsidR="00D9479D" w:rsidRPr="00D9479D" w:rsidRDefault="00D9479D" w:rsidP="00FD2ABF">
      <w:pPr>
        <w:numPr>
          <w:ilvl w:val="0"/>
          <w:numId w:val="9"/>
        </w:numPr>
      </w:pPr>
      <w:r w:rsidRPr="00D9479D">
        <w:rPr>
          <w:b/>
          <w:bCs/>
        </w:rPr>
        <w:t>Manage Stress and Mental Health</w:t>
      </w:r>
      <w:r w:rsidRPr="00D9479D">
        <w:t>:</w:t>
      </w:r>
    </w:p>
    <w:p w14:paraId="501AEAE0" w14:textId="47D719F9" w:rsidR="00D9479D" w:rsidRPr="00D9479D" w:rsidRDefault="009A7D15" w:rsidP="00FD2ABF">
      <w:pPr>
        <w:numPr>
          <w:ilvl w:val="1"/>
          <w:numId w:val="9"/>
        </w:numPr>
      </w:pPr>
      <w:r>
        <w:t>Have</w:t>
      </w:r>
      <w:r w:rsidR="00D9479D" w:rsidRPr="00D9479D">
        <w:t xml:space="preserve"> hobbies </w:t>
      </w:r>
      <w:r>
        <w:t>that</w:t>
      </w:r>
      <w:r w:rsidR="00D9479D" w:rsidRPr="00D9479D">
        <w:t xml:space="preserve"> reduce stress levels.</w:t>
      </w:r>
    </w:p>
    <w:p w14:paraId="3C0D623E" w14:textId="2092EE57" w:rsidR="00D9479D" w:rsidRPr="00D9479D" w:rsidRDefault="00D9479D" w:rsidP="00FD2ABF">
      <w:pPr>
        <w:numPr>
          <w:ilvl w:val="0"/>
          <w:numId w:val="9"/>
        </w:numPr>
      </w:pPr>
      <w:r w:rsidRPr="00D9479D">
        <w:rPr>
          <w:b/>
          <w:bCs/>
        </w:rPr>
        <w:t xml:space="preserve">Limit Alcohol </w:t>
      </w:r>
      <w:r w:rsidR="009A7D15">
        <w:rPr>
          <w:b/>
          <w:bCs/>
        </w:rPr>
        <w:t>Consumption</w:t>
      </w:r>
    </w:p>
    <w:p w14:paraId="61D561E5" w14:textId="77777777" w:rsidR="00D9479D" w:rsidRPr="00D9479D" w:rsidRDefault="00D9479D" w:rsidP="00FD2ABF">
      <w:pPr>
        <w:numPr>
          <w:ilvl w:val="0"/>
          <w:numId w:val="9"/>
        </w:numPr>
      </w:pPr>
      <w:r w:rsidRPr="00D9479D">
        <w:rPr>
          <w:b/>
          <w:bCs/>
        </w:rPr>
        <w:t>Focus on High-Risk Groups</w:t>
      </w:r>
      <w:r w:rsidRPr="00D9479D">
        <w:t>:</w:t>
      </w:r>
    </w:p>
    <w:p w14:paraId="52197631" w14:textId="77777777" w:rsidR="00D9479D" w:rsidRPr="00D9479D" w:rsidRDefault="00D9479D" w:rsidP="00FD2ABF">
      <w:pPr>
        <w:numPr>
          <w:ilvl w:val="1"/>
          <w:numId w:val="9"/>
        </w:numPr>
      </w:pPr>
      <w:r w:rsidRPr="00D9479D">
        <w:t>Patients with a family history of diabetes, sedentary lifestyles, or poor dietary habits should prioritize preventative care, including regular health screenings.</w:t>
      </w:r>
    </w:p>
    <w:p w14:paraId="35D81423" w14:textId="25D835DD" w:rsidR="00D9479D" w:rsidRDefault="00D9479D" w:rsidP="00D9479D">
      <w:r w:rsidRPr="00D9479D">
        <w:t xml:space="preserve">By making small but consistent changes, </w:t>
      </w:r>
      <w:r w:rsidR="008645C4">
        <w:t>patient</w:t>
      </w:r>
      <w:r w:rsidRPr="00D9479D">
        <w:t xml:space="preserve">s can lower their diabetes risk and improve their overall quality of life. </w:t>
      </w:r>
    </w:p>
    <w:p w14:paraId="5B4B4620" w14:textId="52222388" w:rsidR="001F51B0" w:rsidRPr="00F52581" w:rsidRDefault="00633114" w:rsidP="00D9479D">
      <w:r>
        <w:t xml:space="preserve">There </w:t>
      </w:r>
      <w:r w:rsidR="00CD4606" w:rsidRPr="00CD4606">
        <w:t>are significant implications for the diabetes drugs company. The high prevalence of diabetes among males with sedentary lifestyles, elevated stress, and heavy alcohol consumption presents a substantial market opportunity. By focusing on the top predictors, the company can develop targeted medications and personalised treatment plans tailored to this demographic. This data-driven approach can enhance patient outcomes, expand market reach, and reinforce the company’s position as a leader in diabetes care.</w:t>
      </w:r>
    </w:p>
    <w:p w14:paraId="3AB8BC5A" w14:textId="126468EB" w:rsidR="00351266" w:rsidRPr="00351266" w:rsidRDefault="00F374B7" w:rsidP="00F52581">
      <w:pPr>
        <w:pStyle w:val="Heading2"/>
      </w:pPr>
      <w:bookmarkStart w:id="14" w:name="_Toc183185486"/>
      <w:r>
        <w:t>6.</w:t>
      </w:r>
      <w:r w:rsidR="004543C6">
        <w:t xml:space="preserve"> </w:t>
      </w:r>
      <w:r w:rsidR="00351266" w:rsidRPr="00351266">
        <w:t>Advanced Data Insights</w:t>
      </w:r>
      <w:bookmarkEnd w:id="14"/>
    </w:p>
    <w:p w14:paraId="5C1EA5FB" w14:textId="518D9296" w:rsidR="00351266" w:rsidRPr="00351266" w:rsidRDefault="00351266" w:rsidP="00351266">
      <w:r w:rsidRPr="00351266">
        <w:rPr>
          <w:b/>
        </w:rPr>
        <w:t>We also did further advanced data analysis to determine the best course of actions for the client</w:t>
      </w:r>
      <w:r w:rsidRPr="00F374B7">
        <w:rPr>
          <w:b/>
        </w:rPr>
        <w:t>.</w:t>
      </w:r>
    </w:p>
    <w:p w14:paraId="1ED26D7F" w14:textId="0B581820" w:rsidR="00351266" w:rsidRPr="00351266" w:rsidRDefault="00351266" w:rsidP="00351266">
      <w:r w:rsidRPr="00351266">
        <w:t xml:space="preserve">For instance, </w:t>
      </w:r>
      <w:r w:rsidR="001E1954" w:rsidRPr="00F374B7">
        <w:t>t</w:t>
      </w:r>
      <w:r w:rsidRPr="00351266">
        <w:t>he analysis identifies the following as the most significant predictors of diabetes, ranked by their importance</w:t>
      </w:r>
      <w:r w:rsidRPr="00F374B7">
        <w:t>:</w:t>
      </w:r>
    </w:p>
    <w:p w14:paraId="09BF566A" w14:textId="137A68AB" w:rsidR="00351266" w:rsidRPr="00351266" w:rsidRDefault="00351266" w:rsidP="00FD2ABF">
      <w:pPr>
        <w:numPr>
          <w:ilvl w:val="0"/>
          <w:numId w:val="11"/>
        </w:numPr>
        <w:rPr>
          <w:b/>
        </w:rPr>
      </w:pPr>
      <w:r w:rsidRPr="00351266">
        <w:rPr>
          <w:b/>
        </w:rPr>
        <w:t>Physical Activity Level</w:t>
      </w:r>
      <w:r w:rsidRPr="00351266">
        <w:t xml:space="preserve">: Sedentary </w:t>
      </w:r>
      <w:r w:rsidR="00F374B7" w:rsidRPr="00F374B7">
        <w:t>behaviour</w:t>
      </w:r>
      <w:r w:rsidRPr="00351266">
        <w:t xml:space="preserve"> is the strongest predictor of diabetes.</w:t>
      </w:r>
    </w:p>
    <w:p w14:paraId="0C62D99B" w14:textId="77777777" w:rsidR="00351266" w:rsidRPr="00351266" w:rsidRDefault="00351266" w:rsidP="00FD2ABF">
      <w:pPr>
        <w:numPr>
          <w:ilvl w:val="0"/>
          <w:numId w:val="11"/>
        </w:numPr>
        <w:rPr>
          <w:b/>
        </w:rPr>
      </w:pPr>
      <w:r w:rsidRPr="00351266">
        <w:rPr>
          <w:b/>
        </w:rPr>
        <w:t>Weight</w:t>
      </w:r>
      <w:r w:rsidRPr="00351266">
        <w:t>: Higher weight correlates closely with diabetes prevalence, emphasizing the role of obesity in disease progression.</w:t>
      </w:r>
    </w:p>
    <w:p w14:paraId="4742D285" w14:textId="77777777" w:rsidR="00351266" w:rsidRPr="00351266" w:rsidRDefault="00351266" w:rsidP="00FD2ABF">
      <w:pPr>
        <w:numPr>
          <w:ilvl w:val="0"/>
          <w:numId w:val="11"/>
        </w:numPr>
        <w:rPr>
          <w:b/>
        </w:rPr>
      </w:pPr>
      <w:r w:rsidRPr="00351266">
        <w:rPr>
          <w:b/>
        </w:rPr>
        <w:lastRenderedPageBreak/>
        <w:t>Stress Level</w:t>
      </w:r>
      <w:r w:rsidRPr="00351266">
        <w:t>: Elevated stress levels substantially increase the likelihood of developing diabetes.</w:t>
      </w:r>
    </w:p>
    <w:p w14:paraId="69930F88" w14:textId="77777777" w:rsidR="00351266" w:rsidRPr="00351266" w:rsidRDefault="00351266" w:rsidP="00FD2ABF">
      <w:pPr>
        <w:numPr>
          <w:ilvl w:val="0"/>
          <w:numId w:val="11"/>
        </w:numPr>
        <w:rPr>
          <w:b/>
        </w:rPr>
      </w:pPr>
      <w:r w:rsidRPr="00351266">
        <w:rPr>
          <w:b/>
        </w:rPr>
        <w:t>Family History of Diabetes</w:t>
      </w:r>
      <w:r w:rsidRPr="00351266">
        <w:t>: A strong genetic link suggests a need for tailored solutions for those with a family history.</w:t>
      </w:r>
    </w:p>
    <w:p w14:paraId="49C7BEBB" w14:textId="77777777" w:rsidR="00351266" w:rsidRPr="00351266" w:rsidRDefault="00351266" w:rsidP="00FD2ABF">
      <w:pPr>
        <w:numPr>
          <w:ilvl w:val="0"/>
          <w:numId w:val="11"/>
        </w:numPr>
        <w:rPr>
          <w:b/>
        </w:rPr>
      </w:pPr>
      <w:r w:rsidRPr="00351266">
        <w:rPr>
          <w:b/>
        </w:rPr>
        <w:t>BMI</w:t>
      </w:r>
      <w:r w:rsidRPr="00351266">
        <w:t>: Higher BMI values show a strong association with diabetes prevalence.</w:t>
      </w:r>
    </w:p>
    <w:p w14:paraId="0EECDC1C" w14:textId="77777777" w:rsidR="00351266" w:rsidRPr="00351266" w:rsidRDefault="00351266" w:rsidP="00FD2ABF">
      <w:pPr>
        <w:numPr>
          <w:ilvl w:val="0"/>
          <w:numId w:val="11"/>
        </w:numPr>
        <w:rPr>
          <w:b/>
        </w:rPr>
      </w:pPr>
      <w:r w:rsidRPr="00351266">
        <w:rPr>
          <w:b/>
        </w:rPr>
        <w:t>Alcohol Consumption</w:t>
      </w:r>
      <w:r w:rsidRPr="00351266">
        <w:t>: Heavy alcohol use emerges as a key lifestyle factor impacting diabetes risk.</w:t>
      </w:r>
    </w:p>
    <w:p w14:paraId="2FC4DF49" w14:textId="067050BE" w:rsidR="00351266" w:rsidRPr="00351266" w:rsidRDefault="00F374B7" w:rsidP="00F374B7">
      <w:pPr>
        <w:pStyle w:val="Heading2"/>
      </w:pPr>
      <w:bookmarkStart w:id="15" w:name="_Toc183185487"/>
      <w:r>
        <w:t xml:space="preserve">6.1 </w:t>
      </w:r>
      <w:r w:rsidR="00351266" w:rsidRPr="00F374B7">
        <w:t>Model Evaluation Insights</w:t>
      </w:r>
      <w:bookmarkEnd w:id="15"/>
    </w:p>
    <w:p w14:paraId="2EB6C771" w14:textId="77777777" w:rsidR="00351266" w:rsidRPr="00351266" w:rsidRDefault="00351266" w:rsidP="00FD2ABF">
      <w:pPr>
        <w:numPr>
          <w:ilvl w:val="0"/>
          <w:numId w:val="12"/>
        </w:numPr>
      </w:pPr>
      <w:r w:rsidRPr="00351266">
        <w:rPr>
          <w:b/>
        </w:rPr>
        <w:t xml:space="preserve">Random Forest and </w:t>
      </w:r>
      <w:proofErr w:type="spellStart"/>
      <w:r w:rsidRPr="00351266">
        <w:rPr>
          <w:b/>
        </w:rPr>
        <w:t>XGBoost</w:t>
      </w:r>
      <w:proofErr w:type="spellEnd"/>
      <w:r w:rsidRPr="00351266">
        <w:t>:</w:t>
      </w:r>
    </w:p>
    <w:p w14:paraId="350DFE50" w14:textId="77777777" w:rsidR="00351266" w:rsidRPr="00351266" w:rsidRDefault="00351266" w:rsidP="00FD2ABF">
      <w:pPr>
        <w:numPr>
          <w:ilvl w:val="1"/>
          <w:numId w:val="12"/>
        </w:numPr>
      </w:pPr>
      <w:r w:rsidRPr="00351266">
        <w:t>These advanced machine learning models consistently outperform others in predictive accuracy, making them ideal for identifying high-risk patients. Their ability to handle complex data makes them valuable in uncovering multifactorial diabetes risks.</w:t>
      </w:r>
    </w:p>
    <w:p w14:paraId="74E208BE" w14:textId="77777777" w:rsidR="00351266" w:rsidRPr="00351266" w:rsidRDefault="00351266" w:rsidP="00FD2ABF">
      <w:pPr>
        <w:numPr>
          <w:ilvl w:val="0"/>
          <w:numId w:val="12"/>
        </w:numPr>
      </w:pPr>
      <w:r w:rsidRPr="00351266">
        <w:rPr>
          <w:b/>
        </w:rPr>
        <w:t>Logistic Regression</w:t>
      </w:r>
      <w:r w:rsidRPr="00351266">
        <w:t>:</w:t>
      </w:r>
    </w:p>
    <w:p w14:paraId="3E0F84BB" w14:textId="16E0651F" w:rsidR="00351266" w:rsidRPr="00351266" w:rsidRDefault="00351266" w:rsidP="00351266">
      <w:pPr>
        <w:numPr>
          <w:ilvl w:val="1"/>
          <w:numId w:val="12"/>
        </w:numPr>
      </w:pPr>
      <w:r w:rsidRPr="00351266">
        <w:t>While less accurate, logistic regression provides a simple and efficient solution for quick analyses or when computational resources are limited.</w:t>
      </w:r>
    </w:p>
    <w:p w14:paraId="3632F3EB" w14:textId="63A55669" w:rsidR="00351266" w:rsidRPr="00351266" w:rsidRDefault="00F374B7" w:rsidP="00F374B7">
      <w:pPr>
        <w:pStyle w:val="Heading2"/>
      </w:pPr>
      <w:bookmarkStart w:id="16" w:name="_Toc183185488"/>
      <w:r>
        <w:t xml:space="preserve">6.2 </w:t>
      </w:r>
      <w:r w:rsidR="00351266" w:rsidRPr="00351266">
        <w:t>Potential Implications for the Company</w:t>
      </w:r>
      <w:bookmarkEnd w:id="16"/>
    </w:p>
    <w:p w14:paraId="5BC45D4E" w14:textId="77777777" w:rsidR="00351266" w:rsidRPr="00351266" w:rsidRDefault="00351266" w:rsidP="00351266">
      <w:r w:rsidRPr="00351266">
        <w:rPr>
          <w:b/>
        </w:rPr>
        <w:t>1. Market Opportunity</w:t>
      </w:r>
    </w:p>
    <w:p w14:paraId="173C587F" w14:textId="77777777" w:rsidR="00351266" w:rsidRPr="00351266" w:rsidRDefault="00351266" w:rsidP="00351266">
      <w:r w:rsidRPr="00351266">
        <w:t>The data shows that diabetes predominantly affects males with sedentary lifestyles, high stress, and heavy alcohol consumption. By focusing on these characteristics, the client can develop medications or treatment plans specifically designed for this demographic. For example:</w:t>
      </w:r>
    </w:p>
    <w:p w14:paraId="011BCDD7" w14:textId="77777777" w:rsidR="00351266" w:rsidRPr="00351266" w:rsidRDefault="00351266" w:rsidP="00FD2ABF">
      <w:pPr>
        <w:numPr>
          <w:ilvl w:val="0"/>
          <w:numId w:val="13"/>
        </w:numPr>
      </w:pPr>
      <w:r w:rsidRPr="00351266">
        <w:t>Medications that address metabolic issues linked to physical inactivity and obesity.</w:t>
      </w:r>
    </w:p>
    <w:p w14:paraId="22B47272" w14:textId="77777777" w:rsidR="00351266" w:rsidRPr="00351266" w:rsidRDefault="00351266" w:rsidP="00FD2ABF">
      <w:pPr>
        <w:numPr>
          <w:ilvl w:val="0"/>
          <w:numId w:val="13"/>
        </w:numPr>
      </w:pPr>
      <w:r w:rsidRPr="00351266">
        <w:t>Stress-modulating supplements or treatments targeting diabetes-related complications.</w:t>
      </w:r>
    </w:p>
    <w:p w14:paraId="7F9741E0" w14:textId="77777777" w:rsidR="00351266" w:rsidRPr="00351266" w:rsidRDefault="00351266" w:rsidP="00351266">
      <w:r w:rsidRPr="00351266">
        <w:rPr>
          <w:b/>
        </w:rPr>
        <w:t>2. Targeting Using Top Predictors</w:t>
      </w:r>
    </w:p>
    <w:p w14:paraId="68C71822" w14:textId="77777777" w:rsidR="00351266" w:rsidRPr="00351266" w:rsidRDefault="00351266" w:rsidP="00351266">
      <w:r w:rsidRPr="00351266">
        <w:t>The top six predictors - physical activity level, weight, stress, family history, BMI, and alcohol consumption—offer a clear roadmap for intervention strategies. Combining these insights with predictive modelling, you can:</w:t>
      </w:r>
    </w:p>
    <w:p w14:paraId="38F5CC35" w14:textId="77777777" w:rsidR="00351266" w:rsidRPr="00351266" w:rsidRDefault="00351266" w:rsidP="00FD2ABF">
      <w:pPr>
        <w:numPr>
          <w:ilvl w:val="0"/>
          <w:numId w:val="14"/>
        </w:numPr>
      </w:pPr>
      <w:r w:rsidRPr="00351266">
        <w:t>Develop and market solutions tailored to individuals with these characteristics.</w:t>
      </w:r>
    </w:p>
    <w:p w14:paraId="48A7F0C2" w14:textId="77777777" w:rsidR="00351266" w:rsidRPr="00351266" w:rsidRDefault="00351266" w:rsidP="00FD2ABF">
      <w:pPr>
        <w:numPr>
          <w:ilvl w:val="0"/>
          <w:numId w:val="14"/>
        </w:numPr>
      </w:pPr>
      <w:r w:rsidRPr="00351266">
        <w:t>Offer personalized treatment regimens based on identified risk factors.</w:t>
      </w:r>
    </w:p>
    <w:p w14:paraId="6DCC24B5" w14:textId="77777777" w:rsidR="00351266" w:rsidRPr="00351266" w:rsidRDefault="00351266" w:rsidP="00351266">
      <w:r w:rsidRPr="00351266">
        <w:rPr>
          <w:b/>
        </w:rPr>
        <w:t>3. Predictive Analytics for Early Detection</w:t>
      </w:r>
    </w:p>
    <w:p w14:paraId="4BA9129D" w14:textId="77777777" w:rsidR="00351266" w:rsidRPr="00351266" w:rsidRDefault="00351266" w:rsidP="00351266">
      <w:r w:rsidRPr="00351266">
        <w:t xml:space="preserve">By leveraging advanced models like </w:t>
      </w:r>
      <w:r w:rsidRPr="00351266">
        <w:rPr>
          <w:b/>
        </w:rPr>
        <w:t>Random Forest</w:t>
      </w:r>
      <w:r w:rsidRPr="00351266">
        <w:t xml:space="preserve"> and </w:t>
      </w:r>
      <w:proofErr w:type="spellStart"/>
      <w:r w:rsidRPr="00351266">
        <w:rPr>
          <w:b/>
        </w:rPr>
        <w:t>XGBoost</w:t>
      </w:r>
      <w:proofErr w:type="spellEnd"/>
      <w:r w:rsidRPr="00351266">
        <w:t>, the client can accurately identify high-risk individuals. These tools can support:</w:t>
      </w:r>
    </w:p>
    <w:p w14:paraId="303BE960" w14:textId="77777777" w:rsidR="00351266" w:rsidRPr="00351266" w:rsidRDefault="00351266" w:rsidP="00FD2ABF">
      <w:pPr>
        <w:numPr>
          <w:ilvl w:val="0"/>
          <w:numId w:val="15"/>
        </w:numPr>
      </w:pPr>
      <w:r w:rsidRPr="00351266">
        <w:t>Early intervention programs where your drugs can play a preventative or mitigating role.</w:t>
      </w:r>
    </w:p>
    <w:p w14:paraId="0574E7A3" w14:textId="77777777" w:rsidR="00351266" w:rsidRPr="00351266" w:rsidRDefault="00351266" w:rsidP="00FD2ABF">
      <w:pPr>
        <w:numPr>
          <w:ilvl w:val="0"/>
          <w:numId w:val="15"/>
        </w:numPr>
      </w:pPr>
      <w:r w:rsidRPr="00351266">
        <w:t>Collaboration with healthcare providers to integrate predictive algorithms into patient management systems.</w:t>
      </w:r>
    </w:p>
    <w:p w14:paraId="443A52E8" w14:textId="77777777" w:rsidR="00351266" w:rsidRPr="001F51B0" w:rsidRDefault="00351266" w:rsidP="00D9479D">
      <w:pPr>
        <w:rPr>
          <w:i/>
          <w:iCs/>
        </w:rPr>
      </w:pPr>
    </w:p>
    <w:p w14:paraId="1B497391" w14:textId="78C48B1D" w:rsidR="001F51B0" w:rsidRDefault="001F51B0" w:rsidP="00FF41BC">
      <w:pPr>
        <w:rPr>
          <w:i/>
          <w:iCs/>
        </w:rPr>
      </w:pPr>
    </w:p>
    <w:p w14:paraId="67FB5736" w14:textId="77777777" w:rsidR="00505D40" w:rsidRPr="00505D40" w:rsidRDefault="00505D40" w:rsidP="00505D40">
      <w:pPr>
        <w:rPr>
          <w:b/>
          <w:bCs/>
          <w:i/>
          <w:iCs/>
        </w:rPr>
      </w:pPr>
      <w:r w:rsidRPr="00505D40">
        <w:rPr>
          <w:b/>
          <w:bCs/>
          <w:i/>
          <w:iCs/>
        </w:rPr>
        <w:t>Appendix:</w:t>
      </w:r>
      <w:r w:rsidRPr="00505D40">
        <w:rPr>
          <w:b/>
          <w:bCs/>
          <w:i/>
          <w:iCs/>
        </w:rPr>
        <w:br/>
      </w:r>
      <w:r w:rsidRPr="00505D40">
        <w:rPr>
          <w:b/>
          <w:bCs/>
          <w:i/>
          <w:iCs/>
        </w:rPr>
        <w:br/>
        <w:t> </w:t>
      </w:r>
    </w:p>
    <w:p w14:paraId="304D9D8B" w14:textId="77777777" w:rsidR="00505D40" w:rsidRPr="00505D40" w:rsidRDefault="00505D40" w:rsidP="00505D40">
      <w:pPr>
        <w:rPr>
          <w:i/>
          <w:iCs/>
        </w:rPr>
      </w:pPr>
      <w:r w:rsidRPr="00505D40">
        <w:rPr>
          <w:i/>
          <w:iCs/>
        </w:rPr>
        <w:br/>
        <w:t> </w:t>
      </w:r>
    </w:p>
    <w:p w14:paraId="2CA198B1" w14:textId="36D2ADC6" w:rsidR="00505D40" w:rsidRPr="00505D40" w:rsidRDefault="00505D40" w:rsidP="00505D40">
      <w:pPr>
        <w:rPr>
          <w:i/>
          <w:iCs/>
        </w:rPr>
      </w:pPr>
      <w:r w:rsidRPr="00505D40">
        <w:rPr>
          <w:i/>
          <w:iCs/>
          <w:noProof/>
        </w:rPr>
        <w:drawing>
          <wp:inline distT="0" distB="0" distL="0" distR="0" wp14:anchorId="755427B5" wp14:editId="1B73716A">
            <wp:extent cx="5731510" cy="3223895"/>
            <wp:effectExtent l="0" t="0" r="2540" b="0"/>
            <wp:docPr id="1660559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E6B84CF" w14:textId="77777777" w:rsidR="00505D40" w:rsidRPr="00505D40" w:rsidRDefault="00505D40" w:rsidP="00505D40">
      <w:pPr>
        <w:rPr>
          <w:i/>
          <w:iCs/>
        </w:rPr>
      </w:pPr>
      <w:r w:rsidRPr="00505D40">
        <w:rPr>
          <w:i/>
          <w:iCs/>
        </w:rPr>
        <w:t> </w:t>
      </w:r>
    </w:p>
    <w:p w14:paraId="0DD2D01F" w14:textId="216C5EBF" w:rsidR="00505D40" w:rsidRPr="00505D40" w:rsidRDefault="00505D40" w:rsidP="00505D40">
      <w:pPr>
        <w:rPr>
          <w:i/>
          <w:iCs/>
        </w:rPr>
      </w:pPr>
      <w:r w:rsidRPr="00505D40">
        <w:rPr>
          <w:i/>
          <w:iCs/>
          <w:noProof/>
        </w:rPr>
        <w:drawing>
          <wp:inline distT="0" distB="0" distL="0" distR="0" wp14:anchorId="38844111" wp14:editId="19F32F5A">
            <wp:extent cx="5731510" cy="3237865"/>
            <wp:effectExtent l="0" t="0" r="2540" b="635"/>
            <wp:docPr id="2613026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37865"/>
                    </a:xfrm>
                    <a:prstGeom prst="rect">
                      <a:avLst/>
                    </a:prstGeom>
                    <a:noFill/>
                    <a:ln>
                      <a:noFill/>
                    </a:ln>
                  </pic:spPr>
                </pic:pic>
              </a:graphicData>
            </a:graphic>
          </wp:inline>
        </w:drawing>
      </w:r>
    </w:p>
    <w:p w14:paraId="6B86DD59" w14:textId="77777777" w:rsidR="00505D40" w:rsidRPr="00505D40" w:rsidRDefault="00505D40" w:rsidP="00505D40">
      <w:pPr>
        <w:rPr>
          <w:i/>
          <w:iCs/>
        </w:rPr>
      </w:pPr>
      <w:r w:rsidRPr="00505D40">
        <w:rPr>
          <w:i/>
          <w:iCs/>
        </w:rPr>
        <w:t> </w:t>
      </w:r>
    </w:p>
    <w:p w14:paraId="2FE67FFE" w14:textId="36079AF7" w:rsidR="00505D40" w:rsidRPr="00505D40" w:rsidRDefault="00505D40" w:rsidP="00505D40">
      <w:pPr>
        <w:rPr>
          <w:i/>
          <w:iCs/>
        </w:rPr>
      </w:pPr>
      <w:r w:rsidRPr="00505D40">
        <w:rPr>
          <w:i/>
          <w:iCs/>
          <w:noProof/>
        </w:rPr>
        <w:lastRenderedPageBreak/>
        <w:drawing>
          <wp:inline distT="0" distB="0" distL="0" distR="0" wp14:anchorId="44C0FBD2" wp14:editId="3660AE33">
            <wp:extent cx="5731510" cy="3235325"/>
            <wp:effectExtent l="0" t="0" r="2540" b="3175"/>
            <wp:docPr id="21127575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35325"/>
                    </a:xfrm>
                    <a:prstGeom prst="rect">
                      <a:avLst/>
                    </a:prstGeom>
                    <a:noFill/>
                    <a:ln>
                      <a:noFill/>
                    </a:ln>
                  </pic:spPr>
                </pic:pic>
              </a:graphicData>
            </a:graphic>
          </wp:inline>
        </w:drawing>
      </w:r>
    </w:p>
    <w:p w14:paraId="38C8F30A" w14:textId="77777777" w:rsidR="00505D40" w:rsidRPr="00505D40" w:rsidRDefault="00505D40" w:rsidP="00505D40">
      <w:pPr>
        <w:rPr>
          <w:i/>
          <w:iCs/>
        </w:rPr>
      </w:pPr>
      <w:r w:rsidRPr="00505D40">
        <w:rPr>
          <w:i/>
          <w:iCs/>
        </w:rPr>
        <w:t> </w:t>
      </w:r>
    </w:p>
    <w:p w14:paraId="10209037" w14:textId="7BC7C813" w:rsidR="00505D40" w:rsidRPr="00505D40" w:rsidRDefault="00505D40" w:rsidP="00505D40">
      <w:pPr>
        <w:rPr>
          <w:i/>
          <w:iCs/>
        </w:rPr>
      </w:pPr>
      <w:r w:rsidRPr="00505D40">
        <w:rPr>
          <w:i/>
          <w:iCs/>
          <w:noProof/>
        </w:rPr>
        <w:drawing>
          <wp:inline distT="0" distB="0" distL="0" distR="0" wp14:anchorId="3A898E8A" wp14:editId="0521C679">
            <wp:extent cx="5731510" cy="3213735"/>
            <wp:effectExtent l="0" t="0" r="2540" b="5715"/>
            <wp:docPr id="13956979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13735"/>
                    </a:xfrm>
                    <a:prstGeom prst="rect">
                      <a:avLst/>
                    </a:prstGeom>
                    <a:noFill/>
                    <a:ln>
                      <a:noFill/>
                    </a:ln>
                  </pic:spPr>
                </pic:pic>
              </a:graphicData>
            </a:graphic>
          </wp:inline>
        </w:drawing>
      </w:r>
    </w:p>
    <w:p w14:paraId="4C494FB1" w14:textId="77777777" w:rsidR="00505D40" w:rsidRPr="00505D40" w:rsidRDefault="00505D40" w:rsidP="00505D40">
      <w:pPr>
        <w:rPr>
          <w:i/>
          <w:iCs/>
        </w:rPr>
      </w:pPr>
      <w:r w:rsidRPr="00505D40">
        <w:rPr>
          <w:i/>
          <w:iCs/>
        </w:rPr>
        <w:t> </w:t>
      </w:r>
    </w:p>
    <w:p w14:paraId="33831E9B" w14:textId="2A855B60" w:rsidR="00505D40" w:rsidRPr="00505D40" w:rsidRDefault="00505D40" w:rsidP="00505D40">
      <w:pPr>
        <w:rPr>
          <w:i/>
          <w:iCs/>
        </w:rPr>
      </w:pPr>
      <w:r w:rsidRPr="00505D40">
        <w:rPr>
          <w:i/>
          <w:iCs/>
          <w:noProof/>
        </w:rPr>
        <w:lastRenderedPageBreak/>
        <w:drawing>
          <wp:inline distT="0" distB="0" distL="0" distR="0" wp14:anchorId="4A2E2983" wp14:editId="5B320F64">
            <wp:extent cx="5731510" cy="3235325"/>
            <wp:effectExtent l="0" t="0" r="2540" b="3175"/>
            <wp:docPr id="20737715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35325"/>
                    </a:xfrm>
                    <a:prstGeom prst="rect">
                      <a:avLst/>
                    </a:prstGeom>
                    <a:noFill/>
                    <a:ln>
                      <a:noFill/>
                    </a:ln>
                  </pic:spPr>
                </pic:pic>
              </a:graphicData>
            </a:graphic>
          </wp:inline>
        </w:drawing>
      </w:r>
    </w:p>
    <w:p w14:paraId="6E03F64B" w14:textId="77777777" w:rsidR="001660CC" w:rsidRDefault="001660CC" w:rsidP="00505D40">
      <w:pPr>
        <w:rPr>
          <w:i/>
          <w:iCs/>
        </w:rPr>
      </w:pPr>
    </w:p>
    <w:p w14:paraId="5FC649C9" w14:textId="77777777" w:rsidR="001660CC" w:rsidRDefault="001660CC" w:rsidP="00505D40">
      <w:pPr>
        <w:rPr>
          <w:i/>
          <w:iCs/>
        </w:rPr>
      </w:pPr>
    </w:p>
    <w:p w14:paraId="6C97DFC4" w14:textId="053228D3" w:rsidR="001660CC" w:rsidRDefault="00A10569" w:rsidP="00505D40">
      <w:pPr>
        <w:rPr>
          <w:i/>
          <w:iCs/>
        </w:rPr>
      </w:pPr>
      <w:r w:rsidRPr="00A10569">
        <w:rPr>
          <w:i/>
          <w:iCs/>
        </w:rPr>
        <w:drawing>
          <wp:inline distT="0" distB="0" distL="0" distR="0" wp14:anchorId="43D113DE" wp14:editId="56B06A00">
            <wp:extent cx="5731510" cy="2483485"/>
            <wp:effectExtent l="0" t="0" r="2540" b="0"/>
            <wp:docPr id="182449850" name="Picture 1"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9850" name="Picture 1" descr="A graph with text on it&#10;&#10;Description automatically generated"/>
                    <pic:cNvPicPr/>
                  </pic:nvPicPr>
                  <pic:blipFill>
                    <a:blip r:embed="rId14"/>
                    <a:stretch>
                      <a:fillRect/>
                    </a:stretch>
                  </pic:blipFill>
                  <pic:spPr>
                    <a:xfrm>
                      <a:off x="0" y="0"/>
                      <a:ext cx="5731510" cy="2483485"/>
                    </a:xfrm>
                    <a:prstGeom prst="rect">
                      <a:avLst/>
                    </a:prstGeom>
                  </pic:spPr>
                </pic:pic>
              </a:graphicData>
            </a:graphic>
          </wp:inline>
        </w:drawing>
      </w:r>
    </w:p>
    <w:p w14:paraId="062BB0BD" w14:textId="7054E9C9" w:rsidR="001660CC" w:rsidRDefault="0022315B" w:rsidP="00505D40">
      <w:pPr>
        <w:rPr>
          <w:i/>
          <w:iCs/>
        </w:rPr>
      </w:pPr>
      <w:r w:rsidRPr="0022315B">
        <w:rPr>
          <w:i/>
          <w:iCs/>
        </w:rPr>
        <w:drawing>
          <wp:inline distT="0" distB="0" distL="0" distR="0" wp14:anchorId="2B71C6A5" wp14:editId="22F7683D">
            <wp:extent cx="5731510" cy="2284095"/>
            <wp:effectExtent l="0" t="0" r="2540" b="1905"/>
            <wp:docPr id="1679029785"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29785" name="Picture 1" descr="A graph of a bar chart&#10;&#10;Description automatically generated with medium confidence"/>
                    <pic:cNvPicPr/>
                  </pic:nvPicPr>
                  <pic:blipFill>
                    <a:blip r:embed="rId15"/>
                    <a:stretch>
                      <a:fillRect/>
                    </a:stretch>
                  </pic:blipFill>
                  <pic:spPr>
                    <a:xfrm>
                      <a:off x="0" y="0"/>
                      <a:ext cx="5731510" cy="2284095"/>
                    </a:xfrm>
                    <a:prstGeom prst="rect">
                      <a:avLst/>
                    </a:prstGeom>
                  </pic:spPr>
                </pic:pic>
              </a:graphicData>
            </a:graphic>
          </wp:inline>
        </w:drawing>
      </w:r>
    </w:p>
    <w:p w14:paraId="4B7EA95D" w14:textId="6A0859E0" w:rsidR="008C705A" w:rsidRDefault="002F7F42" w:rsidP="00505D40">
      <w:pPr>
        <w:rPr>
          <w:i/>
          <w:iCs/>
        </w:rPr>
      </w:pPr>
      <w:r w:rsidRPr="002F7F42">
        <w:rPr>
          <w:i/>
          <w:iCs/>
        </w:rPr>
        <w:lastRenderedPageBreak/>
        <w:drawing>
          <wp:inline distT="0" distB="0" distL="0" distR="0" wp14:anchorId="5D6CDC63" wp14:editId="2AC690D2">
            <wp:extent cx="5731510" cy="2177415"/>
            <wp:effectExtent l="0" t="0" r="2540" b="0"/>
            <wp:docPr id="734578334" name="Picture 1" descr="A graph of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78334" name="Picture 1" descr="A graph of a bar&#10;&#10;Description automatically generated"/>
                    <pic:cNvPicPr/>
                  </pic:nvPicPr>
                  <pic:blipFill>
                    <a:blip r:embed="rId16"/>
                    <a:stretch>
                      <a:fillRect/>
                    </a:stretch>
                  </pic:blipFill>
                  <pic:spPr>
                    <a:xfrm>
                      <a:off x="0" y="0"/>
                      <a:ext cx="5731510" cy="2177415"/>
                    </a:xfrm>
                    <a:prstGeom prst="rect">
                      <a:avLst/>
                    </a:prstGeom>
                  </pic:spPr>
                </pic:pic>
              </a:graphicData>
            </a:graphic>
          </wp:inline>
        </w:drawing>
      </w:r>
    </w:p>
    <w:p w14:paraId="78A493B0" w14:textId="041ACD93" w:rsidR="001660CC" w:rsidRDefault="00D7769E" w:rsidP="00505D40">
      <w:pPr>
        <w:rPr>
          <w:i/>
          <w:iCs/>
        </w:rPr>
      </w:pPr>
      <w:r w:rsidRPr="001660CC">
        <w:rPr>
          <w:i/>
          <w:iCs/>
        </w:rPr>
        <w:drawing>
          <wp:inline distT="0" distB="0" distL="0" distR="0" wp14:anchorId="134D3933" wp14:editId="1498273B">
            <wp:extent cx="5449060" cy="914528"/>
            <wp:effectExtent l="0" t="0" r="0" b="0"/>
            <wp:docPr id="16340435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04354" name="Picture 1" descr="A screenshot of a graph&#10;&#10;Description automatically generated"/>
                    <pic:cNvPicPr/>
                  </pic:nvPicPr>
                  <pic:blipFill>
                    <a:blip r:embed="rId17"/>
                    <a:stretch>
                      <a:fillRect/>
                    </a:stretch>
                  </pic:blipFill>
                  <pic:spPr>
                    <a:xfrm>
                      <a:off x="0" y="0"/>
                      <a:ext cx="5449060" cy="914528"/>
                    </a:xfrm>
                    <a:prstGeom prst="rect">
                      <a:avLst/>
                    </a:prstGeom>
                  </pic:spPr>
                </pic:pic>
              </a:graphicData>
            </a:graphic>
          </wp:inline>
        </w:drawing>
      </w:r>
    </w:p>
    <w:p w14:paraId="33E089F9" w14:textId="77777777" w:rsidR="001660CC" w:rsidRDefault="001660CC" w:rsidP="00505D40">
      <w:pPr>
        <w:rPr>
          <w:i/>
          <w:iCs/>
        </w:rPr>
      </w:pPr>
    </w:p>
    <w:p w14:paraId="550A811A" w14:textId="43418047" w:rsidR="00477AB1" w:rsidRPr="00505D40" w:rsidRDefault="00477AB1" w:rsidP="00505D40">
      <w:pPr>
        <w:rPr>
          <w:i/>
          <w:iCs/>
        </w:rPr>
      </w:pPr>
    </w:p>
    <w:p w14:paraId="07A8BF71" w14:textId="2E76D863" w:rsidR="00505D40" w:rsidRPr="00FF41BC" w:rsidRDefault="00505D40" w:rsidP="00FF41BC">
      <w:pPr>
        <w:rPr>
          <w:i/>
          <w:iCs/>
        </w:rPr>
      </w:pPr>
    </w:p>
    <w:p w14:paraId="53BDDEF7" w14:textId="2D30BB7C" w:rsidR="0023529E" w:rsidRPr="0023529E" w:rsidRDefault="0023529E" w:rsidP="00FF41BC">
      <w:pPr>
        <w:rPr>
          <w:i/>
          <w:iCs/>
        </w:rPr>
      </w:pPr>
    </w:p>
    <w:p w14:paraId="6422CDDC" w14:textId="6179233E" w:rsidR="00706260" w:rsidRPr="0023529E" w:rsidRDefault="00706260" w:rsidP="0023529E">
      <w:pPr>
        <w:rPr>
          <w:i/>
          <w:iCs/>
        </w:rPr>
      </w:pPr>
    </w:p>
    <w:sectPr w:rsidR="00706260" w:rsidRPr="0023529E">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73F79F" w14:textId="77777777" w:rsidR="005E221C" w:rsidRDefault="005E221C" w:rsidP="005E221C">
      <w:pPr>
        <w:spacing w:after="0" w:line="240" w:lineRule="auto"/>
      </w:pPr>
      <w:r>
        <w:separator/>
      </w:r>
    </w:p>
  </w:endnote>
  <w:endnote w:type="continuationSeparator" w:id="0">
    <w:p w14:paraId="56225267" w14:textId="77777777" w:rsidR="005E221C" w:rsidRDefault="005E221C" w:rsidP="005E221C">
      <w:pPr>
        <w:spacing w:after="0" w:line="240" w:lineRule="auto"/>
      </w:pPr>
      <w:r>
        <w:continuationSeparator/>
      </w:r>
    </w:p>
  </w:endnote>
  <w:endnote w:type="continuationNotice" w:id="1">
    <w:p w14:paraId="4C78FF1B" w14:textId="77777777" w:rsidR="00106CD2" w:rsidRDefault="00106CD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7BCB3B" w14:textId="5E129F03" w:rsidR="005E221C" w:rsidRDefault="005E221C">
    <w:pPr>
      <w:pStyle w:val="Footer"/>
    </w:pPr>
    <w:r>
      <w:rPr>
        <w:noProof/>
        <w:color w:val="156082" w:themeColor="accent1"/>
        <w:lang w:eastAsia="zh-CN"/>
      </w:rPr>
      <mc:AlternateContent>
        <mc:Choice Requires="wps">
          <w:drawing>
            <wp:anchor distT="0" distB="0" distL="114300" distR="114300" simplePos="0" relativeHeight="251658240" behindDoc="0" locked="0" layoutInCell="1" allowOverlap="1" wp14:anchorId="6F05BF37" wp14:editId="4A85A1B5">
              <wp:simplePos x="0" y="0"/>
              <wp:positionH relativeFrom="page">
                <wp:align>center</wp:align>
              </wp:positionH>
              <wp:positionV relativeFrom="page">
                <wp:align>center</wp:align>
              </wp:positionV>
              <wp:extent cx="7364730" cy="9528810"/>
              <wp:effectExtent l="0" t="0" r="26670" b="26670"/>
              <wp:wrapNone/>
              <wp:docPr id="452" name="Rectangle 6"/>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B22C73E" id="Rectangle 6" o:spid="_x0000_s1026" style="position:absolute;margin-left:0;margin-top:0;width:579.9pt;height:750.3pt;z-index:25165824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" filled="f" strokecolor="#737373 [1614]" strokeweight="1.25pt">
              <w10:wrap anchorx="page" anchory="page"/>
            </v:rect>
          </w:pict>
        </mc:Fallback>
      </mc:AlternateContent>
    </w:r>
    <w:r>
      <w:rPr>
        <w:color w:val="156082" w:themeColor="accent1"/>
      </w:rPr>
      <w:t xml:space="preserve"> </w:t>
    </w:r>
    <w:r>
      <w:rPr>
        <w:rFonts w:asciiTheme="majorHAnsi" w:eastAsiaTheme="majorEastAsia" w:hAnsiTheme="majorHAnsi" w:cstheme="majorBidi"/>
        <w:color w:val="156082" w:themeColor="accent1"/>
        <w:sz w:val="20"/>
        <w:szCs w:val="20"/>
      </w:rPr>
      <w:t xml:space="preserve">pg. </w:t>
    </w:r>
    <w:r>
      <w:rPr>
        <w:rFonts w:eastAsiaTheme="minorEastAsia"/>
        <w:color w:val="156082" w:themeColor="accent1"/>
        <w:sz w:val="20"/>
        <w:szCs w:val="20"/>
      </w:rPr>
      <w:fldChar w:fldCharType="begin"/>
    </w:r>
    <w:r>
      <w:rPr>
        <w:color w:val="156082" w:themeColor="accent1"/>
        <w:sz w:val="20"/>
        <w:szCs w:val="20"/>
      </w:rPr>
      <w:instrText xml:space="preserve"> PAGE    \* MERGEFORMAT </w:instrText>
    </w:r>
    <w:r>
      <w:rPr>
        <w:rFonts w:eastAsiaTheme="minorEastAsia"/>
        <w:color w:val="156082" w:themeColor="accent1"/>
        <w:sz w:val="20"/>
        <w:szCs w:val="20"/>
      </w:rPr>
      <w:fldChar w:fldCharType="separate"/>
    </w:r>
    <w:r>
      <w:rPr>
        <w:rFonts w:asciiTheme="majorHAnsi" w:eastAsiaTheme="majorEastAsia" w:hAnsiTheme="majorHAnsi" w:cstheme="majorBidi"/>
        <w:noProof/>
        <w:color w:val="156082" w:themeColor="accent1"/>
        <w:sz w:val="20"/>
        <w:szCs w:val="20"/>
      </w:rPr>
      <w:t>2</w:t>
    </w:r>
    <w:r>
      <w:rPr>
        <w:rFonts w:asciiTheme="majorHAnsi" w:eastAsiaTheme="majorEastAsia" w:hAnsiTheme="majorHAnsi" w:cstheme="majorBidi"/>
        <w:noProof/>
        <w:color w:val="156082" w:themeColor="accent1"/>
        <w:sz w:val="20"/>
        <w:szCs w:val="20"/>
      </w:rPr>
      <w:fldChar w:fldCharType="end"/>
    </w:r>
    <w:r>
      <w:rPr>
        <w:rFonts w:asciiTheme="majorHAnsi" w:eastAsiaTheme="majorEastAsia" w:hAnsiTheme="majorHAnsi" w:cstheme="majorBidi"/>
        <w:noProof/>
        <w:color w:val="156082" w:themeColor="accent1"/>
        <w:sz w:val="20"/>
        <w:szCs w:val="20"/>
      </w:rPr>
      <w:t xml:space="preserve">                                                                                                                                                                                       Date: 22/11/24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ECDAC8" w14:textId="77777777" w:rsidR="005E221C" w:rsidRDefault="005E221C" w:rsidP="005E221C">
      <w:pPr>
        <w:spacing w:after="0" w:line="240" w:lineRule="auto"/>
      </w:pPr>
      <w:r>
        <w:separator/>
      </w:r>
    </w:p>
  </w:footnote>
  <w:footnote w:type="continuationSeparator" w:id="0">
    <w:p w14:paraId="19A2D5C2" w14:textId="77777777" w:rsidR="005E221C" w:rsidRDefault="005E221C" w:rsidP="005E221C">
      <w:pPr>
        <w:spacing w:after="0" w:line="240" w:lineRule="auto"/>
      </w:pPr>
      <w:r>
        <w:continuationSeparator/>
      </w:r>
    </w:p>
  </w:footnote>
  <w:footnote w:type="continuationNotice" w:id="1">
    <w:p w14:paraId="72E0CBD7" w14:textId="77777777" w:rsidR="00106CD2" w:rsidRDefault="00106CD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560D9"/>
    <w:multiLevelType w:val="multilevel"/>
    <w:tmpl w:val="73DC1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E84B63"/>
    <w:multiLevelType w:val="multilevel"/>
    <w:tmpl w:val="A2867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0B639A"/>
    <w:multiLevelType w:val="multilevel"/>
    <w:tmpl w:val="D12880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622DD2"/>
    <w:multiLevelType w:val="multilevel"/>
    <w:tmpl w:val="33908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2D2635"/>
    <w:multiLevelType w:val="multilevel"/>
    <w:tmpl w:val="DCDA1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82168C"/>
    <w:multiLevelType w:val="multilevel"/>
    <w:tmpl w:val="4816E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9A72C0"/>
    <w:multiLevelType w:val="multilevel"/>
    <w:tmpl w:val="EF423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0E2A3A"/>
    <w:multiLevelType w:val="multilevel"/>
    <w:tmpl w:val="539CD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C333B57"/>
    <w:multiLevelType w:val="multilevel"/>
    <w:tmpl w:val="85569B26"/>
    <w:lvl w:ilvl="0">
      <w:start w:val="1"/>
      <w:numFmt w:val="decimal"/>
      <w:lvlText w:val="%1"/>
      <w:lvlJc w:val="left"/>
      <w:pPr>
        <w:ind w:left="72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44B62EBD"/>
    <w:multiLevelType w:val="multilevel"/>
    <w:tmpl w:val="7CA8A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CB2E5F"/>
    <w:multiLevelType w:val="multilevel"/>
    <w:tmpl w:val="4BD81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CE24F4"/>
    <w:multiLevelType w:val="multilevel"/>
    <w:tmpl w:val="C81C6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68E11C0"/>
    <w:multiLevelType w:val="multilevel"/>
    <w:tmpl w:val="66D0C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A30097A"/>
    <w:multiLevelType w:val="multilevel"/>
    <w:tmpl w:val="72268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8A7967"/>
    <w:multiLevelType w:val="multilevel"/>
    <w:tmpl w:val="69403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D4E744A"/>
    <w:multiLevelType w:val="multilevel"/>
    <w:tmpl w:val="04069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2910574">
    <w:abstractNumId w:val="6"/>
  </w:num>
  <w:num w:numId="2" w16cid:durableId="253242445">
    <w:abstractNumId w:val="13"/>
  </w:num>
  <w:num w:numId="3" w16cid:durableId="1397782172">
    <w:abstractNumId w:val="10"/>
  </w:num>
  <w:num w:numId="4" w16cid:durableId="375203723">
    <w:abstractNumId w:val="5"/>
  </w:num>
  <w:num w:numId="5" w16cid:durableId="171184562">
    <w:abstractNumId w:val="9"/>
  </w:num>
  <w:num w:numId="6" w16cid:durableId="570578162">
    <w:abstractNumId w:val="15"/>
  </w:num>
  <w:num w:numId="7" w16cid:durableId="282419743">
    <w:abstractNumId w:val="3"/>
  </w:num>
  <w:num w:numId="8" w16cid:durableId="359622285">
    <w:abstractNumId w:val="0"/>
  </w:num>
  <w:num w:numId="9" w16cid:durableId="1843428020">
    <w:abstractNumId w:val="2"/>
  </w:num>
  <w:num w:numId="10" w16cid:durableId="2117018965">
    <w:abstractNumId w:val="8"/>
  </w:num>
  <w:num w:numId="11" w16cid:durableId="1240022866">
    <w:abstractNumId w:val="12"/>
    <w:lvlOverride w:ilvl="0">
      <w:startOverride w:val="1"/>
    </w:lvlOverride>
  </w:num>
  <w:num w:numId="12" w16cid:durableId="526599269">
    <w:abstractNumId w:val="11"/>
  </w:num>
  <w:num w:numId="13" w16cid:durableId="1687949048">
    <w:abstractNumId w:val="4"/>
  </w:num>
  <w:num w:numId="14" w16cid:durableId="682633256">
    <w:abstractNumId w:val="14"/>
  </w:num>
  <w:num w:numId="15" w16cid:durableId="554463438">
    <w:abstractNumId w:val="7"/>
  </w:num>
  <w:num w:numId="16" w16cid:durableId="1827085780">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6AB"/>
    <w:rsid w:val="00057446"/>
    <w:rsid w:val="000A33A1"/>
    <w:rsid w:val="00106CD2"/>
    <w:rsid w:val="001520E5"/>
    <w:rsid w:val="00157F48"/>
    <w:rsid w:val="001660CC"/>
    <w:rsid w:val="001D19E6"/>
    <w:rsid w:val="001E1954"/>
    <w:rsid w:val="001F51B0"/>
    <w:rsid w:val="0021034A"/>
    <w:rsid w:val="002138D1"/>
    <w:rsid w:val="0022315B"/>
    <w:rsid w:val="0023529E"/>
    <w:rsid w:val="002531CB"/>
    <w:rsid w:val="002550D6"/>
    <w:rsid w:val="002666AD"/>
    <w:rsid w:val="002817BE"/>
    <w:rsid w:val="002A6B40"/>
    <w:rsid w:val="002C5E01"/>
    <w:rsid w:val="002F7F42"/>
    <w:rsid w:val="00332374"/>
    <w:rsid w:val="00351266"/>
    <w:rsid w:val="00361295"/>
    <w:rsid w:val="00364ADF"/>
    <w:rsid w:val="003C1EF2"/>
    <w:rsid w:val="004457A4"/>
    <w:rsid w:val="004543C6"/>
    <w:rsid w:val="004617A9"/>
    <w:rsid w:val="00477AB1"/>
    <w:rsid w:val="004B00BE"/>
    <w:rsid w:val="004B4014"/>
    <w:rsid w:val="004C36D7"/>
    <w:rsid w:val="00505D40"/>
    <w:rsid w:val="00557981"/>
    <w:rsid w:val="005B5CFC"/>
    <w:rsid w:val="005E221C"/>
    <w:rsid w:val="00631F18"/>
    <w:rsid w:val="00633114"/>
    <w:rsid w:val="006B0F58"/>
    <w:rsid w:val="006C0A2B"/>
    <w:rsid w:val="006E4720"/>
    <w:rsid w:val="006E57D9"/>
    <w:rsid w:val="00706260"/>
    <w:rsid w:val="00707AEE"/>
    <w:rsid w:val="00712172"/>
    <w:rsid w:val="0076603A"/>
    <w:rsid w:val="00773173"/>
    <w:rsid w:val="00774024"/>
    <w:rsid w:val="00781564"/>
    <w:rsid w:val="00782BF4"/>
    <w:rsid w:val="00796F3B"/>
    <w:rsid w:val="007A19A2"/>
    <w:rsid w:val="007B5914"/>
    <w:rsid w:val="007B68DE"/>
    <w:rsid w:val="007B7F6E"/>
    <w:rsid w:val="007C5DEE"/>
    <w:rsid w:val="007C5E09"/>
    <w:rsid w:val="0084635D"/>
    <w:rsid w:val="00847A1D"/>
    <w:rsid w:val="00847DEE"/>
    <w:rsid w:val="008645C4"/>
    <w:rsid w:val="00870130"/>
    <w:rsid w:val="00877ED9"/>
    <w:rsid w:val="008C63D3"/>
    <w:rsid w:val="008C705A"/>
    <w:rsid w:val="008D52FC"/>
    <w:rsid w:val="009A7D15"/>
    <w:rsid w:val="009E4221"/>
    <w:rsid w:val="009F28FD"/>
    <w:rsid w:val="00A10569"/>
    <w:rsid w:val="00A13EF6"/>
    <w:rsid w:val="00A658E8"/>
    <w:rsid w:val="00A66966"/>
    <w:rsid w:val="00AF64F6"/>
    <w:rsid w:val="00B366DA"/>
    <w:rsid w:val="00B868E0"/>
    <w:rsid w:val="00B95E0F"/>
    <w:rsid w:val="00BB53DF"/>
    <w:rsid w:val="00BB7A33"/>
    <w:rsid w:val="00BE56AB"/>
    <w:rsid w:val="00C35C07"/>
    <w:rsid w:val="00C71159"/>
    <w:rsid w:val="00CB56D3"/>
    <w:rsid w:val="00CD4606"/>
    <w:rsid w:val="00CE4B3B"/>
    <w:rsid w:val="00D72F33"/>
    <w:rsid w:val="00D7769E"/>
    <w:rsid w:val="00D9479D"/>
    <w:rsid w:val="00DD0271"/>
    <w:rsid w:val="00E123A2"/>
    <w:rsid w:val="00E27E22"/>
    <w:rsid w:val="00E37FF0"/>
    <w:rsid w:val="00E5324C"/>
    <w:rsid w:val="00EA53F7"/>
    <w:rsid w:val="00EB5782"/>
    <w:rsid w:val="00F2375E"/>
    <w:rsid w:val="00F374B7"/>
    <w:rsid w:val="00F52581"/>
    <w:rsid w:val="00FA687C"/>
    <w:rsid w:val="00FD2ABF"/>
    <w:rsid w:val="00FE32E5"/>
    <w:rsid w:val="00FE4EF2"/>
    <w:rsid w:val="00FF41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51B0A"/>
  <w15:chartTrackingRefBased/>
  <w15:docId w15:val="{8F4C7CD5-82B8-461F-A972-8C74BF324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56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E56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E56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E56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56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56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56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56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56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56A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E56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E56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E56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56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56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56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56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56AB"/>
    <w:rPr>
      <w:rFonts w:eastAsiaTheme="majorEastAsia" w:cstheme="majorBidi"/>
      <w:color w:val="272727" w:themeColor="text1" w:themeTint="D8"/>
    </w:rPr>
  </w:style>
  <w:style w:type="paragraph" w:styleId="Title">
    <w:name w:val="Title"/>
    <w:basedOn w:val="Normal"/>
    <w:next w:val="Normal"/>
    <w:link w:val="TitleChar"/>
    <w:uiPriority w:val="10"/>
    <w:qFormat/>
    <w:rsid w:val="00BE56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56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56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56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56AB"/>
    <w:pPr>
      <w:spacing w:before="160"/>
      <w:jc w:val="center"/>
    </w:pPr>
    <w:rPr>
      <w:i/>
      <w:iCs/>
      <w:color w:val="404040" w:themeColor="text1" w:themeTint="BF"/>
    </w:rPr>
  </w:style>
  <w:style w:type="character" w:customStyle="1" w:styleId="QuoteChar">
    <w:name w:val="Quote Char"/>
    <w:basedOn w:val="DefaultParagraphFont"/>
    <w:link w:val="Quote"/>
    <w:uiPriority w:val="29"/>
    <w:rsid w:val="00BE56AB"/>
    <w:rPr>
      <w:i/>
      <w:iCs/>
      <w:color w:val="404040" w:themeColor="text1" w:themeTint="BF"/>
    </w:rPr>
  </w:style>
  <w:style w:type="paragraph" w:styleId="ListParagraph">
    <w:name w:val="List Paragraph"/>
    <w:basedOn w:val="Normal"/>
    <w:uiPriority w:val="34"/>
    <w:qFormat/>
    <w:rsid w:val="00BE56AB"/>
    <w:pPr>
      <w:ind w:left="720"/>
      <w:contextualSpacing/>
    </w:pPr>
  </w:style>
  <w:style w:type="character" w:styleId="IntenseEmphasis">
    <w:name w:val="Intense Emphasis"/>
    <w:basedOn w:val="DefaultParagraphFont"/>
    <w:uiPriority w:val="21"/>
    <w:qFormat/>
    <w:rsid w:val="00BE56AB"/>
    <w:rPr>
      <w:i/>
      <w:iCs/>
      <w:color w:val="0F4761" w:themeColor="accent1" w:themeShade="BF"/>
    </w:rPr>
  </w:style>
  <w:style w:type="paragraph" w:styleId="IntenseQuote">
    <w:name w:val="Intense Quote"/>
    <w:basedOn w:val="Normal"/>
    <w:next w:val="Normal"/>
    <w:link w:val="IntenseQuoteChar"/>
    <w:uiPriority w:val="30"/>
    <w:qFormat/>
    <w:rsid w:val="00BE56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56AB"/>
    <w:rPr>
      <w:i/>
      <w:iCs/>
      <w:color w:val="0F4761" w:themeColor="accent1" w:themeShade="BF"/>
    </w:rPr>
  </w:style>
  <w:style w:type="character" w:styleId="IntenseReference">
    <w:name w:val="Intense Reference"/>
    <w:basedOn w:val="DefaultParagraphFont"/>
    <w:uiPriority w:val="32"/>
    <w:qFormat/>
    <w:rsid w:val="00BE56AB"/>
    <w:rPr>
      <w:b/>
      <w:bCs/>
      <w:smallCaps/>
      <w:color w:val="0F4761" w:themeColor="accent1" w:themeShade="BF"/>
      <w:spacing w:val="5"/>
    </w:rPr>
  </w:style>
  <w:style w:type="paragraph" w:styleId="NormalWeb">
    <w:name w:val="Normal (Web)"/>
    <w:basedOn w:val="Normal"/>
    <w:uiPriority w:val="99"/>
    <w:semiHidden/>
    <w:unhideWhenUsed/>
    <w:rsid w:val="0023529E"/>
    <w:rPr>
      <w:rFonts w:ascii="Times New Roman" w:hAnsi="Times New Roman" w:cs="Times New Roman"/>
      <w:sz w:val="24"/>
      <w:szCs w:val="24"/>
    </w:rPr>
  </w:style>
  <w:style w:type="paragraph" w:styleId="TOCHeading">
    <w:name w:val="TOC Heading"/>
    <w:basedOn w:val="Heading1"/>
    <w:next w:val="Normal"/>
    <w:uiPriority w:val="39"/>
    <w:unhideWhenUsed/>
    <w:qFormat/>
    <w:rsid w:val="00364ADF"/>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364ADF"/>
    <w:pPr>
      <w:spacing w:before="120" w:after="120" w:line="278" w:lineRule="auto"/>
    </w:pPr>
    <w:rPr>
      <w:b/>
      <w:bCs/>
      <w:caps/>
      <w:sz w:val="20"/>
      <w:szCs w:val="20"/>
    </w:rPr>
  </w:style>
  <w:style w:type="paragraph" w:styleId="TOC2">
    <w:name w:val="toc 2"/>
    <w:basedOn w:val="Normal"/>
    <w:next w:val="Normal"/>
    <w:autoRedefine/>
    <w:uiPriority w:val="39"/>
    <w:unhideWhenUsed/>
    <w:rsid w:val="00364ADF"/>
    <w:pPr>
      <w:spacing w:after="0" w:line="278" w:lineRule="auto"/>
      <w:ind w:left="240"/>
    </w:pPr>
    <w:rPr>
      <w:smallCaps/>
      <w:sz w:val="20"/>
      <w:szCs w:val="20"/>
    </w:rPr>
  </w:style>
  <w:style w:type="character" w:styleId="Hyperlink">
    <w:name w:val="Hyperlink"/>
    <w:basedOn w:val="DefaultParagraphFont"/>
    <w:uiPriority w:val="99"/>
    <w:unhideWhenUsed/>
    <w:rsid w:val="00364ADF"/>
    <w:rPr>
      <w:color w:val="467886" w:themeColor="hyperlink"/>
      <w:u w:val="single"/>
    </w:rPr>
  </w:style>
  <w:style w:type="paragraph" w:styleId="TOC3">
    <w:name w:val="toc 3"/>
    <w:basedOn w:val="Normal"/>
    <w:next w:val="Normal"/>
    <w:autoRedefine/>
    <w:uiPriority w:val="39"/>
    <w:unhideWhenUsed/>
    <w:rsid w:val="00364ADF"/>
    <w:pPr>
      <w:spacing w:after="0" w:line="278" w:lineRule="auto"/>
      <w:ind w:left="480"/>
    </w:pPr>
    <w:rPr>
      <w:i/>
      <w:iCs/>
      <w:sz w:val="20"/>
      <w:szCs w:val="20"/>
    </w:rPr>
  </w:style>
  <w:style w:type="paragraph" w:styleId="Header">
    <w:name w:val="header"/>
    <w:basedOn w:val="Normal"/>
    <w:link w:val="HeaderChar"/>
    <w:uiPriority w:val="99"/>
    <w:unhideWhenUsed/>
    <w:rsid w:val="005E22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221C"/>
  </w:style>
  <w:style w:type="paragraph" w:styleId="Footer">
    <w:name w:val="footer"/>
    <w:basedOn w:val="Normal"/>
    <w:link w:val="FooterChar"/>
    <w:uiPriority w:val="99"/>
    <w:unhideWhenUsed/>
    <w:rsid w:val="005E22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22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365141">
      <w:bodyDiv w:val="1"/>
      <w:marLeft w:val="0"/>
      <w:marRight w:val="0"/>
      <w:marTop w:val="0"/>
      <w:marBottom w:val="0"/>
      <w:divBdr>
        <w:top w:val="none" w:sz="0" w:space="0" w:color="auto"/>
        <w:left w:val="none" w:sz="0" w:space="0" w:color="auto"/>
        <w:bottom w:val="none" w:sz="0" w:space="0" w:color="auto"/>
        <w:right w:val="none" w:sz="0" w:space="0" w:color="auto"/>
      </w:divBdr>
    </w:div>
    <w:div w:id="74280879">
      <w:bodyDiv w:val="1"/>
      <w:marLeft w:val="0"/>
      <w:marRight w:val="0"/>
      <w:marTop w:val="0"/>
      <w:marBottom w:val="0"/>
      <w:divBdr>
        <w:top w:val="none" w:sz="0" w:space="0" w:color="auto"/>
        <w:left w:val="none" w:sz="0" w:space="0" w:color="auto"/>
        <w:bottom w:val="none" w:sz="0" w:space="0" w:color="auto"/>
        <w:right w:val="none" w:sz="0" w:space="0" w:color="auto"/>
      </w:divBdr>
    </w:div>
    <w:div w:id="301471118">
      <w:bodyDiv w:val="1"/>
      <w:marLeft w:val="0"/>
      <w:marRight w:val="0"/>
      <w:marTop w:val="0"/>
      <w:marBottom w:val="0"/>
      <w:divBdr>
        <w:top w:val="none" w:sz="0" w:space="0" w:color="auto"/>
        <w:left w:val="none" w:sz="0" w:space="0" w:color="auto"/>
        <w:bottom w:val="none" w:sz="0" w:space="0" w:color="auto"/>
        <w:right w:val="none" w:sz="0" w:space="0" w:color="auto"/>
      </w:divBdr>
    </w:div>
    <w:div w:id="320307025">
      <w:bodyDiv w:val="1"/>
      <w:marLeft w:val="0"/>
      <w:marRight w:val="0"/>
      <w:marTop w:val="0"/>
      <w:marBottom w:val="0"/>
      <w:divBdr>
        <w:top w:val="none" w:sz="0" w:space="0" w:color="auto"/>
        <w:left w:val="none" w:sz="0" w:space="0" w:color="auto"/>
        <w:bottom w:val="none" w:sz="0" w:space="0" w:color="auto"/>
        <w:right w:val="none" w:sz="0" w:space="0" w:color="auto"/>
      </w:divBdr>
    </w:div>
    <w:div w:id="400492781">
      <w:bodyDiv w:val="1"/>
      <w:marLeft w:val="0"/>
      <w:marRight w:val="0"/>
      <w:marTop w:val="0"/>
      <w:marBottom w:val="0"/>
      <w:divBdr>
        <w:top w:val="none" w:sz="0" w:space="0" w:color="auto"/>
        <w:left w:val="none" w:sz="0" w:space="0" w:color="auto"/>
        <w:bottom w:val="none" w:sz="0" w:space="0" w:color="auto"/>
        <w:right w:val="none" w:sz="0" w:space="0" w:color="auto"/>
      </w:divBdr>
    </w:div>
    <w:div w:id="491411922">
      <w:bodyDiv w:val="1"/>
      <w:marLeft w:val="0"/>
      <w:marRight w:val="0"/>
      <w:marTop w:val="0"/>
      <w:marBottom w:val="0"/>
      <w:divBdr>
        <w:top w:val="none" w:sz="0" w:space="0" w:color="auto"/>
        <w:left w:val="none" w:sz="0" w:space="0" w:color="auto"/>
        <w:bottom w:val="none" w:sz="0" w:space="0" w:color="auto"/>
        <w:right w:val="none" w:sz="0" w:space="0" w:color="auto"/>
      </w:divBdr>
    </w:div>
    <w:div w:id="675111347">
      <w:bodyDiv w:val="1"/>
      <w:marLeft w:val="0"/>
      <w:marRight w:val="0"/>
      <w:marTop w:val="0"/>
      <w:marBottom w:val="0"/>
      <w:divBdr>
        <w:top w:val="none" w:sz="0" w:space="0" w:color="auto"/>
        <w:left w:val="none" w:sz="0" w:space="0" w:color="auto"/>
        <w:bottom w:val="none" w:sz="0" w:space="0" w:color="auto"/>
        <w:right w:val="none" w:sz="0" w:space="0" w:color="auto"/>
      </w:divBdr>
    </w:div>
    <w:div w:id="738671517">
      <w:bodyDiv w:val="1"/>
      <w:marLeft w:val="0"/>
      <w:marRight w:val="0"/>
      <w:marTop w:val="0"/>
      <w:marBottom w:val="0"/>
      <w:divBdr>
        <w:top w:val="none" w:sz="0" w:space="0" w:color="auto"/>
        <w:left w:val="none" w:sz="0" w:space="0" w:color="auto"/>
        <w:bottom w:val="none" w:sz="0" w:space="0" w:color="auto"/>
        <w:right w:val="none" w:sz="0" w:space="0" w:color="auto"/>
      </w:divBdr>
    </w:div>
    <w:div w:id="846361705">
      <w:bodyDiv w:val="1"/>
      <w:marLeft w:val="0"/>
      <w:marRight w:val="0"/>
      <w:marTop w:val="0"/>
      <w:marBottom w:val="0"/>
      <w:divBdr>
        <w:top w:val="none" w:sz="0" w:space="0" w:color="auto"/>
        <w:left w:val="none" w:sz="0" w:space="0" w:color="auto"/>
        <w:bottom w:val="none" w:sz="0" w:space="0" w:color="auto"/>
        <w:right w:val="none" w:sz="0" w:space="0" w:color="auto"/>
      </w:divBdr>
    </w:div>
    <w:div w:id="896166961">
      <w:bodyDiv w:val="1"/>
      <w:marLeft w:val="0"/>
      <w:marRight w:val="0"/>
      <w:marTop w:val="0"/>
      <w:marBottom w:val="0"/>
      <w:divBdr>
        <w:top w:val="none" w:sz="0" w:space="0" w:color="auto"/>
        <w:left w:val="none" w:sz="0" w:space="0" w:color="auto"/>
        <w:bottom w:val="none" w:sz="0" w:space="0" w:color="auto"/>
        <w:right w:val="none" w:sz="0" w:space="0" w:color="auto"/>
      </w:divBdr>
    </w:div>
    <w:div w:id="992761454">
      <w:bodyDiv w:val="1"/>
      <w:marLeft w:val="0"/>
      <w:marRight w:val="0"/>
      <w:marTop w:val="0"/>
      <w:marBottom w:val="0"/>
      <w:divBdr>
        <w:top w:val="none" w:sz="0" w:space="0" w:color="auto"/>
        <w:left w:val="none" w:sz="0" w:space="0" w:color="auto"/>
        <w:bottom w:val="none" w:sz="0" w:space="0" w:color="auto"/>
        <w:right w:val="none" w:sz="0" w:space="0" w:color="auto"/>
      </w:divBdr>
    </w:div>
    <w:div w:id="1144928573">
      <w:bodyDiv w:val="1"/>
      <w:marLeft w:val="0"/>
      <w:marRight w:val="0"/>
      <w:marTop w:val="0"/>
      <w:marBottom w:val="0"/>
      <w:divBdr>
        <w:top w:val="none" w:sz="0" w:space="0" w:color="auto"/>
        <w:left w:val="none" w:sz="0" w:space="0" w:color="auto"/>
        <w:bottom w:val="none" w:sz="0" w:space="0" w:color="auto"/>
        <w:right w:val="none" w:sz="0" w:space="0" w:color="auto"/>
      </w:divBdr>
    </w:div>
    <w:div w:id="1197888549">
      <w:bodyDiv w:val="1"/>
      <w:marLeft w:val="0"/>
      <w:marRight w:val="0"/>
      <w:marTop w:val="0"/>
      <w:marBottom w:val="0"/>
      <w:divBdr>
        <w:top w:val="none" w:sz="0" w:space="0" w:color="auto"/>
        <w:left w:val="none" w:sz="0" w:space="0" w:color="auto"/>
        <w:bottom w:val="none" w:sz="0" w:space="0" w:color="auto"/>
        <w:right w:val="none" w:sz="0" w:space="0" w:color="auto"/>
      </w:divBdr>
      <w:divsChild>
        <w:div w:id="1625963162">
          <w:marLeft w:val="0"/>
          <w:marRight w:val="0"/>
          <w:marTop w:val="0"/>
          <w:marBottom w:val="0"/>
          <w:divBdr>
            <w:top w:val="none" w:sz="0" w:space="0" w:color="auto"/>
            <w:left w:val="none" w:sz="0" w:space="0" w:color="auto"/>
            <w:bottom w:val="none" w:sz="0" w:space="0" w:color="auto"/>
            <w:right w:val="none" w:sz="0" w:space="0" w:color="auto"/>
          </w:divBdr>
          <w:divsChild>
            <w:div w:id="1505700856">
              <w:marLeft w:val="0"/>
              <w:marRight w:val="0"/>
              <w:marTop w:val="0"/>
              <w:marBottom w:val="0"/>
              <w:divBdr>
                <w:top w:val="none" w:sz="0" w:space="0" w:color="auto"/>
                <w:left w:val="none" w:sz="0" w:space="0" w:color="auto"/>
                <w:bottom w:val="none" w:sz="0" w:space="0" w:color="auto"/>
                <w:right w:val="none" w:sz="0" w:space="0" w:color="auto"/>
              </w:divBdr>
              <w:divsChild>
                <w:div w:id="117048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377118">
      <w:bodyDiv w:val="1"/>
      <w:marLeft w:val="0"/>
      <w:marRight w:val="0"/>
      <w:marTop w:val="0"/>
      <w:marBottom w:val="0"/>
      <w:divBdr>
        <w:top w:val="none" w:sz="0" w:space="0" w:color="auto"/>
        <w:left w:val="none" w:sz="0" w:space="0" w:color="auto"/>
        <w:bottom w:val="none" w:sz="0" w:space="0" w:color="auto"/>
        <w:right w:val="none" w:sz="0" w:space="0" w:color="auto"/>
      </w:divBdr>
    </w:div>
    <w:div w:id="1429279491">
      <w:bodyDiv w:val="1"/>
      <w:marLeft w:val="0"/>
      <w:marRight w:val="0"/>
      <w:marTop w:val="0"/>
      <w:marBottom w:val="0"/>
      <w:divBdr>
        <w:top w:val="none" w:sz="0" w:space="0" w:color="auto"/>
        <w:left w:val="none" w:sz="0" w:space="0" w:color="auto"/>
        <w:bottom w:val="none" w:sz="0" w:space="0" w:color="auto"/>
        <w:right w:val="none" w:sz="0" w:space="0" w:color="auto"/>
      </w:divBdr>
    </w:div>
    <w:div w:id="1568035964">
      <w:bodyDiv w:val="1"/>
      <w:marLeft w:val="0"/>
      <w:marRight w:val="0"/>
      <w:marTop w:val="0"/>
      <w:marBottom w:val="0"/>
      <w:divBdr>
        <w:top w:val="none" w:sz="0" w:space="0" w:color="auto"/>
        <w:left w:val="none" w:sz="0" w:space="0" w:color="auto"/>
        <w:bottom w:val="none" w:sz="0" w:space="0" w:color="auto"/>
        <w:right w:val="none" w:sz="0" w:space="0" w:color="auto"/>
      </w:divBdr>
    </w:div>
    <w:div w:id="1674801613">
      <w:bodyDiv w:val="1"/>
      <w:marLeft w:val="0"/>
      <w:marRight w:val="0"/>
      <w:marTop w:val="0"/>
      <w:marBottom w:val="0"/>
      <w:divBdr>
        <w:top w:val="none" w:sz="0" w:space="0" w:color="auto"/>
        <w:left w:val="none" w:sz="0" w:space="0" w:color="auto"/>
        <w:bottom w:val="none" w:sz="0" w:space="0" w:color="auto"/>
        <w:right w:val="none" w:sz="0" w:space="0" w:color="auto"/>
      </w:divBdr>
    </w:div>
    <w:div w:id="1743486294">
      <w:bodyDiv w:val="1"/>
      <w:marLeft w:val="0"/>
      <w:marRight w:val="0"/>
      <w:marTop w:val="0"/>
      <w:marBottom w:val="0"/>
      <w:divBdr>
        <w:top w:val="none" w:sz="0" w:space="0" w:color="auto"/>
        <w:left w:val="none" w:sz="0" w:space="0" w:color="auto"/>
        <w:bottom w:val="none" w:sz="0" w:space="0" w:color="auto"/>
        <w:right w:val="none" w:sz="0" w:space="0" w:color="auto"/>
      </w:divBdr>
    </w:div>
    <w:div w:id="1758869379">
      <w:bodyDiv w:val="1"/>
      <w:marLeft w:val="0"/>
      <w:marRight w:val="0"/>
      <w:marTop w:val="0"/>
      <w:marBottom w:val="0"/>
      <w:divBdr>
        <w:top w:val="none" w:sz="0" w:space="0" w:color="auto"/>
        <w:left w:val="none" w:sz="0" w:space="0" w:color="auto"/>
        <w:bottom w:val="none" w:sz="0" w:space="0" w:color="auto"/>
        <w:right w:val="none" w:sz="0" w:space="0" w:color="auto"/>
      </w:divBdr>
      <w:divsChild>
        <w:div w:id="1993168174">
          <w:marLeft w:val="0"/>
          <w:marRight w:val="0"/>
          <w:marTop w:val="0"/>
          <w:marBottom w:val="0"/>
          <w:divBdr>
            <w:top w:val="none" w:sz="0" w:space="0" w:color="auto"/>
            <w:left w:val="none" w:sz="0" w:space="0" w:color="auto"/>
            <w:bottom w:val="none" w:sz="0" w:space="0" w:color="auto"/>
            <w:right w:val="none" w:sz="0" w:space="0" w:color="auto"/>
          </w:divBdr>
          <w:divsChild>
            <w:div w:id="221143277">
              <w:marLeft w:val="0"/>
              <w:marRight w:val="0"/>
              <w:marTop w:val="0"/>
              <w:marBottom w:val="0"/>
              <w:divBdr>
                <w:top w:val="none" w:sz="0" w:space="0" w:color="auto"/>
                <w:left w:val="none" w:sz="0" w:space="0" w:color="auto"/>
                <w:bottom w:val="none" w:sz="0" w:space="0" w:color="auto"/>
                <w:right w:val="none" w:sz="0" w:space="0" w:color="auto"/>
              </w:divBdr>
              <w:divsChild>
                <w:div w:id="169018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698381">
      <w:bodyDiv w:val="1"/>
      <w:marLeft w:val="0"/>
      <w:marRight w:val="0"/>
      <w:marTop w:val="0"/>
      <w:marBottom w:val="0"/>
      <w:divBdr>
        <w:top w:val="none" w:sz="0" w:space="0" w:color="auto"/>
        <w:left w:val="none" w:sz="0" w:space="0" w:color="auto"/>
        <w:bottom w:val="none" w:sz="0" w:space="0" w:color="auto"/>
        <w:right w:val="none" w:sz="0" w:space="0" w:color="auto"/>
      </w:divBdr>
    </w:div>
    <w:div w:id="1947077170">
      <w:bodyDiv w:val="1"/>
      <w:marLeft w:val="0"/>
      <w:marRight w:val="0"/>
      <w:marTop w:val="0"/>
      <w:marBottom w:val="0"/>
      <w:divBdr>
        <w:top w:val="none" w:sz="0" w:space="0" w:color="auto"/>
        <w:left w:val="none" w:sz="0" w:space="0" w:color="auto"/>
        <w:bottom w:val="none" w:sz="0" w:space="0" w:color="auto"/>
        <w:right w:val="none" w:sz="0" w:space="0" w:color="auto"/>
      </w:divBdr>
    </w:div>
    <w:div w:id="200836575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423CFB-9233-406B-ACDA-FA5A07FB6A80}">
  <ds:schemaRefs>
    <ds:schemaRef ds:uri="http://schemas.openxmlformats.org/officeDocument/2006/bibliography"/>
  </ds:schemaRefs>
</ds:datastoreItem>
</file>

<file path=docMetadata/LabelInfo.xml><?xml version="1.0" encoding="utf-8"?>
<clbl:labelList xmlns:clbl="http://schemas.microsoft.com/office/2020/mipLabelMetadata">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11</Pages>
  <Words>1757</Words>
  <Characters>10020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11754</CharactersWithSpaces>
  <SharedDoc>false</SharedDoc>
  <HLinks>
    <vt:vector size="102" baseType="variant">
      <vt:variant>
        <vt:i4>1245246</vt:i4>
      </vt:variant>
      <vt:variant>
        <vt:i4>98</vt:i4>
      </vt:variant>
      <vt:variant>
        <vt:i4>0</vt:i4>
      </vt:variant>
      <vt:variant>
        <vt:i4>5</vt:i4>
      </vt:variant>
      <vt:variant>
        <vt:lpwstr/>
      </vt:variant>
      <vt:variant>
        <vt:lpwstr>_Toc183185488</vt:lpwstr>
      </vt:variant>
      <vt:variant>
        <vt:i4>1245246</vt:i4>
      </vt:variant>
      <vt:variant>
        <vt:i4>92</vt:i4>
      </vt:variant>
      <vt:variant>
        <vt:i4>0</vt:i4>
      </vt:variant>
      <vt:variant>
        <vt:i4>5</vt:i4>
      </vt:variant>
      <vt:variant>
        <vt:lpwstr/>
      </vt:variant>
      <vt:variant>
        <vt:lpwstr>_Toc183185487</vt:lpwstr>
      </vt:variant>
      <vt:variant>
        <vt:i4>1245246</vt:i4>
      </vt:variant>
      <vt:variant>
        <vt:i4>86</vt:i4>
      </vt:variant>
      <vt:variant>
        <vt:i4>0</vt:i4>
      </vt:variant>
      <vt:variant>
        <vt:i4>5</vt:i4>
      </vt:variant>
      <vt:variant>
        <vt:lpwstr/>
      </vt:variant>
      <vt:variant>
        <vt:lpwstr>_Toc183185486</vt:lpwstr>
      </vt:variant>
      <vt:variant>
        <vt:i4>1245246</vt:i4>
      </vt:variant>
      <vt:variant>
        <vt:i4>80</vt:i4>
      </vt:variant>
      <vt:variant>
        <vt:i4>0</vt:i4>
      </vt:variant>
      <vt:variant>
        <vt:i4>5</vt:i4>
      </vt:variant>
      <vt:variant>
        <vt:lpwstr/>
      </vt:variant>
      <vt:variant>
        <vt:lpwstr>_Toc183185485</vt:lpwstr>
      </vt:variant>
      <vt:variant>
        <vt:i4>1245246</vt:i4>
      </vt:variant>
      <vt:variant>
        <vt:i4>74</vt:i4>
      </vt:variant>
      <vt:variant>
        <vt:i4>0</vt:i4>
      </vt:variant>
      <vt:variant>
        <vt:i4>5</vt:i4>
      </vt:variant>
      <vt:variant>
        <vt:lpwstr/>
      </vt:variant>
      <vt:variant>
        <vt:lpwstr>_Toc183185484</vt:lpwstr>
      </vt:variant>
      <vt:variant>
        <vt:i4>1245246</vt:i4>
      </vt:variant>
      <vt:variant>
        <vt:i4>68</vt:i4>
      </vt:variant>
      <vt:variant>
        <vt:i4>0</vt:i4>
      </vt:variant>
      <vt:variant>
        <vt:i4>5</vt:i4>
      </vt:variant>
      <vt:variant>
        <vt:lpwstr/>
      </vt:variant>
      <vt:variant>
        <vt:lpwstr>_Toc183185483</vt:lpwstr>
      </vt:variant>
      <vt:variant>
        <vt:i4>1245246</vt:i4>
      </vt:variant>
      <vt:variant>
        <vt:i4>62</vt:i4>
      </vt:variant>
      <vt:variant>
        <vt:i4>0</vt:i4>
      </vt:variant>
      <vt:variant>
        <vt:i4>5</vt:i4>
      </vt:variant>
      <vt:variant>
        <vt:lpwstr/>
      </vt:variant>
      <vt:variant>
        <vt:lpwstr>_Toc183185482</vt:lpwstr>
      </vt:variant>
      <vt:variant>
        <vt:i4>1245246</vt:i4>
      </vt:variant>
      <vt:variant>
        <vt:i4>56</vt:i4>
      </vt:variant>
      <vt:variant>
        <vt:i4>0</vt:i4>
      </vt:variant>
      <vt:variant>
        <vt:i4>5</vt:i4>
      </vt:variant>
      <vt:variant>
        <vt:lpwstr/>
      </vt:variant>
      <vt:variant>
        <vt:lpwstr>_Toc183185481</vt:lpwstr>
      </vt:variant>
      <vt:variant>
        <vt:i4>1245246</vt:i4>
      </vt:variant>
      <vt:variant>
        <vt:i4>50</vt:i4>
      </vt:variant>
      <vt:variant>
        <vt:i4>0</vt:i4>
      </vt:variant>
      <vt:variant>
        <vt:i4>5</vt:i4>
      </vt:variant>
      <vt:variant>
        <vt:lpwstr/>
      </vt:variant>
      <vt:variant>
        <vt:lpwstr>_Toc183185480</vt:lpwstr>
      </vt:variant>
      <vt:variant>
        <vt:i4>1835070</vt:i4>
      </vt:variant>
      <vt:variant>
        <vt:i4>44</vt:i4>
      </vt:variant>
      <vt:variant>
        <vt:i4>0</vt:i4>
      </vt:variant>
      <vt:variant>
        <vt:i4>5</vt:i4>
      </vt:variant>
      <vt:variant>
        <vt:lpwstr/>
      </vt:variant>
      <vt:variant>
        <vt:lpwstr>_Toc183185479</vt:lpwstr>
      </vt:variant>
      <vt:variant>
        <vt:i4>1835070</vt:i4>
      </vt:variant>
      <vt:variant>
        <vt:i4>38</vt:i4>
      </vt:variant>
      <vt:variant>
        <vt:i4>0</vt:i4>
      </vt:variant>
      <vt:variant>
        <vt:i4>5</vt:i4>
      </vt:variant>
      <vt:variant>
        <vt:lpwstr/>
      </vt:variant>
      <vt:variant>
        <vt:lpwstr>_Toc183185478</vt:lpwstr>
      </vt:variant>
      <vt:variant>
        <vt:i4>1835070</vt:i4>
      </vt:variant>
      <vt:variant>
        <vt:i4>32</vt:i4>
      </vt:variant>
      <vt:variant>
        <vt:i4>0</vt:i4>
      </vt:variant>
      <vt:variant>
        <vt:i4>5</vt:i4>
      </vt:variant>
      <vt:variant>
        <vt:lpwstr/>
      </vt:variant>
      <vt:variant>
        <vt:lpwstr>_Toc183185477</vt:lpwstr>
      </vt:variant>
      <vt:variant>
        <vt:i4>1835070</vt:i4>
      </vt:variant>
      <vt:variant>
        <vt:i4>26</vt:i4>
      </vt:variant>
      <vt:variant>
        <vt:i4>0</vt:i4>
      </vt:variant>
      <vt:variant>
        <vt:i4>5</vt:i4>
      </vt:variant>
      <vt:variant>
        <vt:lpwstr/>
      </vt:variant>
      <vt:variant>
        <vt:lpwstr>_Toc183185476</vt:lpwstr>
      </vt:variant>
      <vt:variant>
        <vt:i4>1835070</vt:i4>
      </vt:variant>
      <vt:variant>
        <vt:i4>20</vt:i4>
      </vt:variant>
      <vt:variant>
        <vt:i4>0</vt:i4>
      </vt:variant>
      <vt:variant>
        <vt:i4>5</vt:i4>
      </vt:variant>
      <vt:variant>
        <vt:lpwstr/>
      </vt:variant>
      <vt:variant>
        <vt:lpwstr>_Toc183185475</vt:lpwstr>
      </vt:variant>
      <vt:variant>
        <vt:i4>1835070</vt:i4>
      </vt:variant>
      <vt:variant>
        <vt:i4>14</vt:i4>
      </vt:variant>
      <vt:variant>
        <vt:i4>0</vt:i4>
      </vt:variant>
      <vt:variant>
        <vt:i4>5</vt:i4>
      </vt:variant>
      <vt:variant>
        <vt:lpwstr/>
      </vt:variant>
      <vt:variant>
        <vt:lpwstr>_Toc183185474</vt:lpwstr>
      </vt:variant>
      <vt:variant>
        <vt:i4>1835070</vt:i4>
      </vt:variant>
      <vt:variant>
        <vt:i4>8</vt:i4>
      </vt:variant>
      <vt:variant>
        <vt:i4>0</vt:i4>
      </vt:variant>
      <vt:variant>
        <vt:i4>5</vt:i4>
      </vt:variant>
      <vt:variant>
        <vt:lpwstr/>
      </vt:variant>
      <vt:variant>
        <vt:lpwstr>_Toc183185473</vt:lpwstr>
      </vt:variant>
      <vt:variant>
        <vt:i4>1835070</vt:i4>
      </vt:variant>
      <vt:variant>
        <vt:i4>2</vt:i4>
      </vt:variant>
      <vt:variant>
        <vt:i4>0</vt:i4>
      </vt:variant>
      <vt:variant>
        <vt:i4>5</vt:i4>
      </vt:variant>
      <vt:variant>
        <vt:lpwstr/>
      </vt:variant>
      <vt:variant>
        <vt:lpwstr>_Toc183185472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Ajayi, Samihah</dc:creator>
  <cp:keywords/>
  <dc:description/>
  <cp:lastModifiedBy>Ajayi, Samihah</cp:lastModifiedBy>
  <cp:revision>2</cp:revision>
  <dcterms:created xsi:type="dcterms:W3CDTF">2024-11-22T16:55:00Z</dcterms:created>
  <dcterms:modified xsi:type="dcterms:W3CDTF">2024-11-22T16:55:00Z</dcterms:modified>
</cp:coreProperties>
</file>