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F2A7" w14:textId="65A35C45" w:rsidR="00316507" w:rsidRPr="00304FFD" w:rsidRDefault="00304FFD" w:rsidP="002F6F7D">
      <w:pPr>
        <w:pStyle w:val="Titre"/>
        <w:jc w:val="center"/>
      </w:pPr>
      <w:r w:rsidRPr="00304FFD">
        <w:t>Manuel utilisateur</w:t>
      </w:r>
      <w:r w:rsidR="005D41E2">
        <w:t> :</w:t>
      </w:r>
    </w:p>
    <w:p w14:paraId="19834E10" w14:textId="6B119D74" w:rsidR="00304FFD" w:rsidRPr="00304FFD" w:rsidRDefault="00304FFD" w:rsidP="002F6F7D">
      <w:pPr>
        <w:pStyle w:val="Titre"/>
        <w:jc w:val="center"/>
      </w:pPr>
      <w:proofErr w:type="spellStart"/>
      <w:r w:rsidRPr="00304FFD">
        <w:t>ZeDNA</w:t>
      </w:r>
      <w:proofErr w:type="spellEnd"/>
      <w:r w:rsidRPr="00304FFD">
        <w:t xml:space="preserve"> – Interface d’affichage de l’activité militaire</w:t>
      </w:r>
      <w:r w:rsidR="002F6F7D">
        <w:t xml:space="preserve"> à LFSB</w:t>
      </w:r>
    </w:p>
    <w:p w14:paraId="0D86B691" w14:textId="77777777" w:rsidR="00304FFD" w:rsidRDefault="00304FFD"/>
    <w:p w14:paraId="786CD8EE" w14:textId="78E507BE" w:rsidR="00304FFD" w:rsidRDefault="009100C3">
      <w:r>
        <w:rPr>
          <w:noProof/>
        </w:rPr>
        <w:drawing>
          <wp:inline distT="0" distB="0" distL="0" distR="0" wp14:anchorId="0566ED74" wp14:editId="20EEFEA8">
            <wp:extent cx="5760720" cy="4330065"/>
            <wp:effectExtent l="0" t="0" r="0" b="0"/>
            <wp:docPr id="41785255" name="Image 1" descr="Une image contenant texte, capture d’écran, diagramme, car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5255" name="Image 1" descr="Une image contenant texte, capture d’écran, diagramme, carte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38C4" w14:textId="77777777" w:rsidR="004D7A87" w:rsidRDefault="004D7A87"/>
    <w:p w14:paraId="0E460F62" w14:textId="38CA1133" w:rsidR="00862758" w:rsidRDefault="00862758" w:rsidP="00E20333">
      <w:pPr>
        <w:pStyle w:val="Titre1"/>
      </w:pPr>
      <w:r>
        <w:t>I/ Présentation générale</w:t>
      </w:r>
    </w:p>
    <w:p w14:paraId="51E2798D" w14:textId="6CD82AB2" w:rsidR="000B6AA3" w:rsidRPr="000B6AA3" w:rsidRDefault="000B6AA3" w:rsidP="000B6AA3">
      <w:pPr>
        <w:pStyle w:val="Titre2"/>
      </w:pPr>
      <w:r>
        <w:t xml:space="preserve">1/ </w:t>
      </w:r>
      <w:r w:rsidR="00C57EBA">
        <w:t>Obje</w:t>
      </w:r>
      <w:r w:rsidR="005E7ECD">
        <w:t>c</w:t>
      </w:r>
      <w:r w:rsidR="00C57EBA">
        <w:t>t</w:t>
      </w:r>
      <w:r w:rsidR="005E7ECD">
        <w:t>if</w:t>
      </w:r>
      <w:r w:rsidR="00C57EBA">
        <w:t xml:space="preserve"> du </w:t>
      </w:r>
      <w:r w:rsidR="005E7ECD">
        <w:t>logiciel</w:t>
      </w:r>
    </w:p>
    <w:p w14:paraId="6AAA5419" w14:textId="5E9F1219" w:rsidR="00AA0656" w:rsidRDefault="00AA0656" w:rsidP="00AA0656">
      <w:proofErr w:type="spellStart"/>
      <w:r>
        <w:t>ZeDNA</w:t>
      </w:r>
      <w:proofErr w:type="spellEnd"/>
      <w:r>
        <w:t xml:space="preserve"> est un logiciel qui présente l’activité planifiée des zones militaires </w:t>
      </w:r>
      <w:r w:rsidR="005F56A3">
        <w:t xml:space="preserve">sous forme d’une fenêtre unique avec </w:t>
      </w:r>
      <w:r w:rsidR="002D04B9">
        <w:t>une</w:t>
      </w:r>
      <w:r w:rsidR="005F56A3">
        <w:t xml:space="preserve"> liste </w:t>
      </w:r>
      <w:r w:rsidR="00707F32">
        <w:t xml:space="preserve">dans l’ordre alphabétique </w:t>
      </w:r>
      <w:r w:rsidR="005F56A3">
        <w:t xml:space="preserve">et une carte </w:t>
      </w:r>
      <w:r w:rsidR="00B60E7B">
        <w:t>des zones</w:t>
      </w:r>
      <w:r w:rsidR="00E35B7E">
        <w:t>.</w:t>
      </w:r>
    </w:p>
    <w:p w14:paraId="3682B14E" w14:textId="5C512A99" w:rsidR="002A4502" w:rsidRDefault="002A4502" w:rsidP="00AA0656">
      <w:r>
        <w:t>Il y a 2 types de planifications :</w:t>
      </w:r>
    </w:p>
    <w:p w14:paraId="03BB8D69" w14:textId="727B9B70" w:rsidR="002A4502" w:rsidRDefault="002A4502" w:rsidP="002A4502">
      <w:pPr>
        <w:pStyle w:val="Paragraphedeliste"/>
        <w:numPr>
          <w:ilvl w:val="0"/>
          <w:numId w:val="1"/>
        </w:numPr>
      </w:pPr>
      <w:r>
        <w:t xml:space="preserve">Celles qui concernent des zones qui sont actives </w:t>
      </w:r>
      <w:r w:rsidR="007E39BE">
        <w:t>exactement quand elles sont planifiées et donc pour lesquelles l</w:t>
      </w:r>
      <w:r w:rsidR="00AE1E41">
        <w:t>e</w:t>
      </w:r>
      <w:r w:rsidR="007E39BE">
        <w:t xml:space="preserve"> tableau est parfaitement fiable</w:t>
      </w:r>
      <w:r w:rsidR="00D660C0">
        <w:t>.</w:t>
      </w:r>
    </w:p>
    <w:p w14:paraId="563E3DB5" w14:textId="16C0ECFD" w:rsidR="007E39BE" w:rsidRDefault="007E39BE" w:rsidP="002A4502">
      <w:pPr>
        <w:pStyle w:val="Paragraphedeliste"/>
        <w:numPr>
          <w:ilvl w:val="0"/>
          <w:numId w:val="1"/>
        </w:numPr>
      </w:pPr>
      <w:r>
        <w:t xml:space="preserve">Celles </w:t>
      </w:r>
      <w:r w:rsidR="00AE1E41">
        <w:t>donnée</w:t>
      </w:r>
      <w:r w:rsidR="00655D52">
        <w:t>s</w:t>
      </w:r>
      <w:r w:rsidR="00AE1E41">
        <w:t xml:space="preserve"> à titre indicatif, mais pour lesquel</w:t>
      </w:r>
      <w:r w:rsidR="004D2DA3">
        <w:t xml:space="preserve">les </w:t>
      </w:r>
      <w:r w:rsidR="00C23680">
        <w:t>seul l’appel du gestionnaire fait foi</w:t>
      </w:r>
      <w:r w:rsidR="00FC2C00">
        <w:t xml:space="preserve"> (que ce soit pour l’activation ou la désactivation)</w:t>
      </w:r>
      <w:r w:rsidR="00C23680">
        <w:t>.</w:t>
      </w:r>
    </w:p>
    <w:p w14:paraId="5E7C6867" w14:textId="3DBF8B5D" w:rsidR="00FC2C00" w:rsidRDefault="00651B9D" w:rsidP="00FC2C00">
      <w:r>
        <w:t xml:space="preserve">En fonction de leur type de planification, les zones affichées dans la liste sont </w:t>
      </w:r>
      <w:r w:rsidR="00ED47EA">
        <w:t>séparées</w:t>
      </w:r>
      <w:r w:rsidR="006F1AF0">
        <w:t xml:space="preserve"> par une ligne verte</w:t>
      </w:r>
      <w:r w:rsidR="00D660C0">
        <w:t xml:space="preserve"> dans la liste</w:t>
      </w:r>
      <w:r w:rsidR="006F1AF0">
        <w:t xml:space="preserve">, celles fiables en haut et celles </w:t>
      </w:r>
      <w:r w:rsidR="00DE047F">
        <w:t>données à titre indicatif en bas.</w:t>
      </w:r>
    </w:p>
    <w:p w14:paraId="0BD086AF" w14:textId="60A535DB" w:rsidR="00A120DC" w:rsidRDefault="00A120DC" w:rsidP="00E35B7E">
      <w:pPr>
        <w:rPr>
          <w:rStyle w:val="Titre3Car"/>
        </w:rPr>
      </w:pPr>
      <w:proofErr w:type="gramStart"/>
      <w:r>
        <w:rPr>
          <w:rStyle w:val="Titre3Car"/>
        </w:rPr>
        <w:t>a</w:t>
      </w:r>
      <w:proofErr w:type="gramEnd"/>
      <w:r>
        <w:rPr>
          <w:rStyle w:val="Titre3Car"/>
        </w:rPr>
        <w:t xml:space="preserve">/ </w:t>
      </w:r>
      <w:r w:rsidR="00141554" w:rsidRPr="0025614E">
        <w:rPr>
          <w:rStyle w:val="Titre3Car"/>
        </w:rPr>
        <w:t>Côté </w:t>
      </w:r>
      <w:r w:rsidR="00E35B7E" w:rsidRPr="0025614E">
        <w:rPr>
          <w:rStyle w:val="Titre3Car"/>
        </w:rPr>
        <w:t>liste</w:t>
      </w:r>
    </w:p>
    <w:p w14:paraId="6307F546" w14:textId="558521C6" w:rsidR="00680710" w:rsidRDefault="00680710" w:rsidP="00E35B7E">
      <w:pPr>
        <w:rPr>
          <w:rStyle w:val="Titre3Car"/>
        </w:rPr>
      </w:pPr>
      <w:r>
        <w:rPr>
          <w:rFonts w:eastAsiaTheme="majorEastAsia" w:cstheme="majorBidi"/>
          <w:noProof/>
          <w:color w:val="0F4761" w:themeColor="accent1" w:themeShade="BF"/>
          <w:sz w:val="28"/>
          <w:szCs w:val="28"/>
        </w:rPr>
        <w:lastRenderedPageBreak/>
        <w:drawing>
          <wp:inline distT="0" distB="0" distL="0" distR="0" wp14:anchorId="6F6D7CEC" wp14:editId="4F475F99">
            <wp:extent cx="5760720" cy="1935480"/>
            <wp:effectExtent l="0" t="0" r="0" b="7620"/>
            <wp:docPr id="1303413505" name="Image 2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13505" name="Image 2" descr="Une image contenant texte, capture d’écran, Police, nombr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4BCB" w14:textId="47AB5C3F" w:rsidR="00141554" w:rsidRDefault="00A120DC" w:rsidP="00E35B7E">
      <w:r>
        <w:rPr>
          <w:color w:val="FF0000"/>
        </w:rPr>
        <w:t>A</w:t>
      </w:r>
      <w:r w:rsidR="007A57C1" w:rsidRPr="001571C5">
        <w:rPr>
          <w:color w:val="FF0000"/>
        </w:rPr>
        <w:t>u-dessus du trait vert</w:t>
      </w:r>
      <w:r w:rsidR="00974D85" w:rsidRPr="00974D85">
        <w:t>,</w:t>
      </w:r>
      <w:r w:rsidR="007A57C1">
        <w:t xml:space="preserve"> </w:t>
      </w:r>
      <w:r w:rsidR="002B430C">
        <w:t xml:space="preserve">sont affichées </w:t>
      </w:r>
      <w:r w:rsidR="00141554">
        <w:t>:</w:t>
      </w:r>
    </w:p>
    <w:p w14:paraId="14157679" w14:textId="5DFAE0C9" w:rsidR="007B512E" w:rsidRDefault="007B512E" w:rsidP="007B512E">
      <w:pPr>
        <w:pStyle w:val="Paragraphedeliste"/>
        <w:numPr>
          <w:ilvl w:val="0"/>
          <w:numId w:val="1"/>
        </w:numPr>
      </w:pPr>
      <w:r>
        <w:t>En noir dans la colonne de gauche, les zones inactives mais planifiées sur la journée.</w:t>
      </w:r>
    </w:p>
    <w:p w14:paraId="333DAC45" w14:textId="72F8AC35" w:rsidR="007A57C1" w:rsidRDefault="009A69CD" w:rsidP="00FC2C00">
      <w:pPr>
        <w:pStyle w:val="Paragraphedeliste"/>
        <w:numPr>
          <w:ilvl w:val="0"/>
          <w:numId w:val="1"/>
        </w:numPr>
      </w:pPr>
      <w:r>
        <w:t xml:space="preserve">En rouge </w:t>
      </w:r>
      <w:r w:rsidR="00944F79">
        <w:t xml:space="preserve">dans la colonne de gauche, </w:t>
      </w:r>
      <w:r>
        <w:t xml:space="preserve">les zones </w:t>
      </w:r>
      <w:r w:rsidR="007A57C1">
        <w:t xml:space="preserve">réellement </w:t>
      </w:r>
      <w:r>
        <w:t xml:space="preserve">actives </w:t>
      </w:r>
      <w:r w:rsidR="004A2E86">
        <w:t>actuellement.</w:t>
      </w:r>
    </w:p>
    <w:p w14:paraId="3C6AA275" w14:textId="33BBE8CA" w:rsidR="004A2E86" w:rsidRDefault="004A2E86" w:rsidP="00FC2C00">
      <w:pPr>
        <w:pStyle w:val="Paragraphedeliste"/>
        <w:numPr>
          <w:ilvl w:val="0"/>
          <w:numId w:val="1"/>
        </w:numPr>
      </w:pPr>
      <w:r>
        <w:t>Ensuite par groupe de 2 colonnes</w:t>
      </w:r>
      <w:r w:rsidR="00F36DC2">
        <w:t>, des créneaux d’activité de la zone correspondante</w:t>
      </w:r>
      <w:r w:rsidR="001C7E2D">
        <w:t>, une colonne pour l’heure d’activation et une seconde pour l’heure de désa</w:t>
      </w:r>
      <w:r w:rsidR="006929FC">
        <w:t>c</w:t>
      </w:r>
      <w:r w:rsidR="001C7E2D">
        <w:t>tivation.</w:t>
      </w:r>
      <w:r w:rsidR="006929FC">
        <w:t xml:space="preserve"> Un créneau en gris pâle est passé et donc terminé, un créneau en rouge est actuellement actif et un créneau noir est</w:t>
      </w:r>
      <w:r w:rsidR="00516F3B">
        <w:t xml:space="preserve"> à venir dans la journée.</w:t>
      </w:r>
    </w:p>
    <w:p w14:paraId="28CA1E14" w14:textId="40AE4629" w:rsidR="00B63B29" w:rsidRDefault="00B63B29" w:rsidP="00B63B29">
      <w:r w:rsidRPr="00974D85">
        <w:rPr>
          <w:color w:val="FF0000"/>
        </w:rPr>
        <w:t>En dessous du trait vert</w:t>
      </w:r>
      <w:r w:rsidR="00974D85" w:rsidRPr="00965625">
        <w:t>,</w:t>
      </w:r>
      <w:r>
        <w:t xml:space="preserve"> </w:t>
      </w:r>
      <w:r w:rsidR="00974D85">
        <w:t xml:space="preserve">le raisonnement est </w:t>
      </w:r>
      <w:r w:rsidR="00965625">
        <w:t xml:space="preserve">identique, </w:t>
      </w:r>
      <w:r w:rsidR="004F00FC">
        <w:t>mais il</w:t>
      </w:r>
      <w:r w:rsidR="00ED01C8">
        <w:t xml:space="preserve"> n</w:t>
      </w:r>
      <w:r w:rsidR="00BE0D53">
        <w:t>’est</w:t>
      </w:r>
      <w:r w:rsidR="00ED01C8">
        <w:t xml:space="preserve"> donné qu’à titre indicatif, </w:t>
      </w:r>
      <w:r w:rsidR="00051CDD">
        <w:t xml:space="preserve">comme énoncé plus haut, seuls les appels du gestionnaire permettent de réellement considérer </w:t>
      </w:r>
      <w:r w:rsidR="0025614E">
        <w:t>la zone comme active ou non.</w:t>
      </w:r>
    </w:p>
    <w:p w14:paraId="47C0014B" w14:textId="09972A64" w:rsidR="00C4763F" w:rsidRDefault="00C4763F" w:rsidP="00B63B29">
      <w:r>
        <w:t xml:space="preserve">Cette liste est vidée </w:t>
      </w:r>
      <w:r w:rsidR="00267B22">
        <w:t xml:space="preserve">automatiquement </w:t>
      </w:r>
      <w:r>
        <w:t xml:space="preserve">tous les jours à </w:t>
      </w:r>
      <w:proofErr w:type="gramStart"/>
      <w:r>
        <w:t>00:</w:t>
      </w:r>
      <w:proofErr w:type="gramEnd"/>
      <w:r>
        <w:t>00 UTC</w:t>
      </w:r>
      <w:r w:rsidR="00267B22">
        <w:t>, car le programme fonctionne par journée.</w:t>
      </w:r>
    </w:p>
    <w:p w14:paraId="7235E075" w14:textId="2585F17F" w:rsidR="00F0179F" w:rsidRDefault="005F088A" w:rsidP="007A57C1">
      <w:r>
        <w:t>Le logiciel</w:t>
      </w:r>
      <w:r w:rsidR="00F0179F">
        <w:t xml:space="preserve"> permet également de rentrer manuellement des activités (changement</w:t>
      </w:r>
      <w:r>
        <w:t xml:space="preserve"> </w:t>
      </w:r>
      <w:r w:rsidR="00F0179F">
        <w:t>/</w:t>
      </w:r>
      <w:r>
        <w:t xml:space="preserve"> </w:t>
      </w:r>
      <w:r w:rsidR="00F0179F">
        <w:t>annulation</w:t>
      </w:r>
      <w:r>
        <w:t xml:space="preserve"> </w:t>
      </w:r>
      <w:r w:rsidR="00F0179F">
        <w:t>/</w:t>
      </w:r>
      <w:r>
        <w:t xml:space="preserve"> </w:t>
      </w:r>
      <w:r w:rsidR="00F0179F">
        <w:t>ajout d’activité pour les zones concernées)</w:t>
      </w:r>
      <w:r>
        <w:t>.</w:t>
      </w:r>
    </w:p>
    <w:p w14:paraId="0480D69D" w14:textId="4518A4D9" w:rsidR="00181AE8" w:rsidRDefault="00181AE8" w:rsidP="00181AE8">
      <w:pPr>
        <w:pStyle w:val="Titre3"/>
      </w:pPr>
      <w:proofErr w:type="gramStart"/>
      <w:r>
        <w:t>b</w:t>
      </w:r>
      <w:proofErr w:type="gramEnd"/>
      <w:r>
        <w:t>/ Côté carte</w:t>
      </w:r>
    </w:p>
    <w:p w14:paraId="1BD43B2F" w14:textId="6FF7F1C5" w:rsidR="00972349" w:rsidRPr="00972349" w:rsidRDefault="00972349" w:rsidP="00972349">
      <w:r>
        <w:rPr>
          <w:noProof/>
        </w:rPr>
        <w:drawing>
          <wp:inline distT="0" distB="0" distL="0" distR="0" wp14:anchorId="1602F77F" wp14:editId="6CE69033">
            <wp:extent cx="5760720" cy="3981450"/>
            <wp:effectExtent l="0" t="0" r="0" b="0"/>
            <wp:docPr id="1948173336" name="Image 3" descr="Une image contenant diagramme, carte, Plan, croquis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73336" name="Image 3" descr="Une image contenant diagramme, carte, Plan, croquis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5506" w14:textId="153D819C" w:rsidR="00861948" w:rsidRDefault="00861948" w:rsidP="00181AE8">
      <w:r>
        <w:t xml:space="preserve">Un fond de carte noir </w:t>
      </w:r>
      <w:r w:rsidR="000424A2">
        <w:t xml:space="preserve">de la zone de contrôle de LFSB (sur le territoire français) est </w:t>
      </w:r>
      <w:r w:rsidR="00DE1D13">
        <w:t>affiché pour placer les zones dans leur contexte.</w:t>
      </w:r>
    </w:p>
    <w:p w14:paraId="045B9E27" w14:textId="6B9B4593" w:rsidR="00181AE8" w:rsidRDefault="00FE707C" w:rsidP="00181AE8">
      <w:r>
        <w:lastRenderedPageBreak/>
        <w:t>L</w:t>
      </w:r>
      <w:r w:rsidR="00004A5E">
        <w:t xml:space="preserve">es zones actives (zones fiables) ou </w:t>
      </w:r>
      <w:r w:rsidR="006A769E">
        <w:t xml:space="preserve">possiblement actives (zones données à titre indicatif) </w:t>
      </w:r>
      <w:r w:rsidR="00004A5E">
        <w:t>actuellement</w:t>
      </w:r>
      <w:r>
        <w:t xml:space="preserve"> sont affichées par leur contour fixe</w:t>
      </w:r>
      <w:r w:rsidR="006A769E">
        <w:t>.</w:t>
      </w:r>
      <w:r w:rsidR="00442FA3">
        <w:t xml:space="preserve"> Différentes couleurs sont utilisées pour pouvoir discerner les zones qui se </w:t>
      </w:r>
      <w:r w:rsidR="00B655E9">
        <w:t>superposent.</w:t>
      </w:r>
    </w:p>
    <w:p w14:paraId="50D00D6E" w14:textId="599D2953" w:rsidR="00A95449" w:rsidRPr="00181AE8" w:rsidRDefault="00A95449" w:rsidP="00181AE8">
      <w:r>
        <w:t>Si vous vous déplacez avec la souris sur la liste et que le curseur survole une ligne où se trouve une zone, cette zone (active ou non) clignote en noir</w:t>
      </w:r>
      <w:r w:rsidR="0051362D">
        <w:t xml:space="preserve"> et </w:t>
      </w:r>
      <w:proofErr w:type="gramStart"/>
      <w:r w:rsidR="0051362D">
        <w:t>ses nom</w:t>
      </w:r>
      <w:proofErr w:type="gramEnd"/>
      <w:r w:rsidR="0051362D">
        <w:t>, plancher et plafond sont affichés à gauche de la carte.</w:t>
      </w:r>
    </w:p>
    <w:p w14:paraId="6DE93ECB" w14:textId="093CA7B2" w:rsidR="002232C5" w:rsidRPr="00AA0656" w:rsidRDefault="002232C5" w:rsidP="002232C5">
      <w:pPr>
        <w:pStyle w:val="Titre2"/>
      </w:pPr>
      <w:r>
        <w:t>2/ Où </w:t>
      </w:r>
      <w:r w:rsidR="00952998">
        <w:t>trouver le logiciel ?</w:t>
      </w:r>
    </w:p>
    <w:p w14:paraId="0D93D9F4" w14:textId="4364F3AF" w:rsidR="004D7A87" w:rsidRDefault="00A76F1A">
      <w:r>
        <w:t>L</w:t>
      </w:r>
      <w:r w:rsidR="00F613A8">
        <w:t>e l</w:t>
      </w:r>
      <w:r>
        <w:t xml:space="preserve">ogiciel </w:t>
      </w:r>
      <w:r w:rsidR="00F613A8">
        <w:t xml:space="preserve">est </w:t>
      </w:r>
      <w:r w:rsidR="00862758">
        <w:t>installé sur l’ordinateur CHMI au poste chef de tour à la vigie.</w:t>
      </w:r>
      <w:r w:rsidR="00E20333">
        <w:t xml:space="preserve"> Il ne peut pas être installé sur les postes </w:t>
      </w:r>
      <w:r w:rsidR="00AA0656">
        <w:t xml:space="preserve">bureautique (ou « réseau »), car il n’est pas validé </w:t>
      </w:r>
      <w:r w:rsidR="00D30B51">
        <w:t>dans la liste blanche des logiciels de la DGAC.</w:t>
      </w:r>
    </w:p>
    <w:p w14:paraId="189FF6B4" w14:textId="73E58D14" w:rsidR="00C93FE9" w:rsidRDefault="00C93FE9" w:rsidP="00C93FE9">
      <w:r>
        <w:t>Il suffit de cliquer sur l’icône « </w:t>
      </w:r>
      <w:proofErr w:type="spellStart"/>
      <w:r>
        <w:t>ZeDNA</w:t>
      </w:r>
      <w:proofErr w:type="spellEnd"/>
      <w:r>
        <w:t xml:space="preserve"> » présente sur le bureau pour lancer le programme. Si une instance du programme est déjà active, le programme n’est pas relancé une seconde fois, mais l’instance déjà présente est </w:t>
      </w:r>
      <w:r w:rsidR="007776D2">
        <w:t>mise au premier plan.</w:t>
      </w:r>
    </w:p>
    <w:p w14:paraId="2FB62EDD" w14:textId="77777777" w:rsidR="001D6112" w:rsidRDefault="001D611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D0E331B" w14:textId="16152F80" w:rsidR="002B5A08" w:rsidRDefault="00872F10" w:rsidP="001D6112">
      <w:pPr>
        <w:pStyle w:val="Titre1"/>
      </w:pPr>
      <w:r>
        <w:lastRenderedPageBreak/>
        <w:t xml:space="preserve">II/ </w:t>
      </w:r>
      <w:r w:rsidR="00E154F9">
        <w:t>Fonctionnement</w:t>
      </w:r>
    </w:p>
    <w:p w14:paraId="3EE07134" w14:textId="27A6D310" w:rsidR="00E154F9" w:rsidRDefault="006C2D7C" w:rsidP="006C2D7C">
      <w:pPr>
        <w:pStyle w:val="Titre2"/>
      </w:pPr>
      <w:r>
        <w:t>1/</w:t>
      </w:r>
      <w:r w:rsidR="00E56B86">
        <w:t xml:space="preserve"> Mise à jour </w:t>
      </w:r>
      <w:r w:rsidR="00C93FE9">
        <w:t>des zones</w:t>
      </w:r>
    </w:p>
    <w:p w14:paraId="2264907C" w14:textId="6A2FEDE0" w:rsidR="00284FBD" w:rsidRPr="00284FBD" w:rsidRDefault="00284FBD" w:rsidP="007F1009">
      <w:pPr>
        <w:pStyle w:val="Titre3"/>
      </w:pPr>
      <w:proofErr w:type="gramStart"/>
      <w:r>
        <w:t>a</w:t>
      </w:r>
      <w:proofErr w:type="gramEnd"/>
      <w:r>
        <w:t xml:space="preserve">/ </w:t>
      </w:r>
      <w:r w:rsidR="007F1009">
        <w:t xml:space="preserve">Lancer </w:t>
      </w:r>
      <w:r w:rsidR="00E232DB">
        <w:t>la mise à jour</w:t>
      </w:r>
    </w:p>
    <w:p w14:paraId="09CF54F2" w14:textId="57362B87" w:rsidR="00096B72" w:rsidRDefault="0016000D" w:rsidP="00096B72">
      <w:r>
        <w:t xml:space="preserve">Le logiciel va récupérer </w:t>
      </w:r>
      <w:r w:rsidR="002B5290">
        <w:t xml:space="preserve">les planifications disponibles </w:t>
      </w:r>
      <w:r>
        <w:t xml:space="preserve">sur le site </w:t>
      </w:r>
      <w:r w:rsidR="00725483">
        <w:t xml:space="preserve">internet </w:t>
      </w:r>
      <w:r w:rsidR="003C6A84">
        <w:t>« </w:t>
      </w:r>
      <w:r w:rsidR="00032956">
        <w:t>Sofia-</w:t>
      </w:r>
      <w:proofErr w:type="gramStart"/>
      <w:r w:rsidR="00032956">
        <w:t>briefing</w:t>
      </w:r>
      <w:r w:rsidR="003C6A84">
        <w:t> »</w:t>
      </w:r>
      <w:proofErr w:type="gramEnd"/>
      <w:r w:rsidR="00032956">
        <w:t xml:space="preserve"> et </w:t>
      </w:r>
      <w:r w:rsidR="003C6A84">
        <w:t xml:space="preserve">sur celui </w:t>
      </w:r>
      <w:r w:rsidR="00032956">
        <w:t>d’Eurocontrol</w:t>
      </w:r>
      <w:r w:rsidR="001A07B6">
        <w:t>.</w:t>
      </w:r>
    </w:p>
    <w:p w14:paraId="6B521832" w14:textId="5E025CB6" w:rsidR="00725483" w:rsidRPr="00096B72" w:rsidRDefault="00725483" w:rsidP="00096B72">
      <w:r>
        <w:t>La barre suivante est placée au-dessus</w:t>
      </w:r>
      <w:r w:rsidR="003D5064">
        <w:t xml:space="preserve"> de la zone de liste. Elle permet de </w:t>
      </w:r>
      <w:r w:rsidR="00D02091">
        <w:t>dater</w:t>
      </w:r>
      <w:r w:rsidR="003D5064">
        <w:t xml:space="preserve"> la dernière fois qu’une récupération </w:t>
      </w:r>
      <w:r w:rsidR="0051693D">
        <w:t>a fonctionné</w:t>
      </w:r>
      <w:r w:rsidR="00C801B1">
        <w:t xml:space="preserve"> et</w:t>
      </w:r>
      <w:r w:rsidR="00984F5E">
        <w:t>,</w:t>
      </w:r>
      <w:r w:rsidR="00C801B1">
        <w:t xml:space="preserve"> donc</w:t>
      </w:r>
      <w:r w:rsidR="00984F5E">
        <w:t>,</w:t>
      </w:r>
      <w:r w:rsidR="00C801B1">
        <w:t xml:space="preserve"> de quand datent les données affichées.</w:t>
      </w:r>
    </w:p>
    <w:p w14:paraId="1B0F4C72" w14:textId="62433D06" w:rsidR="008E033F" w:rsidRDefault="00D5539D" w:rsidP="00E0246E">
      <w:r>
        <w:rPr>
          <w:noProof/>
        </w:rPr>
        <w:drawing>
          <wp:inline distT="0" distB="0" distL="0" distR="0" wp14:anchorId="48890963" wp14:editId="3866FE30">
            <wp:extent cx="5760720" cy="182880"/>
            <wp:effectExtent l="0" t="0" r="0" b="7620"/>
            <wp:docPr id="178818725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87256" name="Image 17881872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E7ED" w14:textId="49BBCE3C" w:rsidR="004B01C5" w:rsidRDefault="004A3417" w:rsidP="00E0246E">
      <w:r>
        <w:t xml:space="preserve">A priori, </w:t>
      </w:r>
      <w:r w:rsidR="007C445F">
        <w:t xml:space="preserve">pour </w:t>
      </w:r>
      <w:r>
        <w:t xml:space="preserve">les zones dont la planification est fiable, </w:t>
      </w:r>
      <w:r w:rsidR="007C445F">
        <w:t>il suffit d’une seule mise à jour le matin pour la journée et ça ne devrait pas évoluer</w:t>
      </w:r>
      <w:r w:rsidR="007E1F45">
        <w:t xml:space="preserve">. Pour les zones données à titre indicatif, </w:t>
      </w:r>
      <w:r w:rsidR="005606FD">
        <w:t>la planification peut évoluer au fur et à mesure de la journée et donc des mises</w:t>
      </w:r>
      <w:r w:rsidR="005956AE">
        <w:t xml:space="preserve"> </w:t>
      </w:r>
      <w:r w:rsidR="005606FD">
        <w:t>à</w:t>
      </w:r>
      <w:r w:rsidR="005956AE">
        <w:t xml:space="preserve"> </w:t>
      </w:r>
      <w:r w:rsidR="005606FD">
        <w:t>jour régulières</w:t>
      </w:r>
      <w:r w:rsidR="00636E2C">
        <w:t xml:space="preserve"> peuvent avoir un intérêt.</w:t>
      </w:r>
    </w:p>
    <w:p w14:paraId="1A5FC006" w14:textId="037ACEA5" w:rsidR="007F0E84" w:rsidRDefault="007F0E84" w:rsidP="00E0246E">
      <w:r>
        <w:rPr>
          <w:noProof/>
        </w:rPr>
        <w:drawing>
          <wp:inline distT="0" distB="0" distL="0" distR="0" wp14:anchorId="5A4C9761" wp14:editId="7C87BCF5">
            <wp:extent cx="2419688" cy="2048161"/>
            <wp:effectExtent l="0" t="0" r="0" b="9525"/>
            <wp:docPr id="1180329539" name="Image 4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9539" name="Image 4" descr="Une image contenant texte, capture d’écran, Police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090E" w14:textId="66344092" w:rsidR="001C149C" w:rsidRDefault="005B2A29" w:rsidP="00E0246E">
      <w:r>
        <w:t>Vous pourrez donc lancer la mise à jour en cliquant sur le bouton « Mise à jour »</w:t>
      </w:r>
      <w:r w:rsidR="00FF7F25">
        <w:t xml:space="preserve"> (voir le </w:t>
      </w:r>
      <w:r w:rsidR="00816D33">
        <w:t xml:space="preserve">chapitre </w:t>
      </w:r>
      <w:r w:rsidR="00FF7F25">
        <w:t xml:space="preserve">III si vous voulez savoir </w:t>
      </w:r>
      <w:r w:rsidR="007B0DB8">
        <w:t>ce que le logiciel fait</w:t>
      </w:r>
      <w:r w:rsidR="00FF7F25">
        <w:t>)</w:t>
      </w:r>
      <w:r w:rsidR="00F73BDD">
        <w:t xml:space="preserve">. </w:t>
      </w:r>
      <w:r w:rsidR="00DF78A3">
        <w:t xml:space="preserve">Cela peut prendre un moment </w:t>
      </w:r>
      <w:r w:rsidR="00B93BEE">
        <w:t>sachant que ça va dépendre de la vitesse de la connexion ainsi que de la disponibilité des sites internet cités plus haut.</w:t>
      </w:r>
      <w:r w:rsidR="00816D33">
        <w:t xml:space="preserve"> </w:t>
      </w:r>
    </w:p>
    <w:p w14:paraId="4FCCA340" w14:textId="3F97310B" w:rsidR="00284FBD" w:rsidRDefault="007F1009" w:rsidP="007F1009">
      <w:pPr>
        <w:pStyle w:val="Titre3"/>
      </w:pPr>
      <w:proofErr w:type="gramStart"/>
      <w:r>
        <w:t>b</w:t>
      </w:r>
      <w:proofErr w:type="gramEnd"/>
      <w:r>
        <w:t>/ Les erreurs</w:t>
      </w:r>
    </w:p>
    <w:p w14:paraId="155C22D1" w14:textId="24626A09" w:rsidR="00E81C4E" w:rsidRDefault="004C2677" w:rsidP="00E0246E">
      <w:r>
        <w:t xml:space="preserve">Comme </w:t>
      </w:r>
      <w:r w:rsidR="00574F91">
        <w:t>cette mise à jour dépend d</w:t>
      </w:r>
      <w:r w:rsidR="0002426E">
        <w:t>’internet, les erreur</w:t>
      </w:r>
      <w:r w:rsidR="00D2196C">
        <w:t>s</w:t>
      </w:r>
      <w:r w:rsidR="0002426E">
        <w:t xml:space="preserve"> sont </w:t>
      </w:r>
      <w:r w:rsidR="00D2196C">
        <w:t>liées à la connexion</w:t>
      </w:r>
      <w:r w:rsidR="0002426E">
        <w:t>.</w:t>
      </w:r>
    </w:p>
    <w:p w14:paraId="54709486" w14:textId="77777777" w:rsidR="00E81C4E" w:rsidRDefault="00E81C4E" w:rsidP="00E0246E">
      <w:r>
        <w:t>En</w:t>
      </w:r>
      <w:r w:rsidR="002D300B">
        <w:t xml:space="preserve"> cas de délai trop important voire d’impossibilité d’accès au site </w:t>
      </w:r>
      <w:r w:rsidR="00E4503A">
        <w:t>« Sofia-</w:t>
      </w:r>
      <w:proofErr w:type="gramStart"/>
      <w:r w:rsidR="00E4503A">
        <w:t>briefing »</w:t>
      </w:r>
      <w:proofErr w:type="gramEnd"/>
      <w:r>
        <w:t>, le message suivant va s’afficher :</w:t>
      </w:r>
    </w:p>
    <w:p w14:paraId="6E14CC40" w14:textId="77777777" w:rsidR="00E81C4E" w:rsidRDefault="00E81C4E" w:rsidP="00E0246E">
      <w:r>
        <w:rPr>
          <w:noProof/>
        </w:rPr>
        <w:drawing>
          <wp:inline distT="0" distB="0" distL="0" distR="0" wp14:anchorId="35351BDB" wp14:editId="517A7407">
            <wp:extent cx="3886742" cy="1400370"/>
            <wp:effectExtent l="0" t="0" r="0" b="9525"/>
            <wp:docPr id="1229193827" name="Image 9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93827" name="Image 9" descr="Une image contenant texte, capture d’écran, Police, lign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DC39" w14:textId="77777777" w:rsidR="00011626" w:rsidRDefault="00011626" w:rsidP="00011626">
      <w:r>
        <w:t>Ce message explique clairement ce qui se passe dans le programme : puisqu’aucune valeur n’a été récupérée, les anciennes valeurs vont être conservées.</w:t>
      </w:r>
    </w:p>
    <w:p w14:paraId="07B7BE8A" w14:textId="5680EAA3" w:rsidR="002D300B" w:rsidRDefault="002E0E7A" w:rsidP="00E0246E">
      <w:r>
        <w:t>Le timeout</w:t>
      </w:r>
      <w:r w:rsidR="00BF6A1E">
        <w:t>,</w:t>
      </w:r>
      <w:r>
        <w:t xml:space="preserve"> délai pendant lequel le programme attend une réponse du site internet</w:t>
      </w:r>
      <w:r w:rsidR="00BF6A1E">
        <w:t>,</w:t>
      </w:r>
      <w:r>
        <w:t xml:space="preserve"> </w:t>
      </w:r>
      <w:r w:rsidR="00055A58">
        <w:t xml:space="preserve">est fixé </w:t>
      </w:r>
      <w:r w:rsidR="00BF6A1E">
        <w:t xml:space="preserve">à </w:t>
      </w:r>
      <w:r w:rsidR="00055A58">
        <w:t>60 secondes</w:t>
      </w:r>
      <w:r w:rsidR="008540F0">
        <w:t>,</w:t>
      </w:r>
      <w:r w:rsidR="003E5607">
        <w:t xml:space="preserve"> ce qui peut sembler long,</w:t>
      </w:r>
      <w:r w:rsidR="008540F0">
        <w:t xml:space="preserve"> </w:t>
      </w:r>
      <w:r w:rsidR="00BF6A1E">
        <w:t>mais</w:t>
      </w:r>
      <w:r w:rsidR="008540F0">
        <w:t xml:space="preserve"> l’utilisation de ce programme ne nécessite pas une réponse immédiate et </w:t>
      </w:r>
      <w:r w:rsidR="0025526D">
        <w:t xml:space="preserve">il y a eu des cas lors des tests où l’accès au site </w:t>
      </w:r>
      <w:r w:rsidR="009232B8">
        <w:t>était tellement lent que ça nécessitait au moins 30 secondes.</w:t>
      </w:r>
    </w:p>
    <w:p w14:paraId="56B889A8" w14:textId="18459B61" w:rsidR="00DC41B0" w:rsidRDefault="00DC41B0" w:rsidP="00E0246E">
      <w:r>
        <w:lastRenderedPageBreak/>
        <w:t>La récupération se faisant en 2 étapes, la deuxième étape qui concerne le site internet d’Eurocontrol renverra un message différent en cas d’erreur</w:t>
      </w:r>
      <w:r w:rsidR="00D41DDC">
        <w:t> : « </w:t>
      </w:r>
      <w:r w:rsidR="00D41DDC" w:rsidRPr="00D41DDC">
        <w:t>Il y a eu un souci dans la récupération des autres zones militaires (</w:t>
      </w:r>
      <w:proofErr w:type="gramStart"/>
      <w:r w:rsidR="00D41DDC" w:rsidRPr="00D41DDC">
        <w:t>hors</w:t>
      </w:r>
      <w:proofErr w:type="gramEnd"/>
      <w:r w:rsidR="00D41DDC" w:rsidRPr="00D41DDC">
        <w:t xml:space="preserve"> RTBA), les anciennes valeurs sont conservées.</w:t>
      </w:r>
      <w:r w:rsidR="002D4EAE">
        <w:t> ».</w:t>
      </w:r>
    </w:p>
    <w:p w14:paraId="7414F993" w14:textId="77777777" w:rsidR="005273B4" w:rsidRDefault="005273B4" w:rsidP="005273B4">
      <w:r>
        <w:t xml:space="preserve">Contrairement aux premières versions qui créaient des erreurs système, le logiciel gère ces erreurs et donc il n’est plus utile de relancer le programme, vous pouvez, </w:t>
      </w:r>
      <w:proofErr w:type="gramStart"/>
      <w:r>
        <w:t>par contre</w:t>
      </w:r>
      <w:proofErr w:type="gramEnd"/>
      <w:r>
        <w:t>, relancer immédiatement une mise à jour jusqu’à ce que ça finisse par passer.</w:t>
      </w:r>
    </w:p>
    <w:p w14:paraId="0264C24A" w14:textId="6CAF66DB" w:rsidR="004F508B" w:rsidRDefault="004F508B" w:rsidP="004F508B">
      <w:pPr>
        <w:pStyle w:val="Titre3"/>
      </w:pPr>
      <w:proofErr w:type="gramStart"/>
      <w:r>
        <w:t>c</w:t>
      </w:r>
      <w:proofErr w:type="gramEnd"/>
      <w:r>
        <w:t>/ Règle de bonne utilisation</w:t>
      </w:r>
    </w:p>
    <w:p w14:paraId="4CC5FEDF" w14:textId="77777777" w:rsidR="00444658" w:rsidRDefault="004F508B" w:rsidP="00150A2E">
      <w:r>
        <w:t>Il semble que passée une certaine heure d</w:t>
      </w:r>
      <w:r w:rsidR="00FB7CB7">
        <w:t>u milieu</w:t>
      </w:r>
      <w:r>
        <w:t xml:space="preserve"> </w:t>
      </w:r>
      <w:r w:rsidR="00FB7CB7">
        <w:t>d</w:t>
      </w:r>
      <w:r>
        <w:t>’après-midi</w:t>
      </w:r>
      <w:r w:rsidR="00FB7CB7">
        <w:t xml:space="preserve">, les </w:t>
      </w:r>
      <w:proofErr w:type="spellStart"/>
      <w:r w:rsidR="00FB7CB7">
        <w:t>NoTAMs</w:t>
      </w:r>
      <w:proofErr w:type="spellEnd"/>
      <w:r w:rsidR="00FB7CB7">
        <w:t xml:space="preserve"> </w:t>
      </w:r>
      <w:r w:rsidR="00150A2E">
        <w:t>RTBA soient retirées, même s’il y a encore de l’activité avant la fin de journée. Il est donc important de lancer (et, si besoin, de relancer jusqu’à ce que ça réussisse) une mise à jour le matin a minima pour avoir l’activité la plus importante, celle de l’activité des zones fiables.</w:t>
      </w:r>
      <w:r w:rsidR="004B0BCF">
        <w:t xml:space="preserve"> </w:t>
      </w:r>
    </w:p>
    <w:p w14:paraId="21914352" w14:textId="21D56CD8" w:rsidR="001C149C" w:rsidRDefault="001C149C" w:rsidP="001C149C">
      <w:pPr>
        <w:pStyle w:val="Titre2"/>
      </w:pPr>
      <w:r>
        <w:t>2/ Les alertes</w:t>
      </w:r>
    </w:p>
    <w:p w14:paraId="23A84692" w14:textId="2CFEB5B8" w:rsidR="00025B87" w:rsidRDefault="00D93A95" w:rsidP="00025B87">
      <w:r>
        <w:rPr>
          <w:noProof/>
        </w:rPr>
        <w:drawing>
          <wp:inline distT="0" distB="0" distL="0" distR="0" wp14:anchorId="428E1FD2" wp14:editId="37B616F6">
            <wp:extent cx="2076450" cy="514350"/>
            <wp:effectExtent l="0" t="0" r="0" b="0"/>
            <wp:docPr id="1965275475" name="Image 1" descr="Une image contenant texte, Police, capture d’écran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75475" name="Image 1" descr="Une image contenant texte, Police, capture d’écran, blanc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3C5E" w14:textId="2680F51F" w:rsidR="00D93A95" w:rsidRDefault="00D93A95" w:rsidP="00025B87">
      <w:r>
        <w:t xml:space="preserve">En fonction </w:t>
      </w:r>
      <w:r w:rsidR="001B3CD9">
        <w:t>de l’état coché/décoché de</w:t>
      </w:r>
      <w:r w:rsidR="008D470B">
        <w:t xml:space="preserve"> la première</w:t>
      </w:r>
      <w:r w:rsidR="001B3CD9">
        <w:t xml:space="preserve"> case</w:t>
      </w:r>
      <w:r w:rsidR="000E52EE">
        <w:t xml:space="preserve"> à cocher</w:t>
      </w:r>
      <w:r w:rsidR="001B3CD9">
        <w:t xml:space="preserve">, vous aurez des alertes </w:t>
      </w:r>
      <w:r w:rsidR="0050163C">
        <w:t>sous forme de fenêtre de type :</w:t>
      </w:r>
    </w:p>
    <w:p w14:paraId="2DD5F7B4" w14:textId="160AEF8F" w:rsidR="0050163C" w:rsidRDefault="00CA6085" w:rsidP="00025B87">
      <w:r>
        <w:rPr>
          <w:noProof/>
        </w:rPr>
        <w:drawing>
          <wp:inline distT="0" distB="0" distL="0" distR="0" wp14:anchorId="3C9503F0" wp14:editId="1524BF02">
            <wp:extent cx="2625393" cy="1903410"/>
            <wp:effectExtent l="0" t="0" r="3810" b="1905"/>
            <wp:docPr id="471863176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63176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453" cy="191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A0CE" w14:textId="717AB1AD" w:rsidR="008D470B" w:rsidRDefault="000E52EE" w:rsidP="00025B87">
      <w:r>
        <w:t xml:space="preserve">Si cette case est cochée, la seconde est disponible </w:t>
      </w:r>
      <w:r w:rsidR="0056380E">
        <w:t>pour qu’à l’affichage des fenêtres, vous ayez un son qui soit joué</w:t>
      </w:r>
      <w:r w:rsidR="00531BDF">
        <w:t xml:space="preserve"> (si les haut-parleurs sont allumés… </w:t>
      </w:r>
      <w:r w:rsidR="00465019">
        <w:t>je dis ça parce que j’ai déjà eu la remarque qu’il n’y avait pas de son)</w:t>
      </w:r>
      <w:r w:rsidR="0056380E">
        <w:t>.</w:t>
      </w:r>
    </w:p>
    <w:p w14:paraId="4E983175" w14:textId="475A3407" w:rsidR="0056380E" w:rsidRDefault="0056380E" w:rsidP="00025B87">
      <w:r>
        <w:t xml:space="preserve">Les fenêtres vont donc vous </w:t>
      </w:r>
      <w:r w:rsidR="00465019">
        <w:t>lister</w:t>
      </w:r>
      <w:r>
        <w:t xml:space="preserve"> les zones qui </w:t>
      </w:r>
      <w:r w:rsidR="00D1787B">
        <w:t>deviennent actives ou inactives</w:t>
      </w:r>
      <w:r w:rsidR="0079695E">
        <w:t xml:space="preserve"> en fonction du contenu de la liste, que les zones aient été </w:t>
      </w:r>
      <w:r w:rsidR="002E0DB0">
        <w:t>récupérées sur internet ou entrées à la main (voir ci-dessous).</w:t>
      </w:r>
    </w:p>
    <w:p w14:paraId="5341FB48" w14:textId="77777777" w:rsidR="00D1787B" w:rsidRPr="00025B87" w:rsidRDefault="00D1787B" w:rsidP="00025B87"/>
    <w:p w14:paraId="64E1DADB" w14:textId="0074CFFC" w:rsidR="001C149C" w:rsidRDefault="00636E2C" w:rsidP="00636E2C">
      <w:pPr>
        <w:pStyle w:val="Titre2"/>
      </w:pPr>
      <w:r>
        <w:t>3/ Saisie manuelle de l’activité</w:t>
      </w:r>
    </w:p>
    <w:p w14:paraId="6E791EC7" w14:textId="564E21E3" w:rsidR="002E0DB0" w:rsidRDefault="00BA4796" w:rsidP="002E0DB0">
      <w:r>
        <w:t>Il est possible d’ajouter des activités de zones à la main ou d’en effacer d’autres.</w:t>
      </w:r>
    </w:p>
    <w:p w14:paraId="45C4AC3F" w14:textId="7F74FCCF" w:rsidR="00DB2EA0" w:rsidRDefault="00BA4796" w:rsidP="00062B39">
      <w:r>
        <w:t xml:space="preserve">Pour cela, </w:t>
      </w:r>
      <w:r w:rsidR="0016670B">
        <w:t>il vous suffit de cliquer droit sur la liste.</w:t>
      </w:r>
      <w:r w:rsidR="00062B39">
        <w:t xml:space="preserve"> Le menu :</w:t>
      </w:r>
    </w:p>
    <w:p w14:paraId="74C7104E" w14:textId="2CF4F75A" w:rsidR="00062B39" w:rsidRDefault="00C13558" w:rsidP="00062B39">
      <w:r>
        <w:rPr>
          <w:noProof/>
        </w:rPr>
        <w:drawing>
          <wp:inline distT="0" distB="0" distL="0" distR="0" wp14:anchorId="4CC21428" wp14:editId="7737CE95">
            <wp:extent cx="2981325" cy="685800"/>
            <wp:effectExtent l="0" t="0" r="9525" b="0"/>
            <wp:docPr id="228815037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15037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3336" w14:textId="04B55623" w:rsidR="00C13558" w:rsidRDefault="00C13558" w:rsidP="00062B39">
      <w:r>
        <w:t>apparait alors (</w:t>
      </w:r>
      <w:r w:rsidR="00E9027F">
        <w:t>si vous cliquez sur une ligne de la liste où il n’y a pas de zone, les 2 derniers items sont grisés)</w:t>
      </w:r>
      <w:r w:rsidR="007B47DF">
        <w:t>.</w:t>
      </w:r>
    </w:p>
    <w:p w14:paraId="55D9CB30" w14:textId="08128070" w:rsidR="007B47DF" w:rsidRDefault="00FD3F1F" w:rsidP="002A329F">
      <w:pPr>
        <w:pStyle w:val="Titre3"/>
      </w:pPr>
      <w:proofErr w:type="gramStart"/>
      <w:r>
        <w:t>a</w:t>
      </w:r>
      <w:proofErr w:type="gramEnd"/>
      <w:r>
        <w:t>/ Ajout d’une activité pour une zone non listée</w:t>
      </w:r>
    </w:p>
    <w:p w14:paraId="402A9DC1" w14:textId="6C019709" w:rsidR="002A329F" w:rsidRDefault="002A329F" w:rsidP="002A329F">
      <w:r>
        <w:t>Dans ce cas, la fenêtre suivante sera affichée :</w:t>
      </w:r>
    </w:p>
    <w:p w14:paraId="30C7B46A" w14:textId="05117D6F" w:rsidR="002A329F" w:rsidRDefault="000A3FC4" w:rsidP="002A329F">
      <w:r>
        <w:rPr>
          <w:noProof/>
        </w:rPr>
        <w:lastRenderedPageBreak/>
        <w:drawing>
          <wp:inline distT="0" distB="0" distL="0" distR="0" wp14:anchorId="0B05AC4C" wp14:editId="7086A56B">
            <wp:extent cx="2171700" cy="1695450"/>
            <wp:effectExtent l="0" t="0" r="0" b="0"/>
            <wp:docPr id="37988230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8230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9EED" w14:textId="47B2398A" w:rsidR="000A3FC4" w:rsidRDefault="00091D4F" w:rsidP="002A329F">
      <w:r>
        <w:t>Vous pourrez choisir la zone que vous souhaitez ajouter, fixer une heure de début et de fin pour le créneau</w:t>
      </w:r>
      <w:r w:rsidR="002740D4">
        <w:t xml:space="preserve"> à créer</w:t>
      </w:r>
      <w:r w:rsidR="008B236A">
        <w:t>, puis cliquer sur « Ajouter » pour terminer.</w:t>
      </w:r>
    </w:p>
    <w:p w14:paraId="2441F124" w14:textId="1CE5F764" w:rsidR="008B236A" w:rsidRDefault="00337EAB" w:rsidP="002A329F">
      <w:r>
        <w:t>À tout moment</w:t>
      </w:r>
      <w:r w:rsidR="008B236A">
        <w:t>, vous pouvez « Annuler ».</w:t>
      </w:r>
    </w:p>
    <w:p w14:paraId="69C09728" w14:textId="593E26F4" w:rsidR="008B236A" w:rsidRDefault="002740D4" w:rsidP="002740D4">
      <w:pPr>
        <w:pStyle w:val="Titre3"/>
      </w:pPr>
      <w:proofErr w:type="gramStart"/>
      <w:r>
        <w:t>b</w:t>
      </w:r>
      <w:proofErr w:type="gramEnd"/>
      <w:r>
        <w:t>/ Ajout d’une activité pour la zone cliquée :</w:t>
      </w:r>
    </w:p>
    <w:p w14:paraId="4A7D285D" w14:textId="16A4994E" w:rsidR="002740D4" w:rsidRDefault="002D0683" w:rsidP="002740D4">
      <w:r>
        <w:t>La fenêtre sera alors :</w:t>
      </w:r>
    </w:p>
    <w:p w14:paraId="0532F201" w14:textId="3586E97C" w:rsidR="002D0683" w:rsidRPr="002740D4" w:rsidRDefault="00D91412" w:rsidP="002740D4">
      <w:r>
        <w:rPr>
          <w:noProof/>
        </w:rPr>
        <w:drawing>
          <wp:inline distT="0" distB="0" distL="0" distR="0" wp14:anchorId="13B81B9B" wp14:editId="59E2435C">
            <wp:extent cx="2171700" cy="1695450"/>
            <wp:effectExtent l="0" t="0" r="0" b="0"/>
            <wp:docPr id="157985711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5711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9634" w14:textId="77777777" w:rsidR="008D180E" w:rsidRDefault="00D91412" w:rsidP="00062B39">
      <w:r>
        <w:t xml:space="preserve">La zone sera imposée (par votre clic) </w:t>
      </w:r>
      <w:r w:rsidR="00F550B9">
        <w:t>donc il sera impossible de la changer. Vous pourrez ajouter le nouveau créneau d’activité à l’aide de l’heure de début et de fin puis « Valider ».</w:t>
      </w:r>
    </w:p>
    <w:p w14:paraId="31A03F20" w14:textId="196213CF" w:rsidR="00062B39" w:rsidRDefault="000E0374" w:rsidP="00062B39">
      <w:r>
        <w:t xml:space="preserve">Bien sûr, si le nouveau créneau </w:t>
      </w:r>
      <w:r w:rsidR="00A02E55">
        <w:t xml:space="preserve">chevauche un (ou plusieurs) créneaux </w:t>
      </w:r>
      <w:r w:rsidR="00020F21">
        <w:t>existants, un seul créneau résultant de la fusion de</w:t>
      </w:r>
      <w:r w:rsidR="008D180E">
        <w:t xml:space="preserve"> ce</w:t>
      </w:r>
      <w:r w:rsidR="00020F21">
        <w:t>s créneaux sera créé.</w:t>
      </w:r>
    </w:p>
    <w:p w14:paraId="507A59E1" w14:textId="30C1FE71" w:rsidR="00337EAB" w:rsidRDefault="00337EAB" w:rsidP="00062B39">
      <w:r>
        <w:t>À tout moment, vous pouvez « Annuler ».</w:t>
      </w:r>
    </w:p>
    <w:p w14:paraId="076D06F8" w14:textId="4F899988" w:rsidR="00337EAB" w:rsidRDefault="008D180E" w:rsidP="008D180E">
      <w:pPr>
        <w:pStyle w:val="Titre3"/>
      </w:pPr>
      <w:proofErr w:type="gramStart"/>
      <w:r>
        <w:t>c</w:t>
      </w:r>
      <w:proofErr w:type="gramEnd"/>
      <w:r>
        <w:t>/ Suppression d’une activité pour la zone cliquée :</w:t>
      </w:r>
    </w:p>
    <w:p w14:paraId="135384CC" w14:textId="4D1692F2" w:rsidR="008D180E" w:rsidRDefault="008D180E" w:rsidP="00062B39">
      <w:r>
        <w:t>La fenêtre sera enfin :</w:t>
      </w:r>
    </w:p>
    <w:p w14:paraId="6692549C" w14:textId="5E8F1407" w:rsidR="008D180E" w:rsidRDefault="00453EC2" w:rsidP="00062B39">
      <w:r>
        <w:rPr>
          <w:noProof/>
        </w:rPr>
        <w:drawing>
          <wp:inline distT="0" distB="0" distL="0" distR="0" wp14:anchorId="320029DC" wp14:editId="76E52BB6">
            <wp:extent cx="2181225" cy="1695450"/>
            <wp:effectExtent l="0" t="0" r="9525" b="0"/>
            <wp:docPr id="1499957585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57585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12CB" w14:textId="69F61117" w:rsidR="00BC60A4" w:rsidRDefault="00BA30CF" w:rsidP="00062B39">
      <w:r>
        <w:t>Comme ci-dessus, v</w:t>
      </w:r>
      <w:r w:rsidR="00BC60A4">
        <w:t>ous n’a</w:t>
      </w:r>
      <w:r>
        <w:t>ur</w:t>
      </w:r>
      <w:r w:rsidR="00BC60A4">
        <w:t xml:space="preserve">ez pas </w:t>
      </w:r>
      <w:r>
        <w:t xml:space="preserve">la </w:t>
      </w:r>
      <w:r w:rsidR="00BC60A4">
        <w:t>possibilité de changer la zone et vous dev</w:t>
      </w:r>
      <w:r>
        <w:t>r</w:t>
      </w:r>
      <w:r w:rsidR="00BC60A4">
        <w:t xml:space="preserve">ez choisir </w:t>
      </w:r>
      <w:r w:rsidR="008B73B3">
        <w:t>le créneau que vous souhaitez enlever à l’aide des boutons flèche haut/bas du compteur « Créneau »</w:t>
      </w:r>
      <w:r w:rsidR="00BE011B">
        <w:t>, puis cliquer « Supprimer ».</w:t>
      </w:r>
    </w:p>
    <w:p w14:paraId="50545CE9" w14:textId="48D98A65" w:rsidR="00BE011B" w:rsidRDefault="00BE011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>À tout moment, vous pouvez « Annuler ».</w:t>
      </w:r>
      <w:r>
        <w:br w:type="page"/>
      </w:r>
    </w:p>
    <w:p w14:paraId="049EEDF5" w14:textId="6BB7D197" w:rsidR="00636E2C" w:rsidRDefault="00B34DDA" w:rsidP="00D22EEF">
      <w:pPr>
        <w:pStyle w:val="Titre1"/>
      </w:pPr>
      <w:r>
        <w:lastRenderedPageBreak/>
        <w:t>III/</w:t>
      </w:r>
      <w:r w:rsidR="003C5747">
        <w:t xml:space="preserve"> Optionnel : </w:t>
      </w:r>
      <w:r w:rsidR="00D22EEF">
        <w:t>Comment ça fonctionne ?</w:t>
      </w:r>
    </w:p>
    <w:p w14:paraId="4C2C2F51" w14:textId="05F080E0" w:rsidR="00F87C40" w:rsidRDefault="00B22D91" w:rsidP="00F87C40">
      <w:r>
        <w:t xml:space="preserve">Il peut y avoir un intérêt à savoir </w:t>
      </w:r>
      <w:r w:rsidR="003C5747">
        <w:t>les actions menées par le logiciel lors de la mise à jour afin de pouvoir reproduire en cas de panne.</w:t>
      </w:r>
    </w:p>
    <w:p w14:paraId="10603CC5" w14:textId="1584BA2B" w:rsidR="003C5747" w:rsidRDefault="003C5747" w:rsidP="00F87C40">
      <w:r>
        <w:t xml:space="preserve">Le logiciel utilise la bibliothèque </w:t>
      </w:r>
      <w:proofErr w:type="spellStart"/>
      <w:r w:rsidR="00565710">
        <w:t>Selenium</w:t>
      </w:r>
      <w:proofErr w:type="spellEnd"/>
      <w:r w:rsidR="00565710">
        <w:t xml:space="preserve"> </w:t>
      </w:r>
      <w:r w:rsidR="0069492C">
        <w:t>qui permet de prendre le contrôle d’un</w:t>
      </w:r>
      <w:r w:rsidR="007A518C">
        <w:t xml:space="preserve"> navigateur internet pour simuler des actions comme si elles étaient menées par un utilisateur avec son clavier et sa souris.</w:t>
      </w:r>
      <w:r w:rsidR="00363CA5">
        <w:t xml:space="preserve"> Le choix s’est fait sur le navigateur « Edge » de Microsoft, car c’est le seul dont on peut être sûr qu’il est installé sur un ordinateur Windows.</w:t>
      </w:r>
    </w:p>
    <w:p w14:paraId="535C833A" w14:textId="77777777" w:rsidR="00BE1577" w:rsidRDefault="00BE1577" w:rsidP="00BE1577">
      <w:pPr>
        <w:pStyle w:val="Titre2"/>
      </w:pPr>
      <w:r>
        <w:t>1/ Sofia-</w:t>
      </w:r>
      <w:proofErr w:type="gramStart"/>
      <w:r>
        <w:t>briefing</w:t>
      </w:r>
      <w:proofErr w:type="gramEnd"/>
    </w:p>
    <w:p w14:paraId="7C029051" w14:textId="414D73B3" w:rsidR="00D2527B" w:rsidRDefault="008B73C6" w:rsidP="00F87C40">
      <w:r>
        <w:t xml:space="preserve">Voici les actions menées pour récupérer les </w:t>
      </w:r>
      <w:proofErr w:type="spellStart"/>
      <w:r>
        <w:t>NoTAMs</w:t>
      </w:r>
      <w:proofErr w:type="spellEnd"/>
      <w:r>
        <w:t xml:space="preserve"> concernant les zones fiables sur le site</w:t>
      </w:r>
      <w:r w:rsidR="00DB2638">
        <w:t> :</w:t>
      </w:r>
    </w:p>
    <w:p w14:paraId="15B273ED" w14:textId="447D5E3B" w:rsidR="00DB2638" w:rsidRDefault="00DB2638" w:rsidP="000338D1">
      <w:pPr>
        <w:pStyle w:val="Paragraphedeliste"/>
        <w:numPr>
          <w:ilvl w:val="0"/>
          <w:numId w:val="1"/>
        </w:numPr>
      </w:pPr>
      <w:r>
        <w:t xml:space="preserve">Accès </w:t>
      </w:r>
      <w:r w:rsidR="00876C7F">
        <w:t>à la page :</w:t>
      </w:r>
      <w:r w:rsidR="000338D1" w:rsidRPr="000338D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hyperlink r:id="rId17" w:history="1">
        <w:r w:rsidR="000338D1" w:rsidRPr="00EF5846">
          <w:rPr>
            <w:rStyle w:val="Lienhypertexte"/>
          </w:rPr>
          <w:t>https://sofia-briefing.aviation-civile.gouv.fr/sofia/pages/notamareamenu.html</w:t>
        </w:r>
      </w:hyperlink>
    </w:p>
    <w:p w14:paraId="5AAB5D8E" w14:textId="25693248" w:rsidR="000338D1" w:rsidRDefault="00BB77D9" w:rsidP="00D30266">
      <w:pPr>
        <w:pStyle w:val="Paragraphedeliste"/>
        <w:numPr>
          <w:ilvl w:val="0"/>
          <w:numId w:val="1"/>
        </w:numPr>
      </w:pPr>
      <w:r>
        <w:t>Clic sur le bouton </w:t>
      </w:r>
      <w:r w:rsidR="00DD1283">
        <w:t>« FIR » (</w:t>
      </w:r>
      <w:r w:rsidR="00D30266">
        <w:t xml:space="preserve">Impossible d’accéder directement </w:t>
      </w:r>
      <w:r w:rsidR="00996A62">
        <w:t xml:space="preserve">à la page </w:t>
      </w:r>
      <w:hyperlink r:id="rId18" w:history="1">
        <w:r w:rsidR="00996A62" w:rsidRPr="00EF5846">
          <w:rPr>
            <w:rStyle w:val="Lienhypertexte"/>
          </w:rPr>
          <w:t>https://sofia-briefing.aviation-civile.gouv.fr/sofia/pages/notamsearchfir.html</w:t>
        </w:r>
      </w:hyperlink>
      <w:r w:rsidR="00D30266">
        <w:t>)</w:t>
      </w:r>
    </w:p>
    <w:p w14:paraId="4C132618" w14:textId="131E9BE6" w:rsidR="003164D6" w:rsidRDefault="0010298E" w:rsidP="00D30266">
      <w:pPr>
        <w:pStyle w:val="Paragraphedeliste"/>
        <w:numPr>
          <w:ilvl w:val="0"/>
          <w:numId w:val="1"/>
        </w:numPr>
      </w:pPr>
      <w:r>
        <w:t xml:space="preserve">Changer </w:t>
      </w:r>
      <w:r w:rsidR="00D43654">
        <w:t>l</w:t>
      </w:r>
      <w:proofErr w:type="gramStart"/>
      <w:r w:rsidR="00D43654">
        <w:t>’«</w:t>
      </w:r>
      <w:proofErr w:type="gramEnd"/>
      <w:r>
        <w:t xml:space="preserve"> Heure de début de validité (UTC) » pour </w:t>
      </w:r>
      <w:r w:rsidR="00D43654">
        <w:t>qu’elle soit au-delà de l’heure actuelle</w:t>
      </w:r>
    </w:p>
    <w:p w14:paraId="16194995" w14:textId="6CE0AF75" w:rsidR="0010298E" w:rsidRDefault="00FF19A8" w:rsidP="00D30266">
      <w:pPr>
        <w:pStyle w:val="Paragraphedeliste"/>
        <w:numPr>
          <w:ilvl w:val="0"/>
          <w:numId w:val="1"/>
        </w:numPr>
      </w:pPr>
      <w:r>
        <w:t xml:space="preserve">Dans la liste des FIR, mettre </w:t>
      </w:r>
      <w:r w:rsidR="00AD6CD7">
        <w:t>« </w:t>
      </w:r>
      <w:r>
        <w:t>LFEE</w:t>
      </w:r>
      <w:r w:rsidR="00AD6CD7">
        <w:t> »</w:t>
      </w:r>
    </w:p>
    <w:p w14:paraId="6C8FFA8D" w14:textId="7623DAC0" w:rsidR="00AD6CD7" w:rsidRDefault="00AD6CD7" w:rsidP="00D30266">
      <w:pPr>
        <w:pStyle w:val="Paragraphedeliste"/>
        <w:numPr>
          <w:ilvl w:val="0"/>
          <w:numId w:val="1"/>
        </w:numPr>
      </w:pPr>
      <w:r>
        <w:t>Cliquer sur « + Ajouter une FIR »</w:t>
      </w:r>
    </w:p>
    <w:p w14:paraId="087E2DD0" w14:textId="228C396D" w:rsidR="00AD6CD7" w:rsidRDefault="00AD6CD7" w:rsidP="00D30266">
      <w:pPr>
        <w:pStyle w:val="Paragraphedeliste"/>
        <w:numPr>
          <w:ilvl w:val="0"/>
          <w:numId w:val="1"/>
        </w:numPr>
      </w:pPr>
      <w:r>
        <w:t>Dans la nouvelle case, mettre « LSAS »</w:t>
      </w:r>
      <w:r w:rsidR="002955CA">
        <w:t xml:space="preserve"> (pour </w:t>
      </w:r>
      <w:r w:rsidR="00853629">
        <w:t xml:space="preserve">récupérer l’activité de </w:t>
      </w:r>
      <w:r w:rsidR="002955CA">
        <w:t>la zone LS-R18)</w:t>
      </w:r>
    </w:p>
    <w:p w14:paraId="5FEF53C4" w14:textId="4495CF29" w:rsidR="002955CA" w:rsidRDefault="002955CA" w:rsidP="00D30266">
      <w:pPr>
        <w:pStyle w:val="Paragraphedeliste"/>
        <w:numPr>
          <w:ilvl w:val="0"/>
          <w:numId w:val="1"/>
        </w:numPr>
      </w:pPr>
      <w:r>
        <w:t>Cliquer sur « Rechercher »</w:t>
      </w:r>
    </w:p>
    <w:p w14:paraId="2561400D" w14:textId="7E60454E" w:rsidR="002955CA" w:rsidRDefault="002955CA" w:rsidP="00D30266">
      <w:pPr>
        <w:pStyle w:val="Paragraphedeliste"/>
        <w:numPr>
          <w:ilvl w:val="0"/>
          <w:numId w:val="1"/>
        </w:numPr>
      </w:pPr>
      <w:r>
        <w:t xml:space="preserve">Dans la nouvelle page qui s’affiche, </w:t>
      </w:r>
      <w:r w:rsidR="00853629">
        <w:t xml:space="preserve">les </w:t>
      </w:r>
      <w:proofErr w:type="spellStart"/>
      <w:r w:rsidR="0045112F">
        <w:t>NoTAMs</w:t>
      </w:r>
      <w:proofErr w:type="spellEnd"/>
      <w:r w:rsidR="0045112F">
        <w:t xml:space="preserve"> commençant par </w:t>
      </w:r>
      <w:r w:rsidR="00B9078C">
        <w:t xml:space="preserve">« LFFA-Z » </w:t>
      </w:r>
      <w:r w:rsidR="00D536CF">
        <w:t>donnent l’activité des R45</w:t>
      </w:r>
    </w:p>
    <w:p w14:paraId="641424A3" w14:textId="03559F53" w:rsidR="00D536CF" w:rsidRDefault="00D536CF" w:rsidP="001F077E">
      <w:pPr>
        <w:pStyle w:val="Paragraphedeliste"/>
        <w:numPr>
          <w:ilvl w:val="0"/>
          <w:numId w:val="1"/>
        </w:numPr>
      </w:pPr>
      <w:r>
        <w:t xml:space="preserve">Puis rechercher par nom de zone </w:t>
      </w:r>
      <w:r w:rsidR="003F7C02">
        <w:t>spécifique pour avoir leur activité</w:t>
      </w:r>
      <w:r w:rsidR="001F077E">
        <w:t xml:space="preserve"> (Manuellement : </w:t>
      </w:r>
      <w:proofErr w:type="spellStart"/>
      <w:r w:rsidR="001F077E">
        <w:t>Ctrl+F</w:t>
      </w:r>
      <w:proofErr w:type="spellEnd"/>
      <w:r w:rsidR="001F077E">
        <w:t xml:space="preserve"> puis taper le nom de la zone)</w:t>
      </w:r>
    </w:p>
    <w:p w14:paraId="4FA596E3" w14:textId="7BC71E41" w:rsidR="003F7C02" w:rsidRDefault="00BE1577" w:rsidP="0080651B">
      <w:pPr>
        <w:pStyle w:val="Titre2"/>
      </w:pPr>
      <w:r>
        <w:t xml:space="preserve">2/ </w:t>
      </w:r>
      <w:r w:rsidR="0080651B">
        <w:t>Eurocontrol</w:t>
      </w:r>
    </w:p>
    <w:p w14:paraId="62D7333E" w14:textId="63BEEB2A" w:rsidR="0080651B" w:rsidRDefault="0080651B" w:rsidP="003F7C02">
      <w:r>
        <w:t>Voici les actions menées pour récupérer les planifications des autres zones militaires :</w:t>
      </w:r>
    </w:p>
    <w:p w14:paraId="62A07C7A" w14:textId="5AACE33E" w:rsidR="0080651B" w:rsidRDefault="00B9090D" w:rsidP="00B9090D">
      <w:pPr>
        <w:pStyle w:val="Paragraphedeliste"/>
        <w:numPr>
          <w:ilvl w:val="0"/>
          <w:numId w:val="1"/>
        </w:numPr>
      </w:pPr>
      <w:r>
        <w:t xml:space="preserve">Accès à la page : </w:t>
      </w:r>
      <w:hyperlink r:id="rId19" w:history="1">
        <w:r w:rsidR="00750872" w:rsidRPr="00EF5846">
          <w:rPr>
            <w:rStyle w:val="Lienhypertexte"/>
          </w:rPr>
          <w:t>https://www.public.nm.eurocontrol.int/PUBPORTAL/</w:t>
        </w:r>
      </w:hyperlink>
    </w:p>
    <w:p w14:paraId="0F627A39" w14:textId="37CA5782" w:rsidR="00750872" w:rsidRDefault="00750872" w:rsidP="00B9090D">
      <w:pPr>
        <w:pStyle w:val="Paragraphedeliste"/>
        <w:numPr>
          <w:ilvl w:val="0"/>
          <w:numId w:val="1"/>
        </w:numPr>
      </w:pPr>
      <w:r>
        <w:t>Dans la zone « </w:t>
      </w:r>
      <w:proofErr w:type="spellStart"/>
      <w:r w:rsidRPr="00750872">
        <w:t>European</w:t>
      </w:r>
      <w:proofErr w:type="spellEnd"/>
      <w:r w:rsidRPr="00750872">
        <w:t xml:space="preserve"> AUP/UUP</w:t>
      </w:r>
      <w:r>
        <w:t xml:space="preserve"> », clic sur </w:t>
      </w:r>
      <w:r w:rsidR="008565DE">
        <w:t>le lien le plus haut dans la liste c’est-à-dire le plus récent</w:t>
      </w:r>
    </w:p>
    <w:p w14:paraId="4894467C" w14:textId="4F8633A5" w:rsidR="005D41E2" w:rsidRDefault="00312950" w:rsidP="007422D7">
      <w:pPr>
        <w:pStyle w:val="Paragraphedeliste"/>
        <w:numPr>
          <w:ilvl w:val="0"/>
          <w:numId w:val="1"/>
        </w:numPr>
      </w:pPr>
      <w:proofErr w:type="gramStart"/>
      <w:r>
        <w:t>Faire</w:t>
      </w:r>
      <w:proofErr w:type="gramEnd"/>
      <w:r>
        <w:t xml:space="preserve"> une recherche dans la nouvelle fenêtre par nom de zone</w:t>
      </w:r>
      <w:r w:rsidR="001F077E">
        <w:t xml:space="preserve"> (Manuellement : </w:t>
      </w:r>
      <w:proofErr w:type="spellStart"/>
      <w:r w:rsidR="001F077E">
        <w:t>Ctrl+F</w:t>
      </w:r>
      <w:proofErr w:type="spellEnd"/>
      <w:r w:rsidR="001F077E">
        <w:t xml:space="preserve"> puis taper le nom de la zone)</w:t>
      </w:r>
    </w:p>
    <w:p w14:paraId="1E23AB42" w14:textId="77777777" w:rsidR="005D41E2" w:rsidRDefault="005D41E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4494D64" w14:textId="6A7824AB" w:rsidR="007422D7" w:rsidRDefault="007422D7" w:rsidP="005D41E2">
      <w:pPr>
        <w:pStyle w:val="Titre1"/>
      </w:pPr>
      <w:r>
        <w:lastRenderedPageBreak/>
        <w:t>Annexe :</w:t>
      </w:r>
    </w:p>
    <w:p w14:paraId="1B1BBD8F" w14:textId="09C9EEED" w:rsidR="007422D7" w:rsidRDefault="007422D7" w:rsidP="00F87C40">
      <w:r>
        <w:t xml:space="preserve">Le code complet du logiciel est </w:t>
      </w:r>
      <w:r w:rsidR="00C13B77">
        <w:t xml:space="preserve">open source et </w:t>
      </w:r>
      <w:r w:rsidR="00D54B73">
        <w:t xml:space="preserve">disponible </w:t>
      </w:r>
      <w:r w:rsidR="00C13B77">
        <w:t xml:space="preserve">ici </w:t>
      </w:r>
      <w:hyperlink r:id="rId20" w:history="1">
        <w:r w:rsidR="00C13B77" w:rsidRPr="00EF5846">
          <w:rPr>
            <w:rStyle w:val="Lienhypertexte"/>
          </w:rPr>
          <w:t>https://github.com/zesinger/ZeDNA</w:t>
        </w:r>
      </w:hyperlink>
      <w:r w:rsidR="00C13B77">
        <w:t xml:space="preserve"> </w:t>
      </w:r>
    </w:p>
    <w:p w14:paraId="69CD2993" w14:textId="4E44F3DC" w:rsidR="00C13B77" w:rsidRPr="00F87C40" w:rsidRDefault="00C13B77" w:rsidP="00F87C40">
      <w:r>
        <w:t>Il a été compilé avec Visual Studio 2022.</w:t>
      </w:r>
    </w:p>
    <w:sectPr w:rsidR="00C13B77" w:rsidRPr="00F87C40" w:rsidSect="000338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725DF"/>
    <w:multiLevelType w:val="hybridMultilevel"/>
    <w:tmpl w:val="B52E3DBA"/>
    <w:lvl w:ilvl="0" w:tplc="CCCA15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55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FD"/>
    <w:rsid w:val="00004A5E"/>
    <w:rsid w:val="00011626"/>
    <w:rsid w:val="00020F21"/>
    <w:rsid w:val="0002426E"/>
    <w:rsid w:val="00025B87"/>
    <w:rsid w:val="00032956"/>
    <w:rsid w:val="000338D1"/>
    <w:rsid w:val="000424A2"/>
    <w:rsid w:val="00051CDD"/>
    <w:rsid w:val="00055A58"/>
    <w:rsid w:val="00062B39"/>
    <w:rsid w:val="00090CC3"/>
    <w:rsid w:val="00091D4F"/>
    <w:rsid w:val="00096B72"/>
    <w:rsid w:val="000A3FC4"/>
    <w:rsid w:val="000B6AA3"/>
    <w:rsid w:val="000E0374"/>
    <w:rsid w:val="000E52EE"/>
    <w:rsid w:val="000E5A2B"/>
    <w:rsid w:val="00100C12"/>
    <w:rsid w:val="0010298E"/>
    <w:rsid w:val="00141554"/>
    <w:rsid w:val="00145E9A"/>
    <w:rsid w:val="00147056"/>
    <w:rsid w:val="00150A2E"/>
    <w:rsid w:val="00151F9D"/>
    <w:rsid w:val="001571C5"/>
    <w:rsid w:val="0016000D"/>
    <w:rsid w:val="00160A55"/>
    <w:rsid w:val="0016670B"/>
    <w:rsid w:val="00180044"/>
    <w:rsid w:val="00181AE8"/>
    <w:rsid w:val="001A07B6"/>
    <w:rsid w:val="001B3CD9"/>
    <w:rsid w:val="001B6F67"/>
    <w:rsid w:val="001C149C"/>
    <w:rsid w:val="001C7E2D"/>
    <w:rsid w:val="001D6112"/>
    <w:rsid w:val="001F077E"/>
    <w:rsid w:val="00206B7B"/>
    <w:rsid w:val="002232C5"/>
    <w:rsid w:val="0025526D"/>
    <w:rsid w:val="0025614E"/>
    <w:rsid w:val="00267B22"/>
    <w:rsid w:val="002740D4"/>
    <w:rsid w:val="00284251"/>
    <w:rsid w:val="00284FBD"/>
    <w:rsid w:val="00292C2F"/>
    <w:rsid w:val="002955CA"/>
    <w:rsid w:val="002A329F"/>
    <w:rsid w:val="002A4502"/>
    <w:rsid w:val="002B430C"/>
    <w:rsid w:val="002B5290"/>
    <w:rsid w:val="002B5A08"/>
    <w:rsid w:val="002D04B9"/>
    <w:rsid w:val="002D0683"/>
    <w:rsid w:val="002D300B"/>
    <w:rsid w:val="002D4EAE"/>
    <w:rsid w:val="002E0DB0"/>
    <w:rsid w:val="002E0E7A"/>
    <w:rsid w:val="002E3952"/>
    <w:rsid w:val="002F6F7D"/>
    <w:rsid w:val="00304FFD"/>
    <w:rsid w:val="00312950"/>
    <w:rsid w:val="0031555D"/>
    <w:rsid w:val="003164D6"/>
    <w:rsid w:val="00316507"/>
    <w:rsid w:val="00337EAB"/>
    <w:rsid w:val="00363CA5"/>
    <w:rsid w:val="003A333A"/>
    <w:rsid w:val="003C5747"/>
    <w:rsid w:val="003C6A84"/>
    <w:rsid w:val="003D1B99"/>
    <w:rsid w:val="003D5064"/>
    <w:rsid w:val="003D7546"/>
    <w:rsid w:val="003E3F96"/>
    <w:rsid w:val="003E5607"/>
    <w:rsid w:val="003F7C02"/>
    <w:rsid w:val="00426E78"/>
    <w:rsid w:val="00442FA3"/>
    <w:rsid w:val="00444658"/>
    <w:rsid w:val="0045112F"/>
    <w:rsid w:val="00453EC2"/>
    <w:rsid w:val="00464201"/>
    <w:rsid w:val="00465019"/>
    <w:rsid w:val="004A2E86"/>
    <w:rsid w:val="004A3417"/>
    <w:rsid w:val="004B01C5"/>
    <w:rsid w:val="004B0BCF"/>
    <w:rsid w:val="004C01DD"/>
    <w:rsid w:val="004C2677"/>
    <w:rsid w:val="004D2DA3"/>
    <w:rsid w:val="004D5405"/>
    <w:rsid w:val="004D7A87"/>
    <w:rsid w:val="004F00FC"/>
    <w:rsid w:val="004F1F50"/>
    <w:rsid w:val="004F508B"/>
    <w:rsid w:val="005014BD"/>
    <w:rsid w:val="0050163C"/>
    <w:rsid w:val="0051362D"/>
    <w:rsid w:val="0051693D"/>
    <w:rsid w:val="00516F3B"/>
    <w:rsid w:val="005273B4"/>
    <w:rsid w:val="00531BDF"/>
    <w:rsid w:val="00546C8F"/>
    <w:rsid w:val="005606FD"/>
    <w:rsid w:val="0056380E"/>
    <w:rsid w:val="00565710"/>
    <w:rsid w:val="00574F91"/>
    <w:rsid w:val="005956AE"/>
    <w:rsid w:val="005B1ACB"/>
    <w:rsid w:val="005B2A29"/>
    <w:rsid w:val="005D41E2"/>
    <w:rsid w:val="005E7ECD"/>
    <w:rsid w:val="005F088A"/>
    <w:rsid w:val="005F56A3"/>
    <w:rsid w:val="00636E2C"/>
    <w:rsid w:val="006416DB"/>
    <w:rsid w:val="00644B19"/>
    <w:rsid w:val="00651B9D"/>
    <w:rsid w:val="00655D52"/>
    <w:rsid w:val="00680710"/>
    <w:rsid w:val="00682EBE"/>
    <w:rsid w:val="00692819"/>
    <w:rsid w:val="006929FC"/>
    <w:rsid w:val="0069492C"/>
    <w:rsid w:val="006A769E"/>
    <w:rsid w:val="006C2D7C"/>
    <w:rsid w:val="006F1AF0"/>
    <w:rsid w:val="00707F32"/>
    <w:rsid w:val="00725483"/>
    <w:rsid w:val="00734369"/>
    <w:rsid w:val="007422D7"/>
    <w:rsid w:val="00750872"/>
    <w:rsid w:val="0076154A"/>
    <w:rsid w:val="007776D2"/>
    <w:rsid w:val="00794FF9"/>
    <w:rsid w:val="0079695E"/>
    <w:rsid w:val="007A518C"/>
    <w:rsid w:val="007A57C1"/>
    <w:rsid w:val="007B0DB8"/>
    <w:rsid w:val="007B47DF"/>
    <w:rsid w:val="007B512E"/>
    <w:rsid w:val="007C445F"/>
    <w:rsid w:val="007E1F45"/>
    <w:rsid w:val="007E39BE"/>
    <w:rsid w:val="007F0E84"/>
    <w:rsid w:val="007F1009"/>
    <w:rsid w:val="007F2347"/>
    <w:rsid w:val="0080651B"/>
    <w:rsid w:val="00806D28"/>
    <w:rsid w:val="00816D33"/>
    <w:rsid w:val="00830C63"/>
    <w:rsid w:val="00834A2D"/>
    <w:rsid w:val="00845CAB"/>
    <w:rsid w:val="00853629"/>
    <w:rsid w:val="008540F0"/>
    <w:rsid w:val="008565DE"/>
    <w:rsid w:val="00861948"/>
    <w:rsid w:val="00862758"/>
    <w:rsid w:val="00872F10"/>
    <w:rsid w:val="00876C7F"/>
    <w:rsid w:val="008B1556"/>
    <w:rsid w:val="008B236A"/>
    <w:rsid w:val="008B73B3"/>
    <w:rsid w:val="008B73C6"/>
    <w:rsid w:val="008D180E"/>
    <w:rsid w:val="008D470B"/>
    <w:rsid w:val="008E033F"/>
    <w:rsid w:val="008F3085"/>
    <w:rsid w:val="009100C3"/>
    <w:rsid w:val="009133F7"/>
    <w:rsid w:val="009232B8"/>
    <w:rsid w:val="00944F79"/>
    <w:rsid w:val="00952998"/>
    <w:rsid w:val="00965625"/>
    <w:rsid w:val="00972349"/>
    <w:rsid w:val="00974D85"/>
    <w:rsid w:val="00984F5E"/>
    <w:rsid w:val="00996A62"/>
    <w:rsid w:val="009A69CD"/>
    <w:rsid w:val="009B3D39"/>
    <w:rsid w:val="009C5965"/>
    <w:rsid w:val="009C73EC"/>
    <w:rsid w:val="009F5A59"/>
    <w:rsid w:val="00A02E55"/>
    <w:rsid w:val="00A120DC"/>
    <w:rsid w:val="00A468E7"/>
    <w:rsid w:val="00A76B3D"/>
    <w:rsid w:val="00A76F1A"/>
    <w:rsid w:val="00A95449"/>
    <w:rsid w:val="00AA0656"/>
    <w:rsid w:val="00AD6CD7"/>
    <w:rsid w:val="00AE1E41"/>
    <w:rsid w:val="00B0126E"/>
    <w:rsid w:val="00B22D91"/>
    <w:rsid w:val="00B265A0"/>
    <w:rsid w:val="00B34DDA"/>
    <w:rsid w:val="00B60E7B"/>
    <w:rsid w:val="00B63B29"/>
    <w:rsid w:val="00B655E9"/>
    <w:rsid w:val="00B83E87"/>
    <w:rsid w:val="00B856FC"/>
    <w:rsid w:val="00B87C7B"/>
    <w:rsid w:val="00B9078C"/>
    <w:rsid w:val="00B9090D"/>
    <w:rsid w:val="00B93BEE"/>
    <w:rsid w:val="00BA30CF"/>
    <w:rsid w:val="00BA4796"/>
    <w:rsid w:val="00BA6334"/>
    <w:rsid w:val="00BB65FD"/>
    <w:rsid w:val="00BB77D9"/>
    <w:rsid w:val="00BC5A7B"/>
    <w:rsid w:val="00BC60A4"/>
    <w:rsid w:val="00BE011B"/>
    <w:rsid w:val="00BE0D53"/>
    <w:rsid w:val="00BE1577"/>
    <w:rsid w:val="00BF45AD"/>
    <w:rsid w:val="00BF6A1E"/>
    <w:rsid w:val="00C11C47"/>
    <w:rsid w:val="00C13558"/>
    <w:rsid w:val="00C13B77"/>
    <w:rsid w:val="00C23680"/>
    <w:rsid w:val="00C4763F"/>
    <w:rsid w:val="00C57EBA"/>
    <w:rsid w:val="00C734F0"/>
    <w:rsid w:val="00C801B1"/>
    <w:rsid w:val="00C93FE9"/>
    <w:rsid w:val="00CA6085"/>
    <w:rsid w:val="00CF76BF"/>
    <w:rsid w:val="00D02091"/>
    <w:rsid w:val="00D1787B"/>
    <w:rsid w:val="00D2196C"/>
    <w:rsid w:val="00D22EEF"/>
    <w:rsid w:val="00D2527B"/>
    <w:rsid w:val="00D30266"/>
    <w:rsid w:val="00D30B51"/>
    <w:rsid w:val="00D41DDC"/>
    <w:rsid w:val="00D43654"/>
    <w:rsid w:val="00D536CF"/>
    <w:rsid w:val="00D54B73"/>
    <w:rsid w:val="00D5539D"/>
    <w:rsid w:val="00D660C0"/>
    <w:rsid w:val="00D91412"/>
    <w:rsid w:val="00D93A95"/>
    <w:rsid w:val="00DB2638"/>
    <w:rsid w:val="00DB2EA0"/>
    <w:rsid w:val="00DC41B0"/>
    <w:rsid w:val="00DD1283"/>
    <w:rsid w:val="00DE047F"/>
    <w:rsid w:val="00DE1D13"/>
    <w:rsid w:val="00DF78A3"/>
    <w:rsid w:val="00E0246E"/>
    <w:rsid w:val="00E154F9"/>
    <w:rsid w:val="00E20333"/>
    <w:rsid w:val="00E232DB"/>
    <w:rsid w:val="00E31845"/>
    <w:rsid w:val="00E35B7E"/>
    <w:rsid w:val="00E4503A"/>
    <w:rsid w:val="00E468BE"/>
    <w:rsid w:val="00E56B86"/>
    <w:rsid w:val="00E711DC"/>
    <w:rsid w:val="00E81C4E"/>
    <w:rsid w:val="00E9027F"/>
    <w:rsid w:val="00EB160D"/>
    <w:rsid w:val="00ED01C8"/>
    <w:rsid w:val="00ED47EA"/>
    <w:rsid w:val="00F0179F"/>
    <w:rsid w:val="00F174FE"/>
    <w:rsid w:val="00F36DC2"/>
    <w:rsid w:val="00F50346"/>
    <w:rsid w:val="00F523E4"/>
    <w:rsid w:val="00F550B9"/>
    <w:rsid w:val="00F613A8"/>
    <w:rsid w:val="00F73BDD"/>
    <w:rsid w:val="00F86F51"/>
    <w:rsid w:val="00F87C40"/>
    <w:rsid w:val="00FB0DD2"/>
    <w:rsid w:val="00FB5737"/>
    <w:rsid w:val="00FB7CB7"/>
    <w:rsid w:val="00FC2C00"/>
    <w:rsid w:val="00FD3F1F"/>
    <w:rsid w:val="00FE707C"/>
    <w:rsid w:val="00FF19A8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AAC6"/>
  <w15:chartTrackingRefBased/>
  <w15:docId w15:val="{84610ED6-6FED-412F-8FFF-8CC59C1E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4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4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4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4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4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4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4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4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4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4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04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04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4F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4F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4F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4F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4F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4F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4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4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4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4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4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4F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4F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4F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4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4F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4FF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338D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38D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536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ofia-briefing.aviation-civile.gouv.fr/sofia/pages/notamsearchfir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ofia-briefing.aviation-civile.gouv.fr/sofia/pages/notamareamenu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zesinger/ZeDN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public.nm.eurocontrol.int/PUBPORT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1500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</dc:creator>
  <cp:keywords/>
  <dc:description/>
  <cp:lastModifiedBy>David L.</cp:lastModifiedBy>
  <cp:revision>2</cp:revision>
  <dcterms:created xsi:type="dcterms:W3CDTF">2025-03-26T12:11:00Z</dcterms:created>
  <dcterms:modified xsi:type="dcterms:W3CDTF">2025-03-26T12:11:00Z</dcterms:modified>
</cp:coreProperties>
</file>