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Table of Contents</w:t>
      </w:r>
    </w:p>
    <w:p>
      <w:pPr>
        <w:spacing w:before="20" w:after="20"/>
      </w:pPr>
      <w:hyperlink w:anchor="toc_5000_nature-of-culture-and-civilization">
        <w:r>
          <w:rPr>
            <w:rStyle w:val="Hyperlink"/>
            <w:color w:val="1F2A5C"/>
            <w:u w:val="none"/>
            <w:sz w:val="24"/>
            <w:b/>
          </w:rPr>
          <w:t xml:space="preserve">Nature of Culture and Civilization</w:t>
        </w:r>
      </w:hyperlink>
    </w:p>
    <w:p>
      <w:pPr>
        <w:spacing w:before="20" w:after="20"/>
      </w:pPr>
      <w:hyperlink w:anchor="toc_5001_topic-1-what-culture-is-the-non-biologic">
        <w:r>
          <w:rPr>
            <w:rStyle w:val="Hyperlink"/>
            <w:color w:val="1F2A5C"/>
            <w:u w:val="none"/>
            <w:sz w:val="24"/>
            <w:b/>
          </w:rPr>
          <w:t xml:space="preserve">TOPIC 1 — What Culture Is: The Non-Biological Design for Living</w:t>
        </w:r>
      </w:hyperlink>
    </w:p>
    <w:p>
      <w:pPr>
        <w:spacing w:before="20" w:after="20"/>
      </w:pPr>
      <w:hyperlink w:anchor="toc_5002_topic-2-defining-culture-from-tylor-to-h">
        <w:r>
          <w:rPr>
            <w:rStyle w:val="Hyperlink"/>
            <w:color w:val="1F2A5C"/>
            <w:u w:val="none"/>
            <w:sz w:val="24"/>
            <w:b/>
          </w:rPr>
          <w:t xml:space="preserve">TOPIC 2 — Defining Culture: From Tylor to Herskovits</w:t>
        </w:r>
      </w:hyperlink>
    </w:p>
    <w:p>
      <w:pPr>
        <w:spacing w:before="20" w:after="20"/>
      </w:pPr>
      <w:hyperlink w:anchor="toc_5003_topic-3-how-culture-is-built-traits-comp">
        <w:r>
          <w:rPr>
            <w:rStyle w:val="Hyperlink"/>
            <w:color w:val="1F2A5C"/>
            <w:u w:val="none"/>
            <w:sz w:val="24"/>
            <w:b/>
          </w:rPr>
          <w:t xml:space="preserve">TOPIC 3 — How Culture Is Built: Traits, Complexes and Patterns</w:t>
        </w:r>
      </w:hyperlink>
    </w:p>
    <w:p>
      <w:pPr>
        <w:spacing w:before="20" w:after="20"/>
      </w:pPr>
      <w:hyperlink w:anchor="toc_5004_topic-4-how-culture-behaves-the-9-charac">
        <w:r>
          <w:rPr>
            <w:rStyle w:val="Hyperlink"/>
            <w:color w:val="1F2A5C"/>
            <w:u w:val="none"/>
            <w:sz w:val="24"/>
            <w:b/>
          </w:rPr>
          <w:t xml:space="preserve">TOPIC 4 — How Culture Behaves: The 9 Characteristics and 5 Attributes</w:t>
        </w:r>
      </w:hyperlink>
    </w:p>
    <w:p>
      <w:pPr>
        <w:spacing w:before="20" w:after="20"/>
      </w:pPr>
      <w:hyperlink w:anchor="toc_5005_topic-5-what-culture-does-for-us-functio">
        <w:r>
          <w:rPr>
            <w:rStyle w:val="Hyperlink"/>
            <w:color w:val="1F2A5C"/>
            <w:u w:val="none"/>
            <w:sz w:val="24"/>
            <w:b/>
          </w:rPr>
          <w:t xml:space="preserve">TOPIC 5 — What Culture Does For Us: Functions and Components</w:t>
        </w:r>
      </w:hyperlink>
    </w:p>
    <w:p>
      <w:pPr>
        <w:spacing w:before="20" w:after="20"/>
      </w:pPr>
      <w:hyperlink w:anchor="toc_5006_topic-6-how-culture-moves-and-changes-th">
        <w:r>
          <w:rPr>
            <w:rStyle w:val="Hyperlink"/>
            <w:color w:val="1F2A5C"/>
            <w:u w:val="none"/>
            <w:sz w:val="24"/>
            <w:b/>
          </w:rPr>
          <w:t xml:space="preserve">TOPIC 6 — How Culture Moves and Changes: The Five Cultural Processes</w:t>
        </w:r>
      </w:hyperlink>
    </w:p>
    <w:p>
      <w:pPr>
        <w:spacing w:before="20" w:after="20"/>
      </w:pPr>
      <w:hyperlink w:anchor="toc_5007_topic-7-the-material-face-nature-of-civi">
        <w:r>
          <w:rPr>
            <w:rStyle w:val="Hyperlink"/>
            <w:color w:val="1F2A5C"/>
            <w:u w:val="none"/>
            <w:sz w:val="24"/>
            <w:b/>
          </w:rPr>
          <w:t xml:space="preserve">TOPIC 7 — The Material Face: Nature of Civilization and Its Relationship with Culture</w:t>
        </w:r>
      </w:hyperlink>
    </w:p>
    <w:p>
      <w:pPr>
        <w:spacing w:before="20" w:after="20"/>
      </w:pPr>
      <w:hyperlink w:anchor="toc_5008_topic-8-when-the-parts-fall-out-of-step-">
        <w:r>
          <w:rPr>
            <w:rStyle w:val="Hyperlink"/>
            <w:color w:val="1F2A5C"/>
            <w:u w:val="none"/>
            <w:sz w:val="24"/>
            <w:b/>
          </w:rPr>
          <w:t xml:space="preserve">TOPIC 8 — When the Parts Fall Out of Step: The Theory of Cultural Lag</w:t>
        </w:r>
      </w:hyperlink>
    </w:p>
    <w:p>
      <w:pPr>
        <w:spacing w:before="20" w:after="20"/>
      </w:pPr>
      <w:hyperlink w:anchor="toc_5009_topic-9-judging-other-cultures-ethnocent">
        <w:r>
          <w:rPr>
            <w:rStyle w:val="Hyperlink"/>
            <w:color w:val="1F2A5C"/>
            <w:u w:val="none"/>
            <w:sz w:val="24"/>
            <w:b/>
          </w:rPr>
          <w:t xml:space="preserve">TOPIC 9 — Judging Other Cultures: Ethnocentrism vs Cultural Relativism</w:t>
        </w:r>
      </w:hyperlink>
    </w:p>
    <w:p>
      <w:pPr>
        <w:spacing w:before="20" w:after="20"/>
      </w:pPr>
      <w:hyperlink w:anchor="toc_5010_topic-10-the-applied-battleground-cultur">
        <w:r>
          <w:rPr>
            <w:rStyle w:val="Hyperlink"/>
            <w:color w:val="1F2A5C"/>
            <w:u w:val="none"/>
            <w:sz w:val="24"/>
            <w:b/>
          </w:rPr>
          <w:t xml:space="preserve">TOPIC 10 — The Applied Battleground: Cultural Relativism vs Universal Human Rights</w:t>
        </w:r>
      </w:hyperlink>
    </w:p>
    <w:p>
      <w:pPr>
        <w:spacing w:before="20" w:after="20"/>
      </w:pPr>
      <w:hyperlink w:anchor="toc_5011_grand-synthesis-the-master-threads-that-">
        <w:r>
          <w:rPr>
            <w:rStyle w:val="Hyperlink"/>
            <w:color w:val="1F2A5C"/>
            <w:u w:val="none"/>
            <w:sz w:val="24"/>
            <w:b/>
          </w:rPr>
          <w:t xml:space="preserve">GRAND SYNTHESIS — The Master Threads That Tie the Whole System Together</w:t>
        </w:r>
      </w:hyperlink>
    </w:p>
    <w:p>
      <w:pPr>
        <w:spacing w:before="20" w:after="20"/>
      </w:pPr>
      <w:hyperlink w:anchor="toc_5012_master-glossary-of-thinkers">
        <w:r>
          <w:rPr>
            <w:rStyle w:val="Hyperlink"/>
            <w:color w:val="1F2A5C"/>
            <w:u w:val="none"/>
            <w:sz w:val="24"/>
            <w:b/>
          </w:rPr>
          <w:t xml:space="preserve">MASTER GLOSSARY OF THINKERS</w:t>
        </w:r>
      </w:hyperlink>
    </w:p>
    <w:p>
      <w:pPr>
        <w:spacing w:before="20" w:after="20"/>
      </w:pPr>
      <w:hyperlink w:anchor="toc_5013_appendix-quick-master-revision-grid-all-">
        <w:r>
          <w:rPr>
            <w:rStyle w:val="Hyperlink"/>
            <w:color w:val="1F2A5C"/>
            <w:u w:val="none"/>
            <w:sz w:val="24"/>
            <w:b/>
          </w:rPr>
          <w:t xml:space="preserve">APPENDIX — Quick Master Revision Grid (All Ten Topics)</w:t>
        </w:r>
      </w:hyperlink>
    </w:p>
    <w:p>
      <w:r>
        <w:br w:type="page"/>
      </w:r>
    </w:p>
    <w:bookmarkStart w:id="22" w:name="nature-of-culture-and-civilization"/>
    <w:p>
      <w:pPr>
        <w:pStyle w:val="Heading1"/>
      </w:pPr>
      <w:bookmarkStart w:id="5000" w:name="toc_5000_nature-of-culture-and-civilization"/>
      <w:bookmarkEnd w:id="5000"/>
      <w:r>
        <w:t xml:space="preserve">Nature of Culture and Civilization</w:t>
      </w:r>
    </w:p>
    <w:p>
      <w:pPr>
        <w:pStyle w:val="FirstParagraph"/>
      </w:pPr>
      <w:r>
        <w:rPr>
          <w:bCs/>
          <w:b/>
        </w:rPr>
        <w:t xml:space="preserve">A Re-Taught, Interconnected Study Framework for UPSC Anthropology (Optional)</w:t>
      </w:r>
    </w:p>
    <w:p>
      <w:pPr>
        <w:pStyle w:val="BodyText"/>
      </w:pPr>
      <w:r>
        <w:rPr>
          <w:iCs/>
          <w:i/>
        </w:rPr>
        <w:t xml:space="preserve">Reconstructed from your uploaded notes into a numbered</w:t>
      </w:r>
      <w:r>
        <w:rPr>
          <w:iCs/>
          <w:i/>
        </w:rPr>
        <w:t xml:space="preserve"> </w:t>
      </w:r>
      <w:r>
        <w:rPr>
          <w:iCs/>
          <w:i/>
        </w:rPr>
        <w:t xml:space="preserve">“</w:t>
      </w:r>
      <w:r>
        <w:rPr>
          <w:iCs/>
          <w:i/>
        </w:rPr>
        <w:t xml:space="preserve">staircase</w:t>
      </w:r>
      <w:r>
        <w:rPr>
          <w:iCs/>
          <w:i/>
        </w:rPr>
        <w:t xml:space="preserve">”</w:t>
      </w:r>
      <w:r>
        <w:rPr>
          <w:iCs/>
          <w:i/>
        </w:rPr>
        <w:t xml:space="preserve"> </w:t>
      </w:r>
      <w:r>
        <w:rPr>
          <w:iCs/>
          <w:i/>
        </w:rPr>
        <w:t xml:space="preserve">of topics — every definition, thinker, technical term and example preserved. Additions beyond your notes are flagged [ADDITION].</w:t>
      </w:r>
    </w:p>
    <w:bookmarkStart w:id="20" w:name="how-to-read-this-document"/>
    <w:p>
      <w:pPr>
        <w:pStyle w:val="Heading2"/>
      </w:pPr>
      <w:r>
        <w:t xml:space="preserve">How to Read This Document</w:t>
      </w:r>
    </w:p>
    <w:p>
      <w:pPr>
        <w:pStyle w:val="FirstParagraph"/>
      </w:pPr>
      <w:r>
        <w:rPr>
          <w:bCs/>
          <w:b/>
        </w:rPr>
        <w:t xml:space="preserve">The single argument this chapter is really making:</w:t>
      </w:r>
    </w:p>
    <w:p>
      <w:pPr>
        <w:pStyle w:val="BlockText"/>
      </w:pPr>
      <w:r>
        <w:rPr>
          <w:iCs/>
          <w:i/>
        </w:rPr>
        <w:t xml:space="preserve">Culture is the non-biological</w:t>
      </w:r>
      <w:r>
        <w:rPr>
          <w:iCs/>
          <w:i/>
        </w:rPr>
        <w:t xml:space="preserve"> </w:t>
      </w:r>
      <w:r>
        <w:rPr>
          <w:iCs/>
          <w:i/>
        </w:rPr>
        <w:t xml:space="preserve">“</w:t>
      </w:r>
      <w:r>
        <w:rPr>
          <w:iCs/>
          <w:i/>
        </w:rPr>
        <w:t xml:space="preserve">design for living</w:t>
      </w:r>
      <w:r>
        <w:rPr>
          <w:iCs/>
          <w:i/>
        </w:rPr>
        <w:t xml:space="preserve">”</w:t>
      </w:r>
      <w:r>
        <w:rPr>
          <w:iCs/>
          <w:i/>
        </w:rPr>
        <w:t xml:space="preserve"> </w:t>
      </w:r>
      <w:r>
        <w:rPr>
          <w:iCs/>
          <w:i/>
        </w:rPr>
        <w:t xml:space="preserve">that defines the human species; everything else in this chapter — its characteristics, how it moves between people, how it hardens into civilization, and how we should judge it — is a consequence of that one fact.</w:t>
      </w:r>
    </w:p>
    <w:p>
      <w:pPr>
        <w:pStyle w:val="FirstParagraph"/>
      </w:pPr>
      <w:r>
        <w:t xml:space="preserve">Once you accept that culture is</w:t>
      </w:r>
      <w:r>
        <w:t xml:space="preserve"> </w:t>
      </w:r>
      <w:r>
        <w:rPr>
          <w:bCs/>
          <w:b/>
        </w:rPr>
        <w:t xml:space="preserve">learned, shared, symbolic and superorganic</w:t>
      </w:r>
      <w:r>
        <w:t xml:space="preserve"> </w:t>
      </w:r>
      <w:r>
        <w:t xml:space="preserve">(not inherited in the genes), four large questions follow automatically, and this chapter answers them in order:</w:t>
      </w:r>
    </w:p>
    <w:p>
      <w:pPr>
        <w:numPr>
          <w:ilvl w:val="0"/>
          <w:numId w:val="1001"/>
        </w:numPr>
        <w:pStyle w:val="Compact"/>
      </w:pPr>
      <w:r>
        <w:rPr>
          <w:iCs/>
          <w:i/>
        </w:rPr>
        <w:t xml:space="preserve">What is this thing?</w:t>
      </w:r>
      <w:r>
        <w:t xml:space="preserve"> </w:t>
      </w:r>
      <w:r>
        <w:t xml:space="preserve">→ Nature, definitions, characteristics, attributes.</w:t>
      </w:r>
    </w:p>
    <w:p>
      <w:pPr>
        <w:numPr>
          <w:ilvl w:val="0"/>
          <w:numId w:val="1001"/>
        </w:numPr>
        <w:pStyle w:val="Compact"/>
      </w:pPr>
      <w:r>
        <w:rPr>
          <w:iCs/>
          <w:i/>
        </w:rPr>
        <w:t xml:space="preserve">How does it move and change?</w:t>
      </w:r>
      <w:r>
        <w:t xml:space="preserve"> </w:t>
      </w:r>
      <w:r>
        <w:t xml:space="preserve">→ Cultural processes (evolution, diffusion, acculturation, transculturation, enculturation), cultural lag.</w:t>
      </w:r>
    </w:p>
    <w:p>
      <w:pPr>
        <w:numPr>
          <w:ilvl w:val="0"/>
          <w:numId w:val="1001"/>
        </w:numPr>
        <w:pStyle w:val="Compact"/>
      </w:pPr>
      <w:r>
        <w:rPr>
          <w:iCs/>
          <w:i/>
        </w:rPr>
        <w:t xml:space="preserve">What is its</w:t>
      </w:r>
      <w:r>
        <w:rPr>
          <w:iCs/>
          <w:i/>
        </w:rPr>
        <w:t xml:space="preserve"> </w:t>
      </w:r>
      <w:r>
        <w:rPr>
          <w:iCs/>
          <w:i/>
        </w:rPr>
        <w:t xml:space="preserve">“</w:t>
      </w:r>
      <w:r>
        <w:rPr>
          <w:iCs/>
          <w:i/>
        </w:rPr>
        <w:t xml:space="preserve">hardened</w:t>
      </w:r>
      <w:r>
        <w:rPr>
          <w:iCs/>
          <w:i/>
        </w:rPr>
        <w:t xml:space="preserve">”</w:t>
      </w:r>
      <w:r>
        <w:rPr>
          <w:iCs/>
          <w:i/>
        </w:rPr>
        <w:t xml:space="preserve">, material face?</w:t>
      </w:r>
      <w:r>
        <w:t xml:space="preserve"> </w:t>
      </w:r>
      <w:r>
        <w:t xml:space="preserve">→ Civilization, and the culture–civilization relationship.</w:t>
      </w:r>
    </w:p>
    <w:p>
      <w:pPr>
        <w:numPr>
          <w:ilvl w:val="0"/>
          <w:numId w:val="1001"/>
        </w:numPr>
        <w:pStyle w:val="Compact"/>
      </w:pPr>
      <w:r>
        <w:rPr>
          <w:iCs/>
          <w:i/>
        </w:rPr>
        <w:t xml:space="preserve">How should an outsider judge it?</w:t>
      </w:r>
      <w:r>
        <w:t xml:space="preserve"> </w:t>
      </w:r>
      <w:r>
        <w:t xml:space="preserve">→ Ethnocentrism vs. cultural relativism, and the human-rights debate.</w:t>
      </w:r>
    </w:p>
    <w:p>
      <w:pPr>
        <w:pStyle w:val="FirstParagraph"/>
      </w:pPr>
      <w:r>
        <w:rPr>
          <w:bCs/>
          <w:b/>
        </w:rPr>
        <w:t xml:space="preserve">The 3 foundational ideas to master FIRST (everything hangs on these):</w:t>
      </w:r>
    </w:p>
    <w:p>
      <w:pPr>
        <w:numPr>
          <w:ilvl w:val="0"/>
          <w:numId w:val="1002"/>
        </w:numPr>
        <w:pStyle w:val="Compact"/>
      </w:pPr>
      <w:r>
        <w:rPr>
          <w:bCs/>
          <w:b/>
        </w:rPr>
        <w:t xml:space="preserve">Culture is non-genetic / superorganic.</w:t>
      </w:r>
      <w:r>
        <w:t xml:space="preserve"> </w:t>
      </w:r>
      <w:r>
        <w:t xml:space="preserve">It rests on biology but is not biological (Kroeber’s ant-colony thought experiment). This one idea powers</w:t>
      </w:r>
      <w:r>
        <w:t xml:space="preserve"> </w:t>
      </w:r>
      <w:r>
        <w:t xml:space="preserve">“</w:t>
      </w:r>
      <w:r>
        <w:t xml:space="preserve">learned</w:t>
      </w:r>
      <w:r>
        <w:t xml:space="preserve">”</w:t>
      </w:r>
      <w:r>
        <w:t xml:space="preserve">,</w:t>
      </w:r>
      <w:r>
        <w:t xml:space="preserve"> </w:t>
      </w:r>
      <w:r>
        <w:t xml:space="preserve">“</w:t>
      </w:r>
      <w:r>
        <w:t xml:space="preserve">inculcated</w:t>
      </w:r>
      <w:r>
        <w:t xml:space="preserve">”</w:t>
      </w:r>
      <w:r>
        <w:t xml:space="preserve">,</w:t>
      </w:r>
      <w:r>
        <w:t xml:space="preserve"> </w:t>
      </w:r>
      <w:r>
        <w:t xml:space="preserve">“</w:t>
      </w:r>
      <w:r>
        <w:t xml:space="preserve">adaptive</w:t>
      </w:r>
      <w:r>
        <w:t xml:space="preserve">”</w:t>
      </w:r>
      <w:r>
        <w:t xml:space="preserve">, and the entire relativism debate.</w:t>
      </w:r>
    </w:p>
    <w:p>
      <w:pPr>
        <w:numPr>
          <w:ilvl w:val="0"/>
          <w:numId w:val="1002"/>
        </w:numPr>
        <w:pStyle w:val="Compact"/>
      </w:pPr>
      <w:r>
        <w:rPr>
          <w:bCs/>
          <w:b/>
        </w:rPr>
        <w:t xml:space="preserve">Culture is a structured, integrated whole</w:t>
      </w:r>
      <w:r>
        <w:t xml:space="preserve"> </w:t>
      </w:r>
      <w:r>
        <w:t xml:space="preserve">— built of</w:t>
      </w:r>
      <w:r>
        <w:t xml:space="preserve"> </w:t>
      </w:r>
      <w:r>
        <w:rPr>
          <w:iCs/>
          <w:i/>
        </w:rPr>
        <w:t xml:space="preserve">traits</w:t>
      </w:r>
      <w:r>
        <w:t xml:space="preserve"> </w:t>
      </w:r>
      <w:r>
        <w:t xml:space="preserve">→</w:t>
      </w:r>
      <w:r>
        <w:t xml:space="preserve"> </w:t>
      </w:r>
      <w:r>
        <w:rPr>
          <w:iCs/>
          <w:i/>
        </w:rPr>
        <w:t xml:space="preserve">complexes</w:t>
      </w:r>
      <w:r>
        <w:t xml:space="preserve"> </w:t>
      </w:r>
      <w:r>
        <w:t xml:space="preserve">→</w:t>
      </w:r>
      <w:r>
        <w:t xml:space="preserve"> </w:t>
      </w:r>
      <w:r>
        <w:rPr>
          <w:iCs/>
          <w:i/>
        </w:rPr>
        <w:t xml:space="preserve">patterns</w:t>
      </w:r>
      <w:r>
        <w:t xml:space="preserve">. The whole is greater than the sum of its parts. This powers</w:t>
      </w:r>
      <w:r>
        <w:t xml:space="preserve"> </w:t>
      </w:r>
      <w:r>
        <w:t xml:space="preserve">“</w:t>
      </w:r>
      <w:r>
        <w:t xml:space="preserve">integrative</w:t>
      </w:r>
      <w:r>
        <w:t xml:space="preserve">”</w:t>
      </w:r>
      <w:r>
        <w:t xml:space="preserve">,</w:t>
      </w:r>
      <w:r>
        <w:t xml:space="preserve"> </w:t>
      </w:r>
      <w:r>
        <w:t xml:space="preserve">“</w:t>
      </w:r>
      <w:r>
        <w:t xml:space="preserve">patterns of culture</w:t>
      </w:r>
      <w:r>
        <w:t xml:space="preserve">”</w:t>
      </w:r>
      <w:r>
        <w:t xml:space="preserve">, and why change in one part ripples through others (cultural lag).</w:t>
      </w:r>
    </w:p>
    <w:p>
      <w:pPr>
        <w:numPr>
          <w:ilvl w:val="0"/>
          <w:numId w:val="1002"/>
        </w:numPr>
        <w:pStyle w:val="Compact"/>
      </w:pPr>
      <w:r>
        <w:rPr>
          <w:bCs/>
          <w:b/>
        </w:rPr>
        <w:t xml:space="preserve">Culture has both unity and diversity.</w:t>
      </w:r>
      <w:r>
        <w:t xml:space="preserve"> </w:t>
      </w:r>
      <w:r>
        <w:t xml:space="preserve">All humans have culture (unity); no two cultures are identical (diversity). This single tension generates the entire cross-cultural / comparative method of anthropology — and the ethnocentrism-vs-relativism problem.</w:t>
      </w:r>
    </w:p>
    <w:p>
      <w:pPr>
        <w:pStyle w:val="FirstParagraph"/>
      </w:pPr>
      <w:r>
        <w:rPr>
          <w:bCs/>
          <w:b/>
        </w:rPr>
        <w:t xml:space="preserve">How each topic is built:</w:t>
      </w:r>
      <w:r>
        <w:t xml:space="preserve"> </w:t>
      </w:r>
      <w:r>
        <w:t xml:space="preserve">why the concept exists → plain-but-precise explanation → all definitions/thinkers/terms preserved →</w:t>
      </w:r>
      <w:r>
        <w:t xml:space="preserve"> </w:t>
      </w:r>
      <w:r>
        <w:t xml:space="preserve">“</w:t>
      </w:r>
      <w:r>
        <w:t xml:space="preserve">first recall Topic X</w:t>
      </w:r>
      <w:r>
        <w:t xml:space="preserve">”</w:t>
      </w:r>
      <w:r>
        <w:t xml:space="preserve"> </w:t>
      </w:r>
      <w:r>
        <w:t xml:space="preserve">linkages → tables → an ASCII flowchart → common misconceptions → connections (backward/forward/sideways + other GS papers) → a boxed</w:t>
      </w:r>
      <w:r>
        <w:t xml:space="preserve"> </w:t>
      </w:r>
      <w:r>
        <w:rPr>
          <w:bCs/>
          <w:b/>
        </w:rPr>
        <w:t xml:space="preserve">EXAMPLE BANK</w:t>
      </w:r>
      <w:r>
        <w:t xml:space="preserve"> </w:t>
      </w:r>
      <w:r>
        <w:t xml:space="preserve">→ a</w:t>
      </w:r>
      <w:r>
        <w:t xml:space="preserve"> </w:t>
      </w:r>
      <w:r>
        <w:rPr>
          <w:bCs/>
          <w:b/>
        </w:rPr>
        <w:t xml:space="preserve">REVISION CAPSULE</w:t>
      </w:r>
      <w:r>
        <w:t xml:space="preserve"> </w:t>
      </w:r>
      <w:r>
        <w:t xml:space="preserve">with a 150-word Mains framework.</w:t>
      </w:r>
    </w:p>
    <w:bookmarkEnd w:id="20"/>
    <w:bookmarkStart w:id="21" w:name="master-flowchart-of-the-whole-chapter"/>
    <w:p>
      <w:pPr>
        <w:pStyle w:val="Heading2"/>
      </w:pPr>
      <w:r>
        <w:t xml:space="preserve">Master Flowchart of the Whole Chapter</w:t>
      </w:r>
    </w:p>
    <w:p>
      <w:pPr>
        <w:pStyle w:val="SourceCode"/>
      </w:pPr>
      <w:r>
        <w:rPr>
          <w:rStyle w:val="VerbatimChar"/>
        </w:rPr>
        <w:t xml:space="preserve">                    NATURE OF CULTURE AND CIVILIZATION</w:t>
      </w:r>
      <w:r>
        <w:br/>
      </w:r>
      <w:r>
        <w:rPr>
          <w:rStyle w:val="VerbatimChar"/>
        </w:rPr>
        <w:t xml:space="preserve">                                   |</w:t>
      </w:r>
      <w:r>
        <w:br/>
      </w:r>
      <w:r>
        <w:rPr>
          <w:rStyle w:val="VerbatimChar"/>
        </w:rPr>
        <w:t xml:space="preserve">        +==========================================================+</w:t>
      </w:r>
      <w:r>
        <w:br/>
      </w:r>
      <w:r>
        <w:rPr>
          <w:rStyle w:val="VerbatimChar"/>
        </w:rPr>
        <w:t xml:space="preserve">        |   CORE CLAIM: Culture = non-biological "design for       |</w:t>
      </w:r>
      <w:r>
        <w:br/>
      </w:r>
      <w:r>
        <w:rPr>
          <w:rStyle w:val="VerbatimChar"/>
        </w:rPr>
        <w:t xml:space="preserve">        |   living" (Homo). Rests on biology, is not biological.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               |              |</w:t>
      </w:r>
      <w:r>
        <w:br/>
      </w:r>
      <w:r>
        <w:rPr>
          <w:rStyle w:val="VerbatimChar"/>
        </w:rPr>
        <w:t xml:space="preserve">   v               v               v               v              v</w:t>
      </w:r>
      <w:r>
        <w:br/>
      </w:r>
      <w:r>
        <w:rPr>
          <w:rStyle w:val="VerbatimChar"/>
        </w:rPr>
        <w:t xml:space="preserve">[T1] WHAT IS   [T2] HOW WE    [T3] HOW IT     [T4] HOW IT      [T5] ITS</w:t>
      </w:r>
      <w:r>
        <w:br/>
      </w:r>
      <w:r>
        <w:rPr>
          <w:rStyle w:val="VerbatimChar"/>
        </w:rPr>
        <w:t xml:space="preserve">  CULTURE?      DEFINE IT      IS BUILT       BEHAVES         MATERIAL FACE</w:t>
      </w:r>
      <w:r>
        <w:br/>
      </w:r>
      <w:r>
        <w:rPr>
          <w:rStyle w:val="VerbatimChar"/>
        </w:rPr>
        <w:t xml:space="preserve"> (nature:       (Tylor 1871,  (traits -&gt;     (9 chars +      (CIVILIZATION;</w:t>
      </w:r>
      <w:r>
        <w:br/>
      </w:r>
      <w:r>
        <w:rPr>
          <w:rStyle w:val="VerbatimChar"/>
        </w:rPr>
        <w:t xml:space="preserve">  4 features)   Malinowski,   complexes -&gt;   5 attributes;   Morgan's 3</w:t>
      </w:r>
      <w:r>
        <w:br/>
      </w:r>
      <w:r>
        <w:rPr>
          <w:rStyle w:val="VerbatimChar"/>
        </w:rPr>
        <w:t xml:space="preserve">                Linton,       PATTERNS;      learned,        stages;</w:t>
      </w:r>
      <w:r>
        <w:br/>
      </w:r>
      <w:r>
        <w:rPr>
          <w:rStyle w:val="VerbatimChar"/>
        </w:rPr>
        <w:t xml:space="preserve">                Herskovits)   Kroeber,       adaptive,       Green, Weber,</w:t>
      </w:r>
      <w:r>
        <w:br/>
      </w:r>
      <w:r>
        <w:rPr>
          <w:rStyle w:val="VerbatimChar"/>
        </w:rPr>
        <w:t xml:space="preserve">                              Benedict,      dynamic...)     Gillin)</w:t>
      </w:r>
      <w:r>
        <w:br/>
      </w:r>
      <w:r>
        <w:rPr>
          <w:rStyle w:val="VerbatimChar"/>
        </w:rPr>
        <w:t xml:space="preserve">                              Kluckhohn)</w:t>
      </w:r>
      <w:r>
        <w:br/>
      </w:r>
      <w:r>
        <w:rPr>
          <w:rStyle w:val="VerbatimChar"/>
        </w:rPr>
        <w:t xml:space="preserve">        |               |               |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[T6] HOW CULTURE MOVES            [T7] CULTURE vs CIVILIZATION</w:t>
      </w:r>
      <w:r>
        <w:br/>
      </w:r>
      <w:r>
        <w:rPr>
          <w:rStyle w:val="VerbatimChar"/>
        </w:rPr>
        <w:t xml:space="preserve">        &amp; CHANGES (PROCESSES):            (relationship + 5 differences;</w:t>
      </w:r>
      <w:r>
        <w:br/>
      </w:r>
      <w:r>
        <w:rPr>
          <w:rStyle w:val="VerbatimChar"/>
        </w:rPr>
        <w:t xml:space="preserve">        Evolution, Diffusion,             "body vs soul"; MacIver)</w:t>
      </w:r>
      <w:r>
        <w:br/>
      </w:r>
      <w:r>
        <w:rPr>
          <w:rStyle w:val="VerbatimChar"/>
        </w:rPr>
        <w:t xml:space="preserve">        Acculturation,                            |</w:t>
      </w:r>
      <w:r>
        <w:br/>
      </w:r>
      <w:r>
        <w:rPr>
          <w:rStyle w:val="VerbatimChar"/>
        </w:rPr>
        <w:t xml:space="preserve">        Transculturation,                         v</w:t>
      </w:r>
      <w:r>
        <w:br/>
      </w:r>
      <w:r>
        <w:rPr>
          <w:rStyle w:val="VerbatimChar"/>
        </w:rPr>
        <w:t xml:space="preserve">        Enculturation           -------&gt;  [T8] CULTURAL LAG</w:t>
      </w:r>
      <w:r>
        <w:br/>
      </w:r>
      <w:r>
        <w:rPr>
          <w:rStyle w:val="VerbatimChar"/>
        </w:rPr>
        <w:t xml:space="preserve">                                          (Ogburn: material culture</w:t>
      </w:r>
      <w:r>
        <w:br/>
      </w:r>
      <w:r>
        <w:rPr>
          <w:rStyle w:val="VerbatimChar"/>
        </w:rPr>
        <w:t xml:space="preserve">                                           outruns non-material)</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[T9] JUDGING OTHER CULTURES: the big normative problem</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ETHNOCENTRISM  &lt;====== polar opposites ======&gt;  CULTURAL RELATIVISM</w:t>
      </w:r>
      <w:r>
        <w:br/>
      </w:r>
      <w:r>
        <w:rPr>
          <w:rStyle w:val="VerbatimChar"/>
        </w:rPr>
        <w:t xml:space="preserve">     (Sumner: in-group/                              (Boas, Herskovits;</w:t>
      </w:r>
      <w:r>
        <w:br/>
      </w:r>
      <w:r>
        <w:rPr>
          <w:rStyle w:val="VerbatimChar"/>
        </w:rPr>
        <w:t xml:space="preserve">      out-group; "we vs they")                        judge a trait only</w:t>
      </w:r>
      <w:r>
        <w:br/>
      </w:r>
      <w:r>
        <w:rPr>
          <w:rStyle w:val="VerbatimChar"/>
        </w:rPr>
        <w:t xml:space="preserve">           |                                           in its own setting)</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[T10] UNIVERSALISM vs CULTURAL RELATIVISM</w:t>
      </w:r>
      <w:r>
        <w:br/>
      </w:r>
      <w:r>
        <w:rPr>
          <w:rStyle w:val="VerbatimChar"/>
        </w:rPr>
        <w:t xml:space="preserve">                    (Human Rights debate: UDHR, AAA 1947,</w:t>
      </w:r>
      <w:r>
        <w:br/>
      </w:r>
      <w:r>
        <w:rPr>
          <w:rStyle w:val="VerbatimChar"/>
        </w:rPr>
        <w:t xml:space="preserve">                     Vienna 1993; Marx, Durkheim, Weber)</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GRAND SYNTHESIS: the        |</w:t>
      </w:r>
      <w:r>
        <w:br/>
      </w:r>
      <w:r>
        <w:rPr>
          <w:rStyle w:val="VerbatimChar"/>
        </w:rPr>
        <w:t xml:space="preserve">                    |   master threads that tie     |</w:t>
      </w:r>
      <w:r>
        <w:br/>
      </w:r>
      <w:r>
        <w:rPr>
          <w:rStyle w:val="VerbatimChar"/>
        </w:rPr>
        <w:t xml:space="preserve">                    |   the whole system together   |</w:t>
      </w:r>
      <w:r>
        <w:br/>
      </w:r>
      <w:r>
        <w:rPr>
          <w:rStyle w:val="VerbatimChar"/>
        </w:rPr>
        <w:t xml:space="preserve">                    +===============================+</w:t>
      </w:r>
    </w:p>
    <w:bookmarkEnd w:id="21"/>
    <w:bookmarkEnd w:id="22"/>
    <w:bookmarkStart w:id="32" w:name="X92221551b88f6f8887ac88c2a167f3918aa4072"/>
    <w:p>
      <w:pPr>
        <w:pStyle w:val="Heading1"/>
      </w:pPr>
      <w:bookmarkStart w:id="5001" w:name="toc_5001_topic-1-what-culture-is-the-non-biologic"/>
      <w:bookmarkEnd w:id="5001"/>
      <w:r>
        <w:t xml:space="preserve">TOPIC 1 — What Culture</w:t>
      </w:r>
      <w:r>
        <w:t xml:space="preserve"> </w:t>
      </w:r>
      <w:r>
        <w:rPr>
          <w:iCs/>
          <w:i/>
        </w:rPr>
        <w:t xml:space="preserve">Is</w:t>
      </w:r>
      <w:r>
        <w:t xml:space="preserve">: The Non-Biological Design for Living</w:t>
      </w:r>
    </w:p>
    <w:bookmarkStart w:id="23" w:name="X18bef747447854c383e718ff8b4566572e3f1df"/>
    <w:p>
      <w:pPr>
        <w:pStyle w:val="Heading2"/>
      </w:pPr>
      <w:r>
        <w:t xml:space="preserve">1.1 Why This Concept Exists (the problem it solves)</w:t>
      </w:r>
    </w:p>
    <w:p>
      <w:pPr>
        <w:pStyle w:val="FirstParagraph"/>
      </w:pPr>
      <w:r>
        <w:t xml:space="preserve">Anthropology needed a single word for</w:t>
      </w:r>
      <w:r>
        <w:t xml:space="preserve"> </w:t>
      </w:r>
      <w:r>
        <w:rPr>
          <w:iCs/>
          <w:i/>
        </w:rPr>
        <w:t xml:space="preserve">the total human way of life</w:t>
      </w:r>
      <w:r>
        <w:t xml:space="preserve"> </w:t>
      </w:r>
      <w:r>
        <w:t xml:space="preserve">— something that distinguishes our species from every other animal and explains why a human raised in Tokyo differs so profoundly from one raised among the Yanomami, even though both are biologically identical. The everyday meaning of</w:t>
      </w:r>
      <w:r>
        <w:t xml:space="preserve"> </w:t>
      </w:r>
      <w:r>
        <w:t xml:space="preserve">“</w:t>
      </w:r>
      <w:r>
        <w:t xml:space="preserve">culture</w:t>
      </w:r>
      <w:r>
        <w:t xml:space="preserve">”</w:t>
      </w:r>
      <w:r>
        <w:t xml:space="preserve"> </w:t>
      </w:r>
      <w:r>
        <w:t xml:space="preserve">(refinement, good manners, the finer things) could not do this job, because it wrongly implies some people have</w:t>
      </w:r>
      <w:r>
        <w:t xml:space="preserve"> </w:t>
      </w:r>
      <w:r>
        <w:t xml:space="preserve">“</w:t>
      </w:r>
      <w:r>
        <w:t xml:space="preserve">more culture</w:t>
      </w:r>
      <w:r>
        <w:t xml:space="preserve">”</w:t>
      </w:r>
      <w:r>
        <w:t xml:space="preserve"> </w:t>
      </w:r>
      <w:r>
        <w:t xml:space="preserve">than others. Anthropology therefore built a</w:t>
      </w:r>
      <w:r>
        <w:t xml:space="preserve"> </w:t>
      </w:r>
      <w:r>
        <w:rPr>
          <w:bCs/>
          <w:b/>
        </w:rPr>
        <w:t xml:space="preserve">technical concept of culture</w:t>
      </w:r>
      <w:r>
        <w:t xml:space="preserve"> </w:t>
      </w:r>
      <w:r>
        <w:t xml:space="preserve">to replace the popular one.</w:t>
      </w:r>
    </w:p>
    <w:bookmarkEnd w:id="23"/>
    <w:bookmarkStart w:id="24" w:name="plain-but-precise-explanation"/>
    <w:p>
      <w:pPr>
        <w:pStyle w:val="Heading2"/>
      </w:pPr>
      <w:r>
        <w:t xml:space="preserve">1.2 Plain-but-Precise Explanation</w:t>
      </w:r>
    </w:p>
    <w:p>
      <w:pPr>
        <w:pStyle w:val="FirstParagraph"/>
      </w:pPr>
      <w:r>
        <w:t xml:space="preserve">In</w:t>
      </w:r>
      <w:r>
        <w:t xml:space="preserve"> </w:t>
      </w:r>
      <w:r>
        <w:rPr>
          <w:bCs/>
          <w:b/>
        </w:rPr>
        <w:t xml:space="preserve">popular usage</w:t>
      </w:r>
      <w:r>
        <w:t xml:space="preserve">,</w:t>
      </w:r>
      <w:r>
        <w:t xml:space="preserve"> </w:t>
      </w:r>
      <w:r>
        <w:t xml:space="preserve">“</w:t>
      </w:r>
      <w:r>
        <w:t xml:space="preserve">culture</w:t>
      </w:r>
      <w:r>
        <w:t xml:space="preserve">”</w:t>
      </w:r>
      <w:r>
        <w:t xml:space="preserve"> </w:t>
      </w:r>
      <w:r>
        <w:t xml:space="preserve">signals a desirable quality — polished behaviour, refinement, intellectual excellence, human creativity. Hence phrases like</w:t>
      </w:r>
      <w:r>
        <w:t xml:space="preserve"> </w:t>
      </w:r>
      <w:r>
        <w:rPr>
          <w:iCs/>
          <w:i/>
        </w:rPr>
        <w:t xml:space="preserve">“</w:t>
      </w:r>
      <w:r>
        <w:rPr>
          <w:iCs/>
          <w:i/>
        </w:rPr>
        <w:t xml:space="preserve">a man of culture</w:t>
      </w:r>
      <w:r>
        <w:rPr>
          <w:iCs/>
          <w:i/>
        </w:rPr>
        <w:t xml:space="preserve">”</w:t>
      </w:r>
      <w:r>
        <w:t xml:space="preserve">,</w:t>
      </w:r>
      <w:r>
        <w:t xml:space="preserve"> </w:t>
      </w:r>
      <w:r>
        <w:rPr>
          <w:iCs/>
          <w:i/>
        </w:rPr>
        <w:t xml:space="preserve">“</w:t>
      </w:r>
      <w:r>
        <w:rPr>
          <w:iCs/>
          <w:i/>
        </w:rPr>
        <w:t xml:space="preserve">a cultured man</w:t>
      </w:r>
      <w:r>
        <w:rPr>
          <w:iCs/>
          <w:i/>
        </w:rPr>
        <w:t xml:space="preserve">”</w:t>
      </w:r>
      <w:r>
        <w:t xml:space="preserve">, and the insult</w:t>
      </w:r>
      <w:r>
        <w:t xml:space="preserve"> </w:t>
      </w:r>
      <w:r>
        <w:rPr>
          <w:iCs/>
          <w:i/>
        </w:rPr>
        <w:t xml:space="preserve">“</w:t>
      </w:r>
      <w:r>
        <w:rPr>
          <w:iCs/>
          <w:i/>
        </w:rPr>
        <w:t xml:space="preserve">uncultured</w:t>
      </w:r>
      <w:r>
        <w:rPr>
          <w:iCs/>
          <w:i/>
        </w:rPr>
        <w:t xml:space="preserve">”</w:t>
      </w:r>
      <w:r>
        <w:t xml:space="preserve">. In this usage, individuals, groups and societies possess</w:t>
      </w:r>
      <w:r>
        <w:t xml:space="preserve"> </w:t>
      </w:r>
      <w:r>
        <w:t xml:space="preserve">“</w:t>
      </w:r>
      <w:r>
        <w:t xml:space="preserve">a greater or lesser amount of culture</w:t>
      </w:r>
      <w:r>
        <w:t xml:space="preserve">”</w:t>
      </w:r>
      <w:r>
        <w:t xml:space="preserve">, and some are said to have</w:t>
      </w:r>
      <w:r>
        <w:t xml:space="preserve"> </w:t>
      </w:r>
      <w:r>
        <w:t xml:space="preserve">“</w:t>
      </w:r>
      <w:r>
        <w:t xml:space="preserve">no culture at all</w:t>
      </w:r>
      <w:r>
        <w:t xml:space="preserve">”</w:t>
      </w:r>
      <w:r>
        <w:t xml:space="preserve">.</w:t>
      </w:r>
    </w:p>
    <w:p>
      <w:pPr>
        <w:pStyle w:val="BodyText"/>
      </w:pPr>
      <w:r>
        <w:t xml:space="preserve">In the</w:t>
      </w:r>
      <w:r>
        <w:t xml:space="preserve"> </w:t>
      </w:r>
      <w:r>
        <w:rPr>
          <w:bCs/>
          <w:b/>
        </w:rPr>
        <w:t xml:space="preserve">anthropological perspective this is false</w:t>
      </w:r>
      <w:r>
        <w:t xml:space="preserve">: there is no such thing as</w:t>
      </w:r>
      <w:r>
        <w:t xml:space="preserve"> </w:t>
      </w:r>
      <w:r>
        <w:t xml:space="preserve">“</w:t>
      </w:r>
      <w:r>
        <w:t xml:space="preserve">an uncultured person</w:t>
      </w:r>
      <w:r>
        <w:t xml:space="preserve">”</w:t>
      </w:r>
      <w:r>
        <w:t xml:space="preserve"> </w:t>
      </w:r>
      <w:r>
        <w:t xml:space="preserve">since</w:t>
      </w:r>
      <w:r>
        <w:t xml:space="preserve"> </w:t>
      </w:r>
      <w:r>
        <w:rPr>
          <w:iCs/>
          <w:i/>
        </w:rPr>
        <w:t xml:space="preserve">all humans have culture</w:t>
      </w:r>
      <w:r>
        <w:t xml:space="preserve">. Every society has a culture — some simple, some complex. Culture is</w:t>
      </w:r>
      <w:r>
        <w:t xml:space="preserve"> </w:t>
      </w:r>
      <w:r>
        <w:rPr>
          <w:bCs/>
          <w:b/>
        </w:rPr>
        <w:t xml:space="preserve">an attribute of the genus Homo</w:t>
      </w:r>
      <w:r>
        <w:t xml:space="preserve">. It is a</w:t>
      </w:r>
      <w:r>
        <w:t xml:space="preserve"> </w:t>
      </w:r>
      <w:r>
        <w:rPr>
          <w:bCs/>
          <w:b/>
        </w:rPr>
        <w:t xml:space="preserve">design for living</w:t>
      </w:r>
      <w:r>
        <w:t xml:space="preserve">, the basis of human life.</w:t>
      </w:r>
    </w:p>
    <w:p>
      <w:pPr>
        <w:pStyle w:val="BodyText"/>
      </w:pPr>
      <w:r>
        <w:t xml:space="preserve">The pivotal sentence to memorise:</w:t>
      </w:r>
      <w:r>
        <w:t xml:space="preserve"> </w:t>
      </w:r>
      <w:r>
        <w:rPr>
          <w:bCs/>
          <w:b/>
        </w:rPr>
        <w:t xml:space="preserve">culture rests on biology but is not biological.</w:t>
      </w:r>
      <w:r>
        <w:t xml:space="preserve"> </w:t>
      </w:r>
      <w:r>
        <w:t xml:space="preserve">Biology (a developed brain, nimble hands, a freely moving tongue)</w:t>
      </w:r>
      <w:r>
        <w:t xml:space="preserve"> </w:t>
      </w:r>
      <w:r>
        <w:rPr>
          <w:iCs/>
          <w:i/>
        </w:rPr>
        <w:t xml:space="preserve">equipped</w:t>
      </w:r>
      <w:r>
        <w:t xml:space="preserve"> </w:t>
      </w:r>
      <w:r>
        <w:t xml:space="preserve">humans to acquire a design for living — but what is acquired is not itself biological. Culture is the</w:t>
      </w:r>
      <w:r>
        <w:t xml:space="preserve"> </w:t>
      </w:r>
      <w:r>
        <w:rPr>
          <w:bCs/>
          <w:b/>
        </w:rPr>
        <w:t xml:space="preserve">totality of mental, rational, and material/technological processes and products</w:t>
      </w:r>
      <w:r>
        <w:t xml:space="preserve">: symbols, ideas, ideals, rules, patterns of thinking, networks of relations, and material objects, integrated into one whole — the design for living.</w:t>
      </w:r>
    </w:p>
    <w:p>
      <w:pPr>
        <w:pStyle w:val="BodyText"/>
      </w:pPr>
      <w:r>
        <w:t xml:space="preserve">As a guide, culture helps humans know what is good and bad, desirable and undesirable, important and unimportant, rational, irrational and non-rational. It lets humans get along well enough to maintain social relations and satisfy survival needs.</w:t>
      </w:r>
      <w:r>
        <w:t xml:space="preserve"> </w:t>
      </w:r>
      <w:r>
        <w:rPr>
          <w:bCs/>
          <w:b/>
        </w:rPr>
        <w:t xml:space="preserve">Culture provides the framework for solving human problems.</w:t>
      </w:r>
    </w:p>
    <w:bookmarkEnd w:id="24"/>
    <w:bookmarkStart w:id="25" w:name="X20f567a017f7d30e0101336e6c7b1d008fe3e62"/>
    <w:p>
      <w:pPr>
        <w:pStyle w:val="Heading2"/>
      </w:pPr>
      <w:r>
        <w:t xml:space="preserve">1.3 The Four Features of the Nature of Culture (all preserved)</w:t>
      </w:r>
    </w:p>
    <w:p>
      <w:pPr>
        <w:numPr>
          <w:ilvl w:val="0"/>
          <w:numId w:val="1003"/>
        </w:numPr>
      </w:pPr>
      <w:r>
        <w:rPr>
          <w:bCs/>
          <w:b/>
        </w:rPr>
        <w:t xml:space="preserve">Culture is a historically created design for living.</w:t>
      </w:r>
      <w:r>
        <w:t xml:space="preserve"> </w:t>
      </w:r>
      <w:r>
        <w:t xml:space="preserve">Culture was created almost</w:t>
      </w:r>
      <w:r>
        <w:t xml:space="preserve"> </w:t>
      </w:r>
      <w:r>
        <w:rPr>
          <w:bCs/>
          <w:b/>
        </w:rPr>
        <w:t xml:space="preserve">five million years ago</w:t>
      </w:r>
      <w:r>
        <w:t xml:space="preserve">; each generation adds something new, driving growth and change. Today’s culture combines what our original ancestors first created with what later generations added. Thus</w:t>
      </w:r>
      <w:r>
        <w:t xml:space="preserve"> </w:t>
      </w:r>
      <w:r>
        <w:rPr>
          <w:bCs/>
          <w:b/>
        </w:rPr>
        <w:t xml:space="preserve">culture is cumulative</w:t>
      </w:r>
      <w:r>
        <w:t xml:space="preserve"> </w:t>
      </w:r>
      <w:r>
        <w:t xml:space="preserve">— new items are added to those already existing.</w:t>
      </w:r>
    </w:p>
    <w:p>
      <w:pPr>
        <w:numPr>
          <w:ilvl w:val="0"/>
          <w:numId w:val="1003"/>
        </w:numPr>
      </w:pPr>
      <w:r>
        <w:rPr>
          <w:bCs/>
          <w:b/>
        </w:rPr>
        <w:t xml:space="preserve">Culture is unique to the human species.</w:t>
      </w:r>
      <w:r>
        <w:t xml:space="preserve"> </w:t>
      </w:r>
      <w:r>
        <w:t xml:space="preserve">Humans are the only members of the animal kingdom using</w:t>
      </w:r>
      <w:r>
        <w:t xml:space="preserve"> </w:t>
      </w:r>
      <w:r>
        <w:rPr>
          <w:bCs/>
          <w:b/>
        </w:rPr>
        <w:t xml:space="preserve">symbolism and culture</w:t>
      </w:r>
      <w:r>
        <w:t xml:space="preserve">. Our nearest relatives, the</w:t>
      </w:r>
      <w:r>
        <w:t xml:space="preserve"> </w:t>
      </w:r>
      <w:r>
        <w:rPr>
          <w:bCs/>
          <w:b/>
        </w:rPr>
        <w:t xml:space="preserve">chimpanzees</w:t>
      </w:r>
      <w:r>
        <w:t xml:space="preserve">, share basic abilities — learning from experience, fashioning tools with a purpose, learning rudimentary symbolic communication — but possess only</w:t>
      </w:r>
      <w:r>
        <w:t xml:space="preserve"> </w:t>
      </w:r>
      <w:r>
        <w:rPr>
          <w:bCs/>
          <w:b/>
        </w:rPr>
        <w:t xml:space="preserve">rudimentary pre-cultural (proto-cultural) ability</w:t>
      </w:r>
      <w:r>
        <w:t xml:space="preserve">. True cultural ability requires the capacity to</w:t>
      </w:r>
      <w:r>
        <w:t xml:space="preserve"> </w:t>
      </w:r>
      <w:r>
        <w:rPr>
          <w:iCs/>
          <w:i/>
        </w:rPr>
        <w:t xml:space="preserve">create and use language and symbols</w:t>
      </w:r>
      <w:r>
        <w:t xml:space="preserve">;</w:t>
      </w:r>
      <w:r>
        <w:t xml:space="preserve"> </w:t>
      </w:r>
      <w:r>
        <w:rPr>
          <w:bCs/>
          <w:b/>
        </w:rPr>
        <w:t xml:space="preserve">language and symbol-making are strictly human</w:t>
      </w:r>
      <w:r>
        <w:t xml:space="preserve">. Moreover, culture has a</w:t>
      </w:r>
      <w:r>
        <w:t xml:space="preserve"> </w:t>
      </w:r>
      <w:r>
        <w:rPr>
          <w:bCs/>
          <w:b/>
        </w:rPr>
        <w:t xml:space="preserve">moral foundation</w:t>
      </w:r>
      <w:r>
        <w:t xml:space="preserve"> </w:t>
      </w:r>
      <w:r>
        <w:t xml:space="preserve">(understanding good/bad, ought/ought-not): morality is part of culture, and</w:t>
      </w:r>
      <w:r>
        <w:t xml:space="preserve"> </w:t>
      </w:r>
      <w:r>
        <w:rPr>
          <w:iCs/>
          <w:i/>
        </w:rPr>
        <w:t xml:space="preserve">human culture has a moral basis while primate (monkey/ape) life has none</w:t>
      </w:r>
      <w:r>
        <w:t xml:space="preserve">.</w:t>
      </w:r>
    </w:p>
    <w:p>
      <w:pPr>
        <w:numPr>
          <w:ilvl w:val="0"/>
          <w:numId w:val="1003"/>
        </w:numPr>
      </w:pPr>
      <w:r>
        <w:rPr>
          <w:bCs/>
          <w:b/>
        </w:rPr>
        <w:t xml:space="preserve">Culture is non-genetic.</w:t>
      </w:r>
      <w:r>
        <w:t xml:space="preserve"> </w:t>
      </w:r>
      <w:r>
        <w:t xml:space="preserve">Culture is a product of</w:t>
      </w:r>
      <w:r>
        <w:t xml:space="preserve"> </w:t>
      </w:r>
      <w:r>
        <w:rPr>
          <w:bCs/>
          <w:b/>
        </w:rPr>
        <w:t xml:space="preserve">social learning, not biological heredity</w:t>
      </w:r>
      <w:r>
        <w:t xml:space="preserve">. It cannot be</w:t>
      </w:r>
      <w:r>
        <w:t xml:space="preserve"> </w:t>
      </w:r>
      <w:r>
        <w:rPr>
          <w:iCs/>
          <w:i/>
        </w:rPr>
        <w:t xml:space="preserve">inherited</w:t>
      </w:r>
      <w:r>
        <w:t xml:space="preserve"> </w:t>
      </w:r>
      <w:r>
        <w:t xml:space="preserve">by offspring but</w:t>
      </w:r>
      <w:r>
        <w:t xml:space="preserve"> </w:t>
      </w:r>
      <w:r>
        <w:rPr>
          <w:iCs/>
          <w:i/>
        </w:rPr>
        <w:t xml:space="preserve">can be transmitted</w:t>
      </w:r>
      <w:r>
        <w:t xml:space="preserve"> </w:t>
      </w:r>
      <w:r>
        <w:t xml:space="preserve">from parents to children. Animal behaviour is inborn (instinctive); humans</w:t>
      </w:r>
      <w:r>
        <w:t xml:space="preserve"> </w:t>
      </w:r>
      <w:r>
        <w:rPr>
          <w:iCs/>
          <w:i/>
        </w:rPr>
        <w:t xml:space="preserve">acquire</w:t>
      </w:r>
      <w:r>
        <w:t xml:space="preserve"> </w:t>
      </w:r>
      <w:r>
        <w:t xml:space="preserve">culture. This is proved by</w:t>
      </w:r>
      <w:r>
        <w:t xml:space="preserve"> </w:t>
      </w:r>
      <w:r>
        <w:rPr>
          <w:bCs/>
          <w:b/>
        </w:rPr>
        <w:t xml:space="preserve">Kroeber’s ant-colony thought experiment</w:t>
      </w:r>
      <w:r>
        <w:t xml:space="preserve"> </w:t>
      </w:r>
      <w:r>
        <w:t xml:space="preserve">— see 1.4 below.</w:t>
      </w:r>
    </w:p>
    <w:p>
      <w:pPr>
        <w:numPr>
          <w:ilvl w:val="0"/>
          <w:numId w:val="1003"/>
        </w:numPr>
      </w:pPr>
      <w:r>
        <w:rPr>
          <w:bCs/>
          <w:b/>
        </w:rPr>
        <w:t xml:space="preserve">Culture has unity as well as diversity.</w:t>
      </w:r>
      <w:r>
        <w:t xml:space="preserve"> </w:t>
      </w:r>
      <w:r>
        <w:t xml:space="preserve">All humans have culture →</w:t>
      </w:r>
      <w:r>
        <w:t xml:space="preserve"> </w:t>
      </w:r>
      <w:r>
        <w:rPr>
          <w:bCs/>
          <w:b/>
        </w:rPr>
        <w:t xml:space="preserve">cultural unity</w:t>
      </w:r>
      <w:r>
        <w:t xml:space="preserve">. Different societies have different cultures →</w:t>
      </w:r>
      <w:r>
        <w:t xml:space="preserve"> </w:t>
      </w:r>
      <w:r>
        <w:rPr>
          <w:bCs/>
          <w:b/>
        </w:rPr>
        <w:t xml:space="preserve">cultural diversity</w:t>
      </w:r>
      <w:r>
        <w:t xml:space="preserve">. Note the crucial distinction:</w:t>
      </w:r>
      <w:r>
        <w:t xml:space="preserve"> </w:t>
      </w:r>
      <w:r>
        <w:rPr>
          <w:bCs/>
          <w:b/>
        </w:rPr>
        <w:t xml:space="preserve">“</w:t>
      </w:r>
      <w:r>
        <w:rPr>
          <w:bCs/>
          <w:b/>
        </w:rPr>
        <w:t xml:space="preserve">culture</w:t>
      </w:r>
      <w:r>
        <w:rPr>
          <w:bCs/>
          <w:b/>
        </w:rPr>
        <w:t xml:space="preserve">”</w:t>
      </w:r>
      <w:r>
        <w:t xml:space="preserve"> </w:t>
      </w:r>
      <w:r>
        <w:t xml:space="preserve">(no article) = the way of life of humanity as a whole;</w:t>
      </w:r>
      <w:r>
        <w:t xml:space="preserve"> </w:t>
      </w:r>
      <w:r>
        <w:rPr>
          <w:bCs/>
          <w:b/>
        </w:rPr>
        <w:t xml:space="preserve">“</w:t>
      </w:r>
      <w:r>
        <w:rPr>
          <w:bCs/>
          <w:b/>
        </w:rPr>
        <w:t xml:space="preserve">a culture</w:t>
      </w:r>
      <w:r>
        <w:rPr>
          <w:bCs/>
          <w:b/>
        </w:rPr>
        <w:t xml:space="preserve">”</w:t>
      </w:r>
      <w:r>
        <w:t xml:space="preserve"> </w:t>
      </w:r>
      <w:r>
        <w:t xml:space="preserve">= the way of life of a particular society. All cultures share the same general components (technological, economic, social, political, legal, religious, aesthetic, recreational, educational) — hence unity — because all people share similar biology and must cope with different portions of the same planet; but the</w:t>
      </w:r>
      <w:r>
        <w:t xml:space="preserve"> </w:t>
      </w:r>
      <w:r>
        <w:rPr>
          <w:iCs/>
          <w:i/>
        </w:rPr>
        <w:t xml:space="preserve">forms</w:t>
      </w:r>
      <w:r>
        <w:t xml:space="preserve"> </w:t>
      </w:r>
      <w:r>
        <w:t xml:space="preserve">of these components differ from place to place — hence diversity.</w:t>
      </w:r>
    </w:p>
    <w:p>
      <w:pPr>
        <w:pStyle w:val="BlockText"/>
      </w:pPr>
      <w:r>
        <w:t xml:space="preserve">The study of this unity-and-diversity is the whole business of</w:t>
      </w:r>
      <w:r>
        <w:t xml:space="preserve"> </w:t>
      </w:r>
      <w:r>
        <w:rPr>
          <w:bCs/>
          <w:b/>
        </w:rPr>
        <w:t xml:space="preserve">socio-cultural anthropology</w:t>
      </w:r>
      <w:r>
        <w:t xml:space="preserve">, which describes distinct cultures, dissects and compares them, and derives what is common (universals), what is shared by groups, and what is unique — the</w:t>
      </w:r>
      <w:r>
        <w:t xml:space="preserve"> </w:t>
      </w:r>
      <w:r>
        <w:rPr>
          <w:bCs/>
          <w:b/>
        </w:rPr>
        <w:t xml:space="preserve">cross-cultural / comparative approach</w:t>
      </w:r>
      <w:r>
        <w:t xml:space="preserve">. Culture is</w:t>
      </w:r>
      <w:r>
        <w:t xml:space="preserve"> </w:t>
      </w:r>
      <w:r>
        <w:rPr>
          <w:iCs/>
          <w:i/>
        </w:rPr>
        <w:t xml:space="preserve">the hallmark of every anthropological inquiry</w:t>
      </w:r>
      <w:r>
        <w:t xml:space="preserve">.</w:t>
      </w:r>
    </w:p>
    <w:bookmarkEnd w:id="25"/>
    <w:bookmarkStart w:id="26" w:name="Xcd7185b62fafc0ffe7501b65b198a618a85731f"/>
    <w:p>
      <w:pPr>
        <w:pStyle w:val="Heading2"/>
      </w:pPr>
      <w:r>
        <w:t xml:space="preserve">1.4 Kroeber’s Ant-Colony Thought Experiment (preserved in full)</w:t>
      </w:r>
    </w:p>
    <w:p>
      <w:pPr>
        <w:pStyle w:val="FirstParagraph"/>
      </w:pPr>
      <w:r>
        <w:t xml:space="preserve">To prove culture is non-genetic,</w:t>
      </w:r>
      <w:r>
        <w:t xml:space="preserve"> </w:t>
      </w:r>
      <w:r>
        <w:rPr>
          <w:bCs/>
          <w:b/>
        </w:rPr>
        <w:t xml:space="preserve">A. L. Kroeber</w:t>
      </w:r>
      <w:r>
        <w:t xml:space="preserve"> </w:t>
      </w:r>
      <w:r>
        <w:t xml:space="preserve">contrasts inborn animal behaviour with acquired human culture:</w:t>
      </w:r>
    </w:p>
    <w:p>
      <w:pPr>
        <w:numPr>
          <w:ilvl w:val="0"/>
          <w:numId w:val="1004"/>
        </w:numPr>
        <w:pStyle w:val="Compact"/>
      </w:pPr>
      <w:r>
        <w:t xml:space="preserve">Hatch ant eggs on a</w:t>
      </w:r>
      <w:r>
        <w:t xml:space="preserve"> </w:t>
      </w:r>
      <w:r>
        <w:rPr>
          <w:bCs/>
          <w:b/>
        </w:rPr>
        <w:t xml:space="preserve">deserted island</w:t>
      </w:r>
      <w:r>
        <w:t xml:space="preserve"> </w:t>
      </w:r>
      <w:r>
        <w:t xml:space="preserve">→ the new colony perfectly reproduces the previous generation’s social behaviour, because ant</w:t>
      </w:r>
      <w:r>
        <w:t xml:space="preserve"> </w:t>
      </w:r>
      <w:r>
        <w:t xml:space="preserve">“</w:t>
      </w:r>
      <w:r>
        <w:t xml:space="preserve">rules</w:t>
      </w:r>
      <w:r>
        <w:t xml:space="preserve">”</w:t>
      </w:r>
      <w:r>
        <w:t xml:space="preserve"> </w:t>
      </w:r>
      <w:r>
        <w:t xml:space="preserve">are</w:t>
      </w:r>
      <w:r>
        <w:t xml:space="preserve"> </w:t>
      </w:r>
      <w:r>
        <w:rPr>
          <w:bCs/>
          <w:b/>
        </w:rPr>
        <w:t xml:space="preserve">instinctive and hereditary</w:t>
      </w:r>
      <w:r>
        <w:t xml:space="preserve">, not learned. The ants are identical to a parent generation they never met.</w:t>
      </w:r>
    </w:p>
    <w:p>
      <w:pPr>
        <w:numPr>
          <w:ilvl w:val="0"/>
          <w:numId w:val="1004"/>
        </w:numPr>
        <w:pStyle w:val="Compact"/>
      </w:pPr>
      <w:r>
        <w:t xml:space="preserve">Do the same with</w:t>
      </w:r>
      <w:r>
        <w:t xml:space="preserve"> </w:t>
      </w:r>
      <w:r>
        <w:rPr>
          <w:bCs/>
          <w:b/>
        </w:rPr>
        <w:t xml:space="preserve">human infants</w:t>
      </w:r>
      <w:r>
        <w:t xml:space="preserve"> </w:t>
      </w:r>
      <w:r>
        <w:t xml:space="preserve">→ you would</w:t>
      </w:r>
      <w:r>
        <w:t xml:space="preserve"> </w:t>
      </w:r>
      <w:r>
        <w:rPr>
          <w:iCs/>
          <w:i/>
        </w:rPr>
        <w:t xml:space="preserve">not</w:t>
      </w:r>
      <w:r>
        <w:t xml:space="preserve"> </w:t>
      </w:r>
      <w:r>
        <w:t xml:space="preserve">get a reproduction of the parents’ society. You would get</w:t>
      </w:r>
      <w:r>
        <w:t xml:space="preserve"> </w:t>
      </w:r>
      <w:r>
        <w:t xml:space="preserve">“</w:t>
      </w:r>
      <w:r>
        <w:t xml:space="preserve">a horde of people essentially without culture.</w:t>
      </w:r>
      <w:r>
        <w:t xml:space="preserve">”</w:t>
      </w:r>
      <w:r>
        <w:t xml:space="preserve"> </w:t>
      </w:r>
      <w:r>
        <w:t xml:space="preserve">If they somehow survived, they would develop</w:t>
      </w:r>
      <w:r>
        <w:t xml:space="preserve"> </w:t>
      </w:r>
      <w:r>
        <w:rPr>
          <w:iCs/>
          <w:i/>
        </w:rPr>
        <w:t xml:space="preserve">their own</w:t>
      </w:r>
      <w:r>
        <w:t xml:space="preserve"> </w:t>
      </w:r>
      <w:r>
        <w:t xml:space="preserve">culture, speaking a language unintelligible to us. Though born of our people, they could never acquire our culture</w:t>
      </w:r>
      <w:r>
        <w:t xml:space="preserve"> </w:t>
      </w:r>
      <w:r>
        <w:rPr>
          <w:bCs/>
          <w:b/>
        </w:rPr>
        <w:t xml:space="preserve">without being taught</w:t>
      </w:r>
      <w:r>
        <w:t xml:space="preserve">.</w:t>
      </w:r>
    </w:p>
    <w:bookmarkEnd w:id="26"/>
    <w:bookmarkStart w:id="27" w:name="flowchart-how-biology-becomes-culture"/>
    <w:p>
      <w:pPr>
        <w:pStyle w:val="Heading2"/>
      </w:pPr>
      <w:r>
        <w:t xml:space="preserve">1.5 Flowchart — How Biology Becomes Culture</w:t>
      </w:r>
    </w:p>
    <w:p>
      <w:pPr>
        <w:pStyle w:val="SourceCode"/>
      </w:pPr>
      <w:r>
        <w:rPr>
          <w:rStyle w:val="VerbatimChar"/>
        </w:rPr>
        <w:t xml:space="preserve">  BIOLOGY (the equipment)                 NOT INHERITED</w:t>
      </w:r>
      <w:r>
        <w:br/>
      </w:r>
      <w:r>
        <w:rPr>
          <w:rStyle w:val="VerbatimChar"/>
        </w:rPr>
        <w:t xml:space="preserve">  +---------------------+                 in the genes</w:t>
      </w:r>
      <w:r>
        <w:br/>
      </w:r>
      <w:r>
        <w:rPr>
          <w:rStyle w:val="VerbatimChar"/>
        </w:rPr>
        <w:t xml:space="preserve">  | developed brain     |                      |</w:t>
      </w:r>
      <w:r>
        <w:br/>
      </w:r>
      <w:r>
        <w:rPr>
          <w:rStyle w:val="VerbatimChar"/>
        </w:rPr>
        <w:t xml:space="preserve">  | nimble hands        | ---- enables ----&gt;    |</w:t>
      </w:r>
      <w:r>
        <w:br/>
      </w:r>
      <w:r>
        <w:rPr>
          <w:rStyle w:val="VerbatimChar"/>
        </w:rPr>
        <w:t xml:space="preserve">  | freely moving tongue|                       v</w:t>
      </w:r>
      <w:r>
        <w:br/>
      </w:r>
      <w:r>
        <w:rPr>
          <w:rStyle w:val="VerbatimChar"/>
        </w:rPr>
        <w:t xml:space="preserve">  +---------------------+            +------------------------+</w:t>
      </w:r>
      <w:r>
        <w:br/>
      </w:r>
      <w:r>
        <w:rPr>
          <w:rStyle w:val="VerbatimChar"/>
        </w:rPr>
        <w:t xml:space="preserve">                                     | CAPACITY for LANGUAGE  |</w:t>
      </w:r>
      <w:r>
        <w:br/>
      </w:r>
      <w:r>
        <w:rPr>
          <w:rStyle w:val="VerbatimChar"/>
        </w:rPr>
        <w:t xml:space="preserve">                                     |   and SYMBOLS (human)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CULTURE ======================+</w:t>
      </w:r>
      <w:r>
        <w:br/>
      </w:r>
      <w:r>
        <w:rPr>
          <w:rStyle w:val="VerbatimChar"/>
        </w:rPr>
        <w:t xml:space="preserve">        | totality of MENTAL + RATIONAL + MATERIAL          |</w:t>
      </w:r>
      <w:r>
        <w:br/>
      </w:r>
      <w:r>
        <w:rPr>
          <w:rStyle w:val="VerbatimChar"/>
        </w:rPr>
        <w:t xml:space="preserve">        | (symbols, ideas, ideals, rules, patterns of       |</w:t>
      </w:r>
      <w:r>
        <w:br/>
      </w:r>
      <w:r>
        <w:rPr>
          <w:rStyle w:val="VerbatimChar"/>
        </w:rPr>
        <w:t xml:space="preserve">        |  thinking, networks of relations, objects)        |</w:t>
      </w:r>
      <w:r>
        <w:br/>
      </w:r>
      <w:r>
        <w:rPr>
          <w:rStyle w:val="VerbatimChar"/>
        </w:rPr>
        <w:t xml:space="preserve">        |  = the DESIGN FOR LIVING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historically           unique to            unity AND</w:t>
      </w:r>
      <w:r>
        <w:br/>
      </w:r>
      <w:r>
        <w:rPr>
          <w:rStyle w:val="VerbatimChar"/>
        </w:rPr>
        <w:t xml:space="preserve">     created &amp; CUMULATIVE    HUMANS (moral)       diversity</w:t>
      </w:r>
      <w:r>
        <w:br/>
      </w:r>
      <w:r>
        <w:rPr>
          <w:rStyle w:val="VerbatimChar"/>
        </w:rPr>
        <w:t xml:space="preserve">              |                                        |</w:t>
      </w:r>
      <w:r>
        <w:br/>
      </w:r>
      <w:r>
        <w:rPr>
          <w:rStyle w:val="VerbatimChar"/>
        </w:rPr>
        <w:t xml:space="preserve">              v                                        v</w:t>
      </w:r>
      <w:r>
        <w:br/>
      </w:r>
      <w:r>
        <w:rPr>
          <w:rStyle w:val="VerbatimChar"/>
        </w:rPr>
        <w:t xml:space="preserve">        transmitted by TEACHING            "culture" vs "a culture"</w:t>
      </w:r>
      <w:r>
        <w:br/>
      </w:r>
      <w:r>
        <w:rPr>
          <w:rStyle w:val="VerbatimChar"/>
        </w:rPr>
        <w:t xml:space="preserve">        (non-genetic; Kroeber's ants)      -&gt; cross-cultural method</w:t>
      </w:r>
    </w:p>
    <w:bookmarkEnd w:id="27"/>
    <w:bookmarkStart w:id="28" w:name="common-misconceptions"/>
    <w:p>
      <w:pPr>
        <w:pStyle w:val="Heading2"/>
      </w:pPr>
      <w:r>
        <w:t xml:space="preserve">1.6 Common Misconceptions</w:t>
      </w:r>
    </w:p>
    <w:p>
      <w:pPr>
        <w:numPr>
          <w:ilvl w:val="0"/>
          <w:numId w:val="1005"/>
        </w:numPr>
        <w:pStyle w:val="Compact"/>
      </w:pPr>
      <w:r>
        <w:t xml:space="preserve">✗</w:t>
      </w:r>
      <w:r>
        <w:t xml:space="preserve"> </w:t>
      </w:r>
      <w:r>
        <w:rPr>
          <w:iCs/>
          <w:i/>
        </w:rPr>
        <w:t xml:space="preserve">“</w:t>
      </w:r>
      <w:r>
        <w:rPr>
          <w:iCs/>
          <w:i/>
        </w:rPr>
        <w:t xml:space="preserve">Some people/tribes have no culture.</w:t>
      </w:r>
      <w:r>
        <w:rPr>
          <w:iCs/>
          <w:i/>
        </w:rPr>
        <w:t xml:space="preserve">”</w:t>
      </w:r>
      <w:r>
        <w:t xml:space="preserve"> </w:t>
      </w:r>
      <w:r>
        <w:t xml:space="preserve">→ ✓ Every human society has culture;</w:t>
      </w:r>
      <w:r>
        <w:t xml:space="preserve"> </w:t>
      </w:r>
      <w:r>
        <w:t xml:space="preserve">“</w:t>
      </w:r>
      <w:r>
        <w:t xml:space="preserve">simple</w:t>
      </w:r>
      <w:r>
        <w:t xml:space="preserve">”</w:t>
      </w:r>
      <w:r>
        <w:t xml:space="preserve"> </w:t>
      </w:r>
      <w:r>
        <w:t xml:space="preserve">is not</w:t>
      </w:r>
      <w:r>
        <w:t xml:space="preserve"> </w:t>
      </w:r>
      <w:r>
        <w:t xml:space="preserve">“</w:t>
      </w:r>
      <w:r>
        <w:t xml:space="preserve">none</w:t>
      </w:r>
      <w:r>
        <w:t xml:space="preserve">”</w:t>
      </w:r>
      <w:r>
        <w:t xml:space="preserve">. Simplicity of technology ≠ absence of culture.</w:t>
      </w:r>
    </w:p>
    <w:p>
      <w:pPr>
        <w:numPr>
          <w:ilvl w:val="0"/>
          <w:numId w:val="1005"/>
        </w:numPr>
        <w:pStyle w:val="Compact"/>
      </w:pPr>
      <w:r>
        <w:t xml:space="preserve">✗</w:t>
      </w:r>
      <w:r>
        <w:t xml:space="preserve"> </w:t>
      </w:r>
      <w:r>
        <w:rPr>
          <w:iCs/>
          <w:i/>
        </w:rPr>
        <w:t xml:space="preserve">“</w:t>
      </w:r>
      <w:r>
        <w:rPr>
          <w:iCs/>
          <w:i/>
        </w:rPr>
        <w:t xml:space="preserve">Culture is inherited biologically, like eye colour.</w:t>
      </w:r>
      <w:r>
        <w:rPr>
          <w:iCs/>
          <w:i/>
        </w:rPr>
        <w:t xml:space="preserve">”</w:t>
      </w:r>
      <w:r>
        <w:t xml:space="preserve"> </w:t>
      </w:r>
      <w:r>
        <w:t xml:space="preserve">→ ✓ Culture is</w:t>
      </w:r>
      <w:r>
        <w:t xml:space="preserve"> </w:t>
      </w:r>
      <w:r>
        <w:rPr>
          <w:bCs/>
          <w:b/>
        </w:rPr>
        <w:t xml:space="preserve">learned and transmitted by teaching</w:t>
      </w:r>
      <w:r>
        <w:t xml:space="preserve">; it is non-genetic (Kroeber’s ants).</w:t>
      </w:r>
    </w:p>
    <w:p>
      <w:pPr>
        <w:numPr>
          <w:ilvl w:val="0"/>
          <w:numId w:val="1005"/>
        </w:numPr>
        <w:pStyle w:val="Compact"/>
      </w:pPr>
      <w:r>
        <w:t xml:space="preserve">✗</w:t>
      </w:r>
      <w:r>
        <w:t xml:space="preserve"> </w:t>
      </w:r>
      <w:r>
        <w:rPr>
          <w:iCs/>
          <w:i/>
        </w:rPr>
        <w:t xml:space="preserve">“</w:t>
      </w:r>
      <w:r>
        <w:rPr>
          <w:iCs/>
          <w:i/>
        </w:rPr>
        <w:t xml:space="preserve">Chimps have culture too.</w:t>
      </w:r>
      <w:r>
        <w:rPr>
          <w:iCs/>
          <w:i/>
        </w:rPr>
        <w:t xml:space="preserve">”</w:t>
      </w:r>
      <w:r>
        <w:t xml:space="preserve"> </w:t>
      </w:r>
      <w:r>
        <w:t xml:space="preserve">→ ✓ They have</w:t>
      </w:r>
      <w:r>
        <w:t xml:space="preserve"> </w:t>
      </w:r>
      <w:r>
        <w:rPr>
          <w:bCs/>
          <w:b/>
        </w:rPr>
        <w:t xml:space="preserve">proto-culture / rudimentary pre-cultural ability</w:t>
      </w:r>
      <w:r>
        <w:t xml:space="preserve"> </w:t>
      </w:r>
      <w:r>
        <w:t xml:space="preserve">only; they lack true language and symbol creation, and have no moral basis.</w:t>
      </w:r>
    </w:p>
    <w:p>
      <w:pPr>
        <w:numPr>
          <w:ilvl w:val="0"/>
          <w:numId w:val="1005"/>
        </w:numPr>
        <w:pStyle w:val="Compact"/>
      </w:pPr>
      <w:r>
        <w:t xml:space="preserve">✗</w:t>
      </w:r>
      <w:r>
        <w:t xml:space="preserve"> </w:t>
      </w:r>
      <w:r>
        <w:rPr>
          <w:iCs/>
          <w:i/>
        </w:rPr>
        <w:t xml:space="preserve">“</w:t>
      </w:r>
      <w:r>
        <w:rPr>
          <w:iCs/>
          <w:i/>
        </w:rPr>
        <w:t xml:space="preserve">‘</w:t>
      </w:r>
      <w:r>
        <w:rPr>
          <w:iCs/>
          <w:i/>
        </w:rPr>
        <w:t xml:space="preserve">culture</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a culture</w:t>
      </w:r>
      <w:r>
        <w:rPr>
          <w:iCs/>
          <w:i/>
        </w:rPr>
        <w:t xml:space="preserve">’</w:t>
      </w:r>
      <w:r>
        <w:rPr>
          <w:iCs/>
          <w:i/>
        </w:rPr>
        <w:t xml:space="preserve"> </w:t>
      </w:r>
      <w:r>
        <w:rPr>
          <w:iCs/>
          <w:i/>
        </w:rPr>
        <w:t xml:space="preserve">mean the same thing.</w:t>
      </w:r>
      <w:r>
        <w:rPr>
          <w:iCs/>
          <w:i/>
        </w:rPr>
        <w:t xml:space="preserve">”</w:t>
      </w:r>
      <w:r>
        <w:t xml:space="preserve"> </w:t>
      </w:r>
      <w:r>
        <w:t xml:space="preserve">→ ✓</w:t>
      </w:r>
      <w:r>
        <w:t xml:space="preserve"> </w:t>
      </w:r>
      <w:r>
        <w:t xml:space="preserve">“</w:t>
      </w:r>
      <w:r>
        <w:t xml:space="preserve">Culture</w:t>
      </w:r>
      <w:r>
        <w:t xml:space="preserve">”</w:t>
      </w:r>
      <w:r>
        <w:t xml:space="preserve"> </w:t>
      </w:r>
      <w:r>
        <w:t xml:space="preserve">= humanity’s way of life in general;</w:t>
      </w:r>
      <w:r>
        <w:t xml:space="preserve"> </w:t>
      </w:r>
      <w:r>
        <w:t xml:space="preserve">“</w:t>
      </w:r>
      <w:r>
        <w:t xml:space="preserve">a culture</w:t>
      </w:r>
      <w:r>
        <w:t xml:space="preserve">”</w:t>
      </w:r>
      <w:r>
        <w:t xml:space="preserve"> </w:t>
      </w:r>
      <w:r>
        <w:t xml:space="preserve">= one society’s specific way of life.</w:t>
      </w:r>
    </w:p>
    <w:bookmarkEnd w:id="28"/>
    <w:bookmarkStart w:id="29" w:name="connections"/>
    <w:p>
      <w:pPr>
        <w:pStyle w:val="Heading2"/>
      </w:pPr>
      <w:r>
        <w:t xml:space="preserve">1.7 Connections</w:t>
      </w:r>
    </w:p>
    <w:p>
      <w:pPr>
        <w:numPr>
          <w:ilvl w:val="0"/>
          <w:numId w:val="1006"/>
        </w:numPr>
        <w:pStyle w:val="Compact"/>
      </w:pPr>
      <w:r>
        <w:rPr>
          <w:bCs/>
          <w:b/>
        </w:rPr>
        <w:t xml:space="preserve">Backward:</w:t>
      </w:r>
      <w:r>
        <w:t xml:space="preserve"> </w:t>
      </w:r>
      <w:r>
        <w:t xml:space="preserve">none — this is the foundation stone.</w:t>
      </w:r>
    </w:p>
    <w:p>
      <w:pPr>
        <w:numPr>
          <w:ilvl w:val="0"/>
          <w:numId w:val="1006"/>
        </w:numPr>
        <w:pStyle w:val="Compact"/>
      </w:pPr>
      <w:r>
        <w:rPr>
          <w:bCs/>
          <w:b/>
        </w:rPr>
        <w:t xml:space="preserve">Forward:</w:t>
      </w:r>
      <w:r>
        <w:t xml:space="preserve"> </w:t>
      </w:r>
      <w:r>
        <w:t xml:space="preserve">feeds</w:t>
      </w:r>
      <w:r>
        <w:t xml:space="preserve"> </w:t>
      </w:r>
      <w:r>
        <w:rPr>
          <w:iCs/>
          <w:i/>
        </w:rPr>
        <w:t xml:space="preserve">directly</w:t>
      </w:r>
      <w:r>
        <w:t xml:space="preserve"> </w:t>
      </w:r>
      <w:r>
        <w:t xml:space="preserve">into Topic 3 (structure: traits→complexes→patterns), Topic 4 (characteristics —</w:t>
      </w:r>
      <w:r>
        <w:t xml:space="preserve"> </w:t>
      </w:r>
      <w:r>
        <w:t xml:space="preserve">“</w:t>
      </w:r>
      <w:r>
        <w:t xml:space="preserve">learned</w:t>
      </w:r>
      <w:r>
        <w:t xml:space="preserve">”</w:t>
      </w:r>
      <w:r>
        <w:t xml:space="preserve">,</w:t>
      </w:r>
      <w:r>
        <w:t xml:space="preserve"> </w:t>
      </w:r>
      <w:r>
        <w:t xml:space="preserve">“</w:t>
      </w:r>
      <w:r>
        <w:t xml:space="preserve">non-genetic</w:t>
      </w:r>
      <w:r>
        <w:t xml:space="preserve">”</w:t>
      </w:r>
      <w:r>
        <w:t xml:space="preserve"> </w:t>
      </w:r>
      <w:r>
        <w:t xml:space="preserve">restated), Topic 6 (enculturation = the teaching mechanism that solves Kroeber’s problem), Topic 9 (relativism rests on</w:t>
      </w:r>
      <w:r>
        <w:t xml:space="preserve"> </w:t>
      </w:r>
      <w:r>
        <w:t xml:space="preserve">“</w:t>
      </w:r>
      <w:r>
        <w:t xml:space="preserve">all humans have culture</w:t>
      </w:r>
      <w:r>
        <w:t xml:space="preserve">”</w:t>
      </w:r>
      <w:r>
        <w:t xml:space="preserve">).</w:t>
      </w:r>
    </w:p>
    <w:p>
      <w:pPr>
        <w:numPr>
          <w:ilvl w:val="0"/>
          <w:numId w:val="1006"/>
        </w:numPr>
        <w:pStyle w:val="Compact"/>
      </w:pPr>
      <w:r>
        <w:rPr>
          <w:bCs/>
          <w:b/>
        </w:rPr>
        <w:t xml:space="preserve">Sideways (within Anthropology):</w:t>
      </w:r>
      <w:r>
        <w:t xml:space="preserve"> </w:t>
      </w:r>
      <w:r>
        <w:t xml:space="preserve">Physical/Biological anthropology (brain, bipedalism, precision grip supplied the biological equipment); Archaeology (dating the ~5-million-year cultural origin); Linguistic anthropology (language as the precondition of culture).</w:t>
      </w:r>
    </w:p>
    <w:p>
      <w:pPr>
        <w:numPr>
          <w:ilvl w:val="0"/>
          <w:numId w:val="1006"/>
        </w:numPr>
        <w:pStyle w:val="Compact"/>
      </w:pPr>
      <w:r>
        <w:rPr>
          <w:bCs/>
          <w:b/>
        </w:rPr>
        <w:t xml:space="preserve">Other papers:</w:t>
      </w:r>
    </w:p>
    <w:p>
      <w:pPr>
        <w:numPr>
          <w:ilvl w:val="1"/>
          <w:numId w:val="1007"/>
        </w:numPr>
        <w:pStyle w:val="Compact"/>
      </w:pPr>
      <w:r>
        <w:rPr>
          <w:iCs/>
          <w:i/>
        </w:rPr>
        <w:t xml:space="preserve">Sociology:</w:t>
      </w:r>
      <w:r>
        <w:t xml:space="preserve"> </w:t>
      </w:r>
      <w:r>
        <w:t xml:space="preserve">the concept of culture, material vs non-material culture (Ogburn), socialization.</w:t>
      </w:r>
    </w:p>
    <w:p>
      <w:pPr>
        <w:numPr>
          <w:ilvl w:val="1"/>
          <w:numId w:val="1007"/>
        </w:numPr>
        <w:pStyle w:val="Compact"/>
      </w:pPr>
      <w:r>
        <w:rPr>
          <w:iCs/>
          <w:i/>
        </w:rPr>
        <w:t xml:space="preserve">History:</w:t>
      </w:r>
      <w:r>
        <w:t xml:space="preserve"> </w:t>
      </w:r>
      <w:r>
        <w:t xml:space="preserve">prehistory, human evolution, the Stone Age sequence.</w:t>
      </w:r>
    </w:p>
    <w:p>
      <w:pPr>
        <w:numPr>
          <w:ilvl w:val="1"/>
          <w:numId w:val="1007"/>
        </w:numPr>
        <w:pStyle w:val="Compact"/>
      </w:pPr>
      <w:r>
        <w:rPr>
          <w:iCs/>
          <w:i/>
        </w:rPr>
        <w:t xml:space="preserve">Ethics (GS-IV):</w:t>
      </w:r>
      <w:r>
        <w:t xml:space="preserve"> </w:t>
      </w:r>
      <w:r>
        <w:t xml:space="preserve">the claim that morality is intrinsic to culture; nature vs nurture in the formation of values.</w:t>
      </w:r>
    </w:p>
    <w:p>
      <w:pPr>
        <w:numPr>
          <w:ilvl w:val="1"/>
          <w:numId w:val="1007"/>
        </w:numPr>
        <w:pStyle w:val="Compact"/>
      </w:pPr>
      <w:r>
        <w:rPr>
          <w:iCs/>
          <w:i/>
        </w:rPr>
        <w:t xml:space="preserve">GS-I (Indian Society):</w:t>
      </w:r>
      <w:r>
        <w:t xml:space="preserve"> </w:t>
      </w:r>
      <w:r>
        <w:t xml:space="preserve">diversity and unity as an organising theme of Indian civilization.</w:t>
      </w:r>
    </w:p>
    <w:bookmarkEnd w:id="29"/>
    <w:bookmarkStart w:id="30" w:name="topic-1-example-bank"/>
    <w:p>
      <w:pPr>
        <w:pStyle w:val="Heading2"/>
      </w:pPr>
      <w:r>
        <w:t xml:space="preserve">✦ TOPIC 1 — EXAMPLE BANK</w:t>
      </w:r>
    </w:p>
    <w:p>
      <w:pPr>
        <w:pStyle w:val="FirstParagraph"/>
      </w:pPr>
      <w:r>
        <w:rPr>
          <w:bCs/>
          <w:b/>
        </w:rPr>
        <w:t xml:space="preserve">A. Culture is non-genetic / learned (the core proof)</w:t>
      </w:r>
    </w:p>
    <w:p>
      <w:pPr>
        <w:numPr>
          <w:ilvl w:val="0"/>
          <w:numId w:val="1008"/>
        </w:numPr>
        <w:pStyle w:val="Compact"/>
      </w:pPr>
      <w:r>
        <w:rPr>
          <w:iCs/>
          <w:i/>
        </w:rPr>
        <w:t xml:space="preserve">Classic:</w:t>
      </w:r>
      <w:r>
        <w:t xml:space="preserve"> </w:t>
      </w:r>
      <w:r>
        <w:rPr>
          <w:bCs/>
          <w:b/>
        </w:rPr>
        <w:t xml:space="preserve">Kroeber’s ant colony vs. human infants</w:t>
      </w:r>
      <w:r>
        <w:t xml:space="preserve"> </w:t>
      </w:r>
      <w:r>
        <w:t xml:space="preserve">thought experiment (in your notes).</w:t>
      </w:r>
    </w:p>
    <w:p>
      <w:pPr>
        <w:numPr>
          <w:ilvl w:val="0"/>
          <w:numId w:val="1008"/>
        </w:numPr>
        <w:pStyle w:val="Compact"/>
      </w:pPr>
      <w:r>
        <w:rPr>
          <w:iCs/>
          <w:i/>
        </w:rPr>
        <w:t xml:space="preserve">Classic [ADDITION]:</w:t>
      </w:r>
      <w:r>
        <w:t xml:space="preserve"> </w:t>
      </w:r>
      <w:r>
        <w:rPr>
          <w:bCs/>
          <w:b/>
        </w:rPr>
        <w:t xml:space="preserve">feral /</w:t>
      </w:r>
      <w:r>
        <w:rPr>
          <w:bCs/>
          <w:b/>
        </w:rPr>
        <w:t xml:space="preserve"> </w:t>
      </w:r>
      <w:r>
        <w:rPr>
          <w:bCs/>
          <w:b/>
        </w:rPr>
        <w:t xml:space="preserve">“</w:t>
      </w:r>
      <w:r>
        <w:rPr>
          <w:bCs/>
          <w:b/>
        </w:rPr>
        <w:t xml:space="preserve">wolf children</w:t>
      </w:r>
      <w:r>
        <w:rPr>
          <w:bCs/>
          <w:b/>
        </w:rPr>
        <w:t xml:space="preserve">”</w:t>
      </w:r>
      <w:r>
        <w:t xml:space="preserve"> </w:t>
      </w:r>
      <w:r>
        <w:t xml:space="preserve">cases (e.g., the Amala-Kamala Midnapore account often cited in Indian textbooks) — children raised without human society fail to acquire language or normal cultural behaviour, illustrating that culture must be taught.</w:t>
      </w:r>
    </w:p>
    <w:p>
      <w:pPr>
        <w:numPr>
          <w:ilvl w:val="0"/>
          <w:numId w:val="1008"/>
        </w:numPr>
        <w:pStyle w:val="Compact"/>
      </w:pPr>
      <w:r>
        <w:rPr>
          <w:iCs/>
          <w:i/>
        </w:rPr>
        <w:t xml:space="preserve">Everyday:</w:t>
      </w:r>
      <w:r>
        <w:t xml:space="preserve"> </w:t>
      </w:r>
      <w:r>
        <w:t xml:space="preserve">an Indian infant adopted at birth by a Japanese family grows up speaking Japanese and eating with chopsticks — biology unchanged, culture entirely different.</w:t>
      </w:r>
    </w:p>
    <w:p>
      <w:pPr>
        <w:pStyle w:val="FirstParagraph"/>
      </w:pPr>
      <w:r>
        <w:rPr>
          <w:bCs/>
          <w:b/>
        </w:rPr>
        <w:t xml:space="preserve">B. Culture is uniquely human (symbol + morality)</w:t>
      </w:r>
    </w:p>
    <w:p>
      <w:pPr>
        <w:numPr>
          <w:ilvl w:val="0"/>
          <w:numId w:val="1009"/>
        </w:numPr>
        <w:pStyle w:val="Compact"/>
      </w:pPr>
      <w:r>
        <w:rPr>
          <w:iCs/>
          <w:i/>
        </w:rPr>
        <w:t xml:space="preserve">Classic:</w:t>
      </w:r>
      <w:r>
        <w:t xml:space="preserve"> </w:t>
      </w:r>
      <w:r>
        <w:t xml:space="preserve">chimpanzees using twigs to</w:t>
      </w:r>
      <w:r>
        <w:t xml:space="preserve"> </w:t>
      </w:r>
      <w:r>
        <w:t xml:space="preserve">“</w:t>
      </w:r>
      <w:r>
        <w:t xml:space="preserve">fish</w:t>
      </w:r>
      <w:r>
        <w:t xml:space="preserve">”</w:t>
      </w:r>
      <w:r>
        <w:t xml:space="preserve"> </w:t>
      </w:r>
      <w:r>
        <w:t xml:space="preserve">for termites — real tool use, but</w:t>
      </w:r>
      <w:r>
        <w:t xml:space="preserve"> </w:t>
      </w:r>
      <w:r>
        <w:rPr>
          <w:bCs/>
          <w:b/>
        </w:rPr>
        <w:t xml:space="preserve">proto-cultural</w:t>
      </w:r>
      <w:r>
        <w:t xml:space="preserve">; no symbolic language, no moral code.</w:t>
      </w:r>
    </w:p>
    <w:p>
      <w:pPr>
        <w:numPr>
          <w:ilvl w:val="0"/>
          <w:numId w:val="1009"/>
        </w:numPr>
        <w:pStyle w:val="Compact"/>
      </w:pPr>
      <w:r>
        <w:rPr>
          <w:iCs/>
          <w:i/>
        </w:rPr>
        <w:t xml:space="preserve">Everyday [ADDITION]:</w:t>
      </w:r>
      <w:r>
        <w:t xml:space="preserve"> </w:t>
      </w:r>
      <w:r>
        <w:t xml:space="preserve">a</w:t>
      </w:r>
      <w:r>
        <w:t xml:space="preserve"> </w:t>
      </w:r>
      <w:r>
        <w:rPr>
          <w:bCs/>
          <w:b/>
        </w:rPr>
        <w:t xml:space="preserve">red traffic light</w:t>
      </w:r>
      <w:r>
        <w:t xml:space="preserve"> </w:t>
      </w:r>
      <w:r>
        <w:t xml:space="preserve">means</w:t>
      </w:r>
      <w:r>
        <w:t xml:space="preserve"> </w:t>
      </w:r>
      <w:r>
        <w:t xml:space="preserve">“</w:t>
      </w:r>
      <w:r>
        <w:t xml:space="preserve">stop</w:t>
      </w:r>
      <w:r>
        <w:t xml:space="preserve">”</w:t>
      </w:r>
      <w:r>
        <w:t xml:space="preserve"> </w:t>
      </w:r>
      <w:r>
        <w:t xml:space="preserve">only because a community assigns that arbitrary symbolic meaning — no other species creates such symbols.</w:t>
      </w:r>
    </w:p>
    <w:p>
      <w:pPr>
        <w:pStyle w:val="FirstParagraph"/>
      </w:pPr>
      <w:r>
        <w:rPr>
          <w:bCs/>
          <w:b/>
        </w:rPr>
        <w:t xml:space="preserve">C. Unity and diversity of culture</w:t>
      </w:r>
    </w:p>
    <w:p>
      <w:pPr>
        <w:numPr>
          <w:ilvl w:val="0"/>
          <w:numId w:val="1010"/>
        </w:numPr>
        <w:pStyle w:val="Compact"/>
      </w:pPr>
      <w:r>
        <w:rPr>
          <w:iCs/>
          <w:i/>
        </w:rPr>
        <w:t xml:space="preserve">Indian:</w:t>
      </w:r>
      <w:r>
        <w:t xml:space="preserve"> </w:t>
      </w:r>
      <w:r>
        <w:rPr>
          <w:bCs/>
          <w:b/>
        </w:rPr>
        <w:t xml:space="preserve">marriage</w:t>
      </w:r>
      <w:r>
        <w:t xml:space="preserve"> </w:t>
      </w:r>
      <w:r>
        <w:t xml:space="preserve">exists in every society (unity) but takes countless forms in India alone — Hindu</w:t>
      </w:r>
      <w:r>
        <w:t xml:space="preserve"> </w:t>
      </w:r>
      <w:r>
        <w:rPr>
          <w:iCs/>
          <w:i/>
        </w:rPr>
        <w:t xml:space="preserve">saptapadi</w:t>
      </w:r>
      <w:r>
        <w:t xml:space="preserve">, Muslim</w:t>
      </w:r>
      <w:r>
        <w:t xml:space="preserve"> </w:t>
      </w:r>
      <w:r>
        <w:rPr>
          <w:iCs/>
          <w:i/>
        </w:rPr>
        <w:t xml:space="preserve">nikah</w:t>
      </w:r>
      <w:r>
        <w:t xml:space="preserve">, tribal</w:t>
      </w:r>
      <w:r>
        <w:t xml:space="preserve"> </w:t>
      </w:r>
      <w:r>
        <w:rPr>
          <w:iCs/>
          <w:i/>
        </w:rPr>
        <w:t xml:space="preserve">bride-service</w:t>
      </w:r>
      <w:r>
        <w:t xml:space="preserve">,</w:t>
      </w:r>
      <w:r>
        <w:t xml:space="preserve"> </w:t>
      </w:r>
      <w:r>
        <w:rPr>
          <w:iCs/>
          <w:i/>
        </w:rPr>
        <w:t xml:space="preserve">gandharva</w:t>
      </w:r>
      <w:r>
        <w:t xml:space="preserve">, cross-cousin marriage in the South (diversity).</w:t>
      </w:r>
    </w:p>
    <w:p>
      <w:pPr>
        <w:numPr>
          <w:ilvl w:val="0"/>
          <w:numId w:val="1010"/>
        </w:numPr>
        <w:pStyle w:val="Compact"/>
      </w:pPr>
      <w:r>
        <w:rPr>
          <w:iCs/>
          <w:i/>
        </w:rPr>
        <w:t xml:space="preserve">Everyday:</w:t>
      </w:r>
      <w:r>
        <w:t xml:space="preserve"> </w:t>
      </w:r>
      <w:r>
        <w:t xml:space="preserve">every culture has cuisine (unity); what counts as food differs sharply — beef, pork, insects, or nothing at all (diversity).</w:t>
      </w:r>
    </w:p>
    <w:p>
      <w:pPr>
        <w:pStyle w:val="FirstParagraph"/>
      </w:pPr>
      <w:r>
        <w:rPr>
          <w:bCs/>
          <w:b/>
        </w:rPr>
        <w:t xml:space="preserve">D. Culture is cumulative &amp; historically created</w:t>
      </w:r>
    </w:p>
    <w:p>
      <w:pPr>
        <w:numPr>
          <w:ilvl w:val="0"/>
          <w:numId w:val="1011"/>
        </w:numPr>
        <w:pStyle w:val="Compact"/>
      </w:pPr>
      <w:r>
        <w:rPr>
          <w:iCs/>
          <w:i/>
        </w:rPr>
        <w:t xml:space="preserve">Everyday:</w:t>
      </w:r>
      <w:r>
        <w:t xml:space="preserve"> </w:t>
      </w:r>
      <w:r>
        <w:t xml:space="preserve">the wheel → cart → bicycle → automobile → electric car; each generation builds on inherited items.</w:t>
      </w:r>
    </w:p>
    <w:bookmarkEnd w:id="30"/>
    <w:bookmarkStart w:id="31" w:name="topic-1-revision-capsule"/>
    <w:p>
      <w:pPr>
        <w:pStyle w:val="Heading2"/>
      </w:pPr>
      <w:r>
        <w:t xml:space="preserve">★ TOPIC 1 — REVISION CAPSULE</w:t>
      </w:r>
    </w:p>
    <w:p>
      <w:pPr>
        <w:numPr>
          <w:ilvl w:val="0"/>
          <w:numId w:val="1012"/>
        </w:numPr>
        <w:pStyle w:val="Compact"/>
      </w:pPr>
      <w:r>
        <w:rPr>
          <w:bCs/>
          <w:b/>
        </w:rPr>
        <w:t xml:space="preserve">One-line definition:</w:t>
      </w:r>
      <w:r>
        <w:t xml:space="preserve"> </w:t>
      </w:r>
      <w:r>
        <w:t xml:space="preserve">Culture is the learned, symbolic, non-biological</w:t>
      </w:r>
      <w:r>
        <w:t xml:space="preserve"> </w:t>
      </w:r>
      <w:r>
        <w:t xml:space="preserve">“</w:t>
      </w:r>
      <w:r>
        <w:t xml:space="preserve">design for living</w:t>
      </w:r>
      <w:r>
        <w:t xml:space="preserve">”</w:t>
      </w:r>
      <w:r>
        <w:t xml:space="preserve"> </w:t>
      </w:r>
      <w:r>
        <w:t xml:space="preserve">that is an attribute of the genus Homo — it rests on biology but is not biological.</w:t>
      </w:r>
    </w:p>
    <w:p>
      <w:pPr>
        <w:numPr>
          <w:ilvl w:val="0"/>
          <w:numId w:val="1012"/>
        </w:numPr>
        <w:pStyle w:val="Compact"/>
      </w:pPr>
      <w:r>
        <w:rPr>
          <w:bCs/>
          <w:b/>
        </w:rPr>
        <w:t xml:space="preserve">UPSC keywords:</w:t>
      </w:r>
      <w:r>
        <w:t xml:space="preserve"> </w:t>
      </w:r>
      <w:r>
        <w:t xml:space="preserve">design for living; attribute of genus Homo; rests-on-biology-not-biological; totality of mental-rational-material; cumulative; symbolic; non-genetic; unity and diversity;</w:t>
      </w:r>
      <w:r>
        <w:t xml:space="preserve"> </w:t>
      </w:r>
      <w:r>
        <w:t xml:space="preserve">“</w:t>
      </w:r>
      <w:r>
        <w:t xml:space="preserve">culture</w:t>
      </w:r>
      <w:r>
        <w:t xml:space="preserve">”</w:t>
      </w:r>
      <w:r>
        <w:t xml:space="preserve"> </w:t>
      </w:r>
      <w:r>
        <w:t xml:space="preserve">vs</w:t>
      </w:r>
      <w:r>
        <w:t xml:space="preserve"> </w:t>
      </w:r>
      <w:r>
        <w:t xml:space="preserve">“</w:t>
      </w:r>
      <w:r>
        <w:t xml:space="preserve">a culture</w:t>
      </w:r>
      <w:r>
        <w:t xml:space="preserve">”</w:t>
      </w:r>
      <w:r>
        <w:t xml:space="preserve">; cross-cultural method.</w:t>
      </w:r>
    </w:p>
    <w:p>
      <w:pPr>
        <w:numPr>
          <w:ilvl w:val="0"/>
          <w:numId w:val="1012"/>
        </w:numPr>
        <w:pStyle w:val="Compact"/>
      </w:pPr>
      <w:r>
        <w:rPr>
          <w:bCs/>
          <w:b/>
        </w:rPr>
        <w:t xml:space="preserve">Memory trick —</w:t>
      </w:r>
      <w:r>
        <w:rPr>
          <w:bCs/>
          <w:b/>
        </w:rPr>
        <w:t xml:space="preserve"> </w:t>
      </w:r>
      <w:r>
        <w:rPr>
          <w:bCs/>
          <w:b/>
        </w:rPr>
        <w:t xml:space="preserve">“</w:t>
      </w:r>
      <w:r>
        <w:rPr>
          <w:bCs/>
          <w:b/>
        </w:rPr>
        <w:t xml:space="preserve">HUNC</w:t>
      </w:r>
      <w:r>
        <w:rPr>
          <w:bCs/>
          <w:b/>
        </w:rPr>
        <w:t xml:space="preserve">”</w:t>
      </w:r>
      <w:r>
        <w:rPr>
          <w:bCs/>
          <w:b/>
        </w:rPr>
        <w:t xml:space="preserve"> </w:t>
      </w:r>
      <w:r>
        <w:rPr>
          <w:bCs/>
          <w:b/>
        </w:rPr>
        <w:t xml:space="preserve">(the 4 natures):</w:t>
      </w:r>
      <w:r>
        <w:t xml:space="preserve"> </w:t>
      </w:r>
      <w:r>
        <w:rPr>
          <w:bCs/>
          <w:b/>
        </w:rPr>
        <w:t xml:space="preserve">H</w:t>
      </w:r>
      <w:r>
        <w:t xml:space="preserve">istorically created (cumulative) ·</w:t>
      </w:r>
      <w:r>
        <w:t xml:space="preserve"> </w:t>
      </w:r>
      <w:r>
        <w:rPr>
          <w:bCs/>
          <w:b/>
        </w:rPr>
        <w:t xml:space="preserve">U</w:t>
      </w:r>
      <w:r>
        <w:t xml:space="preserve">nique to humans (symbol + morality) ·</w:t>
      </w:r>
      <w:r>
        <w:t xml:space="preserve"> </w:t>
      </w:r>
      <w:r>
        <w:rPr>
          <w:bCs/>
          <w:b/>
        </w:rPr>
        <w:t xml:space="preserve">N</w:t>
      </w:r>
      <w:r>
        <w:t xml:space="preserve">on-genetic (Kroeber) ·</w:t>
      </w:r>
      <w:r>
        <w:t xml:space="preserve"> </w:t>
      </w:r>
      <w:r>
        <w:rPr>
          <w:bCs/>
          <w:b/>
        </w:rPr>
        <w:t xml:space="preserve">C</w:t>
      </w:r>
      <w:r>
        <w:t xml:space="preserve">ulture has unity + diversity.</w:t>
      </w:r>
    </w:p>
    <w:p>
      <w:pPr>
        <w:numPr>
          <w:ilvl w:val="0"/>
          <w:numId w:val="1012"/>
        </w:numPr>
        <w:pStyle w:val="Compact"/>
      </w:pPr>
      <w:r>
        <w:rPr>
          <w:bCs/>
          <w:b/>
        </w:rPr>
        <w:t xml:space="preserve">Mini-flowchart:</w:t>
      </w:r>
      <w:r>
        <w:t xml:space="preserve"> </w:t>
      </w:r>
      <w:r>
        <w:rPr>
          <w:rStyle w:val="VerbatimChar"/>
        </w:rPr>
        <w:t xml:space="preserve">Biology (brain/hands/tongue) → capacity for language+symbol → CULTURE (design for living) → learned &amp; taught (non-genetic).</w:t>
      </w:r>
    </w:p>
    <w:p>
      <w:pPr>
        <w:numPr>
          <w:ilvl w:val="0"/>
          <w:numId w:val="1012"/>
        </w:numPr>
        <w:pStyle w:val="Compact"/>
      </w:pPr>
      <w:r>
        <w:rPr>
          <w:bCs/>
          <w:b/>
        </w:rPr>
        <w:t xml:space="preserve">Thinkers:</w:t>
      </w:r>
      <w:r>
        <w:t xml:space="preserve"> </w:t>
      </w:r>
      <w:r>
        <w:rPr>
          <w:iCs/>
          <w:i/>
        </w:rPr>
        <w:t xml:space="preserve">Kroeber</w:t>
      </w:r>
      <w:r>
        <w:t xml:space="preserve"> </w:t>
      </w:r>
      <w:r>
        <w:t xml:space="preserve">— ant-colony proof of non-genetic culture; superorganic (developed in Topic 3/5).</w:t>
      </w:r>
    </w:p>
    <w:p>
      <w:pPr>
        <w:numPr>
          <w:ilvl w:val="0"/>
          <w:numId w:val="1012"/>
        </w:numPr>
        <w:pStyle w:val="Compact"/>
      </w:pPr>
      <w:r>
        <w:rPr>
          <w:bCs/>
          <w:b/>
        </w:rPr>
        <w:t xml:space="preserve">Key examples:</w:t>
      </w:r>
      <w:r>
        <w:t xml:space="preserve"> </w:t>
      </w:r>
      <w:r>
        <w:t xml:space="preserve">Kroeber’s ants; chimp termite-fishing (proto-culture); marriage forms in India (unity+diversity).</w:t>
      </w:r>
    </w:p>
    <w:p>
      <w:pPr>
        <w:numPr>
          <w:ilvl w:val="0"/>
          <w:numId w:val="1012"/>
        </w:numPr>
        <w:pStyle w:val="Compact"/>
      </w:pPr>
      <w:r>
        <w:rPr>
          <w:bCs/>
          <w:b/>
        </w:rPr>
        <w:t xml:space="preserve">Static → current linkage:</w:t>
      </w:r>
      <w:r>
        <w:t xml:space="preserve"> </w:t>
      </w:r>
      <w:r>
        <w:t xml:space="preserve">the</w:t>
      </w:r>
      <w:r>
        <w:t xml:space="preserve"> </w:t>
      </w:r>
      <w:r>
        <w:t xml:space="preserve">“</w:t>
      </w:r>
      <w:r>
        <w:t xml:space="preserve">design for living</w:t>
      </w:r>
      <w:r>
        <w:t xml:space="preserve">”</w:t>
      </w:r>
      <w:r>
        <w:t xml:space="preserve"> </w:t>
      </w:r>
      <w:r>
        <w:t xml:space="preserve">idea underlies debates on how digital/AI culture is now transmitted faster than any prior generation could teach it (→ cultural lag, Topic 8).</w:t>
      </w:r>
    </w:p>
    <w:p>
      <w:pPr>
        <w:numPr>
          <w:ilvl w:val="0"/>
          <w:numId w:val="1012"/>
        </w:numPr>
        <w:pStyle w:val="Compact"/>
      </w:pPr>
      <w:r>
        <w:rPr>
          <w:bCs/>
          <w:b/>
        </w:rPr>
        <w:t xml:space="preserve">PYQ linkage:</w:t>
      </w:r>
      <w:r>
        <w:t xml:space="preserve"> </w:t>
      </w:r>
      <w:r>
        <w:t xml:space="preserve">“</w:t>
      </w:r>
      <w:r>
        <w:t xml:space="preserve">Culture is a design for living / Discuss the anthropological concept of culture</w:t>
      </w:r>
      <w:r>
        <w:t xml:space="preserve">”</w:t>
      </w:r>
      <w:r>
        <w:t xml:space="preserve"> </w:t>
      </w:r>
      <w:r>
        <w:t xml:space="preserve">— recurrent short-note and 10–15 mark themes.</w:t>
      </w:r>
    </w:p>
    <w:p>
      <w:pPr>
        <w:numPr>
          <w:ilvl w:val="0"/>
          <w:numId w:val="1012"/>
        </w:numPr>
        <w:pStyle w:val="Compact"/>
      </w:pPr>
      <w:r>
        <w:rPr>
          <w:bCs/>
          <w:b/>
        </w:rPr>
        <w:t xml:space="preserve">150-word Mains framework:</w:t>
      </w:r>
      <w:r>
        <w:t xml:space="preserve"> </w:t>
      </w:r>
      <w:r>
        <w:t xml:space="preserve">&gt; Open by distinguishing the</w:t>
      </w:r>
      <w:r>
        <w:t xml:space="preserve"> </w:t>
      </w:r>
      <w:r>
        <w:rPr>
          <w:iCs/>
          <w:i/>
        </w:rPr>
        <w:t xml:space="preserve">popular</w:t>
      </w:r>
      <w:r>
        <w:t xml:space="preserve"> </w:t>
      </w:r>
      <w:r>
        <w:t xml:space="preserve">meaning of culture (refinement) from the</w:t>
      </w:r>
      <w:r>
        <w:t xml:space="preserve"> </w:t>
      </w:r>
      <w:r>
        <w:rPr>
          <w:iCs/>
          <w:i/>
        </w:rPr>
        <w:t xml:space="preserve">anthropological</w:t>
      </w:r>
      <w:r>
        <w:t xml:space="preserve"> </w:t>
      </w:r>
      <w:r>
        <w:t xml:space="preserve">one, stressing that all humans have culture — an attribute of the genus Homo and a</w:t>
      </w:r>
      <w:r>
        <w:t xml:space="preserve"> </w:t>
      </w:r>
      <w:r>
        <w:t xml:space="preserve">“</w:t>
      </w:r>
      <w:r>
        <w:t xml:space="preserve">design for living</w:t>
      </w:r>
      <w:r>
        <w:t xml:space="preserve">”</w:t>
      </w:r>
      <w:r>
        <w:t xml:space="preserve"> </w:t>
      </w:r>
      <w:r>
        <w:t xml:space="preserve">that rests on biology but is not biological. State the four features: historically created and cumulative; unique to humans through language, symbol and morality; non-genetic (illustrate with Kroeber’s ant-colony experiment contrasting instinctive ants with untaught human infants); and possessing both unity (universal components) and diversity (varying forms). Clarify the</w:t>
      </w:r>
      <w:r>
        <w:t xml:space="preserve"> </w:t>
      </w:r>
      <w:r>
        <w:t xml:space="preserve">“</w:t>
      </w:r>
      <w:r>
        <w:t xml:space="preserve">culture</w:t>
      </w:r>
      <w:r>
        <w:t xml:space="preserve">”</w:t>
      </w:r>
      <w:r>
        <w:t xml:space="preserve"> </w:t>
      </w:r>
      <w:r>
        <w:t xml:space="preserve">vs</w:t>
      </w:r>
      <w:r>
        <w:t xml:space="preserve"> </w:t>
      </w:r>
      <w:r>
        <w:t xml:space="preserve">“</w:t>
      </w:r>
      <w:r>
        <w:t xml:space="preserve">a culture</w:t>
      </w:r>
      <w:r>
        <w:t xml:space="preserve">”</w:t>
      </w:r>
      <w:r>
        <w:t xml:space="preserve"> </w:t>
      </w:r>
      <w:r>
        <w:t xml:space="preserve">distinction and show how it grounds the cross-cultural comparative method. Integrate a definition (Tylor 1871) and an Indian example of unity-and-diversity (forms of marriage). Conclude that this scientific concept of culture is the hallmark of anthropological inquiry and the foundation for later concepts — structure, processes, and relativism. Keep the answer definition-led and thinker-anchored.</w:t>
      </w:r>
    </w:p>
    <w:bookmarkEnd w:id="31"/>
    <w:bookmarkEnd w:id="32"/>
    <w:bookmarkStart w:id="42" w:name="X84c7215c5245279705154e61dd0c7dc51e68dc7"/>
    <w:p>
      <w:pPr>
        <w:pStyle w:val="Heading1"/>
      </w:pPr>
      <w:bookmarkStart w:id="5002" w:name="toc_5002_topic-2-defining-culture-from-tylor-to-h"/>
      <w:bookmarkEnd w:id="5002"/>
      <w:r>
        <w:t xml:space="preserve">TOPIC 2 — Defining Culture: From Tylor to Herskovits</w:t>
      </w:r>
    </w:p>
    <w:bookmarkStart w:id="33" w:name="why-this-concept-exists"/>
    <w:p>
      <w:pPr>
        <w:pStyle w:val="Heading2"/>
      </w:pPr>
      <w:r>
        <w:t xml:space="preserve">2.1 Why This Concept Exists</w:t>
      </w:r>
    </w:p>
    <w:p>
      <w:pPr>
        <w:pStyle w:val="FirstParagraph"/>
      </w:pPr>
      <w:r>
        <w:t xml:space="preserve">A science needs an agreed object. Having established (Topic 1)</w:t>
      </w:r>
      <w:r>
        <w:t xml:space="preserve"> </w:t>
      </w:r>
      <w:r>
        <w:rPr>
          <w:iCs/>
          <w:i/>
        </w:rPr>
        <w:t xml:space="preserve">that</w:t>
      </w:r>
      <w:r>
        <w:t xml:space="preserve"> </w:t>
      </w:r>
      <w:r>
        <w:t xml:space="preserve">culture is the human design for living, anthropology needed a</w:t>
      </w:r>
      <w:r>
        <w:t xml:space="preserve"> </w:t>
      </w:r>
      <w:r>
        <w:rPr>
          <w:bCs/>
          <w:b/>
        </w:rPr>
        <w:t xml:space="preserve">working definition</w:t>
      </w:r>
      <w:r>
        <w:t xml:space="preserve"> </w:t>
      </w:r>
      <w:r>
        <w:t xml:space="preserve">precise enough for comparative study. The result: from one seed definition (</w:t>
      </w:r>
      <w:r>
        <w:rPr>
          <w:bCs/>
          <w:b/>
        </w:rPr>
        <w:t xml:space="preserve">Tylor, 1871</w:t>
      </w:r>
      <w:r>
        <w:t xml:space="preserve">) grew</w:t>
      </w:r>
      <w:r>
        <w:t xml:space="preserve"> </w:t>
      </w:r>
      <w:r>
        <w:rPr>
          <w:bCs/>
          <w:b/>
        </w:rPr>
        <w:t xml:space="preserve">more than 250 definitions</w:t>
      </w:r>
      <w:r>
        <w:t xml:space="preserve"> </w:t>
      </w:r>
      <w:r>
        <w:t xml:space="preserve">that exist today — each refining or narrowing the concept.</w:t>
      </w:r>
    </w:p>
    <w:bookmarkEnd w:id="33"/>
    <w:bookmarkStart w:id="34" w:name="etymology-and-the-founding-definition"/>
    <w:p>
      <w:pPr>
        <w:pStyle w:val="Heading2"/>
      </w:pPr>
      <w:r>
        <w:t xml:space="preserve">2.2 Etymology and the Founding Definition</w:t>
      </w:r>
    </w:p>
    <w:p>
      <w:pPr>
        <w:numPr>
          <w:ilvl w:val="0"/>
          <w:numId w:val="1013"/>
        </w:numPr>
        <w:pStyle w:val="Compact"/>
      </w:pPr>
      <w:r>
        <w:rPr>
          <w:bCs/>
          <w:b/>
        </w:rPr>
        <w:t xml:space="preserve">Etymology:</w:t>
      </w:r>
      <w:r>
        <w:t xml:space="preserve"> </w:t>
      </w:r>
      <w:r>
        <w:t xml:space="preserve">“</w:t>
      </w:r>
      <w:r>
        <w:t xml:space="preserve">culture</w:t>
      </w:r>
      <w:r>
        <w:t xml:space="preserve">”</w:t>
      </w:r>
      <w:r>
        <w:t xml:space="preserve"> </w:t>
      </w:r>
      <w:r>
        <w:t xml:space="preserve">is originally a</w:t>
      </w:r>
      <w:r>
        <w:t xml:space="preserve"> </w:t>
      </w:r>
      <w:r>
        <w:rPr>
          <w:iCs/>
          <w:i/>
        </w:rPr>
        <w:t xml:space="preserve">biological</w:t>
      </w:r>
      <w:r>
        <w:t xml:space="preserve"> </w:t>
      </w:r>
      <w:r>
        <w:t xml:space="preserve">term. In Latin,</w:t>
      </w:r>
      <w:r>
        <w:t xml:space="preserve"> </w:t>
      </w:r>
      <w:r>
        <w:rPr>
          <w:bCs/>
          <w:b/>
        </w:rPr>
        <w:t xml:space="preserve">“</w:t>
      </w:r>
      <w:r>
        <w:rPr>
          <w:bCs/>
          <w:b/>
        </w:rPr>
        <w:t xml:space="preserve">Colere</w:t>
      </w:r>
      <w:r>
        <w:rPr>
          <w:bCs/>
          <w:b/>
        </w:rPr>
        <w:t xml:space="preserve">”</w:t>
      </w:r>
      <w:r>
        <w:t xml:space="preserve"> </w:t>
      </w:r>
      <w:r>
        <w:t xml:space="preserve">means</w:t>
      </w:r>
      <w:r>
        <w:t xml:space="preserve"> </w:t>
      </w:r>
      <w:r>
        <w:t xml:space="preserve">“</w:t>
      </w:r>
      <w:r>
        <w:t xml:space="preserve">to tend</w:t>
      </w:r>
      <w:r>
        <w:t xml:space="preserve">”</w:t>
      </w:r>
      <w:r>
        <w:t xml:space="preserve"> </w:t>
      </w:r>
      <w:r>
        <w:t xml:space="preserve">or</w:t>
      </w:r>
      <w:r>
        <w:t xml:space="preserve"> </w:t>
      </w:r>
      <w:r>
        <w:t xml:space="preserve">“</w:t>
      </w:r>
      <w:r>
        <w:t xml:space="preserve">to cherish</w:t>
      </w:r>
      <w:r>
        <w:t xml:space="preserve">”</w:t>
      </w:r>
      <w:r>
        <w:t xml:space="preserve"> </w:t>
      </w:r>
      <w:r>
        <w:t xml:space="preserve">— surviving today in words like</w:t>
      </w:r>
      <w:r>
        <w:t xml:space="preserve"> </w:t>
      </w:r>
      <w:r>
        <w:rPr>
          <w:bCs/>
          <w:b/>
        </w:rPr>
        <w:t xml:space="preserve">“</w:t>
      </w:r>
      <w:r>
        <w:rPr>
          <w:bCs/>
          <w:b/>
        </w:rPr>
        <w:t xml:space="preserve">cultivate</w:t>
      </w:r>
      <w:r>
        <w:rPr>
          <w:bCs/>
          <w:b/>
        </w:rPr>
        <w:t xml:space="preserve">”</w:t>
      </w:r>
      <w:r>
        <w:t xml:space="preserve">.</w:t>
      </w:r>
    </w:p>
    <w:p>
      <w:pPr>
        <w:numPr>
          <w:ilvl w:val="0"/>
          <w:numId w:val="1013"/>
        </w:numPr>
        <w:pStyle w:val="Compact"/>
      </w:pPr>
      <w:r>
        <w:rPr>
          <w:bCs/>
          <w:b/>
        </w:rPr>
        <w:t xml:space="preserve">Edward Burnett Tylor (1871)</w:t>
      </w:r>
      <w:r>
        <w:t xml:space="preserve"> </w:t>
      </w:r>
      <w:r>
        <w:t xml:space="preserve">gave the</w:t>
      </w:r>
      <w:r>
        <w:t xml:space="preserve"> </w:t>
      </w:r>
      <w:r>
        <w:rPr>
          <w:iCs/>
          <w:i/>
        </w:rPr>
        <w:t xml:space="preserve">first</w:t>
      </w:r>
      <w:r>
        <w:t xml:space="preserve"> </w:t>
      </w:r>
      <w:r>
        <w:t xml:space="preserve">definition of culture and founded the concept:</w:t>
      </w:r>
      <w:r>
        <w:t xml:space="preserve"> </w:t>
      </w:r>
      <w:r>
        <w:t xml:space="preserve">&gt;</w:t>
      </w:r>
      <w:r>
        <w:t xml:space="preserve"> </w:t>
      </w:r>
      <w:r>
        <w:rPr>
          <w:iCs/>
          <w:i/>
        </w:rPr>
        <w:t xml:space="preserve">“</w:t>
      </w:r>
      <w:r>
        <w:rPr>
          <w:iCs/>
          <w:i/>
        </w:rPr>
        <w:t xml:space="preserve">Culture is that complex whole which includes knowledge, belief, art, moral, law, custom and any other capabilities acquired by man as a member of the society.</w:t>
      </w:r>
      <w:r>
        <w:rPr>
          <w:iCs/>
          <w:i/>
        </w:rPr>
        <w:t xml:space="preserve">”</w:t>
      </w:r>
      <w:r>
        <w:t xml:space="preserve"> </w:t>
      </w:r>
      <w:r>
        <w:t xml:space="preserve">This captures</w:t>
      </w:r>
      <w:r>
        <w:t xml:space="preserve"> </w:t>
      </w:r>
      <w:r>
        <w:rPr>
          <w:bCs/>
          <w:b/>
        </w:rPr>
        <w:t xml:space="preserve">cultural complexity</w:t>
      </w:r>
      <w:r>
        <w:t xml:space="preserve"> </w:t>
      </w:r>
      <w:r>
        <w:t xml:space="preserve">and the</w:t>
      </w:r>
      <w:r>
        <w:t xml:space="preserve"> </w:t>
      </w:r>
      <w:r>
        <w:t xml:space="preserve">“</w:t>
      </w:r>
      <w:r>
        <w:t xml:space="preserve">acquired</w:t>
      </w:r>
      <w:r>
        <w:t xml:space="preserve">”</w:t>
      </w:r>
      <w:r>
        <w:t xml:space="preserve"> </w:t>
      </w:r>
      <w:r>
        <w:t xml:space="preserve">(learned) nature. Later refinements built on it.</w:t>
      </w:r>
    </w:p>
    <w:bookmarkEnd w:id="34"/>
    <w:bookmarkStart w:id="35" w:name="the-chain-of-definitions-all-preserved"/>
    <w:p>
      <w:pPr>
        <w:pStyle w:val="Heading2"/>
      </w:pPr>
      <w:r>
        <w:t xml:space="preserve">2.3 The Chain of Definitions (all preserved)</w:t>
      </w:r>
    </w:p>
    <w:tbl>
      <w:tblPr>
        <w:tblW w:type="auto" w:w="0"/>
        <w:jc w:val="center"/>
        <w:tblLayout w:type="fixed"/>
        <w:tblLook w:firstColumn="1" w:firstRow="1" w:lastColumn="0" w:lastRow="0" w:noHBand="0" w:noVBand="1" w:val="04A0"/>
        <w:tblLayout w:type="fixed"/>
        <w:tblW w:w="9200" w:type="dxa"/>
        <w:tblBorders>
          <w:top w:val="single" w:sz="6" w:space="0" w:color="8FA3C8"/>
          <w:left w:val="single" w:sz="6" w:space="0" w:color="8FA3C8"/>
          <w:bottom w:val="single" w:sz="6" w:space="0" w:color="8FA3C8"/>
          <w:right w:val="single" w:sz="6" w:space="0" w:color="8FA3C8"/>
          <w:insideH w:val="single" w:sz="6" w:space="0" w:color="8FA3C8"/>
          <w:insideV w:val="single" w:sz="6" w:space="0" w:color="8FA3C8"/>
        </w:tblBorders>
      </w:tblPr>
      <w:tblGrid>
        <w:gridCol w:w="2024"/>
        <w:gridCol w:w="5152"/>
        <w:gridCol w:w="2024"/>
      </w:tblGrid>
      <w:tr>
        <w:trPr>
          <w:tblHeader w:val="true"/>
        </w:trPr>
        <w:tc>
          <w:tcPr>
            <w:tcW w:type="dxa" w:w="2880"/>
            <w:shd w:val="clear" w:color="auto" w:fill="1F2A5C"/>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color w:val="FFFFFF"/>
                <w:sz w:val="19"/>
              </w:rPr>
              <w:t>Thinker</w:t>
            </w:r>
          </w:p>
        </w:tc>
        <w:tc>
          <w:tcPr>
            <w:tcW w:type="dxa" w:w="2880"/>
            <w:shd w:val="clear" w:color="auto" w:fill="1F2A5C"/>
            <w:tcBorders>
              <w:top w:val="single" w:sz="6" w:space="0" w:color="8FA3C8"/>
              <w:left w:val="single" w:sz="6" w:space="0" w:color="8FA3C8"/>
              <w:bottom w:val="single" w:sz="6" w:space="0" w:color="8FA3C8"/>
              <w:right w:val="single" w:sz="6" w:space="0" w:color="8FA3C8"/>
            </w:tcBorders>
            <w:tcW w:w="5152" w:type="dxa"/>
            <w:tcMar>
              <w:top w:w="40" w:type="dxa"/>
              <w:bottom w:w="40" w:type="dxa"/>
              <w:start w:w="80" w:type="dxa"/>
              <w:end w:w="80" w:type="dxa"/>
            </w:tcMar>
          </w:tcPr>
          <w:p>
            <w:pPr>
              <w:spacing w:before="20" w:after="20" w:line="240" w:lineRule="auto"/>
            </w:pPr>
            <w:r/>
            <w:r>
              <w:rPr>
                <w:b/>
                <w:color w:val="FFFFFF"/>
                <w:sz w:val="19"/>
              </w:rPr>
              <w:t>Definition of Culture (as in your notes)</w:t>
            </w:r>
          </w:p>
        </w:tc>
        <w:tc>
          <w:tcPr>
            <w:tcW w:type="dxa" w:w="2880"/>
            <w:shd w:val="clear" w:color="auto" w:fill="1F2A5C"/>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color w:val="FFFFFF"/>
                <w:sz w:val="19"/>
              </w:rPr>
              <w:t>Emphasis</w:t>
            </w:r>
          </w:p>
        </w:tc>
      </w:tr>
      <w:tr>
        <w:tc>
          <w:tcPr>
            <w:tcW w:type="dxa" w:w="2880"/>
            <w:shd w:val="clear" w:color="auto" w:fill="EAF0F8"/>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sz w:val="19"/>
              </w:rPr>
              <w:t>Edward B. Tylor (1871)</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5152" w:type="dxa"/>
            <w:tcMar>
              <w:top w:w="40" w:type="dxa"/>
              <w:bottom w:w="40" w:type="dxa"/>
              <w:start w:w="80" w:type="dxa"/>
              <w:end w:w="80" w:type="dxa"/>
            </w:tcMar>
          </w:tcPr>
          <w:p>
            <w:pPr>
              <w:spacing w:before="20" w:after="20" w:line="240" w:lineRule="auto"/>
            </w:pPr>
            <w:r/>
            <w:r>
              <w:rPr>
                <w:b w:val="0"/>
                <w:sz w:val="19"/>
              </w:rPr>
              <w:t>"That complex whole which includes knowledge, belief, art, moral, law, custom and any other capabilities acquired by man as a member of the society."</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First definition; cultural complexity; acquired/learned</w:t>
            </w:r>
          </w:p>
        </w:tc>
      </w:tr>
      <w:tr>
        <w:tc>
          <w:tcPr>
            <w:tcW w:type="dxa" w:w="2880"/>
            <w:shd w:val="clear" w:color="auto" w:fill="FFFFFF"/>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sz w:val="19"/>
              </w:rPr>
              <w:t>Bronislaw Malinowski</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5152" w:type="dxa"/>
            <w:tcMar>
              <w:top w:w="40" w:type="dxa"/>
              <w:bottom w:w="40" w:type="dxa"/>
              <w:start w:w="80" w:type="dxa"/>
              <w:end w:w="80" w:type="dxa"/>
            </w:tcMar>
          </w:tcPr>
          <w:p>
            <w:pPr>
              <w:spacing w:before="20" w:after="20" w:line="240" w:lineRule="auto"/>
            </w:pPr>
            <w:r/>
            <w:r>
              <w:rPr>
                <w:b w:val="0"/>
                <w:sz w:val="19"/>
              </w:rPr>
              <w:t>Culture is the "handiwork of man and the medium through which he achieves his ends."</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Functional; culture as instrument</w:t>
            </w:r>
          </w:p>
        </w:tc>
      </w:tr>
      <w:tr>
        <w:tc>
          <w:tcPr>
            <w:tcW w:type="dxa" w:w="2880"/>
            <w:shd w:val="clear" w:color="auto" w:fill="EAF0F8"/>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sz w:val="19"/>
              </w:rPr>
              <w:t>Ralph Linton</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5152" w:type="dxa"/>
            <w:tcMar>
              <w:top w:w="40" w:type="dxa"/>
              <w:bottom w:w="40" w:type="dxa"/>
              <w:start w:w="80" w:type="dxa"/>
              <w:end w:w="80" w:type="dxa"/>
            </w:tcMar>
          </w:tcPr>
          <w:p>
            <w:pPr>
              <w:spacing w:before="20" w:after="20" w:line="240" w:lineRule="auto"/>
            </w:pPr>
            <w:r/>
            <w:r>
              <w:rPr>
                <w:b w:val="0"/>
                <w:sz w:val="19"/>
              </w:rPr>
              <w:t>"The sum total of the knowledge, attitudes and habitual behaviour patterns, shared and transmitted by the members of a particular society."</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Shared &amp; transmitted; behavioural</w:t>
            </w:r>
          </w:p>
        </w:tc>
      </w:tr>
      <w:tr>
        <w:tc>
          <w:tcPr>
            <w:tcW w:type="dxa" w:w="2880"/>
            <w:shd w:val="clear" w:color="auto" w:fill="FFFFFF"/>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sz w:val="19"/>
              </w:rPr>
              <w:t>Herskovits</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5152" w:type="dxa"/>
            <w:tcMar>
              <w:top w:w="40" w:type="dxa"/>
              <w:bottom w:w="40" w:type="dxa"/>
              <w:start w:w="80" w:type="dxa"/>
              <w:end w:w="80" w:type="dxa"/>
            </w:tcMar>
          </w:tcPr>
          <w:p>
            <w:pPr>
              <w:spacing w:before="20" w:after="20" w:line="240" w:lineRule="auto"/>
            </w:pPr>
            <w:r/>
            <w:r>
              <w:rPr>
                <w:b w:val="0"/>
                <w:sz w:val="19"/>
              </w:rPr>
              <w:t>Culture is the "man-made part of the environment."</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Culture vs nature; man-made environment</w:t>
            </w:r>
          </w:p>
        </w:tc>
      </w:tr>
    </w:tbl>
    <w:p>
      <w:pPr>
        <w:pStyle w:val="BodyText"/>
      </w:pPr>
      <w:r>
        <w:t xml:space="preserve">Despite all the variety, one point is agreed across every approach:</w:t>
      </w:r>
      <w:r>
        <w:t xml:space="preserve"> </w:t>
      </w:r>
      <w:r>
        <w:rPr>
          <w:bCs/>
          <w:b/>
        </w:rPr>
        <w:t xml:space="preserve">culture is a way of life, and morality is a part of culture.</w:t>
      </w:r>
    </w:p>
    <w:bookmarkEnd w:id="35"/>
    <w:bookmarkStart w:id="36" w:name="to-understand-this-first-recall-topic-1"/>
    <w:p>
      <w:pPr>
        <w:pStyle w:val="Heading2"/>
      </w:pPr>
      <w:r>
        <w:t xml:space="preserve">2.4 To Understand This, First Recall Topic 1</w:t>
      </w:r>
    </w:p>
    <w:p>
      <w:pPr>
        <w:pStyle w:val="FirstParagraph"/>
      </w:pPr>
      <w:r>
        <w:t xml:space="preserve">Each definition is really re-stating a feature from Topic 1:</w:t>
      </w:r>
    </w:p>
    <w:p>
      <w:pPr>
        <w:numPr>
          <w:ilvl w:val="0"/>
          <w:numId w:val="1014"/>
        </w:numPr>
        <w:pStyle w:val="Compact"/>
      </w:pPr>
      <w:r>
        <w:t xml:space="preserve">Tylor’s</w:t>
      </w:r>
      <w:r>
        <w:t xml:space="preserve"> </w:t>
      </w:r>
      <w:r>
        <w:rPr>
          <w:iCs/>
          <w:i/>
        </w:rPr>
        <w:t xml:space="preserve">“</w:t>
      </w:r>
      <w:r>
        <w:rPr>
          <w:iCs/>
          <w:i/>
        </w:rPr>
        <w:t xml:space="preserve">acquired by man as a member of society</w:t>
      </w:r>
      <w:r>
        <w:rPr>
          <w:iCs/>
          <w:i/>
        </w:rPr>
        <w:t xml:space="preserve">”</w:t>
      </w:r>
      <w:r>
        <w:t xml:space="preserve"> </w:t>
      </w:r>
      <w:r>
        <w:t xml:space="preserve">= the</w:t>
      </w:r>
      <w:r>
        <w:t xml:space="preserve"> </w:t>
      </w:r>
      <w:r>
        <w:rPr>
          <w:bCs/>
          <w:b/>
        </w:rPr>
        <w:t xml:space="preserve">non-genetic / learned</w:t>
      </w:r>
      <w:r>
        <w:t xml:space="preserve"> </w:t>
      </w:r>
      <w:r>
        <w:t xml:space="preserve">feature.</w:t>
      </w:r>
    </w:p>
    <w:p>
      <w:pPr>
        <w:numPr>
          <w:ilvl w:val="0"/>
          <w:numId w:val="1014"/>
        </w:numPr>
        <w:pStyle w:val="Compact"/>
      </w:pPr>
      <w:r>
        <w:t xml:space="preserve">Linton’s</w:t>
      </w:r>
      <w:r>
        <w:t xml:space="preserve"> </w:t>
      </w:r>
      <w:r>
        <w:rPr>
          <w:iCs/>
          <w:i/>
        </w:rPr>
        <w:t xml:space="preserve">“</w:t>
      </w:r>
      <w:r>
        <w:rPr>
          <w:iCs/>
          <w:i/>
        </w:rPr>
        <w:t xml:space="preserve">shared and transmitted</w:t>
      </w:r>
      <w:r>
        <w:rPr>
          <w:iCs/>
          <w:i/>
        </w:rPr>
        <w:t xml:space="preserve">”</w:t>
      </w:r>
      <w:r>
        <w:t xml:space="preserve"> </w:t>
      </w:r>
      <w:r>
        <w:t xml:space="preserve">=</w:t>
      </w:r>
      <w:r>
        <w:t xml:space="preserve"> </w:t>
      </w:r>
      <w:r>
        <w:rPr>
          <w:bCs/>
          <w:b/>
        </w:rPr>
        <w:t xml:space="preserve">cumulative + social transmission</w:t>
      </w:r>
      <w:r>
        <w:t xml:space="preserve">.</w:t>
      </w:r>
    </w:p>
    <w:p>
      <w:pPr>
        <w:numPr>
          <w:ilvl w:val="0"/>
          <w:numId w:val="1014"/>
        </w:numPr>
        <w:pStyle w:val="Compact"/>
      </w:pPr>
      <w:r>
        <w:t xml:space="preserve">Herskovits’</w:t>
      </w:r>
      <w:r>
        <w:t xml:space="preserve"> </w:t>
      </w:r>
      <w:r>
        <w:rPr>
          <w:iCs/>
          <w:i/>
        </w:rPr>
        <w:t xml:space="preserve">“</w:t>
      </w:r>
      <w:r>
        <w:rPr>
          <w:iCs/>
          <w:i/>
        </w:rPr>
        <w:t xml:space="preserve">man-made part of the environment</w:t>
      </w:r>
      <w:r>
        <w:rPr>
          <w:iCs/>
          <w:i/>
        </w:rPr>
        <w:t xml:space="preserve">”</w:t>
      </w:r>
      <w:r>
        <w:t xml:space="preserve"> </w:t>
      </w:r>
      <w:r>
        <w:t xml:space="preserve">= culture as the</w:t>
      </w:r>
      <w:r>
        <w:t xml:space="preserve"> </w:t>
      </w:r>
      <w:r>
        <w:rPr>
          <w:bCs/>
          <w:b/>
        </w:rPr>
        <w:t xml:space="preserve">design for living</w:t>
      </w:r>
      <w:r>
        <w:t xml:space="preserve"> </w:t>
      </w:r>
      <w:r>
        <w:t xml:space="preserve">superimposed on nature (this phrasing returns in Topic 7 vs civilization).</w:t>
      </w:r>
    </w:p>
    <w:bookmarkEnd w:id="36"/>
    <w:bookmarkStart w:id="37" w:name="flowchart-the-definitional-family-tree"/>
    <w:p>
      <w:pPr>
        <w:pStyle w:val="Heading2"/>
      </w:pPr>
      <w:r>
        <w:t xml:space="preserve">2.5 Flowchart — The Definitional Family Tree</w:t>
      </w:r>
    </w:p>
    <w:p>
      <w:pPr>
        <w:pStyle w:val="SourceCode"/>
      </w:pPr>
      <w:r>
        <w:rPr>
          <w:rStyle w:val="VerbatimChar"/>
        </w:rPr>
        <w:t xml:space="preserve">                LATIN "colere" = to tend / cherish  ("cultivate")</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TYLOR (1871): "complex whole..."  |  &lt;- THE SEED</w:t>
      </w:r>
      <w:r>
        <w:br/>
      </w:r>
      <w:r>
        <w:rPr>
          <w:rStyle w:val="VerbatimChar"/>
        </w:rPr>
        <w:t xml:space="preserve">                 |  knowledge, belief, art, moral,   |</w:t>
      </w:r>
      <w:r>
        <w:br/>
      </w:r>
      <w:r>
        <w:rPr>
          <w:rStyle w:val="VerbatimChar"/>
        </w:rPr>
        <w:t xml:space="preserve">                 |  law, custom + capabilities       |</w:t>
      </w:r>
      <w:r>
        <w:br/>
      </w:r>
      <w:r>
        <w:rPr>
          <w:rStyle w:val="VerbatimChar"/>
        </w:rPr>
        <w:t xml:space="preserve">                 |  acquired by man in society       |</w:t>
      </w:r>
      <w:r>
        <w:br/>
      </w:r>
      <w:r>
        <w:rPr>
          <w:rStyle w:val="VerbatimChar"/>
        </w:rPr>
        <w:t xml:space="preserve">                 +-----------------+-----------------+</w:t>
      </w:r>
      <w:r>
        <w:br/>
      </w:r>
      <w:r>
        <w:rPr>
          <w:rStyle w:val="VerbatimChar"/>
        </w:rPr>
        <w:t xml:space="preserve">                                   | 250+ definitions grow</w:t>
      </w:r>
      <w:r>
        <w:br/>
      </w:r>
      <w:r>
        <w:rPr>
          <w:rStyle w:val="VerbatimChar"/>
        </w:rPr>
        <w:t xml:space="preserve">        +-----------------+--------+--------+------------------+</w:t>
      </w:r>
      <w:r>
        <w:br/>
      </w:r>
      <w:r>
        <w:rPr>
          <w:rStyle w:val="VerbatimChar"/>
        </w:rPr>
        <w:t xml:space="preserve">        v                 v                 v                  v</w:t>
      </w:r>
      <w:r>
        <w:br/>
      </w:r>
      <w:r>
        <w:rPr>
          <w:rStyle w:val="VerbatimChar"/>
        </w:rPr>
        <w:t xml:space="preserve">   MALINOWSKI         LINTON            HERSKOVITS         (agreed core)</w:t>
      </w:r>
      <w:r>
        <w:br/>
      </w:r>
      <w:r>
        <w:rPr>
          <w:rStyle w:val="VerbatimChar"/>
        </w:rPr>
        <w:t xml:space="preserve">   "handiwork of      "sum total of     "man-made part     culture = a</w:t>
      </w:r>
      <w:r>
        <w:br/>
      </w:r>
      <w:r>
        <w:rPr>
          <w:rStyle w:val="VerbatimChar"/>
        </w:rPr>
        <w:t xml:space="preserve">    man &amp; medium      knowledge,        of the             WAY OF LIFE;</w:t>
      </w:r>
      <w:r>
        <w:br/>
      </w:r>
      <w:r>
        <w:rPr>
          <w:rStyle w:val="VerbatimChar"/>
        </w:rPr>
        <w:t xml:space="preserve">    to achieve        attitudes,        environment"       morality is</w:t>
      </w:r>
      <w:r>
        <w:br/>
      </w:r>
      <w:r>
        <w:rPr>
          <w:rStyle w:val="VerbatimChar"/>
        </w:rPr>
        <w:t xml:space="preserve">    his ends"         habitual                             part of it</w:t>
      </w:r>
      <w:r>
        <w:br/>
      </w:r>
      <w:r>
        <w:rPr>
          <w:rStyle w:val="VerbatimChar"/>
        </w:rPr>
        <w:t xml:space="preserve">   (functional)       behaviour,</w:t>
      </w:r>
      <w:r>
        <w:br/>
      </w:r>
      <w:r>
        <w:rPr>
          <w:rStyle w:val="VerbatimChar"/>
        </w:rPr>
        <w:t xml:space="preserve">                      shared &amp;</w:t>
      </w:r>
      <w:r>
        <w:br/>
      </w:r>
      <w:r>
        <w:rPr>
          <w:rStyle w:val="VerbatimChar"/>
        </w:rPr>
        <w:t xml:space="preserve">                      transmitted"</w:t>
      </w:r>
    </w:p>
    <w:bookmarkEnd w:id="37"/>
    <w:bookmarkStart w:id="38" w:name="common-misconceptions-1"/>
    <w:p>
      <w:pPr>
        <w:pStyle w:val="Heading2"/>
      </w:pPr>
      <w:r>
        <w:t xml:space="preserve">2.6 Common Misconceptions</w:t>
      </w:r>
    </w:p>
    <w:p>
      <w:pPr>
        <w:numPr>
          <w:ilvl w:val="0"/>
          <w:numId w:val="1015"/>
        </w:numPr>
        <w:pStyle w:val="Compact"/>
      </w:pPr>
      <w:r>
        <w:t xml:space="preserve">✗</w:t>
      </w:r>
      <w:r>
        <w:t xml:space="preserve"> </w:t>
      </w:r>
      <w:r>
        <w:rPr>
          <w:iCs/>
          <w:i/>
        </w:rPr>
        <w:t xml:space="preserve">“</w:t>
      </w:r>
      <w:r>
        <w:rPr>
          <w:iCs/>
          <w:i/>
        </w:rPr>
        <w:t xml:space="preserve">There is one correct definition of culture.</w:t>
      </w:r>
      <w:r>
        <w:rPr>
          <w:iCs/>
          <w:i/>
        </w:rPr>
        <w:t xml:space="preserve">”</w:t>
      </w:r>
      <w:r>
        <w:t xml:space="preserve"> </w:t>
      </w:r>
      <w:r>
        <w:t xml:space="preserve">→ ✓ There are</w:t>
      </w:r>
      <w:r>
        <w:t xml:space="preserve"> </w:t>
      </w:r>
      <w:r>
        <w:rPr>
          <w:bCs/>
          <w:b/>
        </w:rPr>
        <w:t xml:space="preserve">250+</w:t>
      </w:r>
      <w:r>
        <w:t xml:space="preserve">; Tylor’s 1871 definition is the historical</w:t>
      </w:r>
      <w:r>
        <w:t xml:space="preserve"> </w:t>
      </w:r>
      <w:r>
        <w:rPr>
          <w:iCs/>
          <w:i/>
        </w:rPr>
        <w:t xml:space="preserve">first</w:t>
      </w:r>
      <w:r>
        <w:t xml:space="preserve">, not the only one.</w:t>
      </w:r>
    </w:p>
    <w:p>
      <w:pPr>
        <w:numPr>
          <w:ilvl w:val="0"/>
          <w:numId w:val="1015"/>
        </w:numPr>
        <w:pStyle w:val="Compact"/>
      </w:pPr>
      <w:r>
        <w:t xml:space="preserve">✗</w:t>
      </w:r>
      <w:r>
        <w:t xml:space="preserve"> </w:t>
      </w:r>
      <w:r>
        <w:rPr>
          <w:iCs/>
          <w:i/>
        </w:rPr>
        <w:t xml:space="preserve">“</w:t>
      </w:r>
      <w:r>
        <w:rPr>
          <w:iCs/>
          <w:i/>
        </w:rPr>
        <w:t xml:space="preserve">‘</w:t>
      </w:r>
      <w:r>
        <w:rPr>
          <w:iCs/>
          <w:i/>
        </w:rPr>
        <w:t xml:space="preserve">Colere</w:t>
      </w:r>
      <w:r>
        <w:rPr>
          <w:iCs/>
          <w:i/>
        </w:rPr>
        <w:t xml:space="preserve">’</w:t>
      </w:r>
      <w:r>
        <w:rPr>
          <w:iCs/>
          <w:i/>
        </w:rPr>
        <w:t xml:space="preserve"> </w:t>
      </w:r>
      <w:r>
        <w:rPr>
          <w:iCs/>
          <w:i/>
        </w:rPr>
        <w:t xml:space="preserve">shows culture was always non-material.</w:t>
      </w:r>
      <w:r>
        <w:rPr>
          <w:iCs/>
          <w:i/>
        </w:rPr>
        <w:t xml:space="preserve">”</w:t>
      </w:r>
      <w:r>
        <w:t xml:space="preserve"> </w:t>
      </w:r>
      <w:r>
        <w:t xml:space="preserve">→ ✓ The root is</w:t>
      </w:r>
      <w:r>
        <w:t xml:space="preserve"> </w:t>
      </w:r>
      <w:r>
        <w:rPr>
          <w:bCs/>
          <w:b/>
        </w:rPr>
        <w:t xml:space="preserve">agricultural/biological</w:t>
      </w:r>
      <w:r>
        <w:t xml:space="preserve"> </w:t>
      </w:r>
      <w:r>
        <w:t xml:space="preserve">(</w:t>
      </w:r>
      <w:r>
        <w:t xml:space="preserve">“</w:t>
      </w:r>
      <w:r>
        <w:t xml:space="preserve">to till, to tend</w:t>
      </w:r>
      <w:r>
        <w:t xml:space="preserve">”</w:t>
      </w:r>
      <w:r>
        <w:t xml:space="preserve">) — the abstract meaning is a later extension.</w:t>
      </w:r>
    </w:p>
    <w:p>
      <w:pPr>
        <w:numPr>
          <w:ilvl w:val="0"/>
          <w:numId w:val="1015"/>
        </w:numPr>
        <w:pStyle w:val="Compact"/>
      </w:pPr>
      <w:r>
        <w:t xml:space="preserve">✗</w:t>
      </w:r>
      <w:r>
        <w:t xml:space="preserve"> </w:t>
      </w:r>
      <w:r>
        <w:rPr>
          <w:iCs/>
          <w:i/>
        </w:rPr>
        <w:t xml:space="preserve">“</w:t>
      </w:r>
      <w:r>
        <w:rPr>
          <w:iCs/>
          <w:i/>
        </w:rPr>
        <w:t xml:space="preserve">Malinowski and Herskovits contradict Tylor.</w:t>
      </w:r>
      <w:r>
        <w:rPr>
          <w:iCs/>
          <w:i/>
        </w:rPr>
        <w:t xml:space="preserve">”</w:t>
      </w:r>
      <w:r>
        <w:t xml:space="preserve"> </w:t>
      </w:r>
      <w:r>
        <w:t xml:space="preserve">→ ✓ They</w:t>
      </w:r>
      <w:r>
        <w:t xml:space="preserve"> </w:t>
      </w:r>
      <w:r>
        <w:rPr>
          <w:bCs/>
          <w:b/>
        </w:rPr>
        <w:t xml:space="preserve">refine</w:t>
      </w:r>
      <w:r>
        <w:t xml:space="preserve"> </w:t>
      </w:r>
      <w:r>
        <w:t xml:space="preserve">him — functional emphasis (Malinowski), transmission (Linton), man-made-environment (Herskovits).</w:t>
      </w:r>
    </w:p>
    <w:bookmarkEnd w:id="38"/>
    <w:bookmarkStart w:id="39" w:name="connections-1"/>
    <w:p>
      <w:pPr>
        <w:pStyle w:val="Heading2"/>
      </w:pPr>
      <w:r>
        <w:t xml:space="preserve">2.7 Connections</w:t>
      </w:r>
    </w:p>
    <w:p>
      <w:pPr>
        <w:numPr>
          <w:ilvl w:val="0"/>
          <w:numId w:val="1016"/>
        </w:numPr>
        <w:pStyle w:val="Compact"/>
      </w:pPr>
      <w:r>
        <w:rPr>
          <w:bCs/>
          <w:b/>
        </w:rPr>
        <w:t xml:space="preserve">Backward:</w:t>
      </w:r>
      <w:r>
        <w:t xml:space="preserve"> </w:t>
      </w:r>
      <w:r>
        <w:t xml:space="preserve">Topic 1 (the four features each definition encodes).</w:t>
      </w:r>
    </w:p>
    <w:p>
      <w:pPr>
        <w:numPr>
          <w:ilvl w:val="0"/>
          <w:numId w:val="1016"/>
        </w:numPr>
        <w:pStyle w:val="Compact"/>
      </w:pPr>
      <w:r>
        <w:rPr>
          <w:bCs/>
          <w:b/>
        </w:rPr>
        <w:t xml:space="preserve">Forward:</w:t>
      </w:r>
      <w:r>
        <w:t xml:space="preserve"> </w:t>
      </w:r>
      <w:r>
        <w:t xml:space="preserve">Topic 4 (characteristics operationalise these definitions); Topic 7 (Herskovits’</w:t>
      </w:r>
      <w:r>
        <w:t xml:space="preserve"> </w:t>
      </w:r>
      <w:r>
        <w:t xml:space="preserve">“</w:t>
      </w:r>
      <w:r>
        <w:t xml:space="preserve">man-made part of environment</w:t>
      </w:r>
      <w:r>
        <w:t xml:space="preserve">”</w:t>
      </w:r>
      <w:r>
        <w:t xml:space="preserve"> </w:t>
      </w:r>
      <w:r>
        <w:t xml:space="preserve">vs the material bias of civilization); Topic 9 (Herskovits reappears as the great theorist of</w:t>
      </w:r>
      <w:r>
        <w:t xml:space="preserve"> </w:t>
      </w:r>
      <w:r>
        <w:rPr>
          <w:bCs/>
          <w:b/>
        </w:rPr>
        <w:t xml:space="preserve">cultural relativism</w:t>
      </w:r>
      <w:r>
        <w:t xml:space="preserve"> </w:t>
      </w:r>
      <w:r>
        <w:t xml:space="preserve">and author of the</w:t>
      </w:r>
      <w:r>
        <w:t xml:space="preserve"> </w:t>
      </w:r>
      <w:r>
        <w:rPr>
          <w:bCs/>
          <w:b/>
        </w:rPr>
        <w:t xml:space="preserve">AAA 1947</w:t>
      </w:r>
      <w:r>
        <w:t xml:space="preserve"> </w:t>
      </w:r>
      <w:r>
        <w:t xml:space="preserve">statement — a crucial cross-link).</w:t>
      </w:r>
    </w:p>
    <w:p>
      <w:pPr>
        <w:numPr>
          <w:ilvl w:val="0"/>
          <w:numId w:val="1016"/>
        </w:numPr>
        <w:pStyle w:val="Compact"/>
      </w:pPr>
      <w:r>
        <w:rPr>
          <w:bCs/>
          <w:b/>
        </w:rPr>
        <w:t xml:space="preserve">Sideways (within Anthropology):</w:t>
      </w:r>
      <w:r>
        <w:t xml:space="preserve"> </w:t>
      </w:r>
      <w:r>
        <w:t xml:space="preserve">Malinowski → Functionalism (Theories of Culture / Schools of Thought); Tylor → Classical Evolutionism; Linton → Culture-and-Personality (status–role, basic personality).</w:t>
      </w:r>
    </w:p>
    <w:p>
      <w:pPr>
        <w:numPr>
          <w:ilvl w:val="0"/>
          <w:numId w:val="1016"/>
        </w:numPr>
        <w:pStyle w:val="Compact"/>
      </w:pPr>
      <w:r>
        <w:rPr>
          <w:bCs/>
          <w:b/>
        </w:rPr>
        <w:t xml:space="preserve">Other papers:</w:t>
      </w:r>
    </w:p>
    <w:p>
      <w:pPr>
        <w:numPr>
          <w:ilvl w:val="1"/>
          <w:numId w:val="1017"/>
        </w:numPr>
        <w:pStyle w:val="Compact"/>
      </w:pPr>
      <w:r>
        <w:rPr>
          <w:iCs/>
          <w:i/>
        </w:rPr>
        <w:t xml:space="preserve">Sociology:</w:t>
      </w:r>
      <w:r>
        <w:t xml:space="preserve"> </w:t>
      </w:r>
      <w:r>
        <w:t xml:space="preserve">definitions of culture; the culture concept in classical theory.</w:t>
      </w:r>
    </w:p>
    <w:p>
      <w:pPr>
        <w:numPr>
          <w:ilvl w:val="1"/>
          <w:numId w:val="1017"/>
        </w:numPr>
        <w:pStyle w:val="Compact"/>
      </w:pPr>
      <w:r>
        <w:rPr>
          <w:iCs/>
          <w:i/>
        </w:rPr>
        <w:t xml:space="preserve">History of anthropological thought:</w:t>
      </w:r>
      <w:r>
        <w:t xml:space="preserve"> </w:t>
      </w:r>
      <w:r>
        <w:t xml:space="preserve">the 1871 milestone (same year as Tylor’s</w:t>
      </w:r>
      <w:r>
        <w:t xml:space="preserve"> </w:t>
      </w:r>
      <w:r>
        <w:rPr>
          <w:iCs/>
          <w:i/>
        </w:rPr>
        <w:t xml:space="preserve">Primitive Culture</w:t>
      </w:r>
      <w:r>
        <w:t xml:space="preserve">).</w:t>
      </w:r>
    </w:p>
    <w:p>
      <w:pPr>
        <w:numPr>
          <w:ilvl w:val="1"/>
          <w:numId w:val="1017"/>
        </w:numPr>
        <w:pStyle w:val="Compact"/>
      </w:pPr>
      <w:r>
        <w:rPr>
          <w:iCs/>
          <w:i/>
        </w:rPr>
        <w:t xml:space="preserve">Essay/GS-I:</w:t>
      </w:r>
      <w:r>
        <w:t xml:space="preserve"> </w:t>
      </w:r>
      <w:r>
        <w:t xml:space="preserve">“</w:t>
      </w:r>
      <w:r>
        <w:t xml:space="preserve">culture as a way of life</w:t>
      </w:r>
      <w:r>
        <w:t xml:space="preserve">”</w:t>
      </w:r>
      <w:r>
        <w:t xml:space="preserve"> </w:t>
      </w:r>
      <w:r>
        <w:t xml:space="preserve">is a ready quotable frame.</w:t>
      </w:r>
    </w:p>
    <w:bookmarkEnd w:id="39"/>
    <w:bookmarkStart w:id="40" w:name="topic-2-example-bank"/>
    <w:p>
      <w:pPr>
        <w:pStyle w:val="Heading2"/>
      </w:pPr>
      <w:r>
        <w:t xml:space="preserve">✦ TOPIC 2 — EXAMPLE BANK</w:t>
      </w:r>
    </w:p>
    <w:p>
      <w:pPr>
        <w:pStyle w:val="FirstParagraph"/>
      </w:pPr>
      <w:r>
        <w:rPr>
          <w:bCs/>
          <w:b/>
        </w:rPr>
        <w:t xml:space="preserve">A. Tylor’s</w:t>
      </w:r>
      <w:r>
        <w:rPr>
          <w:bCs/>
          <w:b/>
        </w:rPr>
        <w:t xml:space="preserve"> </w:t>
      </w:r>
      <w:r>
        <w:rPr>
          <w:bCs/>
          <w:b/>
        </w:rPr>
        <w:t xml:space="preserve">“</w:t>
      </w:r>
      <w:r>
        <w:rPr>
          <w:bCs/>
          <w:b/>
        </w:rPr>
        <w:t xml:space="preserve">complex whole</w:t>
      </w:r>
      <w:r>
        <w:rPr>
          <w:bCs/>
          <w:b/>
        </w:rPr>
        <w:t xml:space="preserve">”</w:t>
      </w:r>
      <w:r>
        <w:rPr>
          <w:bCs/>
          <w:b/>
        </w:rPr>
        <w:t xml:space="preserve"> </w:t>
      </w:r>
      <w:r>
        <w:rPr>
          <w:bCs/>
          <w:b/>
        </w:rPr>
        <w:t xml:space="preserve">in action</w:t>
      </w:r>
    </w:p>
    <w:p>
      <w:pPr>
        <w:numPr>
          <w:ilvl w:val="0"/>
          <w:numId w:val="1018"/>
        </w:numPr>
        <w:pStyle w:val="Compact"/>
      </w:pPr>
      <w:r>
        <w:rPr>
          <w:iCs/>
          <w:i/>
        </w:rPr>
        <w:t xml:space="preserve">Indian:</w:t>
      </w:r>
      <w:r>
        <w:t xml:space="preserve"> </w:t>
      </w:r>
      <w:r>
        <w:t xml:space="preserve">a single Indian village festival simultaneously involves knowledge (agricultural calendar), belief (deity), art (folk song), law/custom (caste roles), and morality — Tylor’s</w:t>
      </w:r>
      <w:r>
        <w:t xml:space="preserve"> </w:t>
      </w:r>
      <w:r>
        <w:t xml:space="preserve">“</w:t>
      </w:r>
      <w:r>
        <w:t xml:space="preserve">complex whole</w:t>
      </w:r>
      <w:r>
        <w:t xml:space="preserve">”</w:t>
      </w:r>
      <w:r>
        <w:t xml:space="preserve"> </w:t>
      </w:r>
      <w:r>
        <w:t xml:space="preserve">made visible.</w:t>
      </w:r>
    </w:p>
    <w:p>
      <w:pPr>
        <w:numPr>
          <w:ilvl w:val="0"/>
          <w:numId w:val="1018"/>
        </w:numPr>
        <w:pStyle w:val="Compact"/>
      </w:pPr>
      <w:r>
        <w:rPr>
          <w:iCs/>
          <w:i/>
        </w:rPr>
        <w:t xml:space="preserve">Everyday:</w:t>
      </w:r>
      <w:r>
        <w:t xml:space="preserve"> </w:t>
      </w:r>
      <w:r>
        <w:t xml:space="preserve">a wedding combines belief, art, law, custom and technology at once.</w:t>
      </w:r>
    </w:p>
    <w:p>
      <w:pPr>
        <w:pStyle w:val="FirstParagraph"/>
      </w:pPr>
      <w:r>
        <w:rPr>
          <w:bCs/>
          <w:b/>
        </w:rPr>
        <w:t xml:space="preserve">B. Malinowski — culture as instrument (</w:t>
      </w:r>
      <w:r>
        <w:rPr>
          <w:bCs/>
          <w:b/>
        </w:rPr>
        <w:t xml:space="preserve">“</w:t>
      </w:r>
      <w:r>
        <w:rPr>
          <w:bCs/>
          <w:b/>
        </w:rPr>
        <w:t xml:space="preserve">handiwork / medium to achieve ends</w:t>
      </w:r>
      <w:r>
        <w:rPr>
          <w:bCs/>
          <w:b/>
        </w:rPr>
        <w:t xml:space="preserve">”</w:t>
      </w:r>
      <w:r>
        <w:rPr>
          <w:bCs/>
          <w:b/>
        </w:rPr>
        <w:t xml:space="preserve">)</w:t>
      </w:r>
    </w:p>
    <w:p>
      <w:pPr>
        <w:numPr>
          <w:ilvl w:val="0"/>
          <w:numId w:val="1019"/>
        </w:numPr>
        <w:pStyle w:val="Compact"/>
      </w:pPr>
      <w:r>
        <w:rPr>
          <w:iCs/>
          <w:i/>
        </w:rPr>
        <w:t xml:space="preserve">Classic:</w:t>
      </w:r>
      <w:r>
        <w:t xml:space="preserve"> </w:t>
      </w:r>
      <w:r>
        <w:t xml:space="preserve">the</w:t>
      </w:r>
      <w:r>
        <w:t xml:space="preserve"> </w:t>
      </w:r>
      <w:r>
        <w:rPr>
          <w:bCs/>
          <w:b/>
        </w:rPr>
        <w:t xml:space="preserve">Trobriand Kula ring</w:t>
      </w:r>
      <w:r>
        <w:t xml:space="preserve"> </w:t>
      </w:r>
      <w:r>
        <w:t xml:space="preserve">[ADDITION] — exchange of shell valuables as a cultural instrument serving social, political and psychological</w:t>
      </w:r>
      <w:r>
        <w:t xml:space="preserve"> </w:t>
      </w:r>
      <w:r>
        <w:t xml:space="preserve">“</w:t>
      </w:r>
      <w:r>
        <w:t xml:space="preserve">ends</w:t>
      </w:r>
      <w:r>
        <w:t xml:space="preserve">”</w:t>
      </w:r>
      <w:r>
        <w:t xml:space="preserve"> </w:t>
      </w:r>
      <w:r>
        <w:t xml:space="preserve">(Malinowski’s own fieldwork).</w:t>
      </w:r>
    </w:p>
    <w:p>
      <w:pPr>
        <w:pStyle w:val="FirstParagraph"/>
      </w:pPr>
      <w:r>
        <w:rPr>
          <w:bCs/>
          <w:b/>
        </w:rPr>
        <w:t xml:space="preserve">C. Herskovits —</w:t>
      </w:r>
      <w:r>
        <w:rPr>
          <w:bCs/>
          <w:b/>
        </w:rPr>
        <w:t xml:space="preserve"> </w:t>
      </w:r>
      <w:r>
        <w:rPr>
          <w:bCs/>
          <w:b/>
        </w:rPr>
        <w:t xml:space="preserve">“</w:t>
      </w:r>
      <w:r>
        <w:rPr>
          <w:bCs/>
          <w:b/>
        </w:rPr>
        <w:t xml:space="preserve">man-made part of the environment</w:t>
      </w:r>
      <w:r>
        <w:rPr>
          <w:bCs/>
          <w:b/>
        </w:rPr>
        <w:t xml:space="preserve">”</w:t>
      </w:r>
    </w:p>
    <w:p>
      <w:pPr>
        <w:numPr>
          <w:ilvl w:val="0"/>
          <w:numId w:val="1020"/>
        </w:numPr>
        <w:pStyle w:val="Compact"/>
      </w:pPr>
      <w:r>
        <w:rPr>
          <w:iCs/>
          <w:i/>
        </w:rPr>
        <w:t xml:space="preserve">Everyday:</w:t>
      </w:r>
      <w:r>
        <w:t xml:space="preserve"> </w:t>
      </w:r>
      <w:r>
        <w:t xml:space="preserve">a terraced paddy hillside, a city skyline, a canal — nature reshaped by human hands.</w:t>
      </w:r>
    </w:p>
    <w:p>
      <w:pPr>
        <w:pStyle w:val="FirstParagraph"/>
      </w:pPr>
      <w:r>
        <w:rPr>
          <w:bCs/>
          <w:b/>
        </w:rPr>
        <w:t xml:space="preserve">D. Linton —</w:t>
      </w:r>
      <w:r>
        <w:rPr>
          <w:bCs/>
          <w:b/>
        </w:rPr>
        <w:t xml:space="preserve"> </w:t>
      </w:r>
      <w:r>
        <w:rPr>
          <w:bCs/>
          <w:b/>
        </w:rPr>
        <w:t xml:space="preserve">“</w:t>
      </w:r>
      <w:r>
        <w:rPr>
          <w:bCs/>
          <w:b/>
        </w:rPr>
        <w:t xml:space="preserve">shared and transmitted</w:t>
      </w:r>
      <w:r>
        <w:rPr>
          <w:bCs/>
          <w:b/>
        </w:rPr>
        <w:t xml:space="preserve">”</w:t>
      </w:r>
    </w:p>
    <w:p>
      <w:pPr>
        <w:numPr>
          <w:ilvl w:val="0"/>
          <w:numId w:val="1021"/>
        </w:numPr>
        <w:pStyle w:val="Compact"/>
      </w:pPr>
      <w:r>
        <w:rPr>
          <w:iCs/>
          <w:i/>
        </w:rPr>
        <w:t xml:space="preserve">Indian [ADDITION]:</w:t>
      </w:r>
      <w:r>
        <w:t xml:space="preserve"> </w:t>
      </w:r>
      <w:r>
        <w:t xml:space="preserve">transmission of classical dance (Bharatanatyam) through the</w:t>
      </w:r>
      <w:r>
        <w:t xml:space="preserve"> </w:t>
      </w:r>
      <w:r>
        <w:rPr>
          <w:iCs/>
          <w:i/>
        </w:rPr>
        <w:t xml:space="preserve">guru–shishya parampara</w:t>
      </w:r>
      <w:r>
        <w:t xml:space="preserve"> </w:t>
      </w:r>
      <w:r>
        <w:t xml:space="preserve">— knowledge shared and transmitted across generations.</w:t>
      </w:r>
    </w:p>
    <w:bookmarkEnd w:id="40"/>
    <w:bookmarkStart w:id="41" w:name="topic-2-revision-capsule"/>
    <w:p>
      <w:pPr>
        <w:pStyle w:val="Heading2"/>
      </w:pPr>
      <w:r>
        <w:t xml:space="preserve">★ TOPIC 2 — REVISION CAPSULE</w:t>
      </w:r>
    </w:p>
    <w:p>
      <w:pPr>
        <w:numPr>
          <w:ilvl w:val="0"/>
          <w:numId w:val="1022"/>
        </w:numPr>
        <w:pStyle w:val="Compact"/>
      </w:pPr>
      <w:r>
        <w:rPr>
          <w:bCs/>
          <w:b/>
        </w:rPr>
        <w:t xml:space="preserve">One-line definition:</w:t>
      </w:r>
      <w:r>
        <w:t xml:space="preserve"> </w:t>
      </w:r>
      <w:r>
        <w:t xml:space="preserve">Culture is a</w:t>
      </w:r>
      <w:r>
        <w:t xml:space="preserve"> </w:t>
      </w:r>
      <w:r>
        <w:t xml:space="preserve">“</w:t>
      </w:r>
      <w:r>
        <w:t xml:space="preserve">complex whole</w:t>
      </w:r>
      <w:r>
        <w:t xml:space="preserve">”</w:t>
      </w:r>
      <w:r>
        <w:t xml:space="preserve"> </w:t>
      </w:r>
      <w:r>
        <w:t xml:space="preserve">of learned, shared and transmitted knowledge, belief, art, morals, law and custom (Tylor, 1871) — a man-made way of life.</w:t>
      </w:r>
    </w:p>
    <w:p>
      <w:pPr>
        <w:numPr>
          <w:ilvl w:val="0"/>
          <w:numId w:val="1022"/>
        </w:numPr>
        <w:pStyle w:val="Compact"/>
      </w:pPr>
      <w:r>
        <w:rPr>
          <w:bCs/>
          <w:b/>
        </w:rPr>
        <w:t xml:space="preserve">UPSC keywords:</w:t>
      </w:r>
      <w:r>
        <w:t xml:space="preserve"> </w:t>
      </w:r>
      <w:r>
        <w:t xml:space="preserve">Colere (to tend/cherish); Tylor 1871; complex whole; 250+ definitions; handiwork of man (Malinowski); sum total, shared &amp; transmitted (Linton); man-made part of environment (Herskovits);</w:t>
      </w:r>
      <w:r>
        <w:t xml:space="preserve"> </w:t>
      </w:r>
      <w:r>
        <w:t xml:space="preserve">“</w:t>
      </w:r>
      <w:r>
        <w:t xml:space="preserve">way of life + morality</w:t>
      </w:r>
      <w:r>
        <w:t xml:space="preserve">”</w:t>
      </w:r>
      <w:r>
        <w:t xml:space="preserve">.</w:t>
      </w:r>
    </w:p>
    <w:p>
      <w:pPr>
        <w:numPr>
          <w:ilvl w:val="0"/>
          <w:numId w:val="1022"/>
        </w:numPr>
        <w:pStyle w:val="Compact"/>
      </w:pPr>
      <w:r>
        <w:rPr>
          <w:bCs/>
          <w:b/>
        </w:rPr>
        <w:t xml:space="preserve">Memory trick —</w:t>
      </w:r>
      <w:r>
        <w:rPr>
          <w:bCs/>
          <w:b/>
        </w:rPr>
        <w:t xml:space="preserve"> </w:t>
      </w:r>
      <w:r>
        <w:rPr>
          <w:bCs/>
          <w:b/>
        </w:rPr>
        <w:t xml:space="preserve">“</w:t>
      </w:r>
      <w:r>
        <w:rPr>
          <w:bCs/>
          <w:b/>
        </w:rPr>
        <w:t xml:space="preserve">T-M-L-H</w:t>
      </w:r>
      <w:r>
        <w:rPr>
          <w:bCs/>
          <w:b/>
        </w:rPr>
        <w:t xml:space="preserve">”</w:t>
      </w:r>
      <w:r>
        <w:rPr>
          <w:bCs/>
          <w:b/>
        </w:rPr>
        <w:t xml:space="preserve"> </w:t>
      </w:r>
      <w:r>
        <w:rPr>
          <w:bCs/>
          <w:b/>
        </w:rPr>
        <w:t xml:space="preserve">order of thinkers:</w:t>
      </w:r>
      <w:r>
        <w:t xml:space="preserve"> </w:t>
      </w:r>
      <w:r>
        <w:rPr>
          <w:bCs/>
          <w:b/>
        </w:rPr>
        <w:t xml:space="preserve">T</w:t>
      </w:r>
      <w:r>
        <w:t xml:space="preserve">ylor →</w:t>
      </w:r>
      <w:r>
        <w:t xml:space="preserve"> </w:t>
      </w:r>
      <w:r>
        <w:rPr>
          <w:bCs/>
          <w:b/>
        </w:rPr>
        <w:t xml:space="preserve">M</w:t>
      </w:r>
      <w:r>
        <w:t xml:space="preserve">alinowski →</w:t>
      </w:r>
      <w:r>
        <w:t xml:space="preserve"> </w:t>
      </w:r>
      <w:r>
        <w:rPr>
          <w:bCs/>
          <w:b/>
        </w:rPr>
        <w:t xml:space="preserve">L</w:t>
      </w:r>
      <w:r>
        <w:t xml:space="preserve">inton →</w:t>
      </w:r>
      <w:r>
        <w:t xml:space="preserve"> </w:t>
      </w:r>
      <w:r>
        <w:rPr>
          <w:bCs/>
          <w:b/>
        </w:rPr>
        <w:t xml:space="preserve">H</w:t>
      </w:r>
      <w:r>
        <w:t xml:space="preserve">erskovits (</w:t>
      </w:r>
      <w:r>
        <w:t xml:space="preserve">“</w:t>
      </w:r>
      <w:r>
        <w:rPr>
          <w:bCs/>
          <w:b/>
        </w:rPr>
        <w:t xml:space="preserve">T</w:t>
      </w:r>
      <w:r>
        <w:t xml:space="preserve">he</w:t>
      </w:r>
      <w:r>
        <w:t xml:space="preserve"> </w:t>
      </w:r>
      <w:r>
        <w:rPr>
          <w:bCs/>
          <w:b/>
        </w:rPr>
        <w:t xml:space="preserve">M</w:t>
      </w:r>
      <w:r>
        <w:t xml:space="preserve">an</w:t>
      </w:r>
      <w:r>
        <w:t xml:space="preserve"> </w:t>
      </w:r>
      <w:r>
        <w:rPr>
          <w:bCs/>
          <w:b/>
        </w:rPr>
        <w:t xml:space="preserve">L</w:t>
      </w:r>
      <w:r>
        <w:t xml:space="preserve">earns</w:t>
      </w:r>
      <w:r>
        <w:t xml:space="preserve"> </w:t>
      </w:r>
      <w:r>
        <w:rPr>
          <w:bCs/>
          <w:b/>
        </w:rPr>
        <w:t xml:space="preserve">H</w:t>
      </w:r>
      <w:r>
        <w:t xml:space="preserve">abits</w:t>
      </w:r>
      <w:r>
        <w:t xml:space="preserve">”</w:t>
      </w:r>
      <w:r>
        <w:t xml:space="preserve">).</w:t>
      </w:r>
    </w:p>
    <w:p>
      <w:pPr>
        <w:numPr>
          <w:ilvl w:val="0"/>
          <w:numId w:val="1022"/>
        </w:numPr>
        <w:pStyle w:val="Compact"/>
      </w:pPr>
      <w:r>
        <w:rPr>
          <w:bCs/>
          <w:b/>
        </w:rPr>
        <w:t xml:space="preserve">Mini-flowchart:</w:t>
      </w:r>
      <w:r>
        <w:t xml:space="preserve"> </w:t>
      </w:r>
      <w:r>
        <w:rPr>
          <w:rStyle w:val="VerbatimChar"/>
        </w:rPr>
        <w:t xml:space="preserve">colere → Tylor 1871 (complex whole) → 250+ definitions → agreed core: way of life + morality.</w:t>
      </w:r>
    </w:p>
    <w:p>
      <w:pPr>
        <w:numPr>
          <w:ilvl w:val="0"/>
          <w:numId w:val="1022"/>
        </w:numPr>
        <w:pStyle w:val="Compact"/>
      </w:pPr>
      <w:r>
        <w:rPr>
          <w:bCs/>
          <w:b/>
        </w:rPr>
        <w:t xml:space="preserve">Thinkers’ contributions:</w:t>
      </w:r>
      <w:r>
        <w:t xml:space="preserve"> </w:t>
      </w:r>
      <w:r>
        <w:rPr>
          <w:iCs/>
          <w:i/>
        </w:rPr>
        <w:t xml:space="preserve">Tylor</w:t>
      </w:r>
      <w:r>
        <w:t xml:space="preserve"> </w:t>
      </w:r>
      <w:r>
        <w:t xml:space="preserve">(1871, first definition, complex whole);</w:t>
      </w:r>
      <w:r>
        <w:t xml:space="preserve"> </w:t>
      </w:r>
      <w:r>
        <w:rPr>
          <w:iCs/>
          <w:i/>
        </w:rPr>
        <w:t xml:space="preserve">Malinowski</w:t>
      </w:r>
      <w:r>
        <w:t xml:space="preserve"> </w:t>
      </w:r>
      <w:r>
        <w:t xml:space="preserve">(functional — handiwork/medium to ends);</w:t>
      </w:r>
      <w:r>
        <w:t xml:space="preserve"> </w:t>
      </w:r>
      <w:r>
        <w:rPr>
          <w:iCs/>
          <w:i/>
        </w:rPr>
        <w:t xml:space="preserve">Linton</w:t>
      </w:r>
      <w:r>
        <w:t xml:space="preserve"> </w:t>
      </w:r>
      <w:r>
        <w:t xml:space="preserve">(shared &amp; transmitted sum total);</w:t>
      </w:r>
      <w:r>
        <w:t xml:space="preserve"> </w:t>
      </w:r>
      <w:r>
        <w:rPr>
          <w:iCs/>
          <w:i/>
        </w:rPr>
        <w:t xml:space="preserve">Herskovits</w:t>
      </w:r>
      <w:r>
        <w:t xml:space="preserve"> </w:t>
      </w:r>
      <w:r>
        <w:t xml:space="preserve">(man-made part of the environment).</w:t>
      </w:r>
    </w:p>
    <w:p>
      <w:pPr>
        <w:numPr>
          <w:ilvl w:val="0"/>
          <w:numId w:val="1022"/>
        </w:numPr>
        <w:pStyle w:val="Compact"/>
      </w:pPr>
      <w:r>
        <w:rPr>
          <w:bCs/>
          <w:b/>
        </w:rPr>
        <w:t xml:space="preserve">Key examples:</w:t>
      </w:r>
      <w:r>
        <w:t xml:space="preserve"> </w:t>
      </w:r>
      <w:r>
        <w:t xml:space="preserve">village festival as</w:t>
      </w:r>
      <w:r>
        <w:t xml:space="preserve"> </w:t>
      </w:r>
      <w:r>
        <w:t xml:space="preserve">“</w:t>
      </w:r>
      <w:r>
        <w:t xml:space="preserve">complex whole</w:t>
      </w:r>
      <w:r>
        <w:t xml:space="preserve">”</w:t>
      </w:r>
      <w:r>
        <w:t xml:space="preserve">; Kula ring (Malinowski); guru-shishya transmission (Linton).</w:t>
      </w:r>
    </w:p>
    <w:p>
      <w:pPr>
        <w:numPr>
          <w:ilvl w:val="0"/>
          <w:numId w:val="1022"/>
        </w:numPr>
        <w:pStyle w:val="Compact"/>
      </w:pPr>
      <w:r>
        <w:rPr>
          <w:bCs/>
          <w:b/>
        </w:rPr>
        <w:t xml:space="preserve">Static → current linkage:</w:t>
      </w:r>
      <w:r>
        <w:t xml:space="preserve"> </w:t>
      </w:r>
      <w:r>
        <w:t xml:space="preserve">the proliferation to 250+ definitions mirrors current debates over</w:t>
      </w:r>
      <w:r>
        <w:t xml:space="preserve"> </w:t>
      </w:r>
      <w:r>
        <w:t xml:space="preserve">“</w:t>
      </w:r>
      <w:r>
        <w:t xml:space="preserve">digital culture</w:t>
      </w:r>
      <w:r>
        <w:t xml:space="preserve">”</w:t>
      </w:r>
      <w:r>
        <w:t xml:space="preserve">,</w:t>
      </w:r>
      <w:r>
        <w:t xml:space="preserve"> </w:t>
      </w:r>
      <w:r>
        <w:t xml:space="preserve">“</w:t>
      </w:r>
      <w:r>
        <w:t xml:space="preserve">organisational culture</w:t>
      </w:r>
      <w:r>
        <w:t xml:space="preserve">”</w:t>
      </w:r>
      <w:r>
        <w:t xml:space="preserve"> </w:t>
      </w:r>
      <w:r>
        <w:t xml:space="preserve">— the term keeps being re-tended.</w:t>
      </w:r>
    </w:p>
    <w:p>
      <w:pPr>
        <w:numPr>
          <w:ilvl w:val="0"/>
          <w:numId w:val="1022"/>
        </w:numPr>
        <w:pStyle w:val="Compact"/>
      </w:pPr>
      <w:r>
        <w:rPr>
          <w:bCs/>
          <w:b/>
        </w:rPr>
        <w:t xml:space="preserve">PYQ linkage:</w:t>
      </w:r>
      <w:r>
        <w:t xml:space="preserve"> </w:t>
      </w:r>
      <w:r>
        <w:t xml:space="preserve">“</w:t>
      </w:r>
      <w:r>
        <w:t xml:space="preserve">Define culture. Discuss its characteristics</w:t>
      </w:r>
      <w:r>
        <w:t xml:space="preserve">”</w:t>
      </w:r>
      <w:r>
        <w:t xml:space="preserve"> </w:t>
      </w:r>
      <w:r>
        <w:t xml:space="preserve">— the definition block (esp. Tylor 1871) is a mandatory opener.</w:t>
      </w:r>
    </w:p>
    <w:p>
      <w:pPr>
        <w:numPr>
          <w:ilvl w:val="0"/>
          <w:numId w:val="1022"/>
        </w:numPr>
        <w:pStyle w:val="Compact"/>
      </w:pPr>
      <w:r>
        <w:rPr>
          <w:bCs/>
          <w:b/>
        </w:rPr>
        <w:t xml:space="preserve">150-word Mains framework:</w:t>
      </w:r>
      <w:r>
        <w:t xml:space="preserve"> </w:t>
      </w:r>
      <w:r>
        <w:t xml:space="preserve">&gt; Begin with etymology — Latin</w:t>
      </w:r>
      <w:r>
        <w:t xml:space="preserve"> </w:t>
      </w:r>
      <w:r>
        <w:rPr>
          <w:iCs/>
          <w:i/>
        </w:rPr>
        <w:t xml:space="preserve">colere</w:t>
      </w:r>
      <w:r>
        <w:t xml:space="preserve">,</w:t>
      </w:r>
      <w:r>
        <w:t xml:space="preserve"> </w:t>
      </w:r>
      <w:r>
        <w:t xml:space="preserve">“</w:t>
      </w:r>
      <w:r>
        <w:t xml:space="preserve">to tend/cherish</w:t>
      </w:r>
      <w:r>
        <w:t xml:space="preserve">”</w:t>
      </w:r>
      <w:r>
        <w:t xml:space="preserve">, surviving in</w:t>
      </w:r>
      <w:r>
        <w:t xml:space="preserve"> </w:t>
      </w:r>
      <w:r>
        <w:t xml:space="preserve">“</w:t>
      </w:r>
      <w:r>
        <w:t xml:space="preserve">cultivate</w:t>
      </w:r>
      <w:r>
        <w:t xml:space="preserve">”</w:t>
      </w:r>
      <w:r>
        <w:t xml:space="preserve"> </w:t>
      </w:r>
      <w:r>
        <w:t xml:space="preserve">— to show culture’s rootedness in human effort. Anchor the answer in</w:t>
      </w:r>
      <w:r>
        <w:t xml:space="preserve"> </w:t>
      </w:r>
      <w:r>
        <w:rPr>
          <w:bCs/>
          <w:b/>
        </w:rPr>
        <w:t xml:space="preserve">Tylor (1871)</w:t>
      </w:r>
      <w:r>
        <w:t xml:space="preserve">, whose</w:t>
      </w:r>
      <w:r>
        <w:t xml:space="preserve"> </w:t>
      </w:r>
      <w:r>
        <w:t xml:space="preserve">“</w:t>
      </w:r>
      <w:r>
        <w:t xml:space="preserve">complex whole… acquired by man as a member of society</w:t>
      </w:r>
      <w:r>
        <w:t xml:space="preserve">”</w:t>
      </w:r>
      <w:r>
        <w:t xml:space="preserve"> </w:t>
      </w:r>
      <w:r>
        <w:t xml:space="preserve">was the first and most cited definition, capturing complexity and the learned nature. Trace the refinement chain:</w:t>
      </w:r>
      <w:r>
        <w:t xml:space="preserve"> </w:t>
      </w:r>
      <w:r>
        <w:rPr>
          <w:bCs/>
          <w:b/>
        </w:rPr>
        <w:t xml:space="preserve">Malinowski</w:t>
      </w:r>
      <w:r>
        <w:t xml:space="preserve"> </w:t>
      </w:r>
      <w:r>
        <w:t xml:space="preserve">(culture as man’s handiwork and the medium to achieve his ends — a functional view),</w:t>
      </w:r>
      <w:r>
        <w:t xml:space="preserve"> </w:t>
      </w:r>
      <w:r>
        <w:rPr>
          <w:bCs/>
          <w:b/>
        </w:rPr>
        <w:t xml:space="preserve">Linton</w:t>
      </w:r>
      <w:r>
        <w:t xml:space="preserve"> </w:t>
      </w:r>
      <w:r>
        <w:t xml:space="preserve">(the shared and transmitted sum total of knowledge, attitudes and behaviour), and</w:t>
      </w:r>
      <w:r>
        <w:t xml:space="preserve"> </w:t>
      </w:r>
      <w:r>
        <w:rPr>
          <w:bCs/>
          <w:b/>
        </w:rPr>
        <w:t xml:space="preserve">Herskovits</w:t>
      </w:r>
      <w:r>
        <w:t xml:space="preserve"> </w:t>
      </w:r>
      <w:r>
        <w:t xml:space="preserve">(the man-made part of the environment). Note that despite 250+ competing definitions, all converge on culture as</w:t>
      </w:r>
      <w:r>
        <w:t xml:space="preserve"> </w:t>
      </w:r>
      <w:r>
        <w:rPr>
          <w:iCs/>
          <w:i/>
        </w:rPr>
        <w:t xml:space="preserve">a way of life</w:t>
      </w:r>
      <w:r>
        <w:t xml:space="preserve"> </w:t>
      </w:r>
      <w:r>
        <w:t xml:space="preserve">in which morality is intrinsic. Illustrate with an Indian example — a village festival as Tylor’s</w:t>
      </w:r>
      <w:r>
        <w:t xml:space="preserve"> </w:t>
      </w:r>
      <w:r>
        <w:t xml:space="preserve">“</w:t>
      </w:r>
      <w:r>
        <w:t xml:space="preserve">complex whole</w:t>
      </w:r>
      <w:r>
        <w:t xml:space="preserve">”</w:t>
      </w:r>
      <w:r>
        <w:t xml:space="preserve">. Conclude that the definitional richness reflects culture’s centrality and prepares the ground for analysing its characteristics and processes.</w:t>
      </w:r>
    </w:p>
    <w:bookmarkEnd w:id="41"/>
    <w:bookmarkEnd w:id="42"/>
    <w:bookmarkStart w:id="52" w:name="Xfb6cd2ecf2f01c718a08a767d660c149f476d00"/>
    <w:p>
      <w:pPr>
        <w:pStyle w:val="Heading1"/>
      </w:pPr>
      <w:bookmarkStart w:id="5003" w:name="toc_5003_topic-3-how-culture-is-built-traits-comp"/>
      <w:bookmarkEnd w:id="5003"/>
      <w:r>
        <w:t xml:space="preserve">TOPIC 3 — How Culture Is Built: Traits, Complexes and Patterns</w:t>
      </w:r>
    </w:p>
    <w:bookmarkStart w:id="43" w:name="why-this-concept-exists-1"/>
    <w:p>
      <w:pPr>
        <w:pStyle w:val="Heading2"/>
      </w:pPr>
      <w:r>
        <w:t xml:space="preserve">3.1 Why This Concept Exists</w:t>
      </w:r>
    </w:p>
    <w:p>
      <w:pPr>
        <w:pStyle w:val="FirstParagraph"/>
      </w:pPr>
      <w:r>
        <w:t xml:space="preserve">If culture is a</w:t>
      </w:r>
      <w:r>
        <w:t xml:space="preserve"> </w:t>
      </w:r>
      <w:r>
        <w:t xml:space="preserve">“</w:t>
      </w:r>
      <w:r>
        <w:t xml:space="preserve">complex whole</w:t>
      </w:r>
      <w:r>
        <w:t xml:space="preserve">”</w:t>
      </w:r>
      <w:r>
        <w:t xml:space="preserve"> </w:t>
      </w:r>
      <w:r>
        <w:t xml:space="preserve">(Topic 2), we need to know its</w:t>
      </w:r>
      <w:r>
        <w:t xml:space="preserve"> </w:t>
      </w:r>
      <w:r>
        <w:rPr>
          <w:bCs/>
          <w:b/>
        </w:rPr>
        <w:t xml:space="preserve">anatomy</w:t>
      </w:r>
      <w:r>
        <w:t xml:space="preserve"> </w:t>
      </w:r>
      <w:r>
        <w:t xml:space="preserve">— what are its smallest units, how do they combine, and how does the whole acquire a unique shape? Without this, we cannot explain why a change in one part ripples through others (the seed of</w:t>
      </w:r>
      <w:r>
        <w:t xml:space="preserve"> </w:t>
      </w:r>
      <w:r>
        <w:rPr>
          <w:bCs/>
          <w:b/>
        </w:rPr>
        <w:t xml:space="preserve">cultural lag</w:t>
      </w:r>
      <w:r>
        <w:t xml:space="preserve">, Topic 8) or why cultures form recognisable</w:t>
      </w:r>
      <w:r>
        <w:t xml:space="preserve"> </w:t>
      </w:r>
      <w:r>
        <w:t xml:space="preserve">“</w:t>
      </w:r>
      <w:r>
        <w:t xml:space="preserve">personalities</w:t>
      </w:r>
      <w:r>
        <w:t xml:space="preserve">”</w:t>
      </w:r>
      <w:r>
        <w:t xml:space="preserve"> </w:t>
      </w:r>
      <w:r>
        <w:t xml:space="preserve">(the seed of</w:t>
      </w:r>
      <w:r>
        <w:t xml:space="preserve"> </w:t>
      </w:r>
      <w:r>
        <w:rPr>
          <w:bCs/>
          <w:b/>
        </w:rPr>
        <w:t xml:space="preserve">patterns/ethos</w:t>
      </w:r>
      <w:r>
        <w:t xml:space="preserve">, and of the Culture-and-Personality school).</w:t>
      </w:r>
    </w:p>
    <w:bookmarkEnd w:id="43"/>
    <w:bookmarkStart w:id="44" w:name="X835d7b42543321d4f52b16c33767652e0e6808c"/>
    <w:p>
      <w:pPr>
        <w:pStyle w:val="Heading2"/>
      </w:pPr>
      <w:r>
        <w:t xml:space="preserve">3.2 To Understand This, First Recall Topic 1</w:t>
      </w:r>
    </w:p>
    <w:p>
      <w:pPr>
        <w:pStyle w:val="FirstParagraph"/>
      </w:pPr>
      <w:r>
        <w:t xml:space="preserve">Recall the foundational idea that</w:t>
      </w:r>
      <w:r>
        <w:t xml:space="preserve"> </w:t>
      </w:r>
      <w:r>
        <w:rPr>
          <w:bCs/>
          <w:b/>
        </w:rPr>
        <w:t xml:space="preserve">culture is a structured, integrated whole</w:t>
      </w:r>
      <w:r>
        <w:t xml:space="preserve"> </w:t>
      </w:r>
      <w:r>
        <w:t xml:space="preserve">(foundational idea #2). Topic 3 unpacks exactly</w:t>
      </w:r>
      <w:r>
        <w:t xml:space="preserve"> </w:t>
      </w:r>
      <w:r>
        <w:rPr>
          <w:iCs/>
          <w:i/>
        </w:rPr>
        <w:t xml:space="preserve">how</w:t>
      </w:r>
      <w:r>
        <w:t xml:space="preserve">: the</w:t>
      </w:r>
      <w:r>
        <w:t xml:space="preserve"> </w:t>
      </w:r>
      <w:r>
        <w:rPr>
          <w:bCs/>
          <w:b/>
        </w:rPr>
        <w:t xml:space="preserve">whole is greater than the sum of its parts</w:t>
      </w:r>
      <w:r>
        <w:t xml:space="preserve">, and its integrated arrangement gives each culture its unique</w:t>
      </w:r>
      <w:r>
        <w:t xml:space="preserve"> </w:t>
      </w:r>
      <w:r>
        <w:rPr>
          <w:bCs/>
          <w:b/>
        </w:rPr>
        <w:t xml:space="preserve">configuration/pattern</w:t>
      </w:r>
      <w:r>
        <w:t xml:space="preserve">.</w:t>
      </w:r>
    </w:p>
    <w:bookmarkEnd w:id="44"/>
    <w:bookmarkStart w:id="45" w:name="X339413dbad92df63ee0ca16a802835e06e4180f"/>
    <w:p>
      <w:pPr>
        <w:pStyle w:val="Heading2"/>
      </w:pPr>
      <w:r>
        <w:t xml:space="preserve">3.3 The Building Blocks: Trait → Complex → Pattern</w:t>
      </w:r>
    </w:p>
    <w:p>
      <w:pPr>
        <w:pStyle w:val="FirstParagraph"/>
      </w:pPr>
      <w:r>
        <w:t xml:space="preserve">Culture has a</w:t>
      </w:r>
      <w:r>
        <w:t xml:space="preserve"> </w:t>
      </w:r>
      <w:r>
        <w:rPr>
          <w:bCs/>
          <w:b/>
        </w:rPr>
        <w:t xml:space="preserve">definite structure</w:t>
      </w:r>
      <w:r>
        <w:t xml:space="preserve"> </w:t>
      </w:r>
      <w:r>
        <w:t xml:space="preserve">— a definite arrangement of components. The structural components are</w:t>
      </w:r>
      <w:r>
        <w:t xml:space="preserve"> </w:t>
      </w:r>
      <w:r>
        <w:rPr>
          <w:bCs/>
          <w:b/>
        </w:rPr>
        <w:t xml:space="preserve">Traits</w:t>
      </w:r>
      <w:r>
        <w:t xml:space="preserve"> </w:t>
      </w:r>
      <w:r>
        <w:t xml:space="preserve">and</w:t>
      </w:r>
      <w:r>
        <w:t xml:space="preserve"> </w:t>
      </w:r>
      <w:r>
        <w:rPr>
          <w:bCs/>
          <w:b/>
        </w:rPr>
        <w:t xml:space="preserve">Complexes</w:t>
      </w:r>
      <w:r>
        <w:t xml:space="preserve">:</w:t>
      </w:r>
    </w:p>
    <w:p>
      <w:pPr>
        <w:numPr>
          <w:ilvl w:val="0"/>
          <w:numId w:val="1023"/>
        </w:numPr>
        <w:pStyle w:val="Compact"/>
      </w:pPr>
      <w:r>
        <w:rPr>
          <w:bCs/>
          <w:b/>
        </w:rPr>
        <w:t xml:space="preserve">Cultural Trait</w:t>
      </w:r>
      <w:r>
        <w:t xml:space="preserve"> </w:t>
      </w:r>
      <w:r>
        <w:t xml:space="preserve">= the</w:t>
      </w:r>
      <w:r>
        <w:t xml:space="preserve"> </w:t>
      </w:r>
      <w:r>
        <w:rPr>
          <w:iCs/>
          <w:i/>
        </w:rPr>
        <w:t xml:space="preserve">smallest identifiable unit</w:t>
      </w:r>
      <w:r>
        <w:t xml:space="preserve"> </w:t>
      </w:r>
      <w:r>
        <w:t xml:space="preserve">of culture — analogous to the</w:t>
      </w:r>
      <w:r>
        <w:t xml:space="preserve"> </w:t>
      </w:r>
      <w:r>
        <w:rPr>
          <w:bCs/>
          <w:b/>
        </w:rPr>
        <w:t xml:space="preserve">cell</w:t>
      </w:r>
      <w:r>
        <w:t xml:space="preserve"> </w:t>
      </w:r>
      <w:r>
        <w:t xml:space="preserve">in the body. Examples: a cultural artifact, an alphabet letter, a single custom or practice. Each trait has a</w:t>
      </w:r>
      <w:r>
        <w:t xml:space="preserve"> </w:t>
      </w:r>
      <w:r>
        <w:rPr>
          <w:bCs/>
          <w:b/>
        </w:rPr>
        <w:t xml:space="preserve">form, use, function and meaning</w:t>
      </w:r>
      <w:r>
        <w:t xml:space="preserve">.</w:t>
      </w:r>
    </w:p>
    <w:p>
      <w:pPr>
        <w:numPr>
          <w:ilvl w:val="0"/>
          <w:numId w:val="1023"/>
        </w:numPr>
        <w:pStyle w:val="Compact"/>
      </w:pPr>
      <w:r>
        <w:rPr>
          <w:bCs/>
          <w:b/>
        </w:rPr>
        <w:t xml:space="preserve">Cultural Complex</w:t>
      </w:r>
      <w:r>
        <w:t xml:space="preserve"> </w:t>
      </w:r>
      <w:r>
        <w:t xml:space="preserve">= several traits combined — analogous to a</w:t>
      </w:r>
      <w:r>
        <w:t xml:space="preserve"> </w:t>
      </w:r>
      <w:r>
        <w:rPr>
          <w:bCs/>
          <w:b/>
        </w:rPr>
        <w:t xml:space="preserve">tissue</w:t>
      </w:r>
      <w:r>
        <w:t xml:space="preserve"> </w:t>
      </w:r>
      <w:r>
        <w:t xml:space="preserve">(several cells). A complex is</w:t>
      </w:r>
      <w:r>
        <w:t xml:space="preserve"> </w:t>
      </w:r>
      <w:r>
        <w:rPr>
          <w:bCs/>
          <w:b/>
        </w:rPr>
        <w:t xml:space="preserve">transmitted as a single unit</w:t>
      </w:r>
      <w:r>
        <w:t xml:space="preserve"> </w:t>
      </w:r>
      <w:r>
        <w:t xml:space="preserve">even though it contains many traits. Examples: the</w:t>
      </w:r>
      <w:r>
        <w:t xml:space="preserve"> </w:t>
      </w:r>
      <w:r>
        <w:rPr>
          <w:bCs/>
          <w:b/>
        </w:rPr>
        <w:t xml:space="preserve">alphabet complex</w:t>
      </w:r>
      <w:r>
        <w:t xml:space="preserve">; the</w:t>
      </w:r>
      <w:r>
        <w:t xml:space="preserve"> </w:t>
      </w:r>
      <w:r>
        <w:rPr>
          <w:bCs/>
          <w:b/>
        </w:rPr>
        <w:t xml:space="preserve">plough complex</w:t>
      </w:r>
      <w:r>
        <w:t xml:space="preserve"> </w:t>
      </w:r>
      <w:r>
        <w:t xml:space="preserve">(which bundles an animal + plough + operator, yet spreads worldwide as one unit).</w:t>
      </w:r>
    </w:p>
    <w:p>
      <w:pPr>
        <w:numPr>
          <w:ilvl w:val="0"/>
          <w:numId w:val="1023"/>
        </w:numPr>
        <w:pStyle w:val="Compact"/>
      </w:pPr>
      <w:r>
        <w:rPr>
          <w:bCs/>
          <w:b/>
        </w:rPr>
        <w:t xml:space="preserve">Pattern of Culture</w:t>
      </w:r>
      <w:r>
        <w:t xml:space="preserve"> </w:t>
      </w:r>
      <w:r>
        <w:t xml:space="preserve">= the integrated arrangement of all traits and complexes, with its systems of internal relationships, giving each culture its</w:t>
      </w:r>
      <w:r>
        <w:t xml:space="preserve"> </w:t>
      </w:r>
      <w:r>
        <w:rPr>
          <w:bCs/>
          <w:b/>
        </w:rPr>
        <w:t xml:space="preserve">unique configuration</w:t>
      </w:r>
      <w:r>
        <w:t xml:space="preserve">. Culture is</w:t>
      </w:r>
      <w:r>
        <w:t xml:space="preserve"> </w:t>
      </w:r>
      <w:r>
        <w:rPr>
          <w:iCs/>
          <w:i/>
        </w:rPr>
        <w:t xml:space="preserve">not a random accumulation</w:t>
      </w:r>
      <w:r>
        <w:t xml:space="preserve"> </w:t>
      </w:r>
      <w:r>
        <w:t xml:space="preserve">of bits; it is a coherent, integrated system, and</w:t>
      </w:r>
      <w:r>
        <w:t xml:space="preserve"> </w:t>
      </w:r>
      <w:r>
        <w:rPr>
          <w:bCs/>
          <w:b/>
        </w:rPr>
        <w:t xml:space="preserve">the whole is greater than the sum of the parts</w:t>
      </w:r>
      <w:r>
        <w:t xml:space="preserve">.</w:t>
      </w:r>
    </w:p>
    <w:p>
      <w:pPr>
        <w:pStyle w:val="SourceCode"/>
      </w:pPr>
      <w:r>
        <w:rPr>
          <w:rStyle w:val="VerbatimChar"/>
        </w:rPr>
        <w:t xml:space="preserve">   TRAIT            COMPLEX              PATTERN (configuration)</w:t>
      </w:r>
      <w:r>
        <w:br/>
      </w:r>
      <w:r>
        <w:rPr>
          <w:rStyle w:val="VerbatimChar"/>
        </w:rPr>
        <w:t xml:space="preserve">  (= a cell)       (= a tissue)         (= the whole organism's form)</w:t>
      </w:r>
      <w:r>
        <w:br/>
      </w:r>
      <w:r>
        <w:rPr>
          <w:rStyle w:val="VerbatimChar"/>
        </w:rPr>
        <w:t xml:space="preserve">  +------+         +-----------+        +---------------------------+</w:t>
      </w:r>
      <w:r>
        <w:br/>
      </w:r>
      <w:r>
        <w:rPr>
          <w:rStyle w:val="VerbatimChar"/>
        </w:rPr>
        <w:t xml:space="preserve">  | one  |  many   | alphabet  |  many  | integrated system of      |</w:t>
      </w:r>
      <w:r>
        <w:br/>
      </w:r>
      <w:r>
        <w:rPr>
          <w:rStyle w:val="VerbatimChar"/>
        </w:rPr>
        <w:t xml:space="preserve">  | unit | -----&gt;  | complex;  | -----&gt; | traits + complexes with   |</w:t>
      </w:r>
      <w:r>
        <w:br/>
      </w:r>
      <w:r>
        <w:rPr>
          <w:rStyle w:val="VerbatimChar"/>
        </w:rPr>
        <w:t xml:space="preserve">  | e.g. |  traits | plough    | complx | internal relationships    |</w:t>
      </w:r>
      <w:r>
        <w:br/>
      </w:r>
      <w:r>
        <w:rPr>
          <w:rStyle w:val="VerbatimChar"/>
        </w:rPr>
        <w:t xml:space="preserve">  | an   |         | complex   |        | = each culture's UNIQUE   |</w:t>
      </w:r>
      <w:r>
        <w:br/>
      </w:r>
      <w:r>
        <w:rPr>
          <w:rStyle w:val="VerbatimChar"/>
        </w:rPr>
        <w:t xml:space="preserve">  | 'A', |         | (animal+  |        | configuration; whole &gt;    |</w:t>
      </w:r>
      <w:r>
        <w:br/>
      </w:r>
      <w:r>
        <w:rPr>
          <w:rStyle w:val="VerbatimChar"/>
        </w:rPr>
        <w:t xml:space="preserve">  | custom|        | plough+   |        | sum of parts              |</w:t>
      </w:r>
      <w:r>
        <w:br/>
      </w:r>
      <w:r>
        <w:rPr>
          <w:rStyle w:val="VerbatimChar"/>
        </w:rPr>
        <w:t xml:space="preserve">  +------+         | operator) |        +---------------------------+</w:t>
      </w:r>
      <w:r>
        <w:br/>
      </w:r>
      <w:r>
        <w:rPr>
          <w:rStyle w:val="VerbatimChar"/>
        </w:rPr>
        <w:t xml:space="preserve">   form/use/       transmitted          Kroeber (Basic vs Secondary),</w:t>
      </w:r>
      <w:r>
        <w:br/>
      </w:r>
      <w:r>
        <w:rPr>
          <w:rStyle w:val="VerbatimChar"/>
        </w:rPr>
        <w:t xml:space="preserve">   function/       as ONE unit          Benedict (Apollonian/Dionysian),</w:t>
      </w:r>
      <w:r>
        <w:br/>
      </w:r>
      <w:r>
        <w:rPr>
          <w:rStyle w:val="VerbatimChar"/>
        </w:rPr>
        <w:t xml:space="preserve">   meaning                              Kluckhohn (5 categories)</w:t>
      </w:r>
    </w:p>
    <w:bookmarkEnd w:id="45"/>
    <w:bookmarkStart w:id="46" w:name="Xadcdc9e7b0736c63d280a52da060a1f3e65184b"/>
    <w:p>
      <w:pPr>
        <w:pStyle w:val="Heading2"/>
      </w:pPr>
      <w:r>
        <w:t xml:space="preserve">3.4 Three Theorists of Cultural Patterns (all preserved)</w:t>
      </w:r>
    </w:p>
    <w:p>
      <w:pPr>
        <w:pStyle w:val="FirstParagraph"/>
      </w:pPr>
      <w:r>
        <w:rPr>
          <w:bCs/>
          <w:b/>
        </w:rPr>
        <w:t xml:space="preserve">(a) A. L. Kroeber —</w:t>
      </w:r>
      <w:r>
        <w:rPr>
          <w:bCs/>
          <w:b/>
        </w:rPr>
        <w:t xml:space="preserve"> </w:t>
      </w:r>
      <w:r>
        <w:rPr>
          <w:iCs/>
          <w:i/>
          <w:bCs/>
          <w:b/>
        </w:rPr>
        <w:t xml:space="preserve">Configurations of Culture Growth</w:t>
      </w:r>
      <w:r>
        <w:t xml:space="preserve"> </w:t>
      </w:r>
      <w:r>
        <w:t xml:space="preserve">A pioneer of pattern research; his work describes the growth and spread of cultures and identifies</w:t>
      </w:r>
      <w:r>
        <w:t xml:space="preserve"> </w:t>
      </w:r>
      <w:r>
        <w:rPr>
          <w:bCs/>
          <w:b/>
        </w:rPr>
        <w:t xml:space="preserve">two patterns</w:t>
      </w:r>
      <w:r>
        <w:t xml:space="preserve">:</w:t>
      </w:r>
    </w:p>
    <w:p>
      <w:pPr>
        <w:numPr>
          <w:ilvl w:val="0"/>
          <w:numId w:val="1024"/>
        </w:numPr>
        <w:pStyle w:val="Compact"/>
      </w:pPr>
      <w:r>
        <w:rPr>
          <w:bCs/>
          <w:b/>
        </w:rPr>
        <w:t xml:space="preserve">Basic / Systemic Patterns</w:t>
      </w:r>
      <w:r>
        <w:t xml:space="preserve"> </w:t>
      </w:r>
      <w:r>
        <w:t xml:space="preserve">— the most</w:t>
      </w:r>
      <w:r>
        <w:t xml:space="preserve"> </w:t>
      </w:r>
      <w:r>
        <w:rPr>
          <w:bCs/>
          <w:b/>
        </w:rPr>
        <w:t xml:space="preserve">stable and persistent</w:t>
      </w:r>
      <w:r>
        <w:t xml:space="preserve"> </w:t>
      </w:r>
      <w:r>
        <w:t xml:space="preserve">forms; do not change randomly; show consistency as coherent organisations of traits with functional significance. Examples: the</w:t>
      </w:r>
      <w:r>
        <w:t xml:space="preserve"> </w:t>
      </w:r>
      <w:r>
        <w:rPr>
          <w:bCs/>
          <w:b/>
        </w:rPr>
        <w:t xml:space="preserve">alphabet complex, the plough complex, religious forms</w:t>
      </w:r>
      <w:r>
        <w:t xml:space="preserve">.</w:t>
      </w:r>
    </w:p>
    <w:p>
      <w:pPr>
        <w:numPr>
          <w:ilvl w:val="0"/>
          <w:numId w:val="1024"/>
        </w:numPr>
        <w:pStyle w:val="Compact"/>
      </w:pPr>
      <w:r>
        <w:rPr>
          <w:bCs/>
          <w:b/>
        </w:rPr>
        <w:t xml:space="preserve">Secondary Patterns</w:t>
      </w:r>
      <w:r>
        <w:t xml:space="preserve"> </w:t>
      </w:r>
      <w:r>
        <w:t xml:space="preserve">— relatively</w:t>
      </w:r>
      <w:r>
        <w:t xml:space="preserve"> </w:t>
      </w:r>
      <w:r>
        <w:rPr>
          <w:bCs/>
          <w:b/>
        </w:rPr>
        <w:t xml:space="preserve">unstable</w:t>
      </w:r>
      <w:r>
        <w:t xml:space="preserve">, subject to change, showing greater variety across the world. Example:</w:t>
      </w:r>
      <w:r>
        <w:t xml:space="preserve"> </w:t>
      </w:r>
      <w:r>
        <w:rPr>
          <w:bCs/>
          <w:b/>
        </w:rPr>
        <w:t xml:space="preserve">systems of social organisation</w:t>
      </w:r>
      <w:r>
        <w:t xml:space="preserve">.</w:t>
      </w:r>
    </w:p>
    <w:p>
      <w:pPr>
        <w:pStyle w:val="FirstParagraph"/>
      </w:pPr>
      <w:r>
        <w:rPr>
          <w:bCs/>
          <w:b/>
        </w:rPr>
        <w:t xml:space="preserve">(b) Ruth Benedict —</w:t>
      </w:r>
      <w:r>
        <w:rPr>
          <w:bCs/>
          <w:b/>
        </w:rPr>
        <w:t xml:space="preserve"> </w:t>
      </w:r>
      <w:r>
        <w:rPr>
          <w:iCs/>
          <w:i/>
          <w:bCs/>
          <w:b/>
        </w:rPr>
        <w:t xml:space="preserve">Patterns of Culture</w:t>
      </w:r>
      <w:r>
        <w:t xml:space="preserve"> </w:t>
      </w:r>
      <w:r>
        <w:t xml:space="preserve">Influenced by Kroeber, but she goes a step further by identifying</w:t>
      </w:r>
      <w:r>
        <w:t xml:space="preserve"> </w:t>
      </w:r>
      <w:r>
        <w:rPr>
          <w:bCs/>
          <w:b/>
        </w:rPr>
        <w:t xml:space="preserve">“</w:t>
      </w:r>
      <w:r>
        <w:rPr>
          <w:bCs/>
          <w:b/>
        </w:rPr>
        <w:t xml:space="preserve">qualities</w:t>
      </w:r>
      <w:r>
        <w:rPr>
          <w:bCs/>
          <w:b/>
        </w:rPr>
        <w:t xml:space="preserve">”</w:t>
      </w:r>
      <w:r>
        <w:rPr>
          <w:bCs/>
          <w:b/>
        </w:rPr>
        <w:t xml:space="preserve"> </w:t>
      </w:r>
      <w:r>
        <w:rPr>
          <w:bCs/>
          <w:b/>
        </w:rPr>
        <w:t xml:space="preserve">of culture</w:t>
      </w:r>
      <w:r>
        <w:t xml:space="preserve"> </w:t>
      </w:r>
      <w:r>
        <w:t xml:space="preserve">that pervade every system of organisation within a culture. She calls these qualities the</w:t>
      </w:r>
      <w:r>
        <w:t xml:space="preserve"> </w:t>
      </w:r>
      <w:r>
        <w:rPr>
          <w:bCs/>
          <w:b/>
        </w:rPr>
        <w:t xml:space="preserve">Apollonian and Dionysian ethos</w:t>
      </w:r>
      <w:r>
        <w:t xml:space="preserve"> </w:t>
      </w:r>
      <w:r>
        <w:t xml:space="preserve">(detailed under Attributes, Topic 4).</w:t>
      </w:r>
      <w:r>
        <w:t xml:space="preserve"> </w:t>
      </w:r>
      <w:r>
        <w:rPr>
          <w:iCs/>
          <w:i/>
        </w:rPr>
        <w:t xml:space="preserve">These are studied further in the Culture-and-Personality School.</w:t>
      </w:r>
    </w:p>
    <w:p>
      <w:pPr>
        <w:pStyle w:val="BodyText"/>
      </w:pPr>
      <w:r>
        <w:rPr>
          <w:bCs/>
          <w:b/>
        </w:rPr>
        <w:t xml:space="preserve">(c) Clyde Kluckhohn — five categories of cultural patterns</w:t>
      </w:r>
    </w:p>
    <w:tbl>
      <w:tblPr>
        <w:tblW w:type="auto" w:w="0"/>
        <w:jc w:val="center"/>
        <w:tblLayout w:type="fixed"/>
        <w:tblLook w:firstColumn="1" w:firstRow="1" w:lastColumn="0" w:lastRow="0" w:noHBand="0" w:noVBand="1" w:val="04A0"/>
        <w:tblLayout w:type="fixed"/>
        <w:tblW w:w="9200" w:type="dxa"/>
        <w:tblBorders>
          <w:top w:val="single" w:sz="6" w:space="0" w:color="8FA3C8"/>
          <w:left w:val="single" w:sz="6" w:space="0" w:color="8FA3C8"/>
          <w:bottom w:val="single" w:sz="6" w:space="0" w:color="8FA3C8"/>
          <w:right w:val="single" w:sz="6" w:space="0" w:color="8FA3C8"/>
          <w:insideH w:val="single" w:sz="6" w:space="0" w:color="8FA3C8"/>
          <w:insideV w:val="single" w:sz="6" w:space="0" w:color="8FA3C8"/>
        </w:tblBorders>
      </w:tblPr>
      <w:tblGrid>
        <w:gridCol w:w="2576"/>
        <w:gridCol w:w="6624"/>
      </w:tblGrid>
      <w:tr>
        <w:trPr>
          <w:tblHeader w:val="true"/>
        </w:trPr>
        <w:tc>
          <w:tcPr>
            <w:tcW w:type="dxa" w:w="4320"/>
            <w:shd w:val="clear" w:color="auto" w:fill="1F2A5C"/>
            <w:tcBorders>
              <w:top w:val="single" w:sz="6" w:space="0" w:color="8FA3C8"/>
              <w:left w:val="single" w:sz="6" w:space="0" w:color="8FA3C8"/>
              <w:bottom w:val="single" w:sz="6" w:space="0" w:color="8FA3C8"/>
              <w:right w:val="single" w:sz="6" w:space="0" w:color="8FA3C8"/>
            </w:tcBorders>
            <w:tcW w:w="2576" w:type="dxa"/>
            <w:tcMar>
              <w:top w:w="40" w:type="dxa"/>
              <w:bottom w:w="40" w:type="dxa"/>
              <w:start w:w="80" w:type="dxa"/>
              <w:end w:w="80" w:type="dxa"/>
            </w:tcMar>
          </w:tcPr>
          <w:p>
            <w:pPr>
              <w:spacing w:before="20" w:after="20" w:line="240" w:lineRule="auto"/>
            </w:pPr>
            <w:r/>
            <w:r>
              <w:rPr>
                <w:b/>
                <w:color w:val="FFFFFF"/>
                <w:sz w:val="19"/>
              </w:rPr>
              <w:t>Category</w:t>
            </w:r>
          </w:p>
        </w:tc>
        <w:tc>
          <w:tcPr>
            <w:tcW w:type="dxa" w:w="4320"/>
            <w:shd w:val="clear" w:color="auto" w:fill="1F2A5C"/>
            <w:tcBorders>
              <w:top w:val="single" w:sz="6" w:space="0" w:color="8FA3C8"/>
              <w:left w:val="single" w:sz="6" w:space="0" w:color="8FA3C8"/>
              <w:bottom w:val="single" w:sz="6" w:space="0" w:color="8FA3C8"/>
              <w:right w:val="single" w:sz="6" w:space="0" w:color="8FA3C8"/>
            </w:tcBorders>
            <w:tcW w:w="6624" w:type="dxa"/>
            <w:tcMar>
              <w:top w:w="40" w:type="dxa"/>
              <w:bottom w:w="40" w:type="dxa"/>
              <w:start w:w="80" w:type="dxa"/>
              <w:end w:w="80" w:type="dxa"/>
            </w:tcMar>
          </w:tcPr>
          <w:p>
            <w:pPr>
              <w:spacing w:before="20" w:after="20" w:line="240" w:lineRule="auto"/>
            </w:pPr>
            <w:r/>
            <w:r>
              <w:rPr>
                <w:b/>
                <w:color w:val="FFFFFF"/>
                <w:sz w:val="19"/>
              </w:rPr>
              <w:t>Meaning (Kluckhohn)</w:t>
            </w:r>
          </w:p>
        </w:tc>
      </w:tr>
      <w:tr>
        <w:tc>
          <w:tcPr>
            <w:tcW w:type="dxa" w:w="4320"/>
            <w:shd w:val="clear" w:color="auto" w:fill="EAF0F8"/>
            <w:tcBorders>
              <w:top w:val="single" w:sz="6" w:space="0" w:color="8FA3C8"/>
              <w:left w:val="single" w:sz="6" w:space="0" w:color="8FA3C8"/>
              <w:bottom w:val="single" w:sz="6" w:space="0" w:color="8FA3C8"/>
              <w:right w:val="single" w:sz="6" w:space="0" w:color="8FA3C8"/>
            </w:tcBorders>
            <w:tcW w:w="2576" w:type="dxa"/>
            <w:tcMar>
              <w:top w:w="40" w:type="dxa"/>
              <w:bottom w:w="40" w:type="dxa"/>
              <w:start w:w="80" w:type="dxa"/>
              <w:end w:w="80" w:type="dxa"/>
            </w:tcMar>
          </w:tcPr>
          <w:p>
            <w:pPr>
              <w:spacing w:before="20" w:after="20" w:line="240" w:lineRule="auto"/>
            </w:pPr>
            <w:r/>
            <w:r>
              <w:rPr>
                <w:b/>
                <w:sz w:val="19"/>
              </w:rPr>
              <w:t>Compulsory</w:t>
            </w:r>
          </w:p>
        </w:tc>
        <w:tc>
          <w:tcPr>
            <w:tcW w:type="dxa" w:w="4320"/>
            <w:shd w:val="clear" w:color="auto" w:fill="EAF0F8"/>
            <w:tcBorders>
              <w:top w:val="single" w:sz="6" w:space="0" w:color="8FA3C8"/>
              <w:left w:val="single" w:sz="6" w:space="0" w:color="8FA3C8"/>
              <w:bottom w:val="single" w:sz="6" w:space="0" w:color="8FA3C8"/>
              <w:right w:val="single" w:sz="6" w:space="0" w:color="8FA3C8"/>
            </w:tcBorders>
            <w:tcW w:w="6624" w:type="dxa"/>
            <w:tcMar>
              <w:top w:w="40" w:type="dxa"/>
              <w:bottom w:w="40" w:type="dxa"/>
              <w:start w:w="80" w:type="dxa"/>
              <w:end w:w="80" w:type="dxa"/>
            </w:tcMar>
          </w:tcPr>
          <w:p>
            <w:pPr>
              <w:spacing w:before="20" w:after="20" w:line="240" w:lineRule="auto"/>
            </w:pPr>
            <w:r/>
            <w:r>
              <w:rPr>
                <w:b w:val="0"/>
                <w:sz w:val="19"/>
              </w:rPr>
              <w:t>Culture provides only one choice in certain situations, with no alternative.</w:t>
            </w:r>
          </w:p>
        </w:tc>
      </w:tr>
      <w:tr>
        <w:tc>
          <w:tcPr>
            <w:tcW w:type="dxa" w:w="4320"/>
            <w:shd w:val="clear" w:color="auto" w:fill="FFFFFF"/>
            <w:tcBorders>
              <w:top w:val="single" w:sz="6" w:space="0" w:color="8FA3C8"/>
              <w:left w:val="single" w:sz="6" w:space="0" w:color="8FA3C8"/>
              <w:bottom w:val="single" w:sz="6" w:space="0" w:color="8FA3C8"/>
              <w:right w:val="single" w:sz="6" w:space="0" w:color="8FA3C8"/>
            </w:tcBorders>
            <w:tcW w:w="2576" w:type="dxa"/>
            <w:tcMar>
              <w:top w:w="40" w:type="dxa"/>
              <w:bottom w:w="40" w:type="dxa"/>
              <w:start w:w="80" w:type="dxa"/>
              <w:end w:w="80" w:type="dxa"/>
            </w:tcMar>
          </w:tcPr>
          <w:p>
            <w:pPr>
              <w:spacing w:before="20" w:after="20" w:line="240" w:lineRule="auto"/>
            </w:pPr>
            <w:r/>
            <w:r>
              <w:rPr>
                <w:b/>
                <w:sz w:val="19"/>
              </w:rPr>
              <w:t>Preferred</w:t>
            </w:r>
          </w:p>
        </w:tc>
        <w:tc>
          <w:tcPr>
            <w:tcW w:type="dxa" w:w="4320"/>
            <w:shd w:val="clear" w:color="auto" w:fill="FFFFFF"/>
            <w:tcBorders>
              <w:top w:val="single" w:sz="6" w:space="0" w:color="8FA3C8"/>
              <w:left w:val="single" w:sz="6" w:space="0" w:color="8FA3C8"/>
              <w:bottom w:val="single" w:sz="6" w:space="0" w:color="8FA3C8"/>
              <w:right w:val="single" w:sz="6" w:space="0" w:color="8FA3C8"/>
            </w:tcBorders>
            <w:tcW w:w="6624" w:type="dxa"/>
            <w:tcMar>
              <w:top w:w="40" w:type="dxa"/>
              <w:bottom w:w="40" w:type="dxa"/>
              <w:start w:w="80" w:type="dxa"/>
              <w:end w:w="80" w:type="dxa"/>
            </w:tcMar>
          </w:tcPr>
          <w:p>
            <w:pPr>
              <w:spacing w:before="20" w:after="20" w:line="240" w:lineRule="auto"/>
            </w:pPr>
            <w:r/>
            <w:r>
              <w:rPr>
                <w:b w:val="0"/>
                <w:sz w:val="19"/>
              </w:rPr>
              <w:t>Culture provides several ways of behaving, but only one is accepted.</w:t>
            </w:r>
          </w:p>
        </w:tc>
      </w:tr>
      <w:tr>
        <w:tc>
          <w:tcPr>
            <w:tcW w:type="dxa" w:w="4320"/>
            <w:shd w:val="clear" w:color="auto" w:fill="EAF0F8"/>
            <w:tcBorders>
              <w:top w:val="single" w:sz="6" w:space="0" w:color="8FA3C8"/>
              <w:left w:val="single" w:sz="6" w:space="0" w:color="8FA3C8"/>
              <w:bottom w:val="single" w:sz="6" w:space="0" w:color="8FA3C8"/>
              <w:right w:val="single" w:sz="6" w:space="0" w:color="8FA3C8"/>
            </w:tcBorders>
            <w:tcW w:w="2576" w:type="dxa"/>
            <w:tcMar>
              <w:top w:w="40" w:type="dxa"/>
              <w:bottom w:w="40" w:type="dxa"/>
              <w:start w:w="80" w:type="dxa"/>
              <w:end w:w="80" w:type="dxa"/>
            </w:tcMar>
          </w:tcPr>
          <w:p>
            <w:pPr>
              <w:spacing w:before="20" w:after="20" w:line="240" w:lineRule="auto"/>
            </w:pPr>
            <w:r/>
            <w:r>
              <w:rPr>
                <w:b/>
                <w:sz w:val="19"/>
              </w:rPr>
              <w:t>Typical</w:t>
            </w:r>
          </w:p>
        </w:tc>
        <w:tc>
          <w:tcPr>
            <w:tcW w:type="dxa" w:w="4320"/>
            <w:shd w:val="clear" w:color="auto" w:fill="EAF0F8"/>
            <w:tcBorders>
              <w:top w:val="single" w:sz="6" w:space="0" w:color="8FA3C8"/>
              <w:left w:val="single" w:sz="6" w:space="0" w:color="8FA3C8"/>
              <w:bottom w:val="single" w:sz="6" w:space="0" w:color="8FA3C8"/>
              <w:right w:val="single" w:sz="6" w:space="0" w:color="8FA3C8"/>
            </w:tcBorders>
            <w:tcW w:w="6624" w:type="dxa"/>
            <w:tcMar>
              <w:top w:w="40" w:type="dxa"/>
              <w:bottom w:w="40" w:type="dxa"/>
              <w:start w:w="80" w:type="dxa"/>
              <w:end w:w="80" w:type="dxa"/>
            </w:tcMar>
          </w:tcPr>
          <w:p>
            <w:pPr>
              <w:spacing w:before="20" w:after="20" w:line="240" w:lineRule="auto"/>
            </w:pPr>
            <w:r/>
            <w:r>
              <w:rPr>
                <w:b w:val="0"/>
                <w:sz w:val="19"/>
              </w:rPr>
              <w:t>Several alternatives are accepted, but one is expressed more than the rest.</w:t>
            </w:r>
          </w:p>
        </w:tc>
      </w:tr>
      <w:tr>
        <w:tc>
          <w:tcPr>
            <w:tcW w:type="dxa" w:w="4320"/>
            <w:shd w:val="clear" w:color="auto" w:fill="FFFFFF"/>
            <w:tcBorders>
              <w:top w:val="single" w:sz="6" w:space="0" w:color="8FA3C8"/>
              <w:left w:val="single" w:sz="6" w:space="0" w:color="8FA3C8"/>
              <w:bottom w:val="single" w:sz="6" w:space="0" w:color="8FA3C8"/>
              <w:right w:val="single" w:sz="6" w:space="0" w:color="8FA3C8"/>
            </w:tcBorders>
            <w:tcW w:w="2576" w:type="dxa"/>
            <w:tcMar>
              <w:top w:w="40" w:type="dxa"/>
              <w:bottom w:w="40" w:type="dxa"/>
              <w:start w:w="80" w:type="dxa"/>
              <w:end w:w="80" w:type="dxa"/>
            </w:tcMar>
          </w:tcPr>
          <w:p>
            <w:pPr>
              <w:spacing w:before="20" w:after="20" w:line="240" w:lineRule="auto"/>
            </w:pPr>
            <w:r/>
            <w:r>
              <w:rPr>
                <w:b/>
                <w:sz w:val="19"/>
              </w:rPr>
              <w:t>Alternative</w:t>
            </w:r>
          </w:p>
        </w:tc>
        <w:tc>
          <w:tcPr>
            <w:tcW w:type="dxa" w:w="4320"/>
            <w:shd w:val="clear" w:color="auto" w:fill="FFFFFF"/>
            <w:tcBorders>
              <w:top w:val="single" w:sz="6" w:space="0" w:color="8FA3C8"/>
              <w:left w:val="single" w:sz="6" w:space="0" w:color="8FA3C8"/>
              <w:bottom w:val="single" w:sz="6" w:space="0" w:color="8FA3C8"/>
              <w:right w:val="single" w:sz="6" w:space="0" w:color="8FA3C8"/>
            </w:tcBorders>
            <w:tcW w:w="6624" w:type="dxa"/>
            <w:tcMar>
              <w:top w:w="40" w:type="dxa"/>
              <w:bottom w:w="40" w:type="dxa"/>
              <w:start w:w="80" w:type="dxa"/>
              <w:end w:w="80" w:type="dxa"/>
            </w:tcMar>
          </w:tcPr>
          <w:p>
            <w:pPr>
              <w:spacing w:before="20" w:after="20" w:line="240" w:lineRule="auto"/>
            </w:pPr>
            <w:r/>
            <w:r>
              <w:rPr>
                <w:b w:val="0"/>
                <w:sz w:val="19"/>
              </w:rPr>
              <w:t>Several ways of behaving are accepted with no difference in value or frequency.</w:t>
            </w:r>
          </w:p>
        </w:tc>
      </w:tr>
      <w:tr>
        <w:tc>
          <w:tcPr>
            <w:tcW w:type="dxa" w:w="4320"/>
            <w:shd w:val="clear" w:color="auto" w:fill="EAF0F8"/>
            <w:tcBorders>
              <w:top w:val="single" w:sz="6" w:space="0" w:color="8FA3C8"/>
              <w:left w:val="single" w:sz="6" w:space="0" w:color="8FA3C8"/>
              <w:bottom w:val="single" w:sz="6" w:space="0" w:color="8FA3C8"/>
              <w:right w:val="single" w:sz="6" w:space="0" w:color="8FA3C8"/>
            </w:tcBorders>
            <w:tcW w:w="2576" w:type="dxa"/>
            <w:tcMar>
              <w:top w:w="40" w:type="dxa"/>
              <w:bottom w:w="40" w:type="dxa"/>
              <w:start w:w="80" w:type="dxa"/>
              <w:end w:w="80" w:type="dxa"/>
            </w:tcMar>
          </w:tcPr>
          <w:p>
            <w:pPr>
              <w:spacing w:before="20" w:after="20" w:line="240" w:lineRule="auto"/>
            </w:pPr>
            <w:r/>
            <w:r>
              <w:rPr>
                <w:b/>
                <w:sz w:val="19"/>
              </w:rPr>
              <w:t>Restricted</w:t>
            </w:r>
          </w:p>
        </w:tc>
        <w:tc>
          <w:tcPr>
            <w:tcW w:type="dxa" w:w="4320"/>
            <w:shd w:val="clear" w:color="auto" w:fill="EAF0F8"/>
            <w:tcBorders>
              <w:top w:val="single" w:sz="6" w:space="0" w:color="8FA3C8"/>
              <w:left w:val="single" w:sz="6" w:space="0" w:color="8FA3C8"/>
              <w:bottom w:val="single" w:sz="6" w:space="0" w:color="8FA3C8"/>
              <w:right w:val="single" w:sz="6" w:space="0" w:color="8FA3C8"/>
            </w:tcBorders>
            <w:tcW w:w="6624" w:type="dxa"/>
            <w:tcMar>
              <w:top w:w="40" w:type="dxa"/>
              <w:bottom w:w="40" w:type="dxa"/>
              <w:start w:w="80" w:type="dxa"/>
              <w:end w:w="80" w:type="dxa"/>
            </w:tcMar>
          </w:tcPr>
          <w:p>
            <w:pPr>
              <w:spacing w:before="20" w:after="20" w:line="240" w:lineRule="auto"/>
            </w:pPr>
            <w:r/>
            <w:r>
              <w:rPr>
                <w:b w:val="0"/>
                <w:sz w:val="19"/>
              </w:rPr>
              <w:t>Certain patterns are acceptable only for some members, not everyone.</w:t>
            </w:r>
          </w:p>
        </w:tc>
      </w:tr>
    </w:tbl>
    <w:bookmarkEnd w:id="46"/>
    <w:bookmarkStart w:id="47" w:name="X443b8ed1903ee47b8f0b85cc7b55f34d574ea8e"/>
    <w:p>
      <w:pPr>
        <w:pStyle w:val="Heading2"/>
      </w:pPr>
      <w:r>
        <w:t xml:space="preserve">3.5 The Superorganic — Why the Whole Outlives Its Parts</w:t>
      </w:r>
    </w:p>
    <w:p>
      <w:pPr>
        <w:pStyle w:val="FirstParagraph"/>
      </w:pPr>
      <w:r>
        <w:rPr>
          <w:iCs/>
          <w:i/>
        </w:rPr>
        <w:t xml:space="preserve">(This</w:t>
      </w:r>
      <w:r>
        <w:rPr>
          <w:iCs/>
          <w:i/>
        </w:rPr>
        <w:t xml:space="preserve"> </w:t>
      </w:r>
      <w:r>
        <w:rPr>
          <w:iCs/>
          <w:i/>
        </w:rPr>
        <w:t xml:space="preserve">“</w:t>
      </w:r>
      <w:r>
        <w:rPr>
          <w:iCs/>
          <w:i/>
        </w:rPr>
        <w:t xml:space="preserve">organic/superorganic</w:t>
      </w:r>
      <w:r>
        <w:rPr>
          <w:iCs/>
          <w:i/>
        </w:rPr>
        <w:t xml:space="preserve">”</w:t>
      </w:r>
      <w:r>
        <w:rPr>
          <w:iCs/>
          <w:i/>
        </w:rPr>
        <w:t xml:space="preserve"> </w:t>
      </w:r>
      <w:r>
        <w:rPr>
          <w:iCs/>
          <w:i/>
        </w:rPr>
        <w:t xml:space="preserve">idea is also listed among the Attributes in Topic 4, but it belongs conceptually here because it explains why patterns persist.)</w:t>
      </w:r>
    </w:p>
    <w:p>
      <w:pPr>
        <w:pStyle w:val="BodyText"/>
      </w:pPr>
      <w:r>
        <w:t xml:space="preserve">Culture is</w:t>
      </w:r>
      <w:r>
        <w:t xml:space="preserve"> </w:t>
      </w:r>
      <w:r>
        <w:rPr>
          <w:bCs/>
          <w:b/>
        </w:rPr>
        <w:t xml:space="preserve">organic</w:t>
      </w:r>
      <w:r>
        <w:t xml:space="preserve"> </w:t>
      </w:r>
      <w:r>
        <w:t xml:space="preserve">— ultimately rooted in the biological human organism (without humans to act/think/feel/make, there would be no culture). But once created, culture acquires a</w:t>
      </w:r>
      <w:r>
        <w:t xml:space="preserve"> </w:t>
      </w:r>
      <w:r>
        <w:rPr>
          <w:bCs/>
          <w:b/>
        </w:rPr>
        <w:t xml:space="preserve">superorganic</w:t>
      </w:r>
      <w:r>
        <w:t xml:space="preserve"> </w:t>
      </w:r>
      <w:r>
        <w:t xml:space="preserve">quality: per</w:t>
      </w:r>
      <w:r>
        <w:t xml:space="preserve"> </w:t>
      </w:r>
      <w:r>
        <w:rPr>
          <w:bCs/>
          <w:b/>
        </w:rPr>
        <w:t xml:space="preserve">Kroeber</w:t>
      </w:r>
      <w:r>
        <w:t xml:space="preserve">, culture becomes</w:t>
      </w:r>
      <w:r>
        <w:t xml:space="preserve"> </w:t>
      </w:r>
      <w:r>
        <w:rPr>
          <w:iCs/>
          <w:i/>
        </w:rPr>
        <w:t xml:space="preserve">“</w:t>
      </w:r>
      <w:r>
        <w:rPr>
          <w:iCs/>
          <w:i/>
        </w:rPr>
        <w:t xml:space="preserve">a phenomenon in its own right, with its own laws and processes apart from the human carriers who sustain it.</w:t>
      </w:r>
      <w:r>
        <w:rPr>
          <w:iCs/>
          <w:i/>
        </w:rPr>
        <w:t xml:space="preserve">”</w:t>
      </w:r>
      <w:r>
        <w:t xml:space="preserve"> </w:t>
      </w:r>
      <w:r>
        <w:t xml:space="preserve">It</w:t>
      </w:r>
      <w:r>
        <w:t xml:space="preserve"> </w:t>
      </w:r>
      <w:r>
        <w:rPr>
          <w:bCs/>
          <w:b/>
        </w:rPr>
        <w:t xml:space="preserve">outlives</w:t>
      </w:r>
      <w:r>
        <w:t xml:space="preserve"> </w:t>
      </w:r>
      <w:r>
        <w:t xml:space="preserve">any single generation and persists across generations — yet its origin remains biological, it depends on human choice for continuity, and it can be altered by human decision (though not easily). Crucially,</w:t>
      </w:r>
      <w:r>
        <w:t xml:space="preserve"> </w:t>
      </w:r>
      <w:r>
        <w:rPr>
          <w:iCs/>
          <w:i/>
        </w:rPr>
        <w:t xml:space="preserve">the superorganic may be injurious to the organic</w:t>
      </w:r>
      <w:r>
        <w:t xml:space="preserve"> </w:t>
      </w:r>
      <w:r>
        <w:t xml:space="preserve">— some cultural traits are harmful to human biological life.</w:t>
      </w:r>
    </w:p>
    <w:bookmarkEnd w:id="47"/>
    <w:bookmarkStart w:id="48" w:name="common-misconceptions-2"/>
    <w:p>
      <w:pPr>
        <w:pStyle w:val="Heading2"/>
      </w:pPr>
      <w:r>
        <w:t xml:space="preserve">3.6 Common Misconceptions</w:t>
      </w:r>
    </w:p>
    <w:p>
      <w:pPr>
        <w:numPr>
          <w:ilvl w:val="0"/>
          <w:numId w:val="1025"/>
        </w:numPr>
        <w:pStyle w:val="Compact"/>
      </w:pPr>
      <w:r>
        <w:t xml:space="preserve">✗</w:t>
      </w:r>
      <w:r>
        <w:t xml:space="preserve"> </w:t>
      </w:r>
      <w:r>
        <w:rPr>
          <w:iCs/>
          <w:i/>
        </w:rPr>
        <w:t xml:space="preserve">“</w:t>
      </w:r>
      <w:r>
        <w:rPr>
          <w:iCs/>
          <w:i/>
        </w:rPr>
        <w:t xml:space="preserve">A trait and a complex are the same size.</w:t>
      </w:r>
      <w:r>
        <w:rPr>
          <w:iCs/>
          <w:i/>
        </w:rPr>
        <w:t xml:space="preserve">”</w:t>
      </w:r>
      <w:r>
        <w:t xml:space="preserve"> </w:t>
      </w:r>
      <w:r>
        <w:t xml:space="preserve">→ ✓ Trait = smallest unit (cell); complex = several traits (tissue); pattern = the whole configuration.</w:t>
      </w:r>
    </w:p>
    <w:p>
      <w:pPr>
        <w:numPr>
          <w:ilvl w:val="0"/>
          <w:numId w:val="1025"/>
        </w:numPr>
        <w:pStyle w:val="Compact"/>
      </w:pPr>
      <w:r>
        <w:t xml:space="preserve">✗</w:t>
      </w:r>
      <w:r>
        <w:t xml:space="preserve"> </w:t>
      </w:r>
      <w:r>
        <w:rPr>
          <w:iCs/>
          <w:i/>
        </w:rPr>
        <w:t xml:space="preserve">“</w:t>
      </w:r>
      <w:r>
        <w:rPr>
          <w:iCs/>
          <w:i/>
        </w:rPr>
        <w:t xml:space="preserve">The plough complex is just a plough.</w:t>
      </w:r>
      <w:r>
        <w:rPr>
          <w:iCs/>
          <w:i/>
        </w:rPr>
        <w:t xml:space="preserve">”</w:t>
      </w:r>
      <w:r>
        <w:t xml:space="preserve"> </w:t>
      </w:r>
      <w:r>
        <w:t xml:space="preserve">→ ✓ It bundles</w:t>
      </w:r>
      <w:r>
        <w:t xml:space="preserve"> </w:t>
      </w:r>
      <w:r>
        <w:rPr>
          <w:bCs/>
          <w:b/>
        </w:rPr>
        <w:t xml:space="preserve">animal + plough + operator</w:t>
      </w:r>
      <w:r>
        <w:t xml:space="preserve">, transmitted worldwide as one unit.</w:t>
      </w:r>
    </w:p>
    <w:p>
      <w:pPr>
        <w:numPr>
          <w:ilvl w:val="0"/>
          <w:numId w:val="1025"/>
        </w:numPr>
        <w:pStyle w:val="Compact"/>
      </w:pPr>
      <w:r>
        <w:t xml:space="preserve">✗</w:t>
      </w:r>
      <w:r>
        <w:t xml:space="preserve"> </w:t>
      </w:r>
      <w:r>
        <w:rPr>
          <w:iCs/>
          <w:i/>
        </w:rPr>
        <w:t xml:space="preserve">“</w:t>
      </w:r>
      <w:r>
        <w:rPr>
          <w:iCs/>
          <w:i/>
        </w:rPr>
        <w:t xml:space="preserve">Superorganic means culture is non-biological in origin.</w:t>
      </w:r>
      <w:r>
        <w:rPr>
          <w:iCs/>
          <w:i/>
        </w:rPr>
        <w:t xml:space="preserve">”</w:t>
      </w:r>
      <w:r>
        <w:t xml:space="preserve"> </w:t>
      </w:r>
      <w:r>
        <w:t xml:space="preserve">→ ✓ Its</w:t>
      </w:r>
      <w:r>
        <w:t xml:space="preserve"> </w:t>
      </w:r>
      <w:r>
        <w:rPr>
          <w:bCs/>
          <w:b/>
        </w:rPr>
        <w:t xml:space="preserve">origin is biological</w:t>
      </w:r>
      <w:r>
        <w:t xml:space="preserve">; superorganic only means it exists</w:t>
      </w:r>
      <w:r>
        <w:t xml:space="preserve"> </w:t>
      </w:r>
      <w:r>
        <w:rPr>
          <w:iCs/>
          <w:i/>
        </w:rPr>
        <w:t xml:space="preserve">above</w:t>
      </w:r>
      <w:r>
        <w:t xml:space="preserve"> </w:t>
      </w:r>
      <w:r>
        <w:t xml:space="preserve">individuals and outlives them.</w:t>
      </w:r>
    </w:p>
    <w:p>
      <w:pPr>
        <w:numPr>
          <w:ilvl w:val="0"/>
          <w:numId w:val="1025"/>
        </w:numPr>
        <w:pStyle w:val="Compact"/>
      </w:pPr>
      <w:r>
        <w:t xml:space="preserve">✗</w:t>
      </w:r>
      <w:r>
        <w:t xml:space="preserve"> </w:t>
      </w:r>
      <w:r>
        <w:rPr>
          <w:iCs/>
          <w:i/>
        </w:rPr>
        <w:t xml:space="preserve">“</w:t>
      </w:r>
      <w:r>
        <w:rPr>
          <w:iCs/>
          <w:i/>
        </w:rPr>
        <w:t xml:space="preserve">Kroeber and Benedict describe the same</w:t>
      </w:r>
      <w:r>
        <w:rPr>
          <w:iCs/>
          <w:i/>
        </w:rPr>
        <w:t xml:space="preserve"> </w:t>
      </w:r>
      <w:r>
        <w:rPr>
          <w:iCs/>
          <w:i/>
        </w:rPr>
        <w:t xml:space="preserve">‘</w:t>
      </w:r>
      <w:r>
        <w:rPr>
          <w:iCs/>
          <w:i/>
        </w:rPr>
        <w:t xml:space="preserve">patterns</w:t>
      </w:r>
      <w:r>
        <w:rPr>
          <w:iCs/>
          <w:i/>
        </w:rPr>
        <w:t xml:space="preserve">’</w:t>
      </w:r>
      <w:r>
        <w:rPr>
          <w:iCs/>
          <w:i/>
        </w:rPr>
        <w:t xml:space="preserve">.</w:t>
      </w:r>
      <w:r>
        <w:rPr>
          <w:iCs/>
          <w:i/>
        </w:rPr>
        <w:t xml:space="preserve">”</w:t>
      </w:r>
      <w:r>
        <w:t xml:space="preserve"> </w:t>
      </w:r>
      <w:r>
        <w:t xml:space="preserve">→ ✓ Kroeber =</w:t>
      </w:r>
      <w:r>
        <w:t xml:space="preserve"> </w:t>
      </w:r>
      <w:r>
        <w:rPr>
          <w:bCs/>
          <w:b/>
        </w:rPr>
        <w:t xml:space="preserve">Basic vs Secondary</w:t>
      </w:r>
      <w:r>
        <w:t xml:space="preserve"> </w:t>
      </w:r>
      <w:r>
        <w:t xml:space="preserve">structural patterns; Benedict =</w:t>
      </w:r>
      <w:r>
        <w:t xml:space="preserve"> </w:t>
      </w:r>
      <w:r>
        <w:rPr>
          <w:bCs/>
          <w:b/>
        </w:rPr>
        <w:t xml:space="preserve">emotional qualities/ethos</w:t>
      </w:r>
      <w:r>
        <w:t xml:space="preserve"> </w:t>
      </w:r>
      <w:r>
        <w:t xml:space="preserve">(Apollonian/Dionysian).</w:t>
      </w:r>
    </w:p>
    <w:bookmarkEnd w:id="48"/>
    <w:bookmarkStart w:id="49" w:name="connections-2"/>
    <w:p>
      <w:pPr>
        <w:pStyle w:val="Heading2"/>
      </w:pPr>
      <w:r>
        <w:t xml:space="preserve">3.7 Connections</w:t>
      </w:r>
    </w:p>
    <w:p>
      <w:pPr>
        <w:numPr>
          <w:ilvl w:val="0"/>
          <w:numId w:val="1026"/>
        </w:numPr>
        <w:pStyle w:val="Compact"/>
      </w:pPr>
      <w:r>
        <w:rPr>
          <w:bCs/>
          <w:b/>
        </w:rPr>
        <w:t xml:space="preserve">Backward:</w:t>
      </w:r>
      <w:r>
        <w:t xml:space="preserve"> </w:t>
      </w:r>
      <w:r>
        <w:t xml:space="preserve">Topic 1 (structured, integrated whole); Topic 2 (culture as</w:t>
      </w:r>
      <w:r>
        <w:t xml:space="preserve"> </w:t>
      </w:r>
      <w:r>
        <w:t xml:space="preserve">“</w:t>
      </w:r>
      <w:r>
        <w:t xml:space="preserve">complex whole</w:t>
      </w:r>
      <w:r>
        <w:t xml:space="preserve">”</w:t>
      </w:r>
      <w:r>
        <w:t xml:space="preserve"> </w:t>
      </w:r>
      <w:r>
        <w:t xml:space="preserve">— now anatomised).</w:t>
      </w:r>
    </w:p>
    <w:p>
      <w:pPr>
        <w:numPr>
          <w:ilvl w:val="0"/>
          <w:numId w:val="1026"/>
        </w:numPr>
        <w:pStyle w:val="Compact"/>
      </w:pPr>
      <w:r>
        <w:rPr>
          <w:bCs/>
          <w:b/>
        </w:rPr>
        <w:t xml:space="preserve">Forward:</w:t>
      </w:r>
      <w:r>
        <w:t xml:space="preserve"> </w:t>
      </w:r>
      <w:r>
        <w:t xml:space="preserve">Topic 4 (Apollonian/Dionysian ethos, and superorganic as an attribute); Topic 6 (a</w:t>
      </w:r>
      <w:r>
        <w:t xml:space="preserve"> </w:t>
      </w:r>
      <w:r>
        <w:rPr>
          <w:iCs/>
          <w:i/>
        </w:rPr>
        <w:t xml:space="preserve">complex</w:t>
      </w:r>
      <w:r>
        <w:t xml:space="preserve"> </w:t>
      </w:r>
      <w:r>
        <w:t xml:space="preserve">is the unit that</w:t>
      </w:r>
      <w:r>
        <w:t xml:space="preserve"> </w:t>
      </w:r>
      <w:r>
        <w:rPr>
          <w:bCs/>
          <w:b/>
        </w:rPr>
        <w:t xml:space="preserve">diffuses</w:t>
      </w:r>
      <w:r>
        <w:t xml:space="preserve">; enculturation transmits the whole pattern); Topic 8 (because parts are integrated, uneven change →</w:t>
      </w:r>
      <w:r>
        <w:t xml:space="preserve"> </w:t>
      </w:r>
      <w:r>
        <w:rPr>
          <w:bCs/>
          <w:b/>
        </w:rPr>
        <w:t xml:space="preserve">cultural lag</w:t>
      </w:r>
      <w:r>
        <w:t xml:space="preserve">).</w:t>
      </w:r>
    </w:p>
    <w:p>
      <w:pPr>
        <w:numPr>
          <w:ilvl w:val="0"/>
          <w:numId w:val="1026"/>
        </w:numPr>
        <w:pStyle w:val="Compact"/>
      </w:pPr>
      <w:r>
        <w:rPr>
          <w:bCs/>
          <w:b/>
        </w:rPr>
        <w:t xml:space="preserve">Sideways (within Anthropology):</w:t>
      </w:r>
      <w:r>
        <w:t xml:space="preserve"> </w:t>
      </w:r>
      <w:r>
        <w:t xml:space="preserve">Culture-and-Personality School (Benedict, Mead); Diffusionism (trait/complex distributions, age-area); Configurationalism (Benedict, Kroeber).</w:t>
      </w:r>
    </w:p>
    <w:p>
      <w:pPr>
        <w:numPr>
          <w:ilvl w:val="0"/>
          <w:numId w:val="1026"/>
        </w:numPr>
        <w:pStyle w:val="Compact"/>
      </w:pPr>
      <w:r>
        <w:rPr>
          <w:bCs/>
          <w:b/>
        </w:rPr>
        <w:t xml:space="preserve">Other papers:</w:t>
      </w:r>
    </w:p>
    <w:p>
      <w:pPr>
        <w:numPr>
          <w:ilvl w:val="1"/>
          <w:numId w:val="1027"/>
        </w:numPr>
        <w:pStyle w:val="Compact"/>
      </w:pPr>
      <w:r>
        <w:rPr>
          <w:iCs/>
          <w:i/>
        </w:rPr>
        <w:t xml:space="preserve">Sociology:</w:t>
      </w:r>
      <w:r>
        <w:t xml:space="preserve"> </w:t>
      </w:r>
      <w:r>
        <w:t xml:space="preserve">social structure and social system (parts + integration); Sorokin’s cultural configurations.</w:t>
      </w:r>
    </w:p>
    <w:p>
      <w:pPr>
        <w:numPr>
          <w:ilvl w:val="1"/>
          <w:numId w:val="1027"/>
        </w:numPr>
        <w:pStyle w:val="Compact"/>
      </w:pPr>
      <w:r>
        <w:rPr>
          <w:iCs/>
          <w:i/>
        </w:rPr>
        <w:t xml:space="preserve">History:</w:t>
      </w:r>
      <w:r>
        <w:t xml:space="preserve"> </w:t>
      </w:r>
      <w:r>
        <w:t xml:space="preserve">spread of the alphabet, the plough, and religious forms across civilizations.</w:t>
      </w:r>
    </w:p>
    <w:p>
      <w:pPr>
        <w:numPr>
          <w:ilvl w:val="1"/>
          <w:numId w:val="1027"/>
        </w:numPr>
        <w:pStyle w:val="Compact"/>
      </w:pPr>
      <w:r>
        <w:rPr>
          <w:iCs/>
          <w:i/>
        </w:rPr>
        <w:t xml:space="preserve">GS-I:</w:t>
      </w:r>
      <w:r>
        <w:t xml:space="preserve"> </w:t>
      </w:r>
      <w:r>
        <w:t xml:space="preserve">Indian culture as an integrated configuration (</w:t>
      </w:r>
      <w:r>
        <w:t xml:space="preserve">“</w:t>
      </w:r>
      <w:r>
        <w:t xml:space="preserve">unity in diversity</w:t>
      </w:r>
      <w:r>
        <w:t xml:space="preserve">”</w:t>
      </w:r>
      <w:r>
        <w:t xml:space="preserve"> </w:t>
      </w:r>
      <w:r>
        <w:t xml:space="preserve">as a pattern).</w:t>
      </w:r>
    </w:p>
    <w:bookmarkEnd w:id="49"/>
    <w:bookmarkStart w:id="50" w:name="topic-3-example-bank"/>
    <w:p>
      <w:pPr>
        <w:pStyle w:val="Heading2"/>
      </w:pPr>
      <w:r>
        <w:t xml:space="preserve">✦ TOPIC 3 — EXAMPLE BANK</w:t>
      </w:r>
    </w:p>
    <w:p>
      <w:pPr>
        <w:pStyle w:val="FirstParagraph"/>
      </w:pPr>
      <w:r>
        <w:rPr>
          <w:bCs/>
          <w:b/>
        </w:rPr>
        <w:t xml:space="preserve">A. Traits (smallest unit)</w:t>
      </w:r>
    </w:p>
    <w:p>
      <w:pPr>
        <w:numPr>
          <w:ilvl w:val="0"/>
          <w:numId w:val="1028"/>
        </w:numPr>
        <w:pStyle w:val="Compact"/>
      </w:pPr>
      <w:r>
        <w:rPr>
          <w:iCs/>
          <w:i/>
        </w:rPr>
        <w:t xml:space="preserve">Indian:</w:t>
      </w:r>
      <w:r>
        <w:t xml:space="preserve"> </w:t>
      </w:r>
      <w:r>
        <w:t xml:space="preserve">the</w:t>
      </w:r>
      <w:r>
        <w:t xml:space="preserve"> </w:t>
      </w:r>
      <w:r>
        <w:rPr>
          <w:iCs/>
          <w:i/>
        </w:rPr>
        <w:t xml:space="preserve">bindi</w:t>
      </w:r>
      <w:r>
        <w:t xml:space="preserve">, a</w:t>
      </w:r>
      <w:r>
        <w:t xml:space="preserve"> </w:t>
      </w:r>
      <w:r>
        <w:rPr>
          <w:iCs/>
          <w:i/>
        </w:rPr>
        <w:t xml:space="preserve">namaste</w:t>
      </w:r>
      <w:r>
        <w:t xml:space="preserve"> </w:t>
      </w:r>
      <w:r>
        <w:t xml:space="preserve">gesture, a single Devanagari letter — each a trait with form/use/function/meaning.</w:t>
      </w:r>
    </w:p>
    <w:p>
      <w:pPr>
        <w:numPr>
          <w:ilvl w:val="0"/>
          <w:numId w:val="1028"/>
        </w:numPr>
        <w:pStyle w:val="Compact"/>
      </w:pPr>
      <w:r>
        <w:rPr>
          <w:iCs/>
          <w:i/>
        </w:rPr>
        <w:t xml:space="preserve">Everyday:</w:t>
      </w:r>
      <w:r>
        <w:t xml:space="preserve"> </w:t>
      </w:r>
      <w:r>
        <w:t xml:space="preserve">a handshake; a single emoji.</w:t>
      </w:r>
    </w:p>
    <w:p>
      <w:pPr>
        <w:pStyle w:val="FirstParagraph"/>
      </w:pPr>
      <w:r>
        <w:rPr>
          <w:bCs/>
          <w:b/>
        </w:rPr>
        <w:t xml:space="preserve">B. Complexes (traits transmitted as one unit)</w:t>
      </w:r>
    </w:p>
    <w:p>
      <w:pPr>
        <w:numPr>
          <w:ilvl w:val="0"/>
          <w:numId w:val="1029"/>
        </w:numPr>
        <w:pStyle w:val="Compact"/>
      </w:pPr>
      <w:r>
        <w:rPr>
          <w:iCs/>
          <w:i/>
        </w:rPr>
        <w:t xml:space="preserve">Classic:</w:t>
      </w:r>
      <w:r>
        <w:t xml:space="preserve"> </w:t>
      </w:r>
      <w:r>
        <w:t xml:space="preserve">the</w:t>
      </w:r>
      <w:r>
        <w:t xml:space="preserve"> </w:t>
      </w:r>
      <w:r>
        <w:rPr>
          <w:bCs/>
          <w:b/>
        </w:rPr>
        <w:t xml:space="preserve">plough complex</w:t>
      </w:r>
      <w:r>
        <w:t xml:space="preserve"> </w:t>
      </w:r>
      <w:r>
        <w:t xml:space="preserve">(animal + plough + operator) and the</w:t>
      </w:r>
      <w:r>
        <w:t xml:space="preserve"> </w:t>
      </w:r>
      <w:r>
        <w:rPr>
          <w:bCs/>
          <w:b/>
        </w:rPr>
        <w:t xml:space="preserve">alphabet complex</w:t>
      </w:r>
      <w:r>
        <w:t xml:space="preserve"> </w:t>
      </w:r>
      <w:r>
        <w:t xml:space="preserve">— your notes’ own examples.</w:t>
      </w:r>
    </w:p>
    <w:p>
      <w:pPr>
        <w:numPr>
          <w:ilvl w:val="0"/>
          <w:numId w:val="1029"/>
        </w:numPr>
        <w:pStyle w:val="Compact"/>
      </w:pPr>
      <w:r>
        <w:rPr>
          <w:iCs/>
          <w:i/>
        </w:rPr>
        <w:t xml:space="preserve">Indian [ADDITION]:</w:t>
      </w:r>
      <w:r>
        <w:t xml:space="preserve"> </w:t>
      </w:r>
      <w:r>
        <w:t xml:space="preserve">the</w:t>
      </w:r>
      <w:r>
        <w:t xml:space="preserve"> </w:t>
      </w:r>
      <w:r>
        <w:rPr>
          <w:bCs/>
          <w:b/>
        </w:rPr>
        <w:t xml:space="preserve">paan complex</w:t>
      </w:r>
      <w:r>
        <w:t xml:space="preserve"> </w:t>
      </w:r>
      <w:r>
        <w:t xml:space="preserve">(betel leaf + areca nut + lime + the etiquette of offering) travels as a bundle.</w:t>
      </w:r>
    </w:p>
    <w:p>
      <w:pPr>
        <w:pStyle w:val="FirstParagraph"/>
      </w:pPr>
      <w:r>
        <w:rPr>
          <w:bCs/>
          <w:b/>
        </w:rPr>
        <w:t xml:space="preserve">C. Patterns / configuration</w:t>
      </w:r>
    </w:p>
    <w:p>
      <w:pPr>
        <w:numPr>
          <w:ilvl w:val="0"/>
          <w:numId w:val="1030"/>
        </w:numPr>
        <w:pStyle w:val="Compact"/>
      </w:pPr>
      <w:r>
        <w:rPr>
          <w:iCs/>
          <w:i/>
        </w:rPr>
        <w:t xml:space="preserve">Classic:</w:t>
      </w:r>
      <w:r>
        <w:t xml:space="preserve"> </w:t>
      </w:r>
      <w:r>
        <w:t xml:space="preserve">Benedict’s contrast of</w:t>
      </w:r>
      <w:r>
        <w:t xml:space="preserve"> </w:t>
      </w:r>
      <w:r>
        <w:rPr>
          <w:bCs/>
          <w:b/>
        </w:rPr>
        <w:t xml:space="preserve">Pueblo (Apollonian)</w:t>
      </w:r>
      <w:r>
        <w:t xml:space="preserve"> </w:t>
      </w:r>
      <w:r>
        <w:t xml:space="preserve">vs</w:t>
      </w:r>
      <w:r>
        <w:t xml:space="preserve"> </w:t>
      </w:r>
      <w:r>
        <w:rPr>
          <w:bCs/>
          <w:b/>
        </w:rPr>
        <w:t xml:space="preserve">Kwakiutl / Plains (Dionysian)</w:t>
      </w:r>
      <w:r>
        <w:t xml:space="preserve"> </w:t>
      </w:r>
      <w:r>
        <w:t xml:space="preserve">cultures [ADDITION] — whole cultures with distinct emotional</w:t>
      </w:r>
      <w:r>
        <w:t xml:space="preserve"> </w:t>
      </w:r>
      <w:r>
        <w:t xml:space="preserve">“</w:t>
      </w:r>
      <w:r>
        <w:t xml:space="preserve">shape</w:t>
      </w:r>
      <w:r>
        <w:t xml:space="preserve">”</w:t>
      </w:r>
      <w:r>
        <w:t xml:space="preserve">.</w:t>
      </w:r>
    </w:p>
    <w:p>
      <w:pPr>
        <w:numPr>
          <w:ilvl w:val="0"/>
          <w:numId w:val="1030"/>
        </w:numPr>
        <w:pStyle w:val="Compact"/>
      </w:pPr>
      <w:r>
        <w:rPr>
          <w:iCs/>
          <w:i/>
        </w:rPr>
        <w:t xml:space="preserve">Indian [ADDITION]:</w:t>
      </w:r>
      <w:r>
        <w:t xml:space="preserve"> </w:t>
      </w:r>
      <w:r>
        <w:t xml:space="preserve">the</w:t>
      </w:r>
      <w:r>
        <w:t xml:space="preserve"> </w:t>
      </w:r>
      <w:r>
        <w:rPr>
          <w:bCs/>
          <w:b/>
        </w:rPr>
        <w:t xml:space="preserve">Sanskritic</w:t>
      </w:r>
      <w:r>
        <w:rPr>
          <w:bCs/>
          <w:b/>
        </w:rPr>
        <w:t xml:space="preserve"> </w:t>
      </w:r>
      <w:r>
        <w:rPr>
          <w:bCs/>
          <w:b/>
        </w:rPr>
        <w:t xml:space="preserve">“</w:t>
      </w:r>
      <w:r>
        <w:rPr>
          <w:bCs/>
          <w:b/>
        </w:rPr>
        <w:t xml:space="preserve">Great Tradition</w:t>
      </w:r>
      <w:r>
        <w:rPr>
          <w:bCs/>
          <w:b/>
        </w:rPr>
        <w:t xml:space="preserve">”</w:t>
      </w:r>
      <w:r>
        <w:t xml:space="preserve"> </w:t>
      </w:r>
      <w:r>
        <w:t xml:space="preserve">vs regional</w:t>
      </w:r>
      <w:r>
        <w:t xml:space="preserve"> </w:t>
      </w:r>
      <w:r>
        <w:t xml:space="preserve">“</w:t>
      </w:r>
      <w:r>
        <w:t xml:space="preserve">Little Traditions</w:t>
      </w:r>
      <w:r>
        <w:t xml:space="preserve">”</w:t>
      </w:r>
      <w:r>
        <w:t xml:space="preserve"> </w:t>
      </w:r>
      <w:r>
        <w:t xml:space="preserve">(Redfield/Marriott) as configurational patterning.</w:t>
      </w:r>
    </w:p>
    <w:p>
      <w:pPr>
        <w:pStyle w:val="FirstParagraph"/>
      </w:pPr>
      <w:r>
        <w:rPr>
          <w:bCs/>
          <w:b/>
        </w:rPr>
        <w:t xml:space="preserve">D. Kluckhohn’s five categories (Indian illustrations [ADDITION])</w:t>
      </w:r>
    </w:p>
    <w:p>
      <w:pPr>
        <w:numPr>
          <w:ilvl w:val="0"/>
          <w:numId w:val="1031"/>
        </w:numPr>
        <w:pStyle w:val="Compact"/>
      </w:pPr>
      <w:r>
        <w:rPr>
          <w:iCs/>
          <w:i/>
        </w:rPr>
        <w:t xml:space="preserve">Compulsory:</w:t>
      </w:r>
      <w:r>
        <w:t xml:space="preserve"> </w:t>
      </w:r>
      <w:r>
        <w:t xml:space="preserve">driving on the left / registering a marriage.</w:t>
      </w:r>
    </w:p>
    <w:p>
      <w:pPr>
        <w:numPr>
          <w:ilvl w:val="0"/>
          <w:numId w:val="1031"/>
        </w:numPr>
        <w:pStyle w:val="Compact"/>
      </w:pPr>
      <w:r>
        <w:rPr>
          <w:iCs/>
          <w:i/>
        </w:rPr>
        <w:t xml:space="preserve">Preferred:</w:t>
      </w:r>
      <w:r>
        <w:t xml:space="preserve"> </w:t>
      </w:r>
      <w:r>
        <w:t xml:space="preserve">endogamy within caste is preferred though other marriages occur.</w:t>
      </w:r>
    </w:p>
    <w:p>
      <w:pPr>
        <w:numPr>
          <w:ilvl w:val="0"/>
          <w:numId w:val="1031"/>
        </w:numPr>
        <w:pStyle w:val="Compact"/>
      </w:pPr>
      <w:r>
        <w:rPr>
          <w:iCs/>
          <w:i/>
        </w:rPr>
        <w:t xml:space="preserve">Typical:</w:t>
      </w:r>
      <w:r>
        <w:t xml:space="preserve"> </w:t>
      </w:r>
      <w:r>
        <w:t xml:space="preserve">arranged marriage is the most-expressed among several accepted forms.</w:t>
      </w:r>
    </w:p>
    <w:p>
      <w:pPr>
        <w:numPr>
          <w:ilvl w:val="0"/>
          <w:numId w:val="1031"/>
        </w:numPr>
        <w:pStyle w:val="Compact"/>
      </w:pPr>
      <w:r>
        <w:rPr>
          <w:iCs/>
          <w:i/>
        </w:rPr>
        <w:t xml:space="preserve">Alternative:</w:t>
      </w:r>
      <w:r>
        <w:t xml:space="preserve"> </w:t>
      </w:r>
      <w:r>
        <w:t xml:space="preserve">vegetarian or non-vegetarian diet — equally valued, freely chosen.</w:t>
      </w:r>
    </w:p>
    <w:p>
      <w:pPr>
        <w:numPr>
          <w:ilvl w:val="0"/>
          <w:numId w:val="1031"/>
        </w:numPr>
        <w:pStyle w:val="Compact"/>
      </w:pPr>
      <w:r>
        <w:rPr>
          <w:iCs/>
          <w:i/>
        </w:rPr>
        <w:t xml:space="preserve">Restricted:</w:t>
      </w:r>
      <w:r>
        <w:t xml:space="preserve"> </w:t>
      </w:r>
      <w:r>
        <w:t xml:space="preserve">certain priestly rituals performed only by specific groups.</w:t>
      </w:r>
    </w:p>
    <w:p>
      <w:pPr>
        <w:pStyle w:val="FirstParagraph"/>
      </w:pPr>
      <w:r>
        <w:rPr>
          <w:bCs/>
          <w:b/>
        </w:rPr>
        <w:t xml:space="preserve">E. Superorganic</w:t>
      </w:r>
    </w:p>
    <w:p>
      <w:pPr>
        <w:numPr>
          <w:ilvl w:val="0"/>
          <w:numId w:val="1032"/>
        </w:numPr>
        <w:pStyle w:val="Compact"/>
      </w:pPr>
      <w:r>
        <w:rPr>
          <w:iCs/>
          <w:i/>
        </w:rPr>
        <w:t xml:space="preserve">Everyday:</w:t>
      </w:r>
      <w:r>
        <w:t xml:space="preserve"> </w:t>
      </w:r>
      <w:r>
        <w:t xml:space="preserve">the English language existed before you and will outlive you — it has</w:t>
      </w:r>
      <w:r>
        <w:t xml:space="preserve"> </w:t>
      </w:r>
      <w:r>
        <w:t xml:space="preserve">“</w:t>
      </w:r>
      <w:r>
        <w:t xml:space="preserve">its own laws</w:t>
      </w:r>
      <w:r>
        <w:t xml:space="preserve">”</w:t>
      </w:r>
      <w:r>
        <w:t xml:space="preserve"> </w:t>
      </w:r>
      <w:r>
        <w:t xml:space="preserve">beyond any speaker (Kroeber’s superorganic).</w:t>
      </w:r>
    </w:p>
    <w:bookmarkEnd w:id="50"/>
    <w:bookmarkStart w:id="51" w:name="topic-3-revision-capsule"/>
    <w:p>
      <w:pPr>
        <w:pStyle w:val="Heading2"/>
      </w:pPr>
      <w:r>
        <w:t xml:space="preserve">★ TOPIC 3 — REVISION CAPSULE</w:t>
      </w:r>
    </w:p>
    <w:p>
      <w:pPr>
        <w:numPr>
          <w:ilvl w:val="0"/>
          <w:numId w:val="1033"/>
        </w:numPr>
        <w:pStyle w:val="Compact"/>
      </w:pPr>
      <w:r>
        <w:rPr>
          <w:bCs/>
          <w:b/>
        </w:rPr>
        <w:t xml:space="preserve">One-line definition:</w:t>
      </w:r>
      <w:r>
        <w:t xml:space="preserve"> </w:t>
      </w:r>
      <w:r>
        <w:t xml:space="preserve">Culture is built of</w:t>
      </w:r>
      <w:r>
        <w:t xml:space="preserve"> </w:t>
      </w:r>
      <w:r>
        <w:rPr>
          <w:iCs/>
          <w:i/>
        </w:rPr>
        <w:t xml:space="preserve">traits</w:t>
      </w:r>
      <w:r>
        <w:t xml:space="preserve"> </w:t>
      </w:r>
      <w:r>
        <w:t xml:space="preserve">(smallest units) that combine into</w:t>
      </w:r>
      <w:r>
        <w:t xml:space="preserve"> </w:t>
      </w:r>
      <w:r>
        <w:rPr>
          <w:iCs/>
          <w:i/>
        </w:rPr>
        <w:t xml:space="preserve">complexes</w:t>
      </w:r>
      <w:r>
        <w:t xml:space="preserve"> </w:t>
      </w:r>
      <w:r>
        <w:t xml:space="preserve">(transmitted as single units) and integrate into</w:t>
      </w:r>
      <w:r>
        <w:t xml:space="preserve"> </w:t>
      </w:r>
      <w:r>
        <w:rPr>
          <w:iCs/>
          <w:i/>
        </w:rPr>
        <w:t xml:space="preserve">patterns/configurations</w:t>
      </w:r>
      <w:r>
        <w:t xml:space="preserve"> </w:t>
      </w:r>
      <w:r>
        <w:t xml:space="preserve">unique to each culture — a superorganic whole greater than the sum of its parts.</w:t>
      </w:r>
    </w:p>
    <w:p>
      <w:pPr>
        <w:numPr>
          <w:ilvl w:val="0"/>
          <w:numId w:val="1033"/>
        </w:numPr>
        <w:pStyle w:val="Compact"/>
      </w:pPr>
      <w:r>
        <w:rPr>
          <w:bCs/>
          <w:b/>
        </w:rPr>
        <w:t xml:space="preserve">UPSC keywords:</w:t>
      </w:r>
      <w:r>
        <w:t xml:space="preserve"> </w:t>
      </w:r>
      <w:r>
        <w:t xml:space="preserve">trait (cell) — form/use/function/meaning; complex (tissue); alphabet complex; plough complex; pattern/configuration; whole &gt; sum of parts; Basic/Systemic vs Secondary patterns (Kroeber); Apollonian/Dionysian ethos (Benedict); Kluckhohn’s 5 categories; organic/superorganic.</w:t>
      </w:r>
    </w:p>
    <w:p>
      <w:pPr>
        <w:numPr>
          <w:ilvl w:val="0"/>
          <w:numId w:val="1033"/>
        </w:numPr>
        <w:pStyle w:val="Compact"/>
      </w:pPr>
      <w:r>
        <w:rPr>
          <w:bCs/>
          <w:b/>
        </w:rPr>
        <w:t xml:space="preserve">Memory trick —</w:t>
      </w:r>
      <w:r>
        <w:rPr>
          <w:bCs/>
          <w:b/>
        </w:rPr>
        <w:t xml:space="preserve"> </w:t>
      </w:r>
      <w:r>
        <w:rPr>
          <w:bCs/>
          <w:b/>
        </w:rPr>
        <w:t xml:space="preserve">“</w:t>
      </w:r>
      <w:r>
        <w:rPr>
          <w:bCs/>
          <w:b/>
        </w:rPr>
        <w:t xml:space="preserve">Cell → Tissue → Body</w:t>
      </w:r>
      <w:r>
        <w:rPr>
          <w:bCs/>
          <w:b/>
        </w:rPr>
        <w:t xml:space="preserve">”</w:t>
      </w:r>
      <w:r>
        <w:rPr>
          <w:bCs/>
          <w:b/>
        </w:rPr>
        <w:t xml:space="preserve">:</w:t>
      </w:r>
      <w:r>
        <w:t xml:space="preserve"> </w:t>
      </w:r>
      <w:r>
        <w:t xml:space="preserve">trait = cell, complex = tissue, pattern = whole body. For Kluckhohn’s five:</w:t>
      </w:r>
      <w:r>
        <w:t xml:space="preserve"> </w:t>
      </w:r>
      <w:r>
        <w:rPr>
          <w:bCs/>
          <w:b/>
        </w:rPr>
        <w:t xml:space="preserve">“</w:t>
      </w:r>
      <w:r>
        <w:rPr>
          <w:bCs/>
          <w:b/>
        </w:rPr>
        <w:t xml:space="preserve">C-P-T-A-R</w:t>
      </w:r>
      <w:r>
        <w:rPr>
          <w:bCs/>
          <w:b/>
        </w:rPr>
        <w:t xml:space="preserve">”</w:t>
      </w:r>
      <w:r>
        <w:t xml:space="preserve"> </w:t>
      </w:r>
      <w:r>
        <w:t xml:space="preserve">=</w:t>
      </w:r>
      <w:r>
        <w:t xml:space="preserve"> </w:t>
      </w:r>
      <w:r>
        <w:rPr>
          <w:bCs/>
          <w:b/>
        </w:rPr>
        <w:t xml:space="preserve">C</w:t>
      </w:r>
      <w:r>
        <w:t xml:space="preserve">ompulsory,</w:t>
      </w:r>
      <w:r>
        <w:t xml:space="preserve"> </w:t>
      </w:r>
      <w:r>
        <w:rPr>
          <w:bCs/>
          <w:b/>
        </w:rPr>
        <w:t xml:space="preserve">P</w:t>
      </w:r>
      <w:r>
        <w:t xml:space="preserve">referred,</w:t>
      </w:r>
      <w:r>
        <w:t xml:space="preserve"> </w:t>
      </w:r>
      <w:r>
        <w:rPr>
          <w:bCs/>
          <w:b/>
        </w:rPr>
        <w:t xml:space="preserve">T</w:t>
      </w:r>
      <w:r>
        <w:t xml:space="preserve">ypical,</w:t>
      </w:r>
      <w:r>
        <w:t xml:space="preserve"> </w:t>
      </w:r>
      <w:r>
        <w:rPr>
          <w:bCs/>
          <w:b/>
        </w:rPr>
        <w:t xml:space="preserve">A</w:t>
      </w:r>
      <w:r>
        <w:t xml:space="preserve">lternative,</w:t>
      </w:r>
      <w:r>
        <w:t xml:space="preserve"> </w:t>
      </w:r>
      <w:r>
        <w:rPr>
          <w:bCs/>
          <w:b/>
        </w:rPr>
        <w:t xml:space="preserve">R</w:t>
      </w:r>
      <w:r>
        <w:t xml:space="preserve">estricted (</w:t>
      </w:r>
      <w:r>
        <w:t xml:space="preserve">“</w:t>
      </w:r>
      <w:r>
        <w:rPr>
          <w:bCs/>
          <w:b/>
        </w:rPr>
        <w:t xml:space="preserve">C</w:t>
      </w:r>
      <w:r>
        <w:t xml:space="preserve">an</w:t>
      </w:r>
      <w:r>
        <w:t xml:space="preserve"> </w:t>
      </w:r>
      <w:r>
        <w:rPr>
          <w:bCs/>
          <w:b/>
        </w:rPr>
        <w:t xml:space="preserve">P</w:t>
      </w:r>
      <w:r>
        <w:t xml:space="preserve">eople</w:t>
      </w:r>
      <w:r>
        <w:t xml:space="preserve"> </w:t>
      </w:r>
      <w:r>
        <w:rPr>
          <w:bCs/>
          <w:b/>
        </w:rPr>
        <w:t xml:space="preserve">T</w:t>
      </w:r>
      <w:r>
        <w:t xml:space="preserve">ry</w:t>
      </w:r>
      <w:r>
        <w:t xml:space="preserve"> </w:t>
      </w:r>
      <w:r>
        <w:rPr>
          <w:bCs/>
          <w:b/>
        </w:rPr>
        <w:t xml:space="preserve">A</w:t>
      </w:r>
      <w:r>
        <w:t xml:space="preserve">ll</w:t>
      </w:r>
      <w:r>
        <w:t xml:space="preserve"> </w:t>
      </w:r>
      <w:r>
        <w:rPr>
          <w:bCs/>
          <w:b/>
        </w:rPr>
        <w:t xml:space="preserve">R</w:t>
      </w:r>
      <w:r>
        <w:t xml:space="preserve">ules?</w:t>
      </w:r>
      <w:r>
        <w:t xml:space="preserve">”</w:t>
      </w:r>
      <w:r>
        <w:t xml:space="preserve">).</w:t>
      </w:r>
    </w:p>
    <w:p>
      <w:pPr>
        <w:numPr>
          <w:ilvl w:val="0"/>
          <w:numId w:val="1033"/>
        </w:numPr>
        <w:pStyle w:val="Compact"/>
      </w:pPr>
      <w:r>
        <w:rPr>
          <w:bCs/>
          <w:b/>
        </w:rPr>
        <w:t xml:space="preserve">Mini-flowchart:</w:t>
      </w:r>
      <w:r>
        <w:t xml:space="preserve"> </w:t>
      </w:r>
      <w:r>
        <w:rPr>
          <w:rStyle w:val="VerbatimChar"/>
        </w:rPr>
        <w:t xml:space="preserve">trait → complex → pattern → (Kroeber Basic/Secondary; Benedict ethos; Kluckhohn 5) → superorganic persistence.</w:t>
      </w:r>
    </w:p>
    <w:p>
      <w:pPr>
        <w:numPr>
          <w:ilvl w:val="0"/>
          <w:numId w:val="1033"/>
        </w:numPr>
        <w:pStyle w:val="Compact"/>
      </w:pPr>
      <w:r>
        <w:rPr>
          <w:bCs/>
          <w:b/>
        </w:rPr>
        <w:t xml:space="preserve">Thinkers:</w:t>
      </w:r>
      <w:r>
        <w:t xml:space="preserve"> </w:t>
      </w:r>
      <w:r>
        <w:rPr>
          <w:iCs/>
          <w:i/>
        </w:rPr>
        <w:t xml:space="preserve">Kroeber</w:t>
      </w:r>
      <w:r>
        <w:t xml:space="preserve"> </w:t>
      </w:r>
      <w:r>
        <w:t xml:space="preserve">(Configurations of Culture Growth; Basic vs Secondary patterns; superorganic);</w:t>
      </w:r>
      <w:r>
        <w:t xml:space="preserve"> </w:t>
      </w:r>
      <w:r>
        <w:rPr>
          <w:iCs/>
          <w:i/>
        </w:rPr>
        <w:t xml:space="preserve">Benedict</w:t>
      </w:r>
      <w:r>
        <w:t xml:space="preserve"> </w:t>
      </w:r>
      <w:r>
        <w:t xml:space="preserve">(Patterns of Culture; Apollonian/Dionysian);</w:t>
      </w:r>
      <w:r>
        <w:t xml:space="preserve"> </w:t>
      </w:r>
      <w:r>
        <w:rPr>
          <w:iCs/>
          <w:i/>
        </w:rPr>
        <w:t xml:space="preserve">Kluckhohn</w:t>
      </w:r>
      <w:r>
        <w:t xml:space="preserve"> </w:t>
      </w:r>
      <w:r>
        <w:t xml:space="preserve">(5 categories of patterns).</w:t>
      </w:r>
    </w:p>
    <w:p>
      <w:pPr>
        <w:numPr>
          <w:ilvl w:val="0"/>
          <w:numId w:val="1033"/>
        </w:numPr>
        <w:pStyle w:val="Compact"/>
      </w:pPr>
      <w:r>
        <w:rPr>
          <w:bCs/>
          <w:b/>
        </w:rPr>
        <w:t xml:space="preserve">Key examples:</w:t>
      </w:r>
      <w:r>
        <w:t xml:space="preserve"> </w:t>
      </w:r>
      <w:r>
        <w:t xml:space="preserve">plough &amp; alphabet complexes; Pueblo vs Kwakiutl (Benedict); Kluckhohn’s five with Indian cases.</w:t>
      </w:r>
    </w:p>
    <w:p>
      <w:pPr>
        <w:numPr>
          <w:ilvl w:val="0"/>
          <w:numId w:val="1033"/>
        </w:numPr>
        <w:pStyle w:val="Compact"/>
      </w:pPr>
      <w:r>
        <w:rPr>
          <w:bCs/>
          <w:b/>
        </w:rPr>
        <w:t xml:space="preserve">Static → current linkage:</w:t>
      </w:r>
      <w:r>
        <w:t xml:space="preserve"> </w:t>
      </w:r>
      <w:r>
        <w:t xml:space="preserve">“</w:t>
      </w:r>
      <w:r>
        <w:t xml:space="preserve">cultural configuration</w:t>
      </w:r>
      <w:r>
        <w:t xml:space="preserve">”</w:t>
      </w:r>
      <w:r>
        <w:t xml:space="preserve"> </w:t>
      </w:r>
      <w:r>
        <w:t xml:space="preserve">underlies modern talk of a society’s</w:t>
      </w:r>
      <w:r>
        <w:t xml:space="preserve"> </w:t>
      </w:r>
      <w:r>
        <w:t xml:space="preserve">“</w:t>
      </w:r>
      <w:r>
        <w:t xml:space="preserve">value system</w:t>
      </w:r>
      <w:r>
        <w:t xml:space="preserve">”</w:t>
      </w:r>
      <w:r>
        <w:t xml:space="preserve"> </w:t>
      </w:r>
      <w:r>
        <w:t xml:space="preserve">or</w:t>
      </w:r>
      <w:r>
        <w:t xml:space="preserve"> </w:t>
      </w:r>
      <w:r>
        <w:t xml:space="preserve">“</w:t>
      </w:r>
      <w:r>
        <w:t xml:space="preserve">national character</w:t>
      </w:r>
      <w:r>
        <w:t xml:space="preserve">”</w:t>
      </w:r>
      <w:r>
        <w:t xml:space="preserve">.</w:t>
      </w:r>
    </w:p>
    <w:p>
      <w:pPr>
        <w:numPr>
          <w:ilvl w:val="0"/>
          <w:numId w:val="1033"/>
        </w:numPr>
        <w:pStyle w:val="Compact"/>
      </w:pPr>
      <w:r>
        <w:rPr>
          <w:bCs/>
          <w:b/>
        </w:rPr>
        <w:t xml:space="preserve">PYQ linkage:</w:t>
      </w:r>
      <w:r>
        <w:t xml:space="preserve"> </w:t>
      </w:r>
      <w:r>
        <w:t xml:space="preserve">“</w:t>
      </w:r>
      <w:r>
        <w:t xml:space="preserve">Cultural trait, complex and pattern</w:t>
      </w:r>
      <w:r>
        <w:t xml:space="preserve">”</w:t>
      </w:r>
      <w:r>
        <w:t xml:space="preserve">;</w:t>
      </w:r>
      <w:r>
        <w:t xml:space="preserve"> </w:t>
      </w:r>
      <w:r>
        <w:t xml:space="preserve">“</w:t>
      </w:r>
      <w:r>
        <w:t xml:space="preserve">Patterns of culture (Benedict/Kroeber)</w:t>
      </w:r>
      <w:r>
        <w:t xml:space="preserve">”</w:t>
      </w:r>
      <w:r>
        <w:t xml:space="preserve"> </w:t>
      </w:r>
      <w:r>
        <w:t xml:space="preserve">— frequent short notes.</w:t>
      </w:r>
    </w:p>
    <w:p>
      <w:pPr>
        <w:numPr>
          <w:ilvl w:val="0"/>
          <w:numId w:val="1033"/>
        </w:numPr>
        <w:pStyle w:val="Compact"/>
      </w:pPr>
      <w:r>
        <w:rPr>
          <w:bCs/>
          <w:b/>
        </w:rPr>
        <w:t xml:space="preserve">150-word Mains framework:</w:t>
      </w:r>
      <w:r>
        <w:t xml:space="preserve"> </w:t>
      </w:r>
      <w:r>
        <w:t xml:space="preserve">&gt; Establish that culture is a</w:t>
      </w:r>
      <w:r>
        <w:t xml:space="preserve"> </w:t>
      </w:r>
      <w:r>
        <w:rPr>
          <w:bCs/>
          <w:b/>
        </w:rPr>
        <w:t xml:space="preserve">structured, integrated whole</w:t>
      </w:r>
      <w:r>
        <w:t xml:space="preserve">, not a random heap — the whole is greater than the sum of its parts. Define the building blocks with the body analogy: the</w:t>
      </w:r>
      <w:r>
        <w:t xml:space="preserve"> </w:t>
      </w:r>
      <w:r>
        <w:rPr>
          <w:bCs/>
          <w:b/>
        </w:rPr>
        <w:t xml:space="preserve">trait</w:t>
      </w:r>
      <w:r>
        <w:t xml:space="preserve"> </w:t>
      </w:r>
      <w:r>
        <w:t xml:space="preserve">(smallest unit, like a cell — with form, use, function, meaning), the</w:t>
      </w:r>
      <w:r>
        <w:t xml:space="preserve"> </w:t>
      </w:r>
      <w:r>
        <w:rPr>
          <w:bCs/>
          <w:b/>
        </w:rPr>
        <w:t xml:space="preserve">complex</w:t>
      </w:r>
      <w:r>
        <w:t xml:space="preserve"> </w:t>
      </w:r>
      <w:r>
        <w:t xml:space="preserve">(several traits transmitted as one unit — the plough and alphabet complexes), and the</w:t>
      </w:r>
      <w:r>
        <w:t xml:space="preserve"> </w:t>
      </w:r>
      <w:r>
        <w:rPr>
          <w:bCs/>
          <w:b/>
        </w:rPr>
        <w:t xml:space="preserve">pattern/configuration</w:t>
      </w:r>
      <w:r>
        <w:t xml:space="preserve"> </w:t>
      </w:r>
      <w:r>
        <w:t xml:space="preserve">(the integrated arrangement giving each culture its unique shape). Layer in the three theorists:</w:t>
      </w:r>
      <w:r>
        <w:t xml:space="preserve"> </w:t>
      </w:r>
      <w:r>
        <w:rPr>
          <w:bCs/>
          <w:b/>
        </w:rPr>
        <w:t xml:space="preserve">Kroeber</w:t>
      </w:r>
      <w:r>
        <w:t xml:space="preserve"> </w:t>
      </w:r>
      <w:r>
        <w:t xml:space="preserve">(Basic/Systemic vs Secondary patterns),</w:t>
      </w:r>
      <w:r>
        <w:t xml:space="preserve"> </w:t>
      </w:r>
      <w:r>
        <w:rPr>
          <w:bCs/>
          <w:b/>
        </w:rPr>
        <w:t xml:space="preserve">Benedict</w:t>
      </w:r>
      <w:r>
        <w:t xml:space="preserve"> </w:t>
      </w:r>
      <w:r>
        <w:t xml:space="preserve">(Apollonian vs Dionysian ethos, developed in Culture-and-Personality), and</w:t>
      </w:r>
      <w:r>
        <w:t xml:space="preserve"> </w:t>
      </w:r>
      <w:r>
        <w:rPr>
          <w:bCs/>
          <w:b/>
        </w:rPr>
        <w:t xml:space="preserve">Kluckhohn</w:t>
      </w:r>
      <w:r>
        <w:t xml:space="preserve"> </w:t>
      </w:r>
      <w:r>
        <w:t xml:space="preserve">(compulsory, preferred, typical, alternative, restricted). Add the</w:t>
      </w:r>
      <w:r>
        <w:t xml:space="preserve"> </w:t>
      </w:r>
      <w:r>
        <w:rPr>
          <w:bCs/>
          <w:b/>
        </w:rPr>
        <w:t xml:space="preserve">organic/superorganic</w:t>
      </w:r>
      <w:r>
        <w:t xml:space="preserve"> </w:t>
      </w:r>
      <w:r>
        <w:t xml:space="preserve">insight (Kroeber): culture rests on biology yet exists above and outlives individuals. Illustrate with Indian traits/complexes. Conclude that this anatomy explains later phenomena — diffusion of complexes and cultural lag from uneven integration.</w:t>
      </w:r>
    </w:p>
    <w:bookmarkEnd w:id="51"/>
    <w:bookmarkEnd w:id="52"/>
    <w:bookmarkStart w:id="63" w:name="X7aa2fd17dc3fed49115338d3e4cf43915d3a3ed"/>
    <w:p>
      <w:pPr>
        <w:pStyle w:val="Heading1"/>
      </w:pPr>
      <w:bookmarkStart w:id="5004" w:name="toc_5004_topic-4-how-culture-behaves-the-9-charac"/>
      <w:bookmarkEnd w:id="5004"/>
      <w:r>
        <w:t xml:space="preserve">TOPIC 4 — How Culture Behaves: The 9 Characteristics and 5 Attributes</w:t>
      </w:r>
    </w:p>
    <w:bookmarkStart w:id="53" w:name="why-this-concept-exists-2"/>
    <w:p>
      <w:pPr>
        <w:pStyle w:val="Heading2"/>
      </w:pPr>
      <w:r>
        <w:t xml:space="preserve">4.1 Why This Concept Exists</w:t>
      </w:r>
    </w:p>
    <w:p>
      <w:pPr>
        <w:pStyle w:val="FirstParagraph"/>
      </w:pPr>
      <w:r>
        <w:t xml:space="preserve">We now know what culture is (T1), how we define it (T2) and how it is built (T3). The next question is behavioural:</w:t>
      </w:r>
      <w:r>
        <w:t xml:space="preserve"> </w:t>
      </w:r>
      <w:r>
        <w:rPr>
          <w:bCs/>
          <w:b/>
        </w:rPr>
        <w:t xml:space="preserve">what regular properties does culture always display?</w:t>
      </w:r>
      <w:r>
        <w:t xml:space="preserve"> </w:t>
      </w:r>
      <w:r>
        <w:t xml:space="preserve">Anthropology answers on two registers — the</w:t>
      </w:r>
      <w:r>
        <w:t xml:space="preserve"> </w:t>
      </w:r>
      <w:r>
        <w:rPr>
          <w:bCs/>
          <w:b/>
        </w:rPr>
        <w:t xml:space="preserve">characteristics</w:t>
      </w:r>
      <w:r>
        <w:t xml:space="preserve"> </w:t>
      </w:r>
      <w:r>
        <w:t xml:space="preserve">(what culture</w:t>
      </w:r>
      <w:r>
        <w:t xml:space="preserve"> </w:t>
      </w:r>
      <w:r>
        <w:rPr>
          <w:iCs/>
          <w:i/>
        </w:rPr>
        <w:t xml:space="preserve">does</w:t>
      </w:r>
      <w:r>
        <w:t xml:space="preserve"> </w:t>
      </w:r>
      <w:r>
        <w:t xml:space="preserve">and how it works) and the</w:t>
      </w:r>
      <w:r>
        <w:t xml:space="preserve"> </w:t>
      </w:r>
      <w:r>
        <w:rPr>
          <w:bCs/>
          <w:b/>
        </w:rPr>
        <w:t xml:space="preserve">attributes</w:t>
      </w:r>
      <w:r>
        <w:t xml:space="preserve"> </w:t>
      </w:r>
      <w:r>
        <w:t xml:space="preserve">(its</w:t>
      </w:r>
      <w:r>
        <w:t xml:space="preserve"> </w:t>
      </w:r>
      <w:r>
        <w:rPr>
          <w:iCs/>
          <w:i/>
        </w:rPr>
        <w:t xml:space="preserve">qualities</w:t>
      </w:r>
      <w:r>
        <w:t xml:space="preserve"> </w:t>
      </w:r>
      <w:r>
        <w:t xml:space="preserve">as detected by an observer). Together these are the most examinable</w:t>
      </w:r>
      <w:r>
        <w:t xml:space="preserve"> </w:t>
      </w:r>
      <w:r>
        <w:t xml:space="preserve">“</w:t>
      </w:r>
      <w:r>
        <w:t xml:space="preserve">list</w:t>
      </w:r>
      <w:r>
        <w:t xml:space="preserve">”</w:t>
      </w:r>
      <w:r>
        <w:t xml:space="preserve"> </w:t>
      </w:r>
      <w:r>
        <w:t xml:space="preserve">content in the chapter.</w:t>
      </w:r>
    </w:p>
    <w:bookmarkEnd w:id="53"/>
    <w:bookmarkStart w:id="54" w:name="X34b1a58ac5da83979cf06def3f525428b689a61"/>
    <w:p>
      <w:pPr>
        <w:pStyle w:val="Heading2"/>
      </w:pPr>
      <w:r>
        <w:t xml:space="preserve">4.2 To Understand This, First Recall Topics 1 and 3</w:t>
      </w:r>
    </w:p>
    <w:p>
      <w:pPr>
        <w:pStyle w:val="FirstParagraph"/>
      </w:pPr>
      <w:r>
        <w:t xml:space="preserve">Several characteristics simply restate Topic 1’s four features in operational language (</w:t>
      </w:r>
      <w:r>
        <w:t xml:space="preserve">“</w:t>
      </w:r>
      <w:r>
        <w:t xml:space="preserve">learned</w:t>
      </w:r>
      <w:r>
        <w:t xml:space="preserve">”</w:t>
      </w:r>
      <w:r>
        <w:t xml:space="preserve"> </w:t>
      </w:r>
      <w:r>
        <w:t xml:space="preserve">= non-genetic;</w:t>
      </w:r>
      <w:r>
        <w:t xml:space="preserve"> </w:t>
      </w:r>
      <w:r>
        <w:t xml:space="preserve">“</w:t>
      </w:r>
      <w:r>
        <w:t xml:space="preserve">inculcated</w:t>
      </w:r>
      <w:r>
        <w:t xml:space="preserve">”</w:t>
      </w:r>
      <w:r>
        <w:t xml:space="preserve"> </w:t>
      </w:r>
      <w:r>
        <w:t xml:space="preserve">= transmitted by teaching).</w:t>
      </w:r>
      <w:r>
        <w:t xml:space="preserve"> </w:t>
      </w:r>
      <w:r>
        <w:t xml:space="preserve">“</w:t>
      </w:r>
      <w:r>
        <w:t xml:space="preserve">Structured</w:t>
      </w:r>
      <w:r>
        <w:t xml:space="preserve">”</w:t>
      </w:r>
      <w:r>
        <w:t xml:space="preserve"> </w:t>
      </w:r>
      <w:r>
        <w:t xml:space="preserve">and</w:t>
      </w:r>
      <w:r>
        <w:t xml:space="preserve"> </w:t>
      </w:r>
      <w:r>
        <w:t xml:space="preserve">“</w:t>
      </w:r>
      <w:r>
        <w:t xml:space="preserve">integrative</w:t>
      </w:r>
      <w:r>
        <w:t xml:space="preserve">”</w:t>
      </w:r>
      <w:r>
        <w:t xml:space="preserve"> </w:t>
      </w:r>
      <w:r>
        <w:t xml:space="preserve">restate Topic 3’s anatomy. So this topic</w:t>
      </w:r>
      <w:r>
        <w:t xml:space="preserve"> </w:t>
      </w:r>
      <w:r>
        <w:rPr>
          <w:iCs/>
          <w:i/>
        </w:rPr>
        <w:t xml:space="preserve">consolidates</w:t>
      </w:r>
      <w:r>
        <w:t xml:space="preserve"> </w:t>
      </w:r>
      <w:r>
        <w:t xml:space="preserve">rather than introduces — treat it as the exam-ready checklist.</w:t>
      </w:r>
    </w:p>
    <w:bookmarkEnd w:id="54"/>
    <w:bookmarkStart w:id="55" w:name="X19bc62eef0c143c46cb72c83eb0c5bea78e70e3"/>
    <w:p>
      <w:pPr>
        <w:pStyle w:val="Heading2"/>
      </w:pPr>
      <w:r>
        <w:t xml:space="preserve">4.3 The Nine Characteristics of Culture (all preserved)</w:t>
      </w:r>
    </w:p>
    <w:p>
      <w:pPr>
        <w:numPr>
          <w:ilvl w:val="0"/>
          <w:numId w:val="1034"/>
        </w:numPr>
        <w:pStyle w:val="Compact"/>
      </w:pPr>
      <w:r>
        <w:rPr>
          <w:bCs/>
          <w:b/>
        </w:rPr>
        <w:t xml:space="preserve">Culture is learned</w:t>
      </w:r>
      <w:r>
        <w:t xml:space="preserve"> </w:t>
      </w:r>
      <w:r>
        <w:t xml:space="preserve">— not instinctive, not biologically transmitted; learned through social interaction. Humans have a great capacity for learning and depend on learned knowledge for survival; unique to</w:t>
      </w:r>
      <w:r>
        <w:t xml:space="preserve"> </w:t>
      </w:r>
      <w:r>
        <w:rPr>
          <w:iCs/>
          <w:i/>
        </w:rPr>
        <w:t xml:space="preserve">Homo sapiens</w:t>
      </w:r>
      <w:r>
        <w:t xml:space="preserve">.</w:t>
      </w:r>
    </w:p>
    <w:p>
      <w:pPr>
        <w:numPr>
          <w:ilvl w:val="0"/>
          <w:numId w:val="1034"/>
        </w:numPr>
        <w:pStyle w:val="Compact"/>
      </w:pPr>
      <w:r>
        <w:rPr>
          <w:bCs/>
          <w:b/>
        </w:rPr>
        <w:t xml:space="preserve">Culture is inculcated</w:t>
      </w:r>
      <w:r>
        <w:t xml:space="preserve"> </w:t>
      </w:r>
      <w:r>
        <w:t xml:space="preserve">— humans alone transmit acquired habits to their children non-biologically, passing on lessons of survival.</w:t>
      </w:r>
    </w:p>
    <w:p>
      <w:pPr>
        <w:numPr>
          <w:ilvl w:val="0"/>
          <w:numId w:val="1034"/>
        </w:numPr>
        <w:pStyle w:val="Compact"/>
      </w:pPr>
      <w:r>
        <w:rPr>
          <w:bCs/>
          <w:b/>
        </w:rPr>
        <w:t xml:space="preserve">Culture is social</w:t>
      </w:r>
      <w:r>
        <w:t xml:space="preserve"> </w:t>
      </w:r>
      <w:r>
        <w:t xml:space="preserve">— acquired only as a member of society, through organised life and social experience; a</w:t>
      </w:r>
      <w:r>
        <w:t xml:space="preserve"> </w:t>
      </w:r>
      <w:r>
        <w:rPr>
          <w:bCs/>
          <w:b/>
        </w:rPr>
        <w:t xml:space="preserve">group phenomenon</w:t>
      </w:r>
      <w:r>
        <w:t xml:space="preserve"> </w:t>
      </w:r>
      <w:r>
        <w:t xml:space="preserve">including kinship, economic and political organisation, with statuses and roles.</w:t>
      </w:r>
    </w:p>
    <w:p>
      <w:pPr>
        <w:numPr>
          <w:ilvl w:val="0"/>
          <w:numId w:val="1034"/>
        </w:numPr>
        <w:pStyle w:val="Compact"/>
      </w:pPr>
      <w:r>
        <w:rPr>
          <w:bCs/>
          <w:b/>
        </w:rPr>
        <w:t xml:space="preserve">Culture is adaptive</w:t>
      </w:r>
      <w:r>
        <w:t xml:space="preserve"> </w:t>
      </w:r>
      <w:r>
        <w:t xml:space="preserve">— socially transmitted knowledge is the major</w:t>
      </w:r>
      <w:r>
        <w:t xml:space="preserve"> </w:t>
      </w:r>
      <w:r>
        <w:rPr>
          <w:bCs/>
          <w:b/>
        </w:rPr>
        <w:t xml:space="preserve">adaptive mechanism</w:t>
      </w:r>
      <w:r>
        <w:t xml:space="preserve">;</w:t>
      </w:r>
      <w:r>
        <w:t xml:space="preserve"> </w:t>
      </w:r>
      <w:r>
        <w:rPr>
          <w:iCs/>
          <w:i/>
        </w:rPr>
        <w:t xml:space="preserve">maladaptive parts die out</w:t>
      </w:r>
      <w:r>
        <w:t xml:space="preserve">; adaptive culture lets people survive and reproduce in an ever-changing environment.</w:t>
      </w:r>
    </w:p>
    <w:p>
      <w:pPr>
        <w:numPr>
          <w:ilvl w:val="0"/>
          <w:numId w:val="1034"/>
        </w:numPr>
        <w:pStyle w:val="Compact"/>
      </w:pPr>
      <w:r>
        <w:rPr>
          <w:bCs/>
          <w:b/>
        </w:rPr>
        <w:t xml:space="preserve">Culture is gratifying</w:t>
      </w:r>
      <w:r>
        <w:t xml:space="preserve"> </w:t>
      </w:r>
      <w:r>
        <w:t xml:space="preserve">— it satisfies basic biological and secondary needs; cultural elements survive only if they satisfy needs (if not, they change); gratification</w:t>
      </w:r>
      <w:r>
        <w:t xml:space="preserve"> </w:t>
      </w:r>
      <w:r>
        <w:rPr>
          <w:bCs/>
          <w:b/>
        </w:rPr>
        <w:t xml:space="preserve">reinforces and perpetuates</w:t>
      </w:r>
      <w:r>
        <w:t xml:space="preserve"> </w:t>
      </w:r>
      <w:r>
        <w:t xml:space="preserve">cultural elements.</w:t>
      </w:r>
    </w:p>
    <w:p>
      <w:pPr>
        <w:numPr>
          <w:ilvl w:val="0"/>
          <w:numId w:val="1034"/>
        </w:numPr>
        <w:pStyle w:val="Compact"/>
      </w:pPr>
      <w:r>
        <w:rPr>
          <w:bCs/>
          <w:b/>
        </w:rPr>
        <w:t xml:space="preserve">Culture is structured</w:t>
      </w:r>
      <w:r>
        <w:t xml:space="preserve"> </w:t>
      </w:r>
      <w:r>
        <w:t xml:space="preserve">— definite arrangement of</w:t>
      </w:r>
      <w:r>
        <w:t xml:space="preserve"> </w:t>
      </w:r>
      <w:r>
        <w:rPr>
          <w:bCs/>
          <w:b/>
        </w:rPr>
        <w:t xml:space="preserve">traits and complexes</w:t>
      </w:r>
      <w:r>
        <w:t xml:space="preserve"> </w:t>
      </w:r>
      <w:r>
        <w:t xml:space="preserve">(see Topic 3).</w:t>
      </w:r>
    </w:p>
    <w:p>
      <w:pPr>
        <w:numPr>
          <w:ilvl w:val="0"/>
          <w:numId w:val="1034"/>
        </w:numPr>
        <w:pStyle w:val="Compact"/>
      </w:pPr>
      <w:r>
        <w:rPr>
          <w:bCs/>
          <w:b/>
        </w:rPr>
        <w:t xml:space="preserve">Culture is ideational</w:t>
      </w:r>
      <w:r>
        <w:t xml:space="preserve"> </w:t>
      </w:r>
      <w:r>
        <w:t xml:space="preserve">— refers to the</w:t>
      </w:r>
      <w:r>
        <w:t xml:space="preserve"> </w:t>
      </w:r>
      <w:r>
        <w:rPr>
          <w:bCs/>
          <w:b/>
        </w:rPr>
        <w:t xml:space="preserve">shared notions</w:t>
      </w:r>
      <w:r>
        <w:t xml:space="preserve">: knowledge of ideals, norms, musts, dos and don’ts.</w:t>
      </w:r>
    </w:p>
    <w:p>
      <w:pPr>
        <w:numPr>
          <w:ilvl w:val="0"/>
          <w:numId w:val="1034"/>
        </w:numPr>
        <w:pStyle w:val="Compact"/>
      </w:pPr>
      <w:r>
        <w:rPr>
          <w:bCs/>
          <w:b/>
        </w:rPr>
        <w:t xml:space="preserve">Culture is integrative</w:t>
      </w:r>
      <w:r>
        <w:t xml:space="preserve"> </w:t>
      </w:r>
      <w:r>
        <w:t xml:space="preserve">— a tendency of</w:t>
      </w:r>
      <w:r>
        <w:t xml:space="preserve"> </w:t>
      </w:r>
      <w:r>
        <w:rPr>
          <w:bCs/>
          <w:b/>
        </w:rPr>
        <w:t xml:space="preserve">mutual adjustment</w:t>
      </w:r>
      <w:r>
        <w:t xml:space="preserve"> </w:t>
      </w:r>
      <w:r>
        <w:t xml:space="preserve">among elements; culture is an interrelated system,</w:t>
      </w:r>
      <w:r>
        <w:t xml:space="preserve"> </w:t>
      </w:r>
      <w:r>
        <w:rPr>
          <w:iCs/>
          <w:i/>
        </w:rPr>
        <w:t xml:space="preserve">not a list</w:t>
      </w:r>
      <w:r>
        <w:t xml:space="preserve"> </w:t>
      </w:r>
      <w:r>
        <w:t xml:space="preserve">(though not all cultures are completely integrated).</w:t>
      </w:r>
    </w:p>
    <w:p>
      <w:pPr>
        <w:numPr>
          <w:ilvl w:val="0"/>
          <w:numId w:val="1034"/>
        </w:numPr>
        <w:pStyle w:val="Compact"/>
      </w:pPr>
      <w:r>
        <w:rPr>
          <w:bCs/>
          <w:b/>
        </w:rPr>
        <w:t xml:space="preserve">Culture is dynamic</w:t>
      </w:r>
      <w:r>
        <w:t xml:space="preserve"> </w:t>
      </w:r>
      <w:r>
        <w:t xml:space="preserve">— exhibits both</w:t>
      </w:r>
      <w:r>
        <w:t xml:space="preserve"> </w:t>
      </w:r>
      <w:r>
        <w:rPr>
          <w:bCs/>
          <w:b/>
        </w:rPr>
        <w:t xml:space="preserve">stability and change</w:t>
      </w:r>
      <w:r>
        <w:t xml:space="preserve">; some items (temples, rituals) stay stable for ~2000 years; rate of change depends on technology, innovative capacity, environment, war, migration, diffusion;</w:t>
      </w:r>
      <w:r>
        <w:t xml:space="preserve"> </w:t>
      </w:r>
      <w:r>
        <w:rPr>
          <w:bCs/>
          <w:b/>
        </w:rPr>
        <w:t xml:space="preserve">material culture usually changes faster than non-material culture</w:t>
      </w:r>
      <w:r>
        <w:t xml:space="preserve"> </w:t>
      </w:r>
      <w:r>
        <w:t xml:space="preserve">(this last clause is the direct bridge to</w:t>
      </w:r>
      <w:r>
        <w:t xml:space="preserve"> </w:t>
      </w:r>
      <w:r>
        <w:rPr>
          <w:bCs/>
          <w:b/>
        </w:rPr>
        <w:t xml:space="preserve">Cultural Lag</w:t>
      </w:r>
      <w:r>
        <w:t xml:space="preserve">, Topic 8).</w:t>
      </w:r>
    </w:p>
    <w:bookmarkEnd w:id="55"/>
    <w:bookmarkStart w:id="56" w:name="X3961f9b24ec636b180ecddcb827677793080e16"/>
    <w:p>
      <w:pPr>
        <w:pStyle w:val="Heading2"/>
      </w:pPr>
      <w:r>
        <w:t xml:space="preserve">4.4 The Five Attributes of Culture (qualities as observed) — all preserved</w:t>
      </w:r>
    </w:p>
    <w:p>
      <w:pPr>
        <w:pStyle w:val="FirstParagraph"/>
      </w:pPr>
      <w:r>
        <w:t xml:space="preserve">Attributes = the</w:t>
      </w:r>
      <w:r>
        <w:t xml:space="preserve"> </w:t>
      </w:r>
      <w:r>
        <w:rPr>
          <w:bCs/>
          <w:b/>
        </w:rPr>
        <w:t xml:space="preserve">qualities</w:t>
      </w:r>
      <w:r>
        <w:t xml:space="preserve"> </w:t>
      </w:r>
      <w:r>
        <w:t xml:space="preserve">of culture as detected by an observer (an anthropologist, or a member unfamiliar with parts of the culture).</w:t>
      </w:r>
    </w:p>
    <w:p>
      <w:pPr>
        <w:numPr>
          <w:ilvl w:val="0"/>
          <w:numId w:val="1035"/>
        </w:numPr>
        <w:pStyle w:val="Compact"/>
      </w:pPr>
      <w:r>
        <w:rPr>
          <w:bCs/>
          <w:b/>
        </w:rPr>
        <w:t xml:space="preserve">Overtness and Covertness</w:t>
      </w:r>
      <w:r>
        <w:t xml:space="preserve"> </w:t>
      </w:r>
      <w:r>
        <w:rPr>
          <w:iCs/>
          <w:i/>
        </w:rPr>
        <w:t xml:space="preserve">(observer’s view)</w:t>
      </w:r>
    </w:p>
    <w:p>
      <w:pPr>
        <w:numPr>
          <w:ilvl w:val="1"/>
          <w:numId w:val="1036"/>
        </w:numPr>
        <w:pStyle w:val="Compact"/>
      </w:pPr>
      <w:r>
        <w:rPr>
          <w:bCs/>
          <w:b/>
        </w:rPr>
        <w:t xml:space="preserve">Overt</w:t>
      </w:r>
      <w:r>
        <w:t xml:space="preserve"> </w:t>
      </w:r>
      <w:r>
        <w:t xml:space="preserve">= easily detectable qualities:</w:t>
      </w:r>
      <w:r>
        <w:t xml:space="preserve"> </w:t>
      </w:r>
      <w:r>
        <w:rPr>
          <w:bCs/>
          <w:b/>
        </w:rPr>
        <w:t xml:space="preserve">artifacts</w:t>
      </w:r>
      <w:r>
        <w:t xml:space="preserve"> </w:t>
      </w:r>
      <w:r>
        <w:t xml:space="preserve">(houses, clothes, books, tools),</w:t>
      </w:r>
      <w:r>
        <w:t xml:space="preserve"> </w:t>
      </w:r>
      <w:r>
        <w:rPr>
          <w:bCs/>
          <w:b/>
        </w:rPr>
        <w:t xml:space="preserve">actions</w:t>
      </w:r>
      <w:r>
        <w:t xml:space="preserve"> </w:t>
      </w:r>
      <w:r>
        <w:t xml:space="preserve">(postures, curing practices, sports, signs of respect),</w:t>
      </w:r>
      <w:r>
        <w:t xml:space="preserve"> </w:t>
      </w:r>
      <w:r>
        <w:rPr>
          <w:bCs/>
          <w:b/>
        </w:rPr>
        <w:t xml:space="preserve">utterances</w:t>
      </w:r>
      <w:r>
        <w:t xml:space="preserve"> </w:t>
      </w:r>
      <w:r>
        <w:t xml:space="preserve">(speech, songs, proverbs). Easy to see, experience, record.</w:t>
      </w:r>
    </w:p>
    <w:p>
      <w:pPr>
        <w:numPr>
          <w:ilvl w:val="1"/>
          <w:numId w:val="1036"/>
        </w:numPr>
        <w:pStyle w:val="Compact"/>
      </w:pPr>
      <w:r>
        <w:rPr>
          <w:bCs/>
          <w:b/>
        </w:rPr>
        <w:t xml:space="preserve">Covert</w:t>
      </w:r>
      <w:r>
        <w:t xml:space="preserve"> </w:t>
      </w:r>
      <w:r>
        <w:t xml:space="preserve">= not easily detected:</w:t>
      </w:r>
      <w:r>
        <w:t xml:space="preserve"> </w:t>
      </w:r>
      <w:r>
        <w:rPr>
          <w:bCs/>
          <w:b/>
        </w:rPr>
        <w:t xml:space="preserve">sentiments, beliefs, fears, values</w:t>
      </w:r>
      <w:r>
        <w:t xml:space="preserve"> </w:t>
      </w:r>
      <w:r>
        <w:t xml:space="preserve">— abstract, not open to direct observation; people cannot always explain what they feel.</w:t>
      </w:r>
    </w:p>
    <w:p>
      <w:pPr>
        <w:numPr>
          <w:ilvl w:val="0"/>
          <w:numId w:val="1035"/>
        </w:numPr>
        <w:pStyle w:val="Compact"/>
      </w:pPr>
      <w:r>
        <w:rPr>
          <w:bCs/>
          <w:b/>
        </w:rPr>
        <w:t xml:space="preserve">Explicit and Implicit</w:t>
      </w:r>
      <w:r>
        <w:t xml:space="preserve"> </w:t>
      </w:r>
      <w:r>
        <w:rPr>
          <w:iCs/>
          <w:i/>
        </w:rPr>
        <w:t xml:space="preserve">(the possessor’s experience)</w:t>
      </w:r>
    </w:p>
    <w:p>
      <w:pPr>
        <w:numPr>
          <w:ilvl w:val="1"/>
          <w:numId w:val="1037"/>
        </w:numPr>
        <w:pStyle w:val="Compact"/>
      </w:pPr>
      <w:r>
        <w:rPr>
          <w:bCs/>
          <w:b/>
        </w:rPr>
        <w:t xml:space="preserve">Explicit</w:t>
      </w:r>
      <w:r>
        <w:t xml:space="preserve"> </w:t>
      </w:r>
      <w:r>
        <w:t xml:space="preserve">= people’s awareness of a cultural item; can be verbalised or criticised readily.</w:t>
      </w:r>
    </w:p>
    <w:p>
      <w:pPr>
        <w:numPr>
          <w:ilvl w:val="1"/>
          <w:numId w:val="1037"/>
        </w:numPr>
        <w:pStyle w:val="Compact"/>
      </w:pPr>
      <w:r>
        <w:rPr>
          <w:bCs/>
          <w:b/>
        </w:rPr>
        <w:t xml:space="preserve">Implicit</w:t>
      </w:r>
      <w:r>
        <w:t xml:space="preserve"> </w:t>
      </w:r>
      <w:r>
        <w:t xml:space="preserve">= dim awareness or unawareness; people cannot give clear accounts.</w:t>
      </w:r>
    </w:p>
    <w:p>
      <w:pPr>
        <w:numPr>
          <w:ilvl w:val="1"/>
          <w:numId w:val="1037"/>
        </w:numPr>
        <w:pStyle w:val="Compact"/>
      </w:pPr>
      <w:r>
        <w:rPr>
          <w:iCs/>
          <w:i/>
        </w:rPr>
        <w:t xml:space="preserve">Key distinction:</w:t>
      </w:r>
      <w:r>
        <w:t xml:space="preserve"> </w:t>
      </w:r>
      <w:r>
        <w:t xml:space="preserve">overt/covert =</w:t>
      </w:r>
      <w:r>
        <w:t xml:space="preserve"> </w:t>
      </w:r>
      <w:r>
        <w:rPr>
          <w:bCs/>
          <w:b/>
        </w:rPr>
        <w:t xml:space="preserve">observer’s</w:t>
      </w:r>
      <w:r>
        <w:t xml:space="preserve"> </w:t>
      </w:r>
      <w:r>
        <w:t xml:space="preserve">view; explicit/implicit =</w:t>
      </w:r>
      <w:r>
        <w:t xml:space="preserve"> </w:t>
      </w:r>
      <w:r>
        <w:rPr>
          <w:bCs/>
          <w:b/>
        </w:rPr>
        <w:t xml:space="preserve">experience of the people who possess</w:t>
      </w:r>
      <w:r>
        <w:t xml:space="preserve"> </w:t>
      </w:r>
      <w:r>
        <w:t xml:space="preserve">the culture.</w:t>
      </w:r>
    </w:p>
    <w:p>
      <w:pPr>
        <w:numPr>
          <w:ilvl w:val="0"/>
          <w:numId w:val="1035"/>
        </w:numPr>
        <w:pStyle w:val="Compact"/>
      </w:pPr>
      <w:r>
        <w:rPr>
          <w:bCs/>
          <w:b/>
        </w:rPr>
        <w:t xml:space="preserve">Ideality and Reality</w:t>
      </w:r>
    </w:p>
    <w:p>
      <w:pPr>
        <w:numPr>
          <w:ilvl w:val="1"/>
          <w:numId w:val="1038"/>
        </w:numPr>
        <w:pStyle w:val="Compact"/>
      </w:pPr>
      <w:r>
        <w:rPr>
          <w:bCs/>
          <w:b/>
        </w:rPr>
        <w:t xml:space="preserve">Ideality</w:t>
      </w:r>
      <w:r>
        <w:t xml:space="preserve"> </w:t>
      </w:r>
      <w:r>
        <w:t xml:space="preserve">= how people</w:t>
      </w:r>
      <w:r>
        <w:t xml:space="preserve"> </w:t>
      </w:r>
      <w:r>
        <w:rPr>
          <w:iCs/>
          <w:i/>
        </w:rPr>
        <w:t xml:space="preserve">say</w:t>
      </w:r>
      <w:r>
        <w:t xml:space="preserve"> </w:t>
      </w:r>
      <w:r>
        <w:t xml:space="preserve">they should behave / would like to live.</w:t>
      </w:r>
    </w:p>
    <w:p>
      <w:pPr>
        <w:numPr>
          <w:ilvl w:val="1"/>
          <w:numId w:val="1038"/>
        </w:numPr>
        <w:pStyle w:val="Compact"/>
      </w:pPr>
      <w:r>
        <w:rPr>
          <w:bCs/>
          <w:b/>
        </w:rPr>
        <w:t xml:space="preserve">Reality</w:t>
      </w:r>
      <w:r>
        <w:t xml:space="preserve"> </w:t>
      </w:r>
      <w:r>
        <w:t xml:space="preserve">= how people</w:t>
      </w:r>
      <w:r>
        <w:t xml:space="preserve"> </w:t>
      </w:r>
      <w:r>
        <w:rPr>
          <w:iCs/>
          <w:i/>
        </w:rPr>
        <w:t xml:space="preserve">actually</w:t>
      </w:r>
      <w:r>
        <w:t xml:space="preserve"> </w:t>
      </w:r>
      <w:r>
        <w:t xml:space="preserve">behave. There is generally a</w:t>
      </w:r>
      <w:r>
        <w:t xml:space="preserve"> </w:t>
      </w:r>
      <w:r>
        <w:rPr>
          <w:bCs/>
          <w:b/>
        </w:rPr>
        <w:t xml:space="preserve">discrepancy</w:t>
      </w:r>
      <w:r>
        <w:t xml:space="preserve"> </w:t>
      </w:r>
      <w:r>
        <w:t xml:space="preserve">between the two.</w:t>
      </w:r>
    </w:p>
    <w:p>
      <w:pPr>
        <w:numPr>
          <w:ilvl w:val="0"/>
          <w:numId w:val="1035"/>
        </w:numPr>
        <w:pStyle w:val="Compact"/>
      </w:pPr>
      <w:r>
        <w:rPr>
          <w:bCs/>
          <w:b/>
        </w:rPr>
        <w:t xml:space="preserve">Ethos and Eidos</w:t>
      </w:r>
    </w:p>
    <w:p>
      <w:pPr>
        <w:numPr>
          <w:ilvl w:val="1"/>
          <w:numId w:val="1039"/>
        </w:numPr>
        <w:pStyle w:val="Compact"/>
      </w:pPr>
      <w:r>
        <w:rPr>
          <w:bCs/>
          <w:b/>
        </w:rPr>
        <w:t xml:space="preserve">Ethos</w:t>
      </w:r>
      <w:r>
        <w:t xml:space="preserve"> </w:t>
      </w:r>
      <w:r>
        <w:t xml:space="preserve">= the</w:t>
      </w:r>
      <w:r>
        <w:t xml:space="preserve"> </w:t>
      </w:r>
      <w:r>
        <w:rPr>
          <w:bCs/>
          <w:b/>
        </w:rPr>
        <w:t xml:space="preserve">affective/emotional quality</w:t>
      </w:r>
      <w:r>
        <w:t xml:space="preserve"> </w:t>
      </w:r>
      <w:r>
        <w:t xml:space="preserve">of a culture — a central force/theme colouring every item; determines what people should have, do, think, feel.</w:t>
      </w:r>
      <w:r>
        <w:t xml:space="preserve"> </w:t>
      </w:r>
      <w:r>
        <w:rPr>
          <w:bCs/>
          <w:b/>
        </w:rPr>
        <w:t xml:space="preserve">Ruth Benedict</w:t>
      </w:r>
      <w:r>
        <w:t xml:space="preserve"> </w:t>
      </w:r>
      <w:r>
        <w:t xml:space="preserve">classified ethos into two types (after Greek gods):</w:t>
      </w:r>
      <w:r>
        <w:t xml:space="preserve"> </w:t>
      </w:r>
      <w:r>
        <w:rPr>
          <w:bCs/>
          <w:b/>
        </w:rPr>
        <w:t xml:space="preserve">Apollonian</w:t>
      </w:r>
      <w:r>
        <w:t xml:space="preserve"> </w:t>
      </w:r>
      <w:r>
        <w:t xml:space="preserve">(poised, serene, restrained, balanced → calm, moderate, aesthetic behaviour) and</w:t>
      </w:r>
      <w:r>
        <w:t xml:space="preserve"> </w:t>
      </w:r>
      <w:r>
        <w:rPr>
          <w:bCs/>
          <w:b/>
        </w:rPr>
        <w:t xml:space="preserve">Dionysian</w:t>
      </w:r>
      <w:r>
        <w:t xml:space="preserve"> </w:t>
      </w:r>
      <w:r>
        <w:t xml:space="preserve">(violent, impulsive, exotic, imbalanced → exuberant, aggressive,</w:t>
      </w:r>
      <w:r>
        <w:t xml:space="preserve"> </w:t>
      </w:r>
      <w:r>
        <w:t xml:space="preserve">“</w:t>
      </w:r>
      <w:r>
        <w:t xml:space="preserve">savage</w:t>
      </w:r>
      <w:r>
        <w:t xml:space="preserve">”</w:t>
      </w:r>
      <w:r>
        <w:t xml:space="preserve"> </w:t>
      </w:r>
      <w:r>
        <w:t xml:space="preserve">behaviour).</w:t>
      </w:r>
      <w:r>
        <w:t xml:space="preserve"> </w:t>
      </w:r>
      <w:r>
        <w:rPr>
          <w:iCs/>
          <w:i/>
        </w:rPr>
        <w:t xml:space="preserve">Studied further in Culture-and-Personality School.</w:t>
      </w:r>
    </w:p>
    <w:p>
      <w:pPr>
        <w:numPr>
          <w:ilvl w:val="1"/>
          <w:numId w:val="1039"/>
        </w:numPr>
        <w:pStyle w:val="Compact"/>
      </w:pPr>
      <w:r>
        <w:rPr>
          <w:bCs/>
          <w:b/>
        </w:rPr>
        <w:t xml:space="preserve">Eidos</w:t>
      </w:r>
      <w:r>
        <w:t xml:space="preserve"> </w:t>
      </w:r>
      <w:r>
        <w:t xml:space="preserve">= the</w:t>
      </w:r>
      <w:r>
        <w:t xml:space="preserve"> </w:t>
      </w:r>
      <w:r>
        <w:rPr>
          <w:bCs/>
          <w:b/>
        </w:rPr>
        <w:t xml:space="preserve">formal appearance</w:t>
      </w:r>
      <w:r>
        <w:t xml:space="preserve"> </w:t>
      </w:r>
      <w:r>
        <w:t xml:space="preserve">of a culture derived from its constituents — the</w:t>
      </w:r>
      <w:r>
        <w:t xml:space="preserve"> </w:t>
      </w:r>
      <w:r>
        <w:rPr>
          <w:iCs/>
          <w:i/>
        </w:rPr>
        <w:t xml:space="preserve">totality of items</w:t>
      </w:r>
      <w:r>
        <w:t xml:space="preserve"> </w:t>
      </w:r>
      <w:r>
        <w:t xml:space="preserve">of culture. Ethos is the emotional quality</w:t>
      </w:r>
      <w:r>
        <w:t xml:space="preserve"> </w:t>
      </w:r>
      <w:r>
        <w:rPr>
          <w:iCs/>
          <w:i/>
        </w:rPr>
        <w:t xml:space="preserve">colouring</w:t>
      </w:r>
      <w:r>
        <w:t xml:space="preserve"> </w:t>
      </w:r>
      <w:r>
        <w:t xml:space="preserve">this totality.</w:t>
      </w:r>
    </w:p>
    <w:p>
      <w:pPr>
        <w:numPr>
          <w:ilvl w:val="0"/>
          <w:numId w:val="1035"/>
        </w:numPr>
        <w:pStyle w:val="Compact"/>
      </w:pPr>
      <w:r>
        <w:rPr>
          <w:bCs/>
          <w:b/>
        </w:rPr>
        <w:t xml:space="preserve">Organic and Superorganic</w:t>
      </w:r>
      <w:r>
        <w:t xml:space="preserve"> </w:t>
      </w:r>
      <w:r>
        <w:rPr>
          <w:iCs/>
          <w:i/>
        </w:rPr>
        <w:t xml:space="preserve">(see Topic 3.5 for the Kroeber treatment)</w:t>
      </w:r>
      <w:r>
        <w:t xml:space="preserve"> </w:t>
      </w:r>
      <w:r>
        <w:t xml:space="preserve">— culture is rooted in the biological organism (organic) yet, once created, exists above and outlives individuals (superorganic); the superorganic may be</w:t>
      </w:r>
      <w:r>
        <w:t xml:space="preserve"> </w:t>
      </w:r>
      <w:r>
        <w:rPr>
          <w:bCs/>
          <w:b/>
        </w:rPr>
        <w:t xml:space="preserve">injurious to the organic</w:t>
      </w:r>
      <w:r>
        <w:t xml:space="preserve">.</w:t>
      </w:r>
    </w:p>
    <w:bookmarkEnd w:id="56"/>
    <w:bookmarkStart w:id="57" w:name="X5b80d38072099437ba1774e4fa7e6896d8e0830"/>
    <w:p>
      <w:pPr>
        <w:pStyle w:val="Heading2"/>
      </w:pPr>
      <w:r>
        <w:t xml:space="preserve">4.5 Comparison Table — Two Easily-Confused Attribute Pairs</w:t>
      </w:r>
    </w:p>
    <w:tbl>
      <w:tblPr>
        <w:tblW w:type="auto" w:w="0"/>
        <w:jc w:val="center"/>
        <w:tblLayout w:type="fixed"/>
        <w:tblLook w:firstColumn="1" w:firstRow="1" w:lastColumn="0" w:lastRow="0" w:noHBand="0" w:noVBand="1" w:val="04A0"/>
        <w:tblLayout w:type="fixed"/>
        <w:tblW w:w="9200" w:type="dxa"/>
        <w:tblBorders>
          <w:top w:val="single" w:sz="6" w:space="0" w:color="8FA3C8"/>
          <w:left w:val="single" w:sz="6" w:space="0" w:color="8FA3C8"/>
          <w:bottom w:val="single" w:sz="6" w:space="0" w:color="8FA3C8"/>
          <w:right w:val="single" w:sz="6" w:space="0" w:color="8FA3C8"/>
          <w:insideH w:val="single" w:sz="6" w:space="0" w:color="8FA3C8"/>
          <w:insideV w:val="single" w:sz="6" w:space="0" w:color="8FA3C8"/>
        </w:tblBorders>
      </w:tblPr>
      <w:tblGrid>
        <w:gridCol w:w="1840"/>
        <w:gridCol w:w="3680"/>
        <w:gridCol w:w="3680"/>
      </w:tblGrid>
      <w:tr>
        <w:trPr>
          <w:tblHeader w:val="true"/>
        </w:trPr>
        <w:tc>
          <w:tcPr>
            <w:tcW w:type="dxa" w:w="2880"/>
            <w:shd w:val="clear" w:color="auto" w:fill="1F2A5C"/>
            <w:tcBorders>
              <w:top w:val="single" w:sz="6" w:space="0" w:color="8FA3C8"/>
              <w:left w:val="single" w:sz="6" w:space="0" w:color="8FA3C8"/>
              <w:bottom w:val="single" w:sz="6" w:space="0" w:color="8FA3C8"/>
              <w:right w:val="single" w:sz="6" w:space="0" w:color="8FA3C8"/>
            </w:tcBorders>
            <w:tcW w:w="1840" w:type="dxa"/>
            <w:tcMar>
              <w:top w:w="40" w:type="dxa"/>
              <w:bottom w:w="40" w:type="dxa"/>
              <w:start w:w="80" w:type="dxa"/>
              <w:end w:w="80" w:type="dxa"/>
            </w:tcMar>
          </w:tcPr>
          <w:p>
            <w:pPr>
              <w:spacing w:before="20" w:after="20" w:line="240" w:lineRule="auto"/>
            </w:pPr>
            <w:r/>
            <w:r>
              <w:rPr>
                <w:b/>
                <w:color w:val="FFFFFF"/>
                <w:sz w:val="19"/>
              </w:rPr>
              <w:t>Aspect</w:t>
            </w:r>
          </w:p>
        </w:tc>
        <w:tc>
          <w:tcPr>
            <w:tcW w:type="dxa" w:w="2880"/>
            <w:shd w:val="clear" w:color="auto" w:fill="1F2A5C"/>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color w:val="FFFFFF"/>
                <w:sz w:val="19"/>
              </w:rPr>
              <w:t>Overt vs Covert</w:t>
            </w:r>
          </w:p>
        </w:tc>
        <w:tc>
          <w:tcPr>
            <w:tcW w:type="dxa" w:w="2880"/>
            <w:shd w:val="clear" w:color="auto" w:fill="1F2A5C"/>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color w:val="FFFFFF"/>
                <w:sz w:val="19"/>
              </w:rPr>
              <w:t>Explicit vs Implicit</w:t>
            </w:r>
          </w:p>
        </w:tc>
      </w:tr>
      <w:tr>
        <w:tc>
          <w:tcPr>
            <w:tcW w:type="dxa" w:w="2880"/>
            <w:shd w:val="clear" w:color="auto" w:fill="EAF0F8"/>
            <w:tcBorders>
              <w:top w:val="single" w:sz="6" w:space="0" w:color="8FA3C8"/>
              <w:left w:val="single" w:sz="6" w:space="0" w:color="8FA3C8"/>
              <w:bottom w:val="single" w:sz="6" w:space="0" w:color="8FA3C8"/>
              <w:right w:val="single" w:sz="6" w:space="0" w:color="8FA3C8"/>
            </w:tcBorders>
            <w:tcW w:w="1840" w:type="dxa"/>
            <w:tcMar>
              <w:top w:w="40" w:type="dxa"/>
              <w:bottom w:w="40" w:type="dxa"/>
              <w:start w:w="80" w:type="dxa"/>
              <w:end w:w="80" w:type="dxa"/>
            </w:tcMar>
          </w:tcPr>
          <w:p>
            <w:pPr>
              <w:spacing w:before="20" w:after="20" w:line="240" w:lineRule="auto"/>
            </w:pPr>
            <w:r/>
            <w:r>
              <w:rPr>
                <w:b/>
                <w:sz w:val="19"/>
              </w:rPr>
              <w:t>Whose viewpoint?</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val="0"/>
                <w:sz w:val="19"/>
              </w:rPr>
              <w:t>The OBSERVER's (anthropologist / outsider)</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val="0"/>
                <w:sz w:val="19"/>
              </w:rPr>
              <w:t>The POSSESSOR's (people who hold the culture)</w:t>
            </w:r>
          </w:p>
        </w:tc>
      </w:tr>
      <w:tr>
        <w:tc>
          <w:tcPr>
            <w:tcW w:type="dxa" w:w="2880"/>
            <w:shd w:val="clear" w:color="auto" w:fill="FFFFFF"/>
            <w:tcBorders>
              <w:top w:val="single" w:sz="6" w:space="0" w:color="8FA3C8"/>
              <w:left w:val="single" w:sz="6" w:space="0" w:color="8FA3C8"/>
              <w:bottom w:val="single" w:sz="6" w:space="0" w:color="8FA3C8"/>
              <w:right w:val="single" w:sz="6" w:space="0" w:color="8FA3C8"/>
            </w:tcBorders>
            <w:tcW w:w="1840" w:type="dxa"/>
            <w:tcMar>
              <w:top w:w="40" w:type="dxa"/>
              <w:bottom w:w="40" w:type="dxa"/>
              <w:start w:w="80" w:type="dxa"/>
              <w:end w:w="80" w:type="dxa"/>
            </w:tcMar>
          </w:tcPr>
          <w:p>
            <w:pPr>
              <w:spacing w:before="20" w:after="20" w:line="240" w:lineRule="auto"/>
            </w:pPr>
            <w:r/>
            <w:r>
              <w:rPr>
                <w:b/>
                <w:sz w:val="19"/>
              </w:rPr>
              <w:t>What it distinguishes</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val="0"/>
                <w:sz w:val="19"/>
              </w:rPr>
              <w:t>Detectability of a cultural item</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val="0"/>
                <w:sz w:val="19"/>
              </w:rPr>
              <w:t>Awareness of a cultural item</w:t>
            </w:r>
          </w:p>
        </w:tc>
      </w:tr>
      <w:tr>
        <w:tc>
          <w:tcPr>
            <w:tcW w:type="dxa" w:w="2880"/>
            <w:shd w:val="clear" w:color="auto" w:fill="EAF0F8"/>
            <w:tcBorders>
              <w:top w:val="single" w:sz="6" w:space="0" w:color="8FA3C8"/>
              <w:left w:val="single" w:sz="6" w:space="0" w:color="8FA3C8"/>
              <w:bottom w:val="single" w:sz="6" w:space="0" w:color="8FA3C8"/>
              <w:right w:val="single" w:sz="6" w:space="0" w:color="8FA3C8"/>
            </w:tcBorders>
            <w:tcW w:w="1840" w:type="dxa"/>
            <w:tcMar>
              <w:top w:w="40" w:type="dxa"/>
              <w:bottom w:w="40" w:type="dxa"/>
              <w:start w:w="80" w:type="dxa"/>
              <w:end w:w="80" w:type="dxa"/>
            </w:tcMar>
          </w:tcPr>
          <w:p>
            <w:pPr>
              <w:spacing w:before="20" w:after="20" w:line="240" w:lineRule="auto"/>
            </w:pPr>
            <w:r/>
            <w:r>
              <w:rPr>
                <w:b/>
                <w:sz w:val="19"/>
              </w:rPr>
              <w:t>'Present/easy' pole</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val="0"/>
                <w:sz w:val="19"/>
              </w:rPr>
              <w:t>Overt: artifacts, actions, utterances (houses, clothes, tools, postures, songs, proverbs)</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val="0"/>
                <w:sz w:val="19"/>
              </w:rPr>
              <w:t>Explicit: items people are aware of; can verbalise or criticise readily</w:t>
            </w:r>
          </w:p>
        </w:tc>
      </w:tr>
      <w:tr>
        <w:tc>
          <w:tcPr>
            <w:tcW w:type="dxa" w:w="2880"/>
            <w:shd w:val="clear" w:color="auto" w:fill="FFFFFF"/>
            <w:tcBorders>
              <w:top w:val="single" w:sz="6" w:space="0" w:color="8FA3C8"/>
              <w:left w:val="single" w:sz="6" w:space="0" w:color="8FA3C8"/>
              <w:bottom w:val="single" w:sz="6" w:space="0" w:color="8FA3C8"/>
              <w:right w:val="single" w:sz="6" w:space="0" w:color="8FA3C8"/>
            </w:tcBorders>
            <w:tcW w:w="1840" w:type="dxa"/>
            <w:tcMar>
              <w:top w:w="40" w:type="dxa"/>
              <w:bottom w:w="40" w:type="dxa"/>
              <w:start w:w="80" w:type="dxa"/>
              <w:end w:w="80" w:type="dxa"/>
            </w:tcMar>
          </w:tcPr>
          <w:p>
            <w:pPr>
              <w:spacing w:before="20" w:after="20" w:line="240" w:lineRule="auto"/>
            </w:pPr>
            <w:r/>
            <w:r>
              <w:rPr>
                <w:b/>
                <w:sz w:val="19"/>
              </w:rPr>
              <w:t>'Hidden/dim' pole</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val="0"/>
                <w:sz w:val="19"/>
              </w:rPr>
              <w:t>Covert: sentiments, beliefs, fears, values (abstract; not directly observable)</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val="0"/>
                <w:sz w:val="19"/>
              </w:rPr>
              <w:t>Implicit: dim awareness or unawareness; no clear account possible</w:t>
            </w:r>
          </w:p>
        </w:tc>
      </w:tr>
    </w:tbl>
    <w:bookmarkEnd w:id="57"/>
    <w:bookmarkStart w:id="58" w:name="flowchart-characteristics-vs-attributes"/>
    <w:p>
      <w:pPr>
        <w:pStyle w:val="Heading2"/>
      </w:pPr>
      <w:r>
        <w:t xml:space="preserve">4.6 Flowchart — Characteristics vs Attributes</w:t>
      </w:r>
    </w:p>
    <w:p>
      <w:pPr>
        <w:pStyle w:val="SourceCode"/>
      </w:pPr>
      <w:r>
        <w:rPr>
          <w:rStyle w:val="VerbatimChar"/>
        </w:rPr>
        <w:t xml:space="preserve">                        HOW CULTURE BEHAVES</w:t>
      </w:r>
      <w:r>
        <w:br/>
      </w:r>
      <w:r>
        <w:rPr>
          <w:rStyle w:val="VerbatimChar"/>
        </w:rPr>
        <w:t xml:space="preserve">                                |</w:t>
      </w:r>
      <w:r>
        <w:br/>
      </w:r>
      <w:r>
        <w:rPr>
          <w:rStyle w:val="VerbatimChar"/>
        </w:rPr>
        <w:t xml:space="preserve">        +-----------------------+-----------------------+</w:t>
      </w:r>
      <w:r>
        <w:br/>
      </w:r>
      <w:r>
        <w:rPr>
          <w:rStyle w:val="VerbatimChar"/>
        </w:rPr>
        <w:t xml:space="preserve">        v                                               v</w:t>
      </w:r>
      <w:r>
        <w:br/>
      </w:r>
      <w:r>
        <w:rPr>
          <w:rStyle w:val="VerbatimChar"/>
        </w:rPr>
        <w:t xml:space="preserve">  CHARACTERISTICS (what it does)              ATTRIBUTES (its qualities</w:t>
      </w:r>
      <w:r>
        <w:br/>
      </w:r>
      <w:r>
        <w:rPr>
          <w:rStyle w:val="VerbatimChar"/>
        </w:rPr>
        <w:t xml:space="preserve">   - Learned        - Structured               as observed)</w:t>
      </w:r>
      <w:r>
        <w:br/>
      </w:r>
      <w:r>
        <w:rPr>
          <w:rStyle w:val="VerbatimChar"/>
        </w:rPr>
        <w:t xml:space="preserve">   - Inculcated     - Ideational              - Overt / Covert  (observer)</w:t>
      </w:r>
      <w:r>
        <w:br/>
      </w:r>
      <w:r>
        <w:rPr>
          <w:rStyle w:val="VerbatimChar"/>
        </w:rPr>
        <w:t xml:space="preserve">   - Social         - Integrative             - Explicit/Implicit (insider)</w:t>
      </w:r>
      <w:r>
        <w:br/>
      </w:r>
      <w:r>
        <w:rPr>
          <w:rStyle w:val="VerbatimChar"/>
        </w:rPr>
        <w:t xml:space="preserve">   - Adaptive       - Dynamic  --------+      - Ideality / Reality</w:t>
      </w:r>
      <w:r>
        <w:br/>
      </w:r>
      <w:r>
        <w:rPr>
          <w:rStyle w:val="VerbatimChar"/>
        </w:rPr>
        <w:t xml:space="preserve">   - Gratifying                        |      - Ethos / Eidos (Benedict)</w:t>
      </w:r>
      <w:r>
        <w:br/>
      </w:r>
      <w:r>
        <w:rPr>
          <w:rStyle w:val="VerbatimChar"/>
        </w:rPr>
        <w:t xml:space="preserve">                                       |      - Organic / Superorganic</w:t>
      </w:r>
      <w:r>
        <w:br/>
      </w:r>
      <w:r>
        <w:rPr>
          <w:rStyle w:val="VerbatimChar"/>
        </w:rPr>
        <w:t xml:space="preserve">                                       |               |</w:t>
      </w:r>
      <w:r>
        <w:br/>
      </w:r>
      <w:r>
        <w:rPr>
          <w:rStyle w:val="VerbatimChar"/>
        </w:rPr>
        <w:t xml:space="preserve">              "material culture        |               v</w:t>
      </w:r>
      <w:r>
        <w:br/>
      </w:r>
      <w:r>
        <w:rPr>
          <w:rStyle w:val="VerbatimChar"/>
        </w:rPr>
        <w:t xml:space="preserve">               changes faster than     +----&gt; BRIDGE TO CULTURAL LAG</w:t>
      </w:r>
      <w:r>
        <w:br/>
      </w:r>
      <w:r>
        <w:rPr>
          <w:rStyle w:val="VerbatimChar"/>
        </w:rPr>
        <w:t xml:space="preserve">               non-material" ----------------&gt; (Topic 8, Ogburn)</w:t>
      </w:r>
    </w:p>
    <w:bookmarkEnd w:id="58"/>
    <w:bookmarkStart w:id="59" w:name="common-misconceptions-3"/>
    <w:p>
      <w:pPr>
        <w:pStyle w:val="Heading2"/>
      </w:pPr>
      <w:r>
        <w:t xml:space="preserve">4.7 Common Misconceptions</w:t>
      </w:r>
    </w:p>
    <w:p>
      <w:pPr>
        <w:numPr>
          <w:ilvl w:val="0"/>
          <w:numId w:val="1040"/>
        </w:numPr>
        <w:pStyle w:val="Compact"/>
      </w:pPr>
      <w:r>
        <w:t xml:space="preserve">✗</w:t>
      </w:r>
      <w:r>
        <w:t xml:space="preserve"> </w:t>
      </w:r>
      <w:r>
        <w:rPr>
          <w:iCs/>
          <w:i/>
        </w:rPr>
        <w:t xml:space="preserve">“</w:t>
      </w:r>
      <w:r>
        <w:rPr>
          <w:iCs/>
          <w:i/>
        </w:rPr>
        <w:t xml:space="preserve">Overt/covert and explicit/implicit are the same pair.</w:t>
      </w:r>
      <w:r>
        <w:rPr>
          <w:iCs/>
          <w:i/>
        </w:rPr>
        <w:t xml:space="preserve">”</w:t>
      </w:r>
      <w:r>
        <w:t xml:space="preserve"> </w:t>
      </w:r>
      <w:r>
        <w:t xml:space="preserve">→ ✓ Overt/covert =</w:t>
      </w:r>
      <w:r>
        <w:t xml:space="preserve"> </w:t>
      </w:r>
      <w:r>
        <w:rPr>
          <w:bCs/>
          <w:b/>
        </w:rPr>
        <w:t xml:space="preserve">observer’s</w:t>
      </w:r>
      <w:r>
        <w:t xml:space="preserve"> </w:t>
      </w:r>
      <w:r>
        <w:t xml:space="preserve">detectability; explicit/implicit =</w:t>
      </w:r>
      <w:r>
        <w:t xml:space="preserve"> </w:t>
      </w:r>
      <w:r>
        <w:rPr>
          <w:bCs/>
          <w:b/>
        </w:rPr>
        <w:t xml:space="preserve">insider’s</w:t>
      </w:r>
      <w:r>
        <w:t xml:space="preserve"> </w:t>
      </w:r>
      <w:r>
        <w:t xml:space="preserve">awareness.</w:t>
      </w:r>
    </w:p>
    <w:p>
      <w:pPr>
        <w:numPr>
          <w:ilvl w:val="0"/>
          <w:numId w:val="1040"/>
        </w:numPr>
        <w:pStyle w:val="Compact"/>
      </w:pPr>
      <w:r>
        <w:t xml:space="preserve">✗</w:t>
      </w:r>
      <w:r>
        <w:t xml:space="preserve"> </w:t>
      </w:r>
      <w:r>
        <w:rPr>
          <w:iCs/>
          <w:i/>
        </w:rPr>
        <w:t xml:space="preserve">“</w:t>
      </w:r>
      <w:r>
        <w:rPr>
          <w:iCs/>
          <w:i/>
        </w:rPr>
        <w:t xml:space="preserve">Ethos = eidos.</w:t>
      </w:r>
      <w:r>
        <w:rPr>
          <w:iCs/>
          <w:i/>
        </w:rPr>
        <w:t xml:space="preserve">”</w:t>
      </w:r>
      <w:r>
        <w:t xml:space="preserve"> </w:t>
      </w:r>
      <w:r>
        <w:t xml:space="preserve">→ ✓</w:t>
      </w:r>
      <w:r>
        <w:t xml:space="preserve"> </w:t>
      </w:r>
      <w:r>
        <w:rPr>
          <w:bCs/>
          <w:b/>
        </w:rPr>
        <w:t xml:space="preserve">Ethos</w:t>
      </w:r>
      <w:r>
        <w:t xml:space="preserve"> </w:t>
      </w:r>
      <w:r>
        <w:t xml:space="preserve">= emotional</w:t>
      </w:r>
      <w:r>
        <w:t xml:space="preserve"> </w:t>
      </w:r>
      <w:r>
        <w:rPr>
          <w:iCs/>
          <w:i/>
        </w:rPr>
        <w:t xml:space="preserve">quality</w:t>
      </w:r>
      <w:r>
        <w:t xml:space="preserve"> </w:t>
      </w:r>
      <w:r>
        <w:t xml:space="preserve">(Apollonian/Dionysian);</w:t>
      </w:r>
      <w:r>
        <w:t xml:space="preserve"> </w:t>
      </w:r>
      <w:r>
        <w:rPr>
          <w:bCs/>
          <w:b/>
        </w:rPr>
        <w:t xml:space="preserve">eidos</w:t>
      </w:r>
      <w:r>
        <w:t xml:space="preserve"> </w:t>
      </w:r>
      <w:r>
        <w:t xml:space="preserve">= formal</w:t>
      </w:r>
      <w:r>
        <w:t xml:space="preserve"> </w:t>
      </w:r>
      <w:r>
        <w:rPr>
          <w:iCs/>
          <w:i/>
        </w:rPr>
        <w:t xml:space="preserve">appearance/totality</w:t>
      </w:r>
      <w:r>
        <w:t xml:space="preserve"> </w:t>
      </w:r>
      <w:r>
        <w:t xml:space="preserve">of items. Ethos colours eidos.</w:t>
      </w:r>
    </w:p>
    <w:p>
      <w:pPr>
        <w:numPr>
          <w:ilvl w:val="0"/>
          <w:numId w:val="1040"/>
        </w:numPr>
        <w:pStyle w:val="Compact"/>
      </w:pPr>
      <w:r>
        <w:t xml:space="preserve">✗</w:t>
      </w:r>
      <w:r>
        <w:t xml:space="preserve"> </w:t>
      </w:r>
      <w:r>
        <w:rPr>
          <w:iCs/>
          <w:i/>
        </w:rPr>
        <w:t xml:space="preserve">“</w:t>
      </w:r>
      <w:r>
        <w:rPr>
          <w:iCs/>
          <w:i/>
        </w:rPr>
        <w:t xml:space="preserve">Ideality = reality.</w:t>
      </w:r>
      <w:r>
        <w:rPr>
          <w:iCs/>
          <w:i/>
        </w:rPr>
        <w:t xml:space="preserve">”</w:t>
      </w:r>
      <w:r>
        <w:t xml:space="preserve"> </w:t>
      </w:r>
      <w:r>
        <w:t xml:space="preserve">→ ✓ There is</w:t>
      </w:r>
      <w:r>
        <w:t xml:space="preserve"> </w:t>
      </w:r>
      <w:r>
        <w:rPr>
          <w:iCs/>
          <w:i/>
        </w:rPr>
        <w:t xml:space="preserve">always a gap</w:t>
      </w:r>
      <w:r>
        <w:t xml:space="preserve"> </w:t>
      </w:r>
      <w:r>
        <w:t xml:space="preserve">— the ideal code vs actual behaviour.</w:t>
      </w:r>
    </w:p>
    <w:p>
      <w:pPr>
        <w:numPr>
          <w:ilvl w:val="0"/>
          <w:numId w:val="1040"/>
        </w:numPr>
        <w:pStyle w:val="Compact"/>
      </w:pPr>
      <w:r>
        <w:t xml:space="preserve">✗</w:t>
      </w:r>
      <w:r>
        <w:t xml:space="preserve"> </w:t>
      </w:r>
      <w:r>
        <w:rPr>
          <w:iCs/>
          <w:i/>
        </w:rPr>
        <w:t xml:space="preserve">“</w:t>
      </w:r>
      <w:r>
        <w:rPr>
          <w:iCs/>
          <w:i/>
        </w:rPr>
        <w:t xml:space="preserve">‘</w:t>
      </w:r>
      <w:r>
        <w:rPr>
          <w:iCs/>
          <w:i/>
        </w:rPr>
        <w:t xml:space="preserve">Culture is dynamic</w:t>
      </w:r>
      <w:r>
        <w:rPr>
          <w:iCs/>
          <w:i/>
        </w:rPr>
        <w:t xml:space="preserve">’</w:t>
      </w:r>
      <w:r>
        <w:rPr>
          <w:iCs/>
          <w:i/>
        </w:rPr>
        <w:t xml:space="preserve"> </w:t>
      </w:r>
      <w:r>
        <w:rPr>
          <w:iCs/>
          <w:i/>
        </w:rPr>
        <w:t xml:space="preserve">means everything changes fast.</w:t>
      </w:r>
      <w:r>
        <w:rPr>
          <w:iCs/>
          <w:i/>
        </w:rPr>
        <w:t xml:space="preserve">”</w:t>
      </w:r>
      <w:r>
        <w:t xml:space="preserve"> </w:t>
      </w:r>
      <w:r>
        <w:t xml:space="preserve">→ ✓ It shows</w:t>
      </w:r>
      <w:r>
        <w:t xml:space="preserve"> </w:t>
      </w:r>
      <w:r>
        <w:rPr>
          <w:bCs/>
          <w:b/>
        </w:rPr>
        <w:t xml:space="preserve">both stability and change</w:t>
      </w:r>
      <w:r>
        <w:t xml:space="preserve">; non-material culture is typically slower.</w:t>
      </w:r>
    </w:p>
    <w:p>
      <w:pPr>
        <w:numPr>
          <w:ilvl w:val="0"/>
          <w:numId w:val="1040"/>
        </w:numPr>
        <w:pStyle w:val="Compact"/>
      </w:pPr>
      <w:r>
        <w:t xml:space="preserve">✗</w:t>
      </w:r>
      <w:r>
        <w:t xml:space="preserve"> </w:t>
      </w:r>
      <w:r>
        <w:rPr>
          <w:iCs/>
          <w:i/>
        </w:rPr>
        <w:t xml:space="preserve">“</w:t>
      </w:r>
      <w:r>
        <w:rPr>
          <w:iCs/>
          <w:i/>
        </w:rPr>
        <w:t xml:space="preserve">Apollonian is</w:t>
      </w:r>
      <w:r>
        <w:rPr>
          <w:iCs/>
          <w:i/>
        </w:rPr>
        <w:t xml:space="preserve"> </w:t>
      </w:r>
      <w:r>
        <w:rPr>
          <w:iCs/>
          <w:i/>
        </w:rPr>
        <w:t xml:space="preserve">‘</w:t>
      </w:r>
      <w:r>
        <w:rPr>
          <w:iCs/>
          <w:i/>
        </w:rPr>
        <w:t xml:space="preserve">good</w:t>
      </w:r>
      <w:r>
        <w:rPr>
          <w:iCs/>
          <w:i/>
        </w:rPr>
        <w:t xml:space="preserve">’</w:t>
      </w:r>
      <w:r>
        <w:rPr>
          <w:iCs/>
          <w:i/>
        </w:rPr>
        <w:t xml:space="preserve">, Dionysian is</w:t>
      </w:r>
      <w:r>
        <w:rPr>
          <w:iCs/>
          <w:i/>
        </w:rPr>
        <w:t xml:space="preserve"> </w:t>
      </w:r>
      <w:r>
        <w:rPr>
          <w:iCs/>
          <w:i/>
        </w:rPr>
        <w:t xml:space="preserve">‘</w:t>
      </w:r>
      <w:r>
        <w:rPr>
          <w:iCs/>
          <w:i/>
        </w:rPr>
        <w:t xml:space="preserve">bad</w:t>
      </w:r>
      <w:r>
        <w:rPr>
          <w:iCs/>
          <w:i/>
        </w:rPr>
        <w:t xml:space="preserve">’</w:t>
      </w:r>
      <w:r>
        <w:rPr>
          <w:iCs/>
          <w:i/>
        </w:rPr>
        <w:t xml:space="preserve">.</w:t>
      </w:r>
      <w:r>
        <w:rPr>
          <w:iCs/>
          <w:i/>
        </w:rPr>
        <w:t xml:space="preserve">”</w:t>
      </w:r>
      <w:r>
        <w:t xml:space="preserve"> </w:t>
      </w:r>
      <w:r>
        <w:t xml:space="preserve">→ ✓ They are</w:t>
      </w:r>
      <w:r>
        <w:t xml:space="preserve"> </w:t>
      </w:r>
      <w:r>
        <w:rPr>
          <w:bCs/>
          <w:b/>
        </w:rPr>
        <w:t xml:space="preserve">descriptive emotional types</w:t>
      </w:r>
      <w:r>
        <w:t xml:space="preserve">, not moral rankings.</w:t>
      </w:r>
    </w:p>
    <w:bookmarkEnd w:id="59"/>
    <w:bookmarkStart w:id="60" w:name="connections-3"/>
    <w:p>
      <w:pPr>
        <w:pStyle w:val="Heading2"/>
      </w:pPr>
      <w:r>
        <w:t xml:space="preserve">4.8 Connections</w:t>
      </w:r>
    </w:p>
    <w:p>
      <w:pPr>
        <w:numPr>
          <w:ilvl w:val="0"/>
          <w:numId w:val="1041"/>
        </w:numPr>
        <w:pStyle w:val="Compact"/>
      </w:pPr>
      <w:r>
        <w:rPr>
          <w:bCs/>
          <w:b/>
        </w:rPr>
        <w:t xml:space="preserve">Backward:</w:t>
      </w:r>
      <w:r>
        <w:t xml:space="preserve"> </w:t>
      </w:r>
      <w:r>
        <w:t xml:space="preserve">Topic 1 (learned/non-genetic →</w:t>
      </w:r>
      <w:r>
        <w:t xml:space="preserve"> </w:t>
      </w:r>
      <w:r>
        <w:t xml:space="preserve">“</w:t>
      </w:r>
      <w:r>
        <w:t xml:space="preserve">learned/inculcated</w:t>
      </w:r>
      <w:r>
        <w:t xml:space="preserve">”</w:t>
      </w:r>
      <w:r>
        <w:t xml:space="preserve">); Topic 3 (structure/superorganic/ethos).</w:t>
      </w:r>
    </w:p>
    <w:p>
      <w:pPr>
        <w:numPr>
          <w:ilvl w:val="0"/>
          <w:numId w:val="1041"/>
        </w:numPr>
        <w:pStyle w:val="Compact"/>
      </w:pPr>
      <w:r>
        <w:rPr>
          <w:bCs/>
          <w:b/>
        </w:rPr>
        <w:t xml:space="preserve">Forward:</w:t>
      </w:r>
      <w:r>
        <w:t xml:space="preserve"> </w:t>
      </w:r>
      <w:r>
        <w:t xml:space="preserve">Topic 6 (inculcation ≈</w:t>
      </w:r>
      <w:r>
        <w:t xml:space="preserve"> </w:t>
      </w:r>
      <w:r>
        <w:rPr>
          <w:bCs/>
          <w:b/>
        </w:rPr>
        <w:t xml:space="preserve">enculturation</w:t>
      </w:r>
      <w:r>
        <w:t xml:space="preserve">; adaptation drives cultural</w:t>
      </w:r>
      <w:r>
        <w:t xml:space="preserve"> </w:t>
      </w:r>
      <w:r>
        <w:rPr>
          <w:bCs/>
          <w:b/>
        </w:rPr>
        <w:t xml:space="preserve">processes</w:t>
      </w:r>
      <w:r>
        <w:t xml:space="preserve">); Topic 8 (dynamism +</w:t>
      </w:r>
      <w:r>
        <w:t xml:space="preserve"> </w:t>
      </w:r>
      <w:r>
        <w:t xml:space="preserve">“</w:t>
      </w:r>
      <w:r>
        <w:t xml:space="preserve">material faster than non-material</w:t>
      </w:r>
      <w:r>
        <w:t xml:space="preserve">”</w:t>
      </w:r>
      <w:r>
        <w:t xml:space="preserve"> </w:t>
      </w:r>
      <w:r>
        <w:t xml:space="preserve">=</w:t>
      </w:r>
      <w:r>
        <w:t xml:space="preserve"> </w:t>
      </w:r>
      <w:r>
        <w:rPr>
          <w:bCs/>
          <w:b/>
        </w:rPr>
        <w:t xml:space="preserve">cultural lag</w:t>
      </w:r>
      <w:r>
        <w:t xml:space="preserve">); Culture-and-Personality (Benedict’s ethos).</w:t>
      </w:r>
    </w:p>
    <w:p>
      <w:pPr>
        <w:numPr>
          <w:ilvl w:val="0"/>
          <w:numId w:val="1041"/>
        </w:numPr>
        <w:pStyle w:val="Compact"/>
      </w:pPr>
      <w:r>
        <w:rPr>
          <w:bCs/>
          <w:b/>
        </w:rPr>
        <w:t xml:space="preserve">Sideways (within Anthropology):</w:t>
      </w:r>
      <w:r>
        <w:t xml:space="preserve"> </w:t>
      </w:r>
      <w:r>
        <w:t xml:space="preserve">Functionalism (adaptive/gratifying = needs served — Malinowski); Configurationalism (ethos/eidos); ecological anthropology (adaptive mechanism).</w:t>
      </w:r>
    </w:p>
    <w:p>
      <w:pPr>
        <w:numPr>
          <w:ilvl w:val="0"/>
          <w:numId w:val="1041"/>
        </w:numPr>
        <w:pStyle w:val="Compact"/>
      </w:pPr>
      <w:r>
        <w:rPr>
          <w:bCs/>
          <w:b/>
        </w:rPr>
        <w:t xml:space="preserve">Other papers:</w:t>
      </w:r>
    </w:p>
    <w:p>
      <w:pPr>
        <w:numPr>
          <w:ilvl w:val="1"/>
          <w:numId w:val="1042"/>
        </w:numPr>
        <w:pStyle w:val="Compact"/>
      </w:pPr>
      <w:r>
        <w:rPr>
          <w:iCs/>
          <w:i/>
        </w:rPr>
        <w:t xml:space="preserve">Sociology:</w:t>
      </w:r>
      <w:r>
        <w:t xml:space="preserve"> </w:t>
      </w:r>
      <w:r>
        <w:t xml:space="preserve">norms, values, ideal vs real culture; manifest/latent functions.</w:t>
      </w:r>
    </w:p>
    <w:p>
      <w:pPr>
        <w:numPr>
          <w:ilvl w:val="1"/>
          <w:numId w:val="1042"/>
        </w:numPr>
        <w:pStyle w:val="Compact"/>
      </w:pPr>
      <w:r>
        <w:rPr>
          <w:iCs/>
          <w:i/>
        </w:rPr>
        <w:t xml:space="preserve">Ethics (GS-IV):</w:t>
      </w:r>
      <w:r>
        <w:t xml:space="preserve"> </w:t>
      </w:r>
      <w:r>
        <w:t xml:space="preserve">the ideal–real gap maps onto values vs conduct; norms and morality.</w:t>
      </w:r>
    </w:p>
    <w:p>
      <w:pPr>
        <w:numPr>
          <w:ilvl w:val="1"/>
          <w:numId w:val="1042"/>
        </w:numPr>
        <w:pStyle w:val="Compact"/>
      </w:pPr>
      <w:r>
        <w:rPr>
          <w:iCs/>
          <w:i/>
        </w:rPr>
        <w:t xml:space="preserve">GS-I:</w:t>
      </w:r>
      <w:r>
        <w:t xml:space="preserve"> </w:t>
      </w:r>
      <w:r>
        <w:t xml:space="preserve">dynamism of Indian culture; syncretism as integration.</w:t>
      </w:r>
    </w:p>
    <w:bookmarkEnd w:id="60"/>
    <w:bookmarkStart w:id="61" w:name="topic-4-example-bank"/>
    <w:p>
      <w:pPr>
        <w:pStyle w:val="Heading2"/>
      </w:pPr>
      <w:r>
        <w:t xml:space="preserve">✦ TOPIC 4 — EXAMPLE BANK</w:t>
      </w:r>
    </w:p>
    <w:p>
      <w:pPr>
        <w:pStyle w:val="FirstParagraph"/>
      </w:pPr>
      <w:r>
        <w:rPr>
          <w:bCs/>
          <w:b/>
        </w:rPr>
        <w:t xml:space="preserve">A. Learned / Inculcated / Social</w:t>
      </w:r>
    </w:p>
    <w:p>
      <w:pPr>
        <w:numPr>
          <w:ilvl w:val="0"/>
          <w:numId w:val="1043"/>
        </w:numPr>
        <w:pStyle w:val="Compact"/>
      </w:pPr>
      <w:r>
        <w:rPr>
          <w:iCs/>
          <w:i/>
        </w:rPr>
        <w:t xml:space="preserve">Everyday:</w:t>
      </w:r>
      <w:r>
        <w:t xml:space="preserve"> </w:t>
      </w:r>
      <w:r>
        <w:t xml:space="preserve">a child learning table manners or a mother tongue at home (inculcation).</w:t>
      </w:r>
    </w:p>
    <w:p>
      <w:pPr>
        <w:numPr>
          <w:ilvl w:val="0"/>
          <w:numId w:val="1043"/>
        </w:numPr>
        <w:pStyle w:val="Compact"/>
      </w:pPr>
      <w:r>
        <w:rPr>
          <w:iCs/>
          <w:i/>
        </w:rPr>
        <w:t xml:space="preserve">Indian [ADDITION]:</w:t>
      </w:r>
      <w:r>
        <w:t xml:space="preserve"> </w:t>
      </w:r>
      <w:r>
        <w:t xml:space="preserve">learning</w:t>
      </w:r>
      <w:r>
        <w:t xml:space="preserve"> </w:t>
      </w:r>
      <w:r>
        <w:rPr>
          <w:iCs/>
          <w:i/>
        </w:rPr>
        <w:t xml:space="preserve">rangoli</w:t>
      </w:r>
      <w:r>
        <w:t xml:space="preserve">, festival rituals, or kinship terms within the joint family.</w:t>
      </w:r>
    </w:p>
    <w:p>
      <w:pPr>
        <w:pStyle w:val="FirstParagraph"/>
      </w:pPr>
      <w:r>
        <w:rPr>
          <w:bCs/>
          <w:b/>
        </w:rPr>
        <w:t xml:space="preserve">B. Adaptive / Gratifying</w:t>
      </w:r>
    </w:p>
    <w:p>
      <w:pPr>
        <w:numPr>
          <w:ilvl w:val="0"/>
          <w:numId w:val="1044"/>
        </w:numPr>
        <w:pStyle w:val="Compact"/>
      </w:pPr>
      <w:r>
        <w:rPr>
          <w:iCs/>
          <w:i/>
        </w:rPr>
        <w:t xml:space="preserve">Classic [ADDITION]:</w:t>
      </w:r>
      <w:r>
        <w:t xml:space="preserve"> </w:t>
      </w:r>
      <w:r>
        <w:t xml:space="preserve">the</w:t>
      </w:r>
      <w:r>
        <w:t xml:space="preserve"> </w:t>
      </w:r>
      <w:r>
        <w:rPr>
          <w:bCs/>
          <w:b/>
        </w:rPr>
        <w:t xml:space="preserve">Inuit igloo and seal-hunting technology</w:t>
      </w:r>
      <w:r>
        <w:t xml:space="preserve"> </w:t>
      </w:r>
      <w:r>
        <w:t xml:space="preserve">— culture as adaptation to an arctic environment.</w:t>
      </w:r>
    </w:p>
    <w:p>
      <w:pPr>
        <w:numPr>
          <w:ilvl w:val="0"/>
          <w:numId w:val="1044"/>
        </w:numPr>
        <w:pStyle w:val="Compact"/>
      </w:pPr>
      <w:r>
        <w:rPr>
          <w:iCs/>
          <w:i/>
        </w:rPr>
        <w:t xml:space="preserve">Indian:</w:t>
      </w:r>
      <w:r>
        <w:t xml:space="preserve"> </w:t>
      </w:r>
      <w:r>
        <w:t xml:space="preserve">stability of temple ritual for ~2000 years (your notes’ example) shows adaptive persistence; gratification perpetuates it.</w:t>
      </w:r>
    </w:p>
    <w:p>
      <w:pPr>
        <w:pStyle w:val="FirstParagraph"/>
      </w:pPr>
      <w:r>
        <w:rPr>
          <w:bCs/>
          <w:b/>
        </w:rPr>
        <w:t xml:space="preserve">C. Ideality vs Reality</w:t>
      </w:r>
    </w:p>
    <w:p>
      <w:pPr>
        <w:numPr>
          <w:ilvl w:val="0"/>
          <w:numId w:val="1045"/>
        </w:numPr>
        <w:pStyle w:val="Compact"/>
      </w:pPr>
      <w:r>
        <w:rPr>
          <w:iCs/>
          <w:i/>
        </w:rPr>
        <w:t xml:space="preserve">Indian [ADDITION]:</w:t>
      </w:r>
      <w:r>
        <w:t xml:space="preserve"> </w:t>
      </w:r>
      <w:r>
        <w:t xml:space="preserve">the ideal of</w:t>
      </w:r>
      <w:r>
        <w:t xml:space="preserve"> </w:t>
      </w:r>
      <w:r>
        <w:rPr>
          <w:iCs/>
          <w:i/>
        </w:rPr>
        <w:t xml:space="preserve">ahimsa</w:t>
      </w:r>
      <w:r>
        <w:t xml:space="preserve"> </w:t>
      </w:r>
      <w:r>
        <w:t xml:space="preserve">/ caste-blind constitutional equality vs the reality of persisting discrimination — a textbook ideality–reality gap.</w:t>
      </w:r>
    </w:p>
    <w:p>
      <w:pPr>
        <w:numPr>
          <w:ilvl w:val="0"/>
          <w:numId w:val="1045"/>
        </w:numPr>
        <w:pStyle w:val="Compact"/>
      </w:pPr>
      <w:r>
        <w:rPr>
          <w:iCs/>
          <w:i/>
        </w:rPr>
        <w:t xml:space="preserve">Everyday:</w:t>
      </w:r>
      <w:r>
        <w:t xml:space="preserve"> </w:t>
      </w:r>
      <w:r>
        <w:t xml:space="preserve">“</w:t>
      </w:r>
      <w:r>
        <w:t xml:space="preserve">we value punctuality</w:t>
      </w:r>
      <w:r>
        <w:t xml:space="preserve">”</w:t>
      </w:r>
      <w:r>
        <w:t xml:space="preserve"> </w:t>
      </w:r>
      <w:r>
        <w:t xml:space="preserve">(ideal) vs habitual lateness (real).</w:t>
      </w:r>
    </w:p>
    <w:p>
      <w:pPr>
        <w:pStyle w:val="FirstParagraph"/>
      </w:pPr>
      <w:r>
        <w:rPr>
          <w:bCs/>
          <w:b/>
        </w:rPr>
        <w:t xml:space="preserve">D. Ethos — Apollonian vs Dionysian (Benedict)</w:t>
      </w:r>
    </w:p>
    <w:p>
      <w:pPr>
        <w:numPr>
          <w:ilvl w:val="0"/>
          <w:numId w:val="1046"/>
        </w:numPr>
        <w:pStyle w:val="Compact"/>
      </w:pPr>
      <w:r>
        <w:rPr>
          <w:iCs/>
          <w:i/>
        </w:rPr>
        <w:t xml:space="preserve">Classic [ADDITION]:</w:t>
      </w:r>
      <w:r>
        <w:t xml:space="preserve"> </w:t>
      </w:r>
      <w:r>
        <w:rPr>
          <w:bCs/>
          <w:b/>
        </w:rPr>
        <w:t xml:space="preserve">Pueblo/Zuni = Apollonian</w:t>
      </w:r>
      <w:r>
        <w:t xml:space="preserve"> </w:t>
      </w:r>
      <w:r>
        <w:t xml:space="preserve">(restrained, ceremonial);</w:t>
      </w:r>
      <w:r>
        <w:t xml:space="preserve"> </w:t>
      </w:r>
      <w:r>
        <w:rPr>
          <w:bCs/>
          <w:b/>
        </w:rPr>
        <w:t xml:space="preserve">Kwakiutl/Plains = Dionysian</w:t>
      </w:r>
      <w:r>
        <w:t xml:space="preserve"> </w:t>
      </w:r>
      <w:r>
        <w:t xml:space="preserve">(ecstatic, competitive) — Benedict’s own cases.</w:t>
      </w:r>
    </w:p>
    <w:p>
      <w:pPr>
        <w:pStyle w:val="FirstParagraph"/>
      </w:pPr>
      <w:r>
        <w:rPr>
          <w:bCs/>
          <w:b/>
        </w:rPr>
        <w:t xml:space="preserve">E. Overt vs Covert</w:t>
      </w:r>
    </w:p>
    <w:p>
      <w:pPr>
        <w:numPr>
          <w:ilvl w:val="0"/>
          <w:numId w:val="1047"/>
        </w:numPr>
        <w:pStyle w:val="Compact"/>
      </w:pPr>
      <w:r>
        <w:rPr>
          <w:iCs/>
          <w:i/>
        </w:rPr>
        <w:t xml:space="preserve">Everyday:</w:t>
      </w:r>
      <w:r>
        <w:t xml:space="preserve"> </w:t>
      </w:r>
      <w:r>
        <w:t xml:space="preserve">a temple building (overt artifact) vs the devotee’s private faith and fear of divine displeasure (covert).</w:t>
      </w:r>
    </w:p>
    <w:bookmarkEnd w:id="61"/>
    <w:bookmarkStart w:id="62" w:name="topic-4-revision-capsule"/>
    <w:p>
      <w:pPr>
        <w:pStyle w:val="Heading2"/>
      </w:pPr>
      <w:r>
        <w:t xml:space="preserve">★ TOPIC 4 — REVISION CAPSULE</w:t>
      </w:r>
    </w:p>
    <w:p>
      <w:pPr>
        <w:numPr>
          <w:ilvl w:val="0"/>
          <w:numId w:val="1048"/>
        </w:numPr>
        <w:pStyle w:val="Compact"/>
      </w:pPr>
      <w:r>
        <w:rPr>
          <w:bCs/>
          <w:b/>
        </w:rPr>
        <w:t xml:space="preserve">One-line definition:</w:t>
      </w:r>
      <w:r>
        <w:t xml:space="preserve"> </w:t>
      </w:r>
      <w:r>
        <w:t xml:space="preserve">Culture behaves in regular ways — it is learned, inculcated, social, adaptive, gratifying, structured, ideational, integrative and dynamic (characteristics), and displays observable qualities such as overt/covert, explicit/implicit, ideality/reality, ethos/eidos and organic/superorganic (attributes).</w:t>
      </w:r>
    </w:p>
    <w:p>
      <w:pPr>
        <w:numPr>
          <w:ilvl w:val="0"/>
          <w:numId w:val="1048"/>
        </w:numPr>
        <w:pStyle w:val="Compact"/>
      </w:pPr>
      <w:r>
        <w:rPr>
          <w:bCs/>
          <w:b/>
        </w:rPr>
        <w:t xml:space="preserve">UPSC keywords:</w:t>
      </w:r>
      <w:r>
        <w:t xml:space="preserve"> </w:t>
      </w:r>
      <w:r>
        <w:t xml:space="preserve">learned/inculcated/social/adaptive/gratifying/structured/ideational/integrative/dynamic; maladaptive parts die out; material faster than non-material; overt-covert (observer); explicit-implicit (insider); ideality-reality gap; ethos (Apollonian/Dionysian — Benedict); eidos; organic-superorganic.</w:t>
      </w:r>
    </w:p>
    <w:p>
      <w:pPr>
        <w:numPr>
          <w:ilvl w:val="0"/>
          <w:numId w:val="1048"/>
        </w:numPr>
        <w:pStyle w:val="Compact"/>
      </w:pPr>
      <w:r>
        <w:rPr>
          <w:bCs/>
          <w:b/>
        </w:rPr>
        <w:t xml:space="preserve">Memory trick — 9 characteristics</w:t>
      </w:r>
      <w:r>
        <w:rPr>
          <w:bCs/>
          <w:b/>
        </w:rPr>
        <w:t xml:space="preserve"> </w:t>
      </w:r>
      <w:r>
        <w:rPr>
          <w:bCs/>
          <w:b/>
        </w:rPr>
        <w:t xml:space="preserve">“</w:t>
      </w:r>
      <w:r>
        <w:rPr>
          <w:bCs/>
          <w:b/>
        </w:rPr>
        <w:t xml:space="preserve">LISA-G SIID</w:t>
      </w:r>
      <w:r>
        <w:rPr>
          <w:bCs/>
          <w:b/>
        </w:rPr>
        <w:t xml:space="preserve">”</w:t>
      </w:r>
      <w:r>
        <w:rPr>
          <w:bCs/>
          <w:b/>
        </w:rPr>
        <w:t xml:space="preserve">:</w:t>
      </w:r>
      <w:r>
        <w:t xml:space="preserve"> </w:t>
      </w:r>
      <w:r>
        <w:rPr>
          <w:bCs/>
          <w:b/>
        </w:rPr>
        <w:t xml:space="preserve">L</w:t>
      </w:r>
      <w:r>
        <w:t xml:space="preserve">earned,</w:t>
      </w:r>
      <w:r>
        <w:t xml:space="preserve"> </w:t>
      </w:r>
      <w:r>
        <w:rPr>
          <w:bCs/>
          <w:b/>
        </w:rPr>
        <w:t xml:space="preserve">I</w:t>
      </w:r>
      <w:r>
        <w:t xml:space="preserve">nculcated,</w:t>
      </w:r>
      <w:r>
        <w:t xml:space="preserve"> </w:t>
      </w:r>
      <w:r>
        <w:rPr>
          <w:bCs/>
          <w:b/>
        </w:rPr>
        <w:t xml:space="preserve">S</w:t>
      </w:r>
      <w:r>
        <w:t xml:space="preserve">ocial,</w:t>
      </w:r>
      <w:r>
        <w:t xml:space="preserve"> </w:t>
      </w:r>
      <w:r>
        <w:rPr>
          <w:bCs/>
          <w:b/>
        </w:rPr>
        <w:t xml:space="preserve">A</w:t>
      </w:r>
      <w:r>
        <w:t xml:space="preserve">daptive,</w:t>
      </w:r>
      <w:r>
        <w:t xml:space="preserve"> </w:t>
      </w:r>
      <w:r>
        <w:rPr>
          <w:bCs/>
          <w:b/>
        </w:rPr>
        <w:t xml:space="preserve">G</w:t>
      </w:r>
      <w:r>
        <w:t xml:space="preserve">ratifying,</w:t>
      </w:r>
      <w:r>
        <w:t xml:space="preserve"> </w:t>
      </w:r>
      <w:r>
        <w:rPr>
          <w:bCs/>
          <w:b/>
        </w:rPr>
        <w:t xml:space="preserve">S</w:t>
      </w:r>
      <w:r>
        <w:t xml:space="preserve">tructured,</w:t>
      </w:r>
      <w:r>
        <w:t xml:space="preserve"> </w:t>
      </w:r>
      <w:r>
        <w:rPr>
          <w:bCs/>
          <w:b/>
        </w:rPr>
        <w:t xml:space="preserve">I</w:t>
      </w:r>
      <w:r>
        <w:t xml:space="preserve">deational,</w:t>
      </w:r>
      <w:r>
        <w:t xml:space="preserve"> </w:t>
      </w:r>
      <w:r>
        <w:rPr>
          <w:bCs/>
          <w:b/>
        </w:rPr>
        <w:t xml:space="preserve">I</w:t>
      </w:r>
      <w:r>
        <w:t xml:space="preserve">ntegrative,</w:t>
      </w:r>
      <w:r>
        <w:t xml:space="preserve"> </w:t>
      </w:r>
      <w:r>
        <w:rPr>
          <w:bCs/>
          <w:b/>
        </w:rPr>
        <w:t xml:space="preserve">D</w:t>
      </w:r>
      <w:r>
        <w:t xml:space="preserve">ynamic. — 5 attributes</w:t>
      </w:r>
      <w:r>
        <w:t xml:space="preserve"> </w:t>
      </w:r>
      <w:r>
        <w:t xml:space="preserve">“</w:t>
      </w:r>
      <w:r>
        <w:rPr>
          <w:bCs/>
          <w:b/>
        </w:rPr>
        <w:t xml:space="preserve">O-E-I-E-O</w:t>
      </w:r>
      <w:r>
        <w:t xml:space="preserve">”</w:t>
      </w:r>
      <w:r>
        <w:t xml:space="preserve">:</w:t>
      </w:r>
      <w:r>
        <w:t xml:space="preserve"> </w:t>
      </w:r>
      <w:r>
        <w:rPr>
          <w:bCs/>
          <w:b/>
        </w:rPr>
        <w:t xml:space="preserve">O</w:t>
      </w:r>
      <w:r>
        <w:t xml:space="preserve">vert/covert,</w:t>
      </w:r>
      <w:r>
        <w:t xml:space="preserve"> </w:t>
      </w:r>
      <w:r>
        <w:rPr>
          <w:bCs/>
          <w:b/>
        </w:rPr>
        <w:t xml:space="preserve">E</w:t>
      </w:r>
      <w:r>
        <w:t xml:space="preserve">xplicit/implicit,</w:t>
      </w:r>
      <w:r>
        <w:t xml:space="preserve"> </w:t>
      </w:r>
      <w:r>
        <w:rPr>
          <w:bCs/>
          <w:b/>
        </w:rPr>
        <w:t xml:space="preserve">I</w:t>
      </w:r>
      <w:r>
        <w:t xml:space="preserve">deality/reality,</w:t>
      </w:r>
      <w:r>
        <w:t xml:space="preserve"> </w:t>
      </w:r>
      <w:r>
        <w:rPr>
          <w:bCs/>
          <w:b/>
        </w:rPr>
        <w:t xml:space="preserve">E</w:t>
      </w:r>
      <w:r>
        <w:t xml:space="preserve">thos/eidos,</w:t>
      </w:r>
      <w:r>
        <w:t xml:space="preserve"> </w:t>
      </w:r>
      <w:r>
        <w:rPr>
          <w:bCs/>
          <w:b/>
        </w:rPr>
        <w:t xml:space="preserve">O</w:t>
      </w:r>
      <w:r>
        <w:t xml:space="preserve">rganic/superorganic.</w:t>
      </w:r>
    </w:p>
    <w:p>
      <w:pPr>
        <w:numPr>
          <w:ilvl w:val="0"/>
          <w:numId w:val="1048"/>
        </w:numPr>
        <w:pStyle w:val="Compact"/>
      </w:pPr>
      <w:r>
        <w:rPr>
          <w:bCs/>
          <w:b/>
        </w:rPr>
        <w:t xml:space="preserve">Mini-flowchart:</w:t>
      </w:r>
      <w:r>
        <w:t xml:space="preserve"> </w:t>
      </w:r>
      <w:r>
        <w:rPr>
          <w:rStyle w:val="VerbatimChar"/>
        </w:rPr>
        <w:t xml:space="preserve">learned → social → adaptive/gratifying → structured/integrative → dynamic → (material &gt; non-material) → cultural lag.</w:t>
      </w:r>
    </w:p>
    <w:p>
      <w:pPr>
        <w:numPr>
          <w:ilvl w:val="0"/>
          <w:numId w:val="1048"/>
        </w:numPr>
        <w:pStyle w:val="Compact"/>
      </w:pPr>
      <w:r>
        <w:rPr>
          <w:bCs/>
          <w:b/>
        </w:rPr>
        <w:t xml:space="preserve">Thinkers:</w:t>
      </w:r>
      <w:r>
        <w:t xml:space="preserve"> </w:t>
      </w:r>
      <w:r>
        <w:rPr>
          <w:iCs/>
          <w:i/>
        </w:rPr>
        <w:t xml:space="preserve">Benedict</w:t>
      </w:r>
      <w:r>
        <w:t xml:space="preserve"> </w:t>
      </w:r>
      <w:r>
        <w:t xml:space="preserve">(ethos: Apollonian/Dionysian);</w:t>
      </w:r>
      <w:r>
        <w:t xml:space="preserve"> </w:t>
      </w:r>
      <w:r>
        <w:rPr>
          <w:iCs/>
          <w:i/>
        </w:rPr>
        <w:t xml:space="preserve">Kroeber</w:t>
      </w:r>
      <w:r>
        <w:t xml:space="preserve"> </w:t>
      </w:r>
      <w:r>
        <w:t xml:space="preserve">(organic/superorganic).</w:t>
      </w:r>
    </w:p>
    <w:p>
      <w:pPr>
        <w:numPr>
          <w:ilvl w:val="0"/>
          <w:numId w:val="1048"/>
        </w:numPr>
        <w:pStyle w:val="Compact"/>
      </w:pPr>
      <w:r>
        <w:rPr>
          <w:bCs/>
          <w:b/>
        </w:rPr>
        <w:t xml:space="preserve">Key examples:</w:t>
      </w:r>
      <w:r>
        <w:t xml:space="preserve"> </w:t>
      </w:r>
      <w:r>
        <w:t xml:space="preserve">igloo (adaptive); temple ritual (gratifying/stable); ahimsa ideal vs reality; Pueblo vs Kwakiutl (ethos).</w:t>
      </w:r>
    </w:p>
    <w:p>
      <w:pPr>
        <w:numPr>
          <w:ilvl w:val="0"/>
          <w:numId w:val="1048"/>
        </w:numPr>
        <w:pStyle w:val="Compact"/>
      </w:pPr>
      <w:r>
        <w:rPr>
          <w:bCs/>
          <w:b/>
        </w:rPr>
        <w:t xml:space="preserve">Static → current linkage:</w:t>
      </w:r>
      <w:r>
        <w:t xml:space="preserve"> </w:t>
      </w:r>
      <w:r>
        <w:t xml:space="preserve">“</w:t>
      </w:r>
      <w:r>
        <w:t xml:space="preserve">material changes faster than non-material</w:t>
      </w:r>
      <w:r>
        <w:t xml:space="preserve">”</w:t>
      </w:r>
      <w:r>
        <w:t xml:space="preserve"> </w:t>
      </w:r>
      <w:r>
        <w:t xml:space="preserve">directly launches Topic 8 (Ogburn) — cite AI/CRISPR outrunning norms.</w:t>
      </w:r>
    </w:p>
    <w:p>
      <w:pPr>
        <w:numPr>
          <w:ilvl w:val="0"/>
          <w:numId w:val="1048"/>
        </w:numPr>
        <w:pStyle w:val="Compact"/>
      </w:pPr>
      <w:r>
        <w:rPr>
          <w:bCs/>
          <w:b/>
        </w:rPr>
        <w:t xml:space="preserve">PYQ linkage:</w:t>
      </w:r>
      <w:r>
        <w:t xml:space="preserve"> </w:t>
      </w:r>
      <w:r>
        <w:t xml:space="preserve">“</w:t>
      </w:r>
      <w:r>
        <w:t xml:space="preserve">Characteristics/attributes of culture</w:t>
      </w:r>
      <w:r>
        <w:t xml:space="preserve">”</w:t>
      </w:r>
      <w:r>
        <w:t xml:space="preserve">;</w:t>
      </w:r>
      <w:r>
        <w:t xml:space="preserve"> </w:t>
      </w:r>
      <w:r>
        <w:t xml:space="preserve">“</w:t>
      </w:r>
      <w:r>
        <w:t xml:space="preserve">Ethos and eidos</w:t>
      </w:r>
      <w:r>
        <w:t xml:space="preserve">”</w:t>
      </w:r>
      <w:r>
        <w:t xml:space="preserve">;</w:t>
      </w:r>
      <w:r>
        <w:t xml:space="preserve"> </w:t>
      </w:r>
      <w:r>
        <w:t xml:space="preserve">“</w:t>
      </w:r>
      <w:r>
        <w:t xml:space="preserve">Overt and covert culture</w:t>
      </w:r>
      <w:r>
        <w:t xml:space="preserve">”</w:t>
      </w:r>
      <w:r>
        <w:t xml:space="preserve"> </w:t>
      </w:r>
      <w:r>
        <w:t xml:space="preserve">— classic short notes.</w:t>
      </w:r>
    </w:p>
    <w:p>
      <w:pPr>
        <w:numPr>
          <w:ilvl w:val="0"/>
          <w:numId w:val="1048"/>
        </w:numPr>
        <w:pStyle w:val="Compact"/>
      </w:pPr>
      <w:r>
        <w:rPr>
          <w:bCs/>
          <w:b/>
        </w:rPr>
        <w:t xml:space="preserve">150-word Mains framework:</w:t>
      </w:r>
      <w:r>
        <w:t xml:space="preserve"> </w:t>
      </w:r>
      <w:r>
        <w:t xml:space="preserve">&gt; Present culture’s behaviour on two registers. First, the</w:t>
      </w:r>
      <w:r>
        <w:t xml:space="preserve"> </w:t>
      </w:r>
      <w:r>
        <w:rPr>
          <w:bCs/>
          <w:b/>
        </w:rPr>
        <w:t xml:space="preserve">nine characteristics</w:t>
      </w:r>
      <w:r>
        <w:t xml:space="preserve">: learned and inculcated (non-genetic transmission), social (a group phenomenon of statuses and roles), adaptive (the chief human adaptive mechanism — maladaptive parts die out), gratifying (satisfying biological and secondary needs), structured and integrative (traits and complexes mutually adjusted), ideational (shared norms), and dynamic (both stable and changing, with material culture typically outpacing non-material). Second, the</w:t>
      </w:r>
      <w:r>
        <w:t xml:space="preserve"> </w:t>
      </w:r>
      <w:r>
        <w:rPr>
          <w:bCs/>
          <w:b/>
        </w:rPr>
        <w:t xml:space="preserve">five attributes</w:t>
      </w:r>
      <w:r>
        <w:t xml:space="preserve"> </w:t>
      </w:r>
      <w:r>
        <w:t xml:space="preserve">as observed qualities: overt/covert (the observer’s detectability), explicit/implicit (the insider’s awareness), ideality/reality (the gap between the ideal and actual), ethos/eidos (Benedict’s emotional quality — Apollonian vs Dionysian — versus formal appearance), and organic/superorganic (Kroeber). Illustrate with Indian cases (temple ritual, the ahimsa ideal–reality gap). Conclude that dynamism and uneven change set up cultural lag.</w:t>
      </w:r>
    </w:p>
    <w:bookmarkEnd w:id="62"/>
    <w:bookmarkEnd w:id="63"/>
    <w:bookmarkStart w:id="72" w:name="Xb9492abf838c7d5b62b671b01d784ce683fd3c2"/>
    <w:p>
      <w:pPr>
        <w:pStyle w:val="Heading1"/>
      </w:pPr>
      <w:bookmarkStart w:id="5005" w:name="toc_5005_topic-5-what-culture-does-for-us-functio"/>
      <w:bookmarkEnd w:id="5005"/>
      <w:r>
        <w:t xml:space="preserve">TOPIC 5 — What Culture Does For Us: Functions and Components</w:t>
      </w:r>
    </w:p>
    <w:bookmarkStart w:id="64" w:name="why-this-concept-exists-3"/>
    <w:p>
      <w:pPr>
        <w:pStyle w:val="Heading2"/>
      </w:pPr>
      <w:r>
        <w:t xml:space="preserve">5.1 Why This Concept Exists</w:t>
      </w:r>
    </w:p>
    <w:p>
      <w:pPr>
        <w:pStyle w:val="FirstParagraph"/>
      </w:pPr>
      <w:r>
        <w:t xml:space="preserve">Having described what culture</w:t>
      </w:r>
      <w:r>
        <w:t xml:space="preserve"> </w:t>
      </w:r>
      <w:r>
        <w:rPr>
          <w:iCs/>
          <w:i/>
        </w:rPr>
        <w:t xml:space="preserve">is</w:t>
      </w:r>
      <w:r>
        <w:t xml:space="preserve"> </w:t>
      </w:r>
      <w:r>
        <w:t xml:space="preserve">and</w:t>
      </w:r>
      <w:r>
        <w:t xml:space="preserve"> </w:t>
      </w:r>
      <w:r>
        <w:rPr>
          <w:iCs/>
          <w:i/>
        </w:rPr>
        <w:t xml:space="preserve">how it behaves</w:t>
      </w:r>
      <w:r>
        <w:t xml:space="preserve">, we ask the functional question:</w:t>
      </w:r>
      <w:r>
        <w:t xml:space="preserve"> </w:t>
      </w:r>
      <w:r>
        <w:rPr>
          <w:bCs/>
          <w:b/>
        </w:rPr>
        <w:t xml:space="preserve">what does culture accomplish for the human being and the group?</w:t>
      </w:r>
      <w:r>
        <w:t xml:space="preserve"> </w:t>
      </w:r>
      <w:r>
        <w:t xml:space="preserve">And structurally:</w:t>
      </w:r>
      <w:r>
        <w:t xml:space="preserve"> </w:t>
      </w:r>
      <w:r>
        <w:rPr>
          <w:bCs/>
          <w:b/>
        </w:rPr>
        <w:t xml:space="preserve">what universal ingredients make up any culture?</w:t>
      </w:r>
      <w:r>
        <w:t xml:space="preserve"> </w:t>
      </w:r>
      <w:r>
        <w:t xml:space="preserve">The functions justify culture’s existence; the components inventory its contents (linking directly back to Topic 3’s traits/complexes and forward to Topic 7’s material/non-material split).</w:t>
      </w:r>
    </w:p>
    <w:bookmarkEnd w:id="64"/>
    <w:bookmarkStart w:id="65" w:name="Xff3f6d53f55f001b91c9deabb8dd2d8be27b977"/>
    <w:p>
      <w:pPr>
        <w:pStyle w:val="Heading2"/>
      </w:pPr>
      <w:r>
        <w:t xml:space="preserve">5.2 To Understand This, First Recall Topics 1 and 4</w:t>
      </w:r>
    </w:p>
    <w:p>
      <w:pPr>
        <w:pStyle w:val="FirstParagraph"/>
      </w:pPr>
      <w:r>
        <w:t xml:space="preserve">The functions are the pay-off of the characteristics: because culture is</w:t>
      </w:r>
      <w:r>
        <w:t xml:space="preserve"> </w:t>
      </w:r>
      <w:r>
        <w:rPr>
          <w:iCs/>
          <w:i/>
        </w:rPr>
        <w:t xml:space="preserve">adaptive</w:t>
      </w:r>
      <w:r>
        <w:t xml:space="preserve"> </w:t>
      </w:r>
      <w:r>
        <w:t xml:space="preserve">and</w:t>
      </w:r>
      <w:r>
        <w:t xml:space="preserve"> </w:t>
      </w:r>
      <w:r>
        <w:rPr>
          <w:iCs/>
          <w:i/>
        </w:rPr>
        <w:t xml:space="preserve">gratifying</w:t>
      </w:r>
      <w:r>
        <w:t xml:space="preserve"> </w:t>
      </w:r>
      <w:r>
        <w:t xml:space="preserve">(Topic 4), it can</w:t>
      </w:r>
      <w:r>
        <w:t xml:space="preserve"> </w:t>
      </w:r>
      <w:r>
        <w:t xml:space="preserve">“</w:t>
      </w:r>
      <w:r>
        <w:t xml:space="preserve">make man a human being</w:t>
      </w:r>
      <w:r>
        <w:t xml:space="preserve">”</w:t>
      </w:r>
      <w:r>
        <w:t xml:space="preserve"> </w:t>
      </w:r>
      <w:r>
        <w:t xml:space="preserve">and</w:t>
      </w:r>
      <w:r>
        <w:t xml:space="preserve"> </w:t>
      </w:r>
      <w:r>
        <w:t xml:space="preserve">“</w:t>
      </w:r>
      <w:r>
        <w:t xml:space="preserve">satisfy needs</w:t>
      </w:r>
      <w:r>
        <w:t xml:space="preserve">”</w:t>
      </w:r>
      <w:r>
        <w:t xml:space="preserve"> </w:t>
      </w:r>
      <w:r>
        <w:t xml:space="preserve">(Topic 5). Because culture is the</w:t>
      </w:r>
      <w:r>
        <w:t xml:space="preserve"> </w:t>
      </w:r>
      <w:r>
        <w:rPr>
          <w:iCs/>
          <w:i/>
        </w:rPr>
        <w:t xml:space="preserve">design for living</w:t>
      </w:r>
      <w:r>
        <w:t xml:space="preserve"> </w:t>
      </w:r>
      <w:r>
        <w:t xml:space="preserve">(Topic 1), it can</w:t>
      </w:r>
      <w:r>
        <w:t xml:space="preserve"> </w:t>
      </w:r>
      <w:r>
        <w:t xml:space="preserve">“</w:t>
      </w:r>
      <w:r>
        <w:t xml:space="preserve">provide solutions</w:t>
      </w:r>
      <w:r>
        <w:t xml:space="preserve">”</w:t>
      </w:r>
      <w:r>
        <w:t xml:space="preserve"> </w:t>
      </w:r>
      <w:r>
        <w:t xml:space="preserve">and</w:t>
      </w:r>
      <w:r>
        <w:t xml:space="preserve"> </w:t>
      </w:r>
      <w:r>
        <w:t xml:space="preserve">“</w:t>
      </w:r>
      <w:r>
        <w:t xml:space="preserve">keep relationships intact</w:t>
      </w:r>
      <w:r>
        <w:t xml:space="preserve">”</w:t>
      </w:r>
      <w:r>
        <w:t xml:space="preserve">.</w:t>
      </w:r>
    </w:p>
    <w:bookmarkEnd w:id="65"/>
    <w:bookmarkStart w:id="66" w:name="X81441ae49441a982d16dd21a78a9c721e458f4e"/>
    <w:p>
      <w:pPr>
        <w:pStyle w:val="Heading2"/>
      </w:pPr>
      <w:r>
        <w:t xml:space="preserve">5.3 The Six Functions of Culture (all preserved)</w:t>
      </w:r>
    </w:p>
    <w:p>
      <w:pPr>
        <w:numPr>
          <w:ilvl w:val="0"/>
          <w:numId w:val="1049"/>
        </w:numPr>
        <w:pStyle w:val="Compact"/>
      </w:pPr>
      <w:r>
        <w:rPr>
          <w:bCs/>
          <w:b/>
        </w:rPr>
        <w:t xml:space="preserve">Culture makes man a human being</w:t>
      </w:r>
      <w:r>
        <w:t xml:space="preserve"> </w:t>
      </w:r>
      <w:r>
        <w:t xml:space="preserve">— it prepares man for group life and provides a complete design for living; to survive, man must live within the framework of culture.</w:t>
      </w:r>
    </w:p>
    <w:p>
      <w:pPr>
        <w:numPr>
          <w:ilvl w:val="0"/>
          <w:numId w:val="1049"/>
        </w:numPr>
        <w:pStyle w:val="Compact"/>
      </w:pPr>
      <w:r>
        <w:rPr>
          <w:bCs/>
          <w:b/>
        </w:rPr>
        <w:t xml:space="preserve">Culture provides solutions for complicated situations</w:t>
      </w:r>
      <w:r>
        <w:t xml:space="preserve"> </w:t>
      </w:r>
      <w:r>
        <w:t xml:space="preserve">— a ready set of behaviours, so man need not rely on external force or endless</w:t>
      </w:r>
      <w:r>
        <w:t xml:space="preserve"> </w:t>
      </w:r>
      <w:r>
        <w:rPr>
          <w:bCs/>
          <w:b/>
        </w:rPr>
        <w:t xml:space="preserve">trial and error</w:t>
      </w:r>
      <w:r>
        <w:t xml:space="preserve">.</w:t>
      </w:r>
    </w:p>
    <w:p>
      <w:pPr>
        <w:numPr>
          <w:ilvl w:val="0"/>
          <w:numId w:val="1049"/>
        </w:numPr>
        <w:pStyle w:val="Compact"/>
      </w:pPr>
      <w:r>
        <w:rPr>
          <w:bCs/>
          <w:b/>
        </w:rPr>
        <w:t xml:space="preserve">Culture provides traditional interpretations to certain situations</w:t>
      </w:r>
      <w:r>
        <w:t xml:space="preserve"> </w:t>
      </w:r>
      <w:r>
        <w:t xml:space="preserve">— through tradition, man justifies human behaviour in society.</w:t>
      </w:r>
    </w:p>
    <w:p>
      <w:pPr>
        <w:numPr>
          <w:ilvl w:val="0"/>
          <w:numId w:val="1049"/>
        </w:numPr>
        <w:pStyle w:val="Compact"/>
      </w:pPr>
      <w:r>
        <w:rPr>
          <w:bCs/>
          <w:b/>
        </w:rPr>
        <w:t xml:space="preserve">Culture keeps social relationships intact</w:t>
      </w:r>
      <w:r>
        <w:t xml:space="preserve"> </w:t>
      </w:r>
      <w:r>
        <w:t xml:space="preserve">— as the composite of guiding values and ideals, it regulates behaviour, satisfies primary drives, maintains group life, and builds</w:t>
      </w:r>
      <w:r>
        <w:t xml:space="preserve"> </w:t>
      </w:r>
      <w:r>
        <w:rPr>
          <w:bCs/>
          <w:b/>
        </w:rPr>
        <w:t xml:space="preserve">social cohesion</w:t>
      </w:r>
      <w:r>
        <w:t xml:space="preserve">; group solidarity rests on the foundation of culture.</w:t>
      </w:r>
    </w:p>
    <w:p>
      <w:pPr>
        <w:numPr>
          <w:ilvl w:val="0"/>
          <w:numId w:val="1049"/>
        </w:numPr>
        <w:pStyle w:val="Compact"/>
      </w:pPr>
      <w:r>
        <w:rPr>
          <w:bCs/>
          <w:b/>
        </w:rPr>
        <w:t xml:space="preserve">Culture broadens the vision of the individual</w:t>
      </w:r>
      <w:r>
        <w:t xml:space="preserve"> </w:t>
      </w:r>
      <w:r>
        <w:t xml:space="preserve">— compels thinking beyond the self to the whole society; fosters cooperation and perpetuation of society; creates</w:t>
      </w:r>
      <w:r>
        <w:t xml:space="preserve"> </w:t>
      </w:r>
      <w:r>
        <w:rPr>
          <w:iCs/>
          <w:i/>
        </w:rPr>
        <w:t xml:space="preserve">“</w:t>
      </w:r>
      <w:r>
        <w:rPr>
          <w:iCs/>
          <w:i/>
        </w:rPr>
        <w:t xml:space="preserve">esprit de corps</w:t>
      </w:r>
      <w:r>
        <w:rPr>
          <w:iCs/>
          <w:i/>
        </w:rPr>
        <w:t xml:space="preserve">”</w:t>
      </w:r>
      <w:r>
        <w:t xml:space="preserve">.</w:t>
      </w:r>
    </w:p>
    <w:p>
      <w:pPr>
        <w:numPr>
          <w:ilvl w:val="0"/>
          <w:numId w:val="1049"/>
        </w:numPr>
        <w:pStyle w:val="Compact"/>
      </w:pPr>
      <w:r>
        <w:rPr>
          <w:bCs/>
          <w:b/>
        </w:rPr>
        <w:t xml:space="preserve">Culture creates and satisfies new needs</w:t>
      </w:r>
      <w:r>
        <w:t xml:space="preserve"> </w:t>
      </w:r>
      <w:r>
        <w:t xml:space="preserve">— it generates new needs and drives and then satisfies them.</w:t>
      </w:r>
    </w:p>
    <w:bookmarkEnd w:id="66"/>
    <w:bookmarkStart w:id="67" w:name="X2c17a0005cddee685074893f390bcca1899879e"/>
    <w:p>
      <w:pPr>
        <w:pStyle w:val="Heading2"/>
      </w:pPr>
      <w:r>
        <w:t xml:space="preserve">5.4 Components of Culture — Clark Wissler’s Universals (preserved)</w:t>
      </w:r>
    </w:p>
    <w:p>
      <w:pPr>
        <w:pStyle w:val="FirstParagraph"/>
      </w:pPr>
      <w:r>
        <w:t xml:space="preserve">According to</w:t>
      </w:r>
      <w:r>
        <w:t xml:space="preserve"> </w:t>
      </w:r>
      <w:r>
        <w:rPr>
          <w:bCs/>
          <w:b/>
        </w:rPr>
        <w:t xml:space="preserve">Clark Wissler</w:t>
      </w:r>
      <w:r>
        <w:t xml:space="preserve">, the</w:t>
      </w:r>
      <w:r>
        <w:t xml:space="preserve"> </w:t>
      </w:r>
      <w:r>
        <w:rPr>
          <w:bCs/>
          <w:b/>
        </w:rPr>
        <w:t xml:space="preserve">universal components of culture</w:t>
      </w:r>
      <w:r>
        <w:t xml:space="preserve"> </w:t>
      </w:r>
      <w:r>
        <w:t xml:space="preserve">include:</w:t>
      </w:r>
      <w:r>
        <w:t xml:space="preserve"> </w:t>
      </w:r>
      <w:r>
        <w:rPr>
          <w:bCs/>
          <w:b/>
        </w:rPr>
        <w:t xml:space="preserve">language; concrete apparatuses</w:t>
      </w:r>
      <w:r>
        <w:t xml:space="preserve"> </w:t>
      </w:r>
      <w:r>
        <w:t xml:space="preserve">(food, house, means of conveyance, dress, weapons, utensils, arms, industries and occupations);</w:t>
      </w:r>
      <w:r>
        <w:t xml:space="preserve"> </w:t>
      </w:r>
      <w:r>
        <w:rPr>
          <w:bCs/>
          <w:b/>
        </w:rPr>
        <w:t xml:space="preserve">arts; legendary and scientific knowledge; rituals and blind beliefs; family and marriage; social control; games and other social institutions; property value, exchange and trade; government and law; and war.</w:t>
      </w:r>
    </w:p>
    <w:p>
      <w:pPr>
        <w:numPr>
          <w:ilvl w:val="0"/>
          <w:numId w:val="1050"/>
        </w:numPr>
        <w:pStyle w:val="Compact"/>
      </w:pPr>
      <w:r>
        <w:t xml:space="preserve">These universals are found in</w:t>
      </w:r>
      <w:r>
        <w:t xml:space="preserve"> </w:t>
      </w:r>
      <w:r>
        <w:rPr>
          <w:bCs/>
          <w:b/>
        </w:rPr>
        <w:t xml:space="preserve">all cultures, but their forms differ</w:t>
      </w:r>
      <w:r>
        <w:t xml:space="preserve"> </w:t>
      </w:r>
      <w:r>
        <w:t xml:space="preserve">(this restates Topic 1’s</w:t>
      </w:r>
      <w:r>
        <w:t xml:space="preserve"> </w:t>
      </w:r>
      <w:r>
        <w:rPr>
          <w:iCs/>
          <w:i/>
        </w:rPr>
        <w:t xml:space="preserve">unity-and-diversity</w:t>
      </w:r>
      <w:r>
        <w:t xml:space="preserve">).</w:t>
      </w:r>
    </w:p>
    <w:p>
      <w:pPr>
        <w:numPr>
          <w:ilvl w:val="0"/>
          <w:numId w:val="1050"/>
        </w:numPr>
        <w:pStyle w:val="Compact"/>
      </w:pPr>
      <w:r>
        <w:t xml:space="preserve">Components also include</w:t>
      </w:r>
      <w:r>
        <w:t xml:space="preserve"> </w:t>
      </w:r>
      <w:r>
        <w:rPr>
          <w:bCs/>
          <w:b/>
        </w:rPr>
        <w:t xml:space="preserve">non-material culture</w:t>
      </w:r>
      <w:r>
        <w:t xml:space="preserve"> </w:t>
      </w:r>
      <w:r>
        <w:t xml:space="preserve">(in sociological terms): abstract things such as customs, conventions, methods, arts, knowledge, religion.</w:t>
      </w:r>
    </w:p>
    <w:p>
      <w:pPr>
        <w:pStyle w:val="SourceCode"/>
      </w:pPr>
      <w:r>
        <w:rPr>
          <w:rStyle w:val="VerbatimChar"/>
        </w:rPr>
        <w:t xml:space="preserve">             FUNCTIONS  (what culture achieves)</w:t>
      </w:r>
      <w:r>
        <w:br/>
      </w:r>
      <w:r>
        <w:rPr>
          <w:rStyle w:val="VerbatimChar"/>
        </w:rPr>
        <w:t xml:space="preserve">   makes man human -&gt; solves situations -&gt; traditional interpretation</w:t>
      </w:r>
      <w:r>
        <w:br/>
      </w:r>
      <w:r>
        <w:rPr>
          <w:rStyle w:val="VerbatimChar"/>
        </w:rPr>
        <w:t xml:space="preserve">        -&gt; keeps relationships intact -&gt; broadens vision -&gt; creates/satisfies needs</w:t>
      </w:r>
      <w:r>
        <w:br/>
      </w:r>
      <w:r>
        <w:rPr>
          <w:rStyle w:val="VerbatimChar"/>
        </w:rPr>
        <w:t xml:space="preserve">                                  |</w:t>
      </w:r>
      <w:r>
        <w:br/>
      </w:r>
      <w:r>
        <w:rPr>
          <w:rStyle w:val="VerbatimChar"/>
        </w:rPr>
        <w:t xml:space="preserve">                                  v</w:t>
      </w:r>
      <w:r>
        <w:br/>
      </w:r>
      <w:r>
        <w:rPr>
          <w:rStyle w:val="VerbatimChar"/>
        </w:rPr>
        <w:t xml:space="preserve">             COMPONENTS (what culture is made of - Wissler)</w:t>
      </w:r>
      <w:r>
        <w:br/>
      </w:r>
      <w:r>
        <w:rPr>
          <w:rStyle w:val="VerbatimChar"/>
        </w:rPr>
        <w:t xml:space="preserve">   +------------------------ UNIVERSAL --------------------------+</w:t>
      </w:r>
      <w:r>
        <w:br/>
      </w:r>
      <w:r>
        <w:rPr>
          <w:rStyle w:val="VerbatimChar"/>
        </w:rPr>
        <w:t xml:space="preserve">   | language | apparatus (food,house,dress,tools,weapons...)    |</w:t>
      </w:r>
      <w:r>
        <w:br/>
      </w:r>
      <w:r>
        <w:rPr>
          <w:rStyle w:val="VerbatimChar"/>
        </w:rPr>
        <w:t xml:space="preserve">   | arts | knowledge (legend+science) | ritual/belief | family/ |</w:t>
      </w:r>
      <w:r>
        <w:br/>
      </w:r>
      <w:r>
        <w:rPr>
          <w:rStyle w:val="VerbatimChar"/>
        </w:rPr>
        <w:t xml:space="preserve">   | marriage | social control | games/institutions | property/ |</w:t>
      </w:r>
      <w:r>
        <w:br/>
      </w:r>
      <w:r>
        <w:rPr>
          <w:rStyle w:val="VerbatimChar"/>
        </w:rPr>
        <w:t xml:space="preserve">   | exchange/trade | government/law | war                       |</w:t>
      </w:r>
      <w:r>
        <w:br/>
      </w:r>
      <w:r>
        <w:rPr>
          <w:rStyle w:val="VerbatimChar"/>
        </w:rPr>
        <w:t xml:space="preserve">   +--------------------------+---------------------------------+</w:t>
      </w:r>
      <w:r>
        <w:br/>
      </w:r>
      <w:r>
        <w:rPr>
          <w:rStyle w:val="VerbatimChar"/>
        </w:rPr>
        <w:t xml:space="preserve">                              | same components, DIFFERENT FORMS</w:t>
      </w:r>
      <w:r>
        <w:br/>
      </w:r>
      <w:r>
        <w:rPr>
          <w:rStyle w:val="VerbatimChar"/>
        </w:rPr>
        <w:t xml:space="preserve">                              v</w:t>
      </w:r>
      <w:r>
        <w:br/>
      </w:r>
      <w:r>
        <w:rPr>
          <w:rStyle w:val="VerbatimChar"/>
        </w:rPr>
        <w:t xml:space="preserve">            = UNITY (universals) + DIVERSITY (forms)   [recall T1]</w:t>
      </w:r>
      <w:r>
        <w:br/>
      </w:r>
      <w:r>
        <w:rPr>
          <w:rStyle w:val="VerbatimChar"/>
        </w:rPr>
        <w:t xml:space="preserve">                              |</w:t>
      </w:r>
      <w:r>
        <w:br/>
      </w:r>
      <w:r>
        <w:rPr>
          <w:rStyle w:val="VerbatimChar"/>
        </w:rPr>
        <w:t xml:space="preserve">                    material  +  non-material</w:t>
      </w:r>
      <w:r>
        <w:br/>
      </w:r>
      <w:r>
        <w:rPr>
          <w:rStyle w:val="VerbatimChar"/>
        </w:rPr>
        <w:t xml:space="preserve">                    (-&gt; Civilization, T7)   (customs, religion, knowledge)</w:t>
      </w:r>
    </w:p>
    <w:bookmarkEnd w:id="67"/>
    <w:bookmarkStart w:id="68" w:name="common-misconceptions-4"/>
    <w:p>
      <w:pPr>
        <w:pStyle w:val="Heading2"/>
      </w:pPr>
      <w:r>
        <w:t xml:space="preserve">5.5 Common Misconceptions</w:t>
      </w:r>
    </w:p>
    <w:p>
      <w:pPr>
        <w:numPr>
          <w:ilvl w:val="0"/>
          <w:numId w:val="1051"/>
        </w:numPr>
        <w:pStyle w:val="Compact"/>
      </w:pPr>
      <w:r>
        <w:t xml:space="preserve">✗</w:t>
      </w:r>
      <w:r>
        <w:t xml:space="preserve"> </w:t>
      </w:r>
      <w:r>
        <w:rPr>
          <w:iCs/>
          <w:i/>
        </w:rPr>
        <w:t xml:space="preserve">“</w:t>
      </w:r>
      <w:r>
        <w:rPr>
          <w:iCs/>
          <w:i/>
        </w:rPr>
        <w:t xml:space="preserve">Functions of culture and functionalism (Malinowski) are the same syllabus item.</w:t>
      </w:r>
      <w:r>
        <w:rPr>
          <w:iCs/>
          <w:i/>
        </w:rPr>
        <w:t xml:space="preserve">”</w:t>
      </w:r>
      <w:r>
        <w:t xml:space="preserve"> </w:t>
      </w:r>
      <w:r>
        <w:t xml:space="preserve">→ ✓ Related but distinct; here</w:t>
      </w:r>
      <w:r>
        <w:t xml:space="preserve"> </w:t>
      </w:r>
      <w:r>
        <w:t xml:space="preserve">“</w:t>
      </w:r>
      <w:r>
        <w:t xml:space="preserve">functions</w:t>
      </w:r>
      <w:r>
        <w:t xml:space="preserve">”</w:t>
      </w:r>
      <w:r>
        <w:t xml:space="preserve"> </w:t>
      </w:r>
      <w:r>
        <w:t xml:space="preserve">= the benefits culture delivers, listed descriptively.</w:t>
      </w:r>
    </w:p>
    <w:p>
      <w:pPr>
        <w:numPr>
          <w:ilvl w:val="0"/>
          <w:numId w:val="1051"/>
        </w:numPr>
        <w:pStyle w:val="Compact"/>
      </w:pPr>
      <w:r>
        <w:t xml:space="preserve">✗</w:t>
      </w:r>
      <w:r>
        <w:t xml:space="preserve"> </w:t>
      </w:r>
      <w:r>
        <w:rPr>
          <w:iCs/>
          <w:i/>
        </w:rPr>
        <w:t xml:space="preserve">“</w:t>
      </w:r>
      <w:r>
        <w:rPr>
          <w:iCs/>
          <w:i/>
        </w:rPr>
        <w:t xml:space="preserve">Wissler’s universals mean all cultures look alike.</w:t>
      </w:r>
      <w:r>
        <w:rPr>
          <w:iCs/>
          <w:i/>
        </w:rPr>
        <w:t xml:space="preserve">”</w:t>
      </w:r>
      <w:r>
        <w:t xml:space="preserve"> </w:t>
      </w:r>
      <w:r>
        <w:t xml:space="preserve">→ ✓</w:t>
      </w:r>
      <w:r>
        <w:t xml:space="preserve"> </w:t>
      </w:r>
      <w:r>
        <w:rPr>
          <w:bCs/>
          <w:b/>
        </w:rPr>
        <w:t xml:space="preserve">Same components, different forms</w:t>
      </w:r>
      <w:r>
        <w:t xml:space="preserve"> </w:t>
      </w:r>
      <w:r>
        <w:t xml:space="preserve">— universality of categories, diversity of content.</w:t>
      </w:r>
    </w:p>
    <w:p>
      <w:pPr>
        <w:numPr>
          <w:ilvl w:val="0"/>
          <w:numId w:val="1051"/>
        </w:numPr>
        <w:pStyle w:val="Compact"/>
      </w:pPr>
      <w:r>
        <w:t xml:space="preserve">✗</w:t>
      </w:r>
      <w:r>
        <w:t xml:space="preserve"> </w:t>
      </w:r>
      <w:r>
        <w:rPr>
          <w:iCs/>
          <w:i/>
        </w:rPr>
        <w:t xml:space="preserve">“</w:t>
      </w:r>
      <w:r>
        <w:rPr>
          <w:iCs/>
          <w:i/>
        </w:rPr>
        <w:t xml:space="preserve">‘</w:t>
      </w:r>
      <w:r>
        <w:rPr>
          <w:iCs/>
          <w:i/>
        </w:rPr>
        <w:t xml:space="preserve">Blind beliefs</w:t>
      </w:r>
      <w:r>
        <w:rPr>
          <w:iCs/>
          <w:i/>
        </w:rPr>
        <w:t xml:space="preserve">’</w:t>
      </w:r>
      <w:r>
        <w:rPr>
          <w:iCs/>
          <w:i/>
        </w:rPr>
        <w:t xml:space="preserve"> </w:t>
      </w:r>
      <w:r>
        <w:rPr>
          <w:iCs/>
          <w:i/>
        </w:rPr>
        <w:t xml:space="preserve">is a value judgement by the author.</w:t>
      </w:r>
      <w:r>
        <w:rPr>
          <w:iCs/>
          <w:i/>
        </w:rPr>
        <w:t xml:space="preserve">”</w:t>
      </w:r>
      <w:r>
        <w:t xml:space="preserve"> </w:t>
      </w:r>
      <w:r>
        <w:t xml:space="preserve">→ ✓ It is Wissler’s category label for ritual/supernatural belief; treat as a technical listing, not an insult.</w:t>
      </w:r>
    </w:p>
    <w:bookmarkEnd w:id="68"/>
    <w:bookmarkStart w:id="69" w:name="connections-4"/>
    <w:p>
      <w:pPr>
        <w:pStyle w:val="Heading2"/>
      </w:pPr>
      <w:r>
        <w:t xml:space="preserve">5.6 Connections</w:t>
      </w:r>
    </w:p>
    <w:p>
      <w:pPr>
        <w:numPr>
          <w:ilvl w:val="0"/>
          <w:numId w:val="1052"/>
        </w:numPr>
        <w:pStyle w:val="Compact"/>
      </w:pPr>
      <w:r>
        <w:rPr>
          <w:bCs/>
          <w:b/>
        </w:rPr>
        <w:t xml:space="preserve">Backward:</w:t>
      </w:r>
      <w:r>
        <w:t xml:space="preserve"> </w:t>
      </w:r>
      <w:r>
        <w:t xml:space="preserve">Topic 1 (design for living; unity/diversity); Topic 4 (adaptive/gratifying → functions).</w:t>
      </w:r>
    </w:p>
    <w:p>
      <w:pPr>
        <w:numPr>
          <w:ilvl w:val="0"/>
          <w:numId w:val="1052"/>
        </w:numPr>
        <w:pStyle w:val="Compact"/>
      </w:pPr>
      <w:r>
        <w:rPr>
          <w:bCs/>
          <w:b/>
        </w:rPr>
        <w:t xml:space="preserve">Forward:</w:t>
      </w:r>
      <w:r>
        <w:t xml:space="preserve"> </w:t>
      </w:r>
      <w:r>
        <w:t xml:space="preserve">Topic 7 (Wissler’s material apparatus vs non-material customs = the culture/civilization split); Topic 8 (non-material vs material components = the two halves of cultural lag).</w:t>
      </w:r>
    </w:p>
    <w:p>
      <w:pPr>
        <w:numPr>
          <w:ilvl w:val="0"/>
          <w:numId w:val="1052"/>
        </w:numPr>
        <w:pStyle w:val="Compact"/>
      </w:pPr>
      <w:r>
        <w:rPr>
          <w:bCs/>
          <w:b/>
        </w:rPr>
        <w:t xml:space="preserve">Sideways (within Anthropology):</w:t>
      </w:r>
      <w:r>
        <w:t xml:space="preserve"> </w:t>
      </w:r>
      <w:r>
        <w:t xml:space="preserve">Functionalism (Malinowski’s needs; Radcliffe-Brown’s social function); universals debate (Murdock’s cultural universals [ADDITION]).</w:t>
      </w:r>
    </w:p>
    <w:p>
      <w:pPr>
        <w:numPr>
          <w:ilvl w:val="0"/>
          <w:numId w:val="1052"/>
        </w:numPr>
        <w:pStyle w:val="Compact"/>
      </w:pPr>
      <w:r>
        <w:rPr>
          <w:bCs/>
          <w:b/>
        </w:rPr>
        <w:t xml:space="preserve">Other papers:</w:t>
      </w:r>
    </w:p>
    <w:p>
      <w:pPr>
        <w:numPr>
          <w:ilvl w:val="1"/>
          <w:numId w:val="1053"/>
        </w:numPr>
        <w:pStyle w:val="Compact"/>
      </w:pPr>
      <w:r>
        <w:rPr>
          <w:iCs/>
          <w:i/>
        </w:rPr>
        <w:t xml:space="preserve">Sociology:</w:t>
      </w:r>
      <w:r>
        <w:t xml:space="preserve"> </w:t>
      </w:r>
      <w:r>
        <w:t xml:space="preserve">functions of institutions; manifest/latent functions (Merton).</w:t>
      </w:r>
    </w:p>
    <w:p>
      <w:pPr>
        <w:numPr>
          <w:ilvl w:val="1"/>
          <w:numId w:val="1053"/>
        </w:numPr>
        <w:pStyle w:val="Compact"/>
      </w:pPr>
      <w:r>
        <w:rPr>
          <w:iCs/>
          <w:i/>
        </w:rPr>
        <w:t xml:space="preserve">Polity/GS-II:</w:t>
      </w:r>
      <w:r>
        <w:t xml:space="preserve"> </w:t>
      </w:r>
      <w:r>
        <w:t xml:space="preserve">“</w:t>
      </w:r>
      <w:r>
        <w:t xml:space="preserve">social control</w:t>
      </w:r>
      <w:r>
        <w:t xml:space="preserve">”</w:t>
      </w:r>
      <w:r>
        <w:t xml:space="preserve">,</w:t>
      </w:r>
      <w:r>
        <w:t xml:space="preserve"> </w:t>
      </w:r>
      <w:r>
        <w:t xml:space="preserve">“</w:t>
      </w:r>
      <w:r>
        <w:t xml:space="preserve">government and law</w:t>
      </w:r>
      <w:r>
        <w:t xml:space="preserve">”</w:t>
      </w:r>
      <w:r>
        <w:t xml:space="preserve"> </w:t>
      </w:r>
      <w:r>
        <w:t xml:space="preserve">as cultural universals now formalised as the State.</w:t>
      </w:r>
    </w:p>
    <w:p>
      <w:pPr>
        <w:numPr>
          <w:ilvl w:val="1"/>
          <w:numId w:val="1053"/>
        </w:numPr>
        <w:pStyle w:val="Compact"/>
      </w:pPr>
      <w:r>
        <w:rPr>
          <w:iCs/>
          <w:i/>
        </w:rPr>
        <w:t xml:space="preserve">GS-I:</w:t>
      </w:r>
      <w:r>
        <w:t xml:space="preserve"> </w:t>
      </w:r>
      <w:r>
        <w:t xml:space="preserve">institutions of family, marriage, religion as cultural universals in India.</w:t>
      </w:r>
    </w:p>
    <w:bookmarkEnd w:id="69"/>
    <w:bookmarkStart w:id="70" w:name="topic-5-example-bank"/>
    <w:p>
      <w:pPr>
        <w:pStyle w:val="Heading2"/>
      </w:pPr>
      <w:r>
        <w:t xml:space="preserve">✦ TOPIC 5 — EXAMPLE BANK</w:t>
      </w:r>
    </w:p>
    <w:p>
      <w:pPr>
        <w:pStyle w:val="FirstParagraph"/>
      </w:pPr>
      <w:r>
        <w:rPr>
          <w:bCs/>
          <w:b/>
        </w:rPr>
        <w:t xml:space="preserve">A. Culture makes man human / provides solutions</w:t>
      </w:r>
    </w:p>
    <w:p>
      <w:pPr>
        <w:numPr>
          <w:ilvl w:val="0"/>
          <w:numId w:val="1054"/>
        </w:numPr>
        <w:pStyle w:val="Compact"/>
      </w:pPr>
      <w:r>
        <w:rPr>
          <w:iCs/>
          <w:i/>
        </w:rPr>
        <w:t xml:space="preserve">Classic:</w:t>
      </w:r>
      <w:r>
        <w:t xml:space="preserve"> </w:t>
      </w:r>
      <w:r>
        <w:t xml:space="preserve">Kroeber’s untaught infants (recall T1) would lack these functions — proof by absence.</w:t>
      </w:r>
    </w:p>
    <w:p>
      <w:pPr>
        <w:numPr>
          <w:ilvl w:val="0"/>
          <w:numId w:val="1054"/>
        </w:numPr>
        <w:pStyle w:val="Compact"/>
      </w:pPr>
      <w:r>
        <w:rPr>
          <w:iCs/>
          <w:i/>
        </w:rPr>
        <w:t xml:space="preserve">Everyday:</w:t>
      </w:r>
      <w:r>
        <w:t xml:space="preserve"> </w:t>
      </w:r>
      <w:r>
        <w:t xml:space="preserve">etiquette scripts for a funeral or first meeting spare us trial-and-error.</w:t>
      </w:r>
    </w:p>
    <w:p>
      <w:pPr>
        <w:pStyle w:val="FirstParagraph"/>
      </w:pPr>
      <w:r>
        <w:rPr>
          <w:bCs/>
          <w:b/>
        </w:rPr>
        <w:t xml:space="preserve">B. Keeps relationships intact / esprit de corps</w:t>
      </w:r>
    </w:p>
    <w:p>
      <w:pPr>
        <w:numPr>
          <w:ilvl w:val="0"/>
          <w:numId w:val="1055"/>
        </w:numPr>
        <w:pStyle w:val="Compact"/>
      </w:pPr>
      <w:r>
        <w:rPr>
          <w:iCs/>
          <w:i/>
        </w:rPr>
        <w:t xml:space="preserve">Indian [ADDITION]:</w:t>
      </w:r>
      <w:r>
        <w:t xml:space="preserve"> </w:t>
      </w:r>
      <w:r>
        <w:rPr>
          <w:iCs/>
          <w:i/>
        </w:rPr>
        <w:t xml:space="preserve">jajmani</w:t>
      </w:r>
      <w:r>
        <w:t xml:space="preserve"> </w:t>
      </w:r>
      <w:r>
        <w:t xml:space="preserve">reciprocity and village festivals binding castes into one cooperative order.</w:t>
      </w:r>
    </w:p>
    <w:p>
      <w:pPr>
        <w:numPr>
          <w:ilvl w:val="0"/>
          <w:numId w:val="1055"/>
        </w:numPr>
        <w:pStyle w:val="Compact"/>
      </w:pPr>
      <w:r>
        <w:rPr>
          <w:iCs/>
          <w:i/>
        </w:rPr>
        <w:t xml:space="preserve">Everyday:</w:t>
      </w:r>
      <w:r>
        <w:t xml:space="preserve"> </w:t>
      </w:r>
      <w:r>
        <w:t xml:space="preserve">a national anthem or team chant generating group solidarity.</w:t>
      </w:r>
    </w:p>
    <w:p>
      <w:pPr>
        <w:pStyle w:val="FirstParagraph"/>
      </w:pPr>
      <w:r>
        <w:rPr>
          <w:bCs/>
          <w:b/>
        </w:rPr>
        <w:t xml:space="preserve">C. Wissler’s universals with different forms</w:t>
      </w:r>
    </w:p>
    <w:p>
      <w:pPr>
        <w:numPr>
          <w:ilvl w:val="0"/>
          <w:numId w:val="1056"/>
        </w:numPr>
        <w:pStyle w:val="Compact"/>
      </w:pPr>
      <w:r>
        <w:rPr>
          <w:iCs/>
          <w:i/>
        </w:rPr>
        <w:t xml:space="preserve">Indian:</w:t>
      </w:r>
      <w:r>
        <w:t xml:space="preserve"> </w:t>
      </w:r>
      <w:r>
        <w:t xml:space="preserve">“</w:t>
      </w:r>
      <w:r>
        <w:t xml:space="preserve">dress</w:t>
      </w:r>
      <w:r>
        <w:t xml:space="preserve">”</w:t>
      </w:r>
      <w:r>
        <w:t xml:space="preserve"> </w:t>
      </w:r>
      <w:r>
        <w:t xml:space="preserve">universal → sari, dhoti, phiran, mekhela;</w:t>
      </w:r>
      <w:r>
        <w:t xml:space="preserve"> </w:t>
      </w:r>
      <w:r>
        <w:t xml:space="preserve">“</w:t>
      </w:r>
      <w:r>
        <w:t xml:space="preserve">marriage</w:t>
      </w:r>
      <w:r>
        <w:t xml:space="preserve">”</w:t>
      </w:r>
      <w:r>
        <w:t xml:space="preserve"> </w:t>
      </w:r>
      <w:r>
        <w:t xml:space="preserve">universal → myriad Indian forms (recall T1 Example Bank).</w:t>
      </w:r>
    </w:p>
    <w:p>
      <w:pPr>
        <w:numPr>
          <w:ilvl w:val="0"/>
          <w:numId w:val="1056"/>
        </w:numPr>
        <w:pStyle w:val="Compact"/>
      </w:pPr>
      <w:r>
        <w:rPr>
          <w:iCs/>
          <w:i/>
        </w:rPr>
        <w:t xml:space="preserve">Everyday:</w:t>
      </w:r>
      <w:r>
        <w:t xml:space="preserve"> </w:t>
      </w:r>
      <w:r>
        <w:t xml:space="preserve">“</w:t>
      </w:r>
      <w:r>
        <w:t xml:space="preserve">games</w:t>
      </w:r>
      <w:r>
        <w:t xml:space="preserve">”</w:t>
      </w:r>
      <w:r>
        <w:t xml:space="preserve"> </w:t>
      </w:r>
      <w:r>
        <w:t xml:space="preserve">universal → cricket, kho-kho, chess, football.</w:t>
      </w:r>
    </w:p>
    <w:p>
      <w:pPr>
        <w:pStyle w:val="FirstParagraph"/>
      </w:pPr>
      <w:r>
        <w:rPr>
          <w:bCs/>
          <w:b/>
        </w:rPr>
        <w:t xml:space="preserve">D. Creates and satisfies new needs</w:t>
      </w:r>
    </w:p>
    <w:p>
      <w:pPr>
        <w:numPr>
          <w:ilvl w:val="0"/>
          <w:numId w:val="1057"/>
        </w:numPr>
        <w:pStyle w:val="Compact"/>
      </w:pPr>
      <w:r>
        <w:rPr>
          <w:iCs/>
          <w:i/>
        </w:rPr>
        <w:t xml:space="preserve">Everyday [ADDITION]:</w:t>
      </w:r>
      <w:r>
        <w:t xml:space="preserve"> </w:t>
      </w:r>
      <w:r>
        <w:t xml:space="preserve">the smartphone created the</w:t>
      </w:r>
      <w:r>
        <w:t xml:space="preserve"> </w:t>
      </w:r>
      <w:r>
        <w:t xml:space="preserve">“</w:t>
      </w:r>
      <w:r>
        <w:t xml:space="preserve">need</w:t>
      </w:r>
      <w:r>
        <w:t xml:space="preserve">”</w:t>
      </w:r>
      <w:r>
        <w:t xml:space="preserve"> </w:t>
      </w:r>
      <w:r>
        <w:t xml:space="preserve">for constant connectivity, then satisfied it.</w:t>
      </w:r>
    </w:p>
    <w:bookmarkEnd w:id="70"/>
    <w:bookmarkStart w:id="71" w:name="topic-5-revision-capsule"/>
    <w:p>
      <w:pPr>
        <w:pStyle w:val="Heading2"/>
      </w:pPr>
      <w:r>
        <w:t xml:space="preserve">★ TOPIC 5 — REVISION CAPSULE</w:t>
      </w:r>
    </w:p>
    <w:p>
      <w:pPr>
        <w:numPr>
          <w:ilvl w:val="0"/>
          <w:numId w:val="1058"/>
        </w:numPr>
        <w:pStyle w:val="Compact"/>
      </w:pPr>
      <w:r>
        <w:rPr>
          <w:bCs/>
          <w:b/>
        </w:rPr>
        <w:t xml:space="preserve">One-line definition:</w:t>
      </w:r>
      <w:r>
        <w:t xml:space="preserve"> </w:t>
      </w:r>
      <w:r>
        <w:t xml:space="preserve">Culture functions to make humans social beings, solve recurrent problems, sustain relationships, broaden vision and create-and-satisfy needs; it is composed of Wissler’s universal components (same categories, different forms), both material and non-material.</w:t>
      </w:r>
    </w:p>
    <w:p>
      <w:pPr>
        <w:numPr>
          <w:ilvl w:val="0"/>
          <w:numId w:val="1058"/>
        </w:numPr>
        <w:pStyle w:val="Compact"/>
      </w:pPr>
      <w:r>
        <w:rPr>
          <w:bCs/>
          <w:b/>
        </w:rPr>
        <w:t xml:space="preserve">UPSC keywords:</w:t>
      </w:r>
      <w:r>
        <w:t xml:space="preserve"> </w:t>
      </w:r>
      <w:r>
        <w:t xml:space="preserve">makes man human; solutions (avoids trial-and-error); traditional interpretation; social cohesion/solidarity; esprit de corps; creates &amp; satisfies needs; Clark Wissler universals; material vs non-material culture.</w:t>
      </w:r>
    </w:p>
    <w:p>
      <w:pPr>
        <w:numPr>
          <w:ilvl w:val="0"/>
          <w:numId w:val="1058"/>
        </w:numPr>
        <w:pStyle w:val="Compact"/>
      </w:pPr>
      <w:r>
        <w:rPr>
          <w:bCs/>
          <w:b/>
        </w:rPr>
        <w:t xml:space="preserve">Memory trick — functions</w:t>
      </w:r>
      <w:r>
        <w:rPr>
          <w:bCs/>
          <w:b/>
        </w:rPr>
        <w:t xml:space="preserve"> </w:t>
      </w:r>
      <w:r>
        <w:rPr>
          <w:bCs/>
          <w:b/>
        </w:rPr>
        <w:t xml:space="preserve">“</w:t>
      </w:r>
      <w:r>
        <w:rPr>
          <w:bCs/>
          <w:b/>
        </w:rPr>
        <w:t xml:space="preserve">M-S-T-K-B-C</w:t>
      </w:r>
      <w:r>
        <w:rPr>
          <w:bCs/>
          <w:b/>
        </w:rPr>
        <w:t xml:space="preserve">”</w:t>
      </w:r>
      <w:r>
        <w:rPr>
          <w:bCs/>
          <w:b/>
        </w:rPr>
        <w:t xml:space="preserve">:</w:t>
      </w:r>
      <w:r>
        <w:t xml:space="preserve"> </w:t>
      </w:r>
      <w:r>
        <w:rPr>
          <w:bCs/>
          <w:b/>
        </w:rPr>
        <w:t xml:space="preserve">M</w:t>
      </w:r>
      <w:r>
        <w:t xml:space="preserve">akes human,</w:t>
      </w:r>
      <w:r>
        <w:t xml:space="preserve"> </w:t>
      </w:r>
      <w:r>
        <w:rPr>
          <w:bCs/>
          <w:b/>
        </w:rPr>
        <w:t xml:space="preserve">S</w:t>
      </w:r>
      <w:r>
        <w:t xml:space="preserve">olutions,</w:t>
      </w:r>
      <w:r>
        <w:t xml:space="preserve"> </w:t>
      </w:r>
      <w:r>
        <w:rPr>
          <w:bCs/>
          <w:b/>
        </w:rPr>
        <w:t xml:space="preserve">T</w:t>
      </w:r>
      <w:r>
        <w:t xml:space="preserve">raditional interpretation,</w:t>
      </w:r>
      <w:r>
        <w:t xml:space="preserve"> </w:t>
      </w:r>
      <w:r>
        <w:rPr>
          <w:bCs/>
          <w:b/>
        </w:rPr>
        <w:t xml:space="preserve">K</w:t>
      </w:r>
      <w:r>
        <w:t xml:space="preserve">eeps relations intact,</w:t>
      </w:r>
      <w:r>
        <w:t xml:space="preserve"> </w:t>
      </w:r>
      <w:r>
        <w:rPr>
          <w:bCs/>
          <w:b/>
        </w:rPr>
        <w:t xml:space="preserve">B</w:t>
      </w:r>
      <w:r>
        <w:t xml:space="preserve">roadens vision,</w:t>
      </w:r>
      <w:r>
        <w:t xml:space="preserve"> </w:t>
      </w:r>
      <w:r>
        <w:rPr>
          <w:bCs/>
          <w:b/>
        </w:rPr>
        <w:t xml:space="preserve">C</w:t>
      </w:r>
      <w:r>
        <w:t xml:space="preserve">reates/satisfies needs.</w:t>
      </w:r>
    </w:p>
    <w:p>
      <w:pPr>
        <w:numPr>
          <w:ilvl w:val="0"/>
          <w:numId w:val="1058"/>
        </w:numPr>
        <w:pStyle w:val="Compact"/>
      </w:pPr>
      <w:r>
        <w:rPr>
          <w:bCs/>
          <w:b/>
        </w:rPr>
        <w:t xml:space="preserve">Mini-flowchart:</w:t>
      </w:r>
      <w:r>
        <w:t xml:space="preserve"> </w:t>
      </w:r>
      <w:r>
        <w:rPr>
          <w:rStyle w:val="VerbatimChar"/>
        </w:rPr>
        <w:t xml:space="preserve">adaptive+gratifying (T4) → functions (make human, solve, cohere, expand, satisfy) → components (Wissler universals) → material + non-material → T7.</w:t>
      </w:r>
    </w:p>
    <w:p>
      <w:pPr>
        <w:numPr>
          <w:ilvl w:val="0"/>
          <w:numId w:val="1058"/>
        </w:numPr>
        <w:pStyle w:val="Compact"/>
      </w:pPr>
      <w:r>
        <w:rPr>
          <w:bCs/>
          <w:b/>
        </w:rPr>
        <w:t xml:space="preserve">Thinkers:</w:t>
      </w:r>
      <w:r>
        <w:t xml:space="preserve"> </w:t>
      </w:r>
      <w:r>
        <w:rPr>
          <w:iCs/>
          <w:i/>
        </w:rPr>
        <w:t xml:space="preserve">Clark Wissler</w:t>
      </w:r>
      <w:r>
        <w:t xml:space="preserve"> </w:t>
      </w:r>
      <w:r>
        <w:t xml:space="preserve">(universal components of culture).</w:t>
      </w:r>
    </w:p>
    <w:p>
      <w:pPr>
        <w:numPr>
          <w:ilvl w:val="0"/>
          <w:numId w:val="1058"/>
        </w:numPr>
        <w:pStyle w:val="Compact"/>
      </w:pPr>
      <w:r>
        <w:rPr>
          <w:bCs/>
          <w:b/>
        </w:rPr>
        <w:t xml:space="preserve">Key examples:</w:t>
      </w:r>
      <w:r>
        <w:t xml:space="preserve"> </w:t>
      </w:r>
      <w:r>
        <w:t xml:space="preserve">jajmani cohesion; dress/marriage universals in varied Indian forms; smartphone creating needs.</w:t>
      </w:r>
    </w:p>
    <w:p>
      <w:pPr>
        <w:numPr>
          <w:ilvl w:val="0"/>
          <w:numId w:val="1058"/>
        </w:numPr>
        <w:pStyle w:val="Compact"/>
      </w:pPr>
      <w:r>
        <w:rPr>
          <w:bCs/>
          <w:b/>
        </w:rPr>
        <w:t xml:space="preserve">Static → current linkage:</w:t>
      </w:r>
      <w:r>
        <w:t xml:space="preserve"> </w:t>
      </w:r>
      <w:r>
        <w:t xml:space="preserve">“</w:t>
      </w:r>
      <w:r>
        <w:t xml:space="preserve">creates and satisfies new needs</w:t>
      </w:r>
      <w:r>
        <w:t xml:space="preserve">”</w:t>
      </w:r>
      <w:r>
        <w:t xml:space="preserve"> </w:t>
      </w:r>
      <w:r>
        <w:t xml:space="preserve">explains consumerism and technology-driven wants today.</w:t>
      </w:r>
    </w:p>
    <w:p>
      <w:pPr>
        <w:numPr>
          <w:ilvl w:val="0"/>
          <w:numId w:val="1058"/>
        </w:numPr>
        <w:pStyle w:val="Compact"/>
      </w:pPr>
      <w:r>
        <w:rPr>
          <w:bCs/>
          <w:b/>
        </w:rPr>
        <w:t xml:space="preserve">PYQ linkage:</w:t>
      </w:r>
      <w:r>
        <w:t xml:space="preserve"> </w:t>
      </w:r>
      <w:r>
        <w:t xml:space="preserve">“</w:t>
      </w:r>
      <w:r>
        <w:t xml:space="preserve">Functions of culture</w:t>
      </w:r>
      <w:r>
        <w:t xml:space="preserve">”</w:t>
      </w:r>
      <w:r>
        <w:t xml:space="preserve">;</w:t>
      </w:r>
      <w:r>
        <w:t xml:space="preserve"> </w:t>
      </w:r>
      <w:r>
        <w:t xml:space="preserve">“</w:t>
      </w:r>
      <w:r>
        <w:t xml:space="preserve">Universal components/cultural universals</w:t>
      </w:r>
      <w:r>
        <w:t xml:space="preserve">”</w:t>
      </w:r>
      <w:r>
        <w:t xml:space="preserve"> </w:t>
      </w:r>
      <w:r>
        <w:t xml:space="preserve">— short notes.</w:t>
      </w:r>
    </w:p>
    <w:p>
      <w:pPr>
        <w:numPr>
          <w:ilvl w:val="0"/>
          <w:numId w:val="1058"/>
        </w:numPr>
        <w:pStyle w:val="Compact"/>
      </w:pPr>
      <w:r>
        <w:rPr>
          <w:bCs/>
          <w:b/>
        </w:rPr>
        <w:t xml:space="preserve">150-word Mains framework:</w:t>
      </w:r>
      <w:r>
        <w:t xml:space="preserve"> </w:t>
      </w:r>
      <w:r>
        <w:t xml:space="preserve">&gt; Argue that culture earns its place by what it</w:t>
      </w:r>
      <w:r>
        <w:t xml:space="preserve"> </w:t>
      </w:r>
      <w:r>
        <w:rPr>
          <w:iCs/>
          <w:i/>
        </w:rPr>
        <w:t xml:space="preserve">does</w:t>
      </w:r>
      <w:r>
        <w:t xml:space="preserve">: it makes the biological human a social being, furnishing a complete design for living; it supplies ready solutions to complicated situations (sparing endless trial and error); it offers traditional interpretations that legitimise behaviour; it keeps social relationships intact by regulating conduct and building cohesion and</w:t>
      </w:r>
      <w:r>
        <w:t xml:space="preserve"> </w:t>
      </w:r>
      <w:r>
        <w:rPr>
          <w:iCs/>
          <w:i/>
        </w:rPr>
        <w:t xml:space="preserve">esprit de corps</w:t>
      </w:r>
      <w:r>
        <w:t xml:space="preserve">; it broadens the individual’s vision beyond the self; and it creates and then satisfies new needs. Structurally, following</w:t>
      </w:r>
      <w:r>
        <w:t xml:space="preserve"> </w:t>
      </w:r>
      <w:r>
        <w:rPr>
          <w:bCs/>
          <w:b/>
        </w:rPr>
        <w:t xml:space="preserve">Clark Wissler</w:t>
      </w:r>
      <w:r>
        <w:t xml:space="preserve">, every culture contains the same universal components — language, material apparatus, arts, knowledge, ritual, family and marriage, social control, institutions, property and exchange, government and law, and war — though their</w:t>
      </w:r>
      <w:r>
        <w:t xml:space="preserve"> </w:t>
      </w:r>
      <w:r>
        <w:rPr>
          <w:iCs/>
          <w:i/>
        </w:rPr>
        <w:t xml:space="preserve">forms</w:t>
      </w:r>
      <w:r>
        <w:t xml:space="preserve"> </w:t>
      </w:r>
      <w:r>
        <w:t xml:space="preserve">differ, re-expressing culture’s unity-and-diversity. Distinguish material from non-material components as a bridge to civilization. Illustrate with Indian cases (jajmani cohesion, varied dress and marriage forms). Conclude that functions justify culture while components inventory it.</w:t>
      </w:r>
    </w:p>
    <w:bookmarkEnd w:id="71"/>
    <w:bookmarkEnd w:id="72"/>
    <w:bookmarkStart w:id="82" w:name="X764122ecf02179e31cf6c72b86a8d4c6956a438"/>
    <w:p>
      <w:pPr>
        <w:pStyle w:val="Heading1"/>
      </w:pPr>
      <w:bookmarkStart w:id="5006" w:name="toc_5006_topic-6-how-culture-moves-and-changes-th"/>
      <w:bookmarkEnd w:id="5006"/>
      <w:r>
        <w:t xml:space="preserve">TOPIC 6 — How Culture Moves and Changes: The Five Cultural Processes</w:t>
      </w:r>
    </w:p>
    <w:bookmarkStart w:id="73" w:name="why-this-concept-exists-4"/>
    <w:p>
      <w:pPr>
        <w:pStyle w:val="Heading2"/>
      </w:pPr>
      <w:r>
        <w:t xml:space="preserve">6.1 Why This Concept Exists</w:t>
      </w:r>
    </w:p>
    <w:p>
      <w:pPr>
        <w:pStyle w:val="FirstParagraph"/>
      </w:pPr>
      <w:r>
        <w:t xml:space="preserve">Culture is</w:t>
      </w:r>
      <w:r>
        <w:t xml:space="preserve"> </w:t>
      </w:r>
      <w:r>
        <w:rPr>
          <w:bCs/>
          <w:b/>
        </w:rPr>
        <w:t xml:space="preserve">dynamic</w:t>
      </w:r>
      <w:r>
        <w:t xml:space="preserve"> </w:t>
      </w:r>
      <w:r>
        <w:t xml:space="preserve">(Topic 4) and</w:t>
      </w:r>
      <w:r>
        <w:t xml:space="preserve"> </w:t>
      </w:r>
      <w:r>
        <w:rPr>
          <w:bCs/>
          <w:b/>
        </w:rPr>
        <w:t xml:space="preserve">cumulative</w:t>
      </w:r>
      <w:r>
        <w:t xml:space="preserve"> </w:t>
      </w:r>
      <w:r>
        <w:t xml:space="preserve">(Topic 1) — but by</w:t>
      </w:r>
      <w:r>
        <w:t xml:space="preserve"> </w:t>
      </w:r>
      <w:r>
        <w:rPr>
          <w:iCs/>
          <w:i/>
        </w:rPr>
        <w:t xml:space="preserve">what mechanisms</w:t>
      </w:r>
      <w:r>
        <w:t xml:space="preserve"> </w:t>
      </w:r>
      <w:r>
        <w:t xml:space="preserve">does it grow, spread, and change? A</w:t>
      </w:r>
      <w:r>
        <w:t xml:space="preserve"> </w:t>
      </w:r>
      <w:r>
        <w:rPr>
          <w:bCs/>
          <w:b/>
        </w:rPr>
        <w:t xml:space="preserve">cultural process</w:t>
      </w:r>
      <w:r>
        <w:t xml:space="preserve"> </w:t>
      </w:r>
      <w:r>
        <w:t xml:space="preserve">is a specific continuous action by which culture produces a situation or a change. Processes do two jobs: they</w:t>
      </w:r>
      <w:r>
        <w:t xml:space="preserve"> </w:t>
      </w:r>
      <w:r>
        <w:rPr>
          <w:bCs/>
          <w:b/>
        </w:rPr>
        <w:t xml:space="preserve">promote human survival/adjustment</w:t>
      </w:r>
      <w:r>
        <w:t xml:space="preserve"> </w:t>
      </w:r>
      <w:r>
        <w:t xml:space="preserve">(to the environment and to one another), and they</w:t>
      </w:r>
      <w:r>
        <w:t xml:space="preserve"> </w:t>
      </w:r>
      <w:r>
        <w:rPr>
          <w:bCs/>
          <w:b/>
        </w:rPr>
        <w:t xml:space="preserve">bring change</w:t>
      </w:r>
      <w:r>
        <w:t xml:space="preserve"> </w:t>
      </w:r>
      <w:r>
        <w:t xml:space="preserve">to part or all of a culture. Because culture is an integrated web (Topic 3), a change in one part can set off a</w:t>
      </w:r>
      <w:r>
        <w:t xml:space="preserve"> </w:t>
      </w:r>
      <w:r>
        <w:rPr>
          <w:bCs/>
          <w:b/>
        </w:rPr>
        <w:t xml:space="preserve">chain reaction</w:t>
      </w:r>
      <w:r>
        <w:t xml:space="preserve"> </w:t>
      </w:r>
      <w:r>
        <w:t xml:space="preserve">through the whole structure. This topic is the single most testable comparative block in the chapter.</w:t>
      </w:r>
    </w:p>
    <w:bookmarkEnd w:id="73"/>
    <w:bookmarkStart w:id="74" w:name="X5b8495415a07c53d49be2c363a7d9403f6798bf"/>
    <w:p>
      <w:pPr>
        <w:pStyle w:val="Heading2"/>
      </w:pPr>
      <w:r>
        <w:t xml:space="preserve">6.2 To Understand This, First Recall Topics 1 and 3</w:t>
      </w:r>
    </w:p>
    <w:p>
      <w:pPr>
        <w:numPr>
          <w:ilvl w:val="0"/>
          <w:numId w:val="1059"/>
        </w:numPr>
        <w:pStyle w:val="Compact"/>
      </w:pPr>
      <w:r>
        <w:t xml:space="preserve">Recall that culture is</w:t>
      </w:r>
      <w:r>
        <w:t xml:space="preserve"> </w:t>
      </w:r>
      <w:r>
        <w:rPr>
          <w:bCs/>
          <w:b/>
        </w:rPr>
        <w:t xml:space="preserve">cumulative</w:t>
      </w:r>
      <w:r>
        <w:t xml:space="preserve"> </w:t>
      </w:r>
      <w:r>
        <w:t xml:space="preserve">(T1): processes are</w:t>
      </w:r>
      <w:r>
        <w:t xml:space="preserve"> </w:t>
      </w:r>
      <w:r>
        <w:rPr>
          <w:iCs/>
          <w:i/>
        </w:rPr>
        <w:t xml:space="preserve">how</w:t>
      </w:r>
      <w:r>
        <w:t xml:space="preserve"> </w:t>
      </w:r>
      <w:r>
        <w:t xml:space="preserve">accumulation happens.</w:t>
      </w:r>
    </w:p>
    <w:p>
      <w:pPr>
        <w:numPr>
          <w:ilvl w:val="0"/>
          <w:numId w:val="1059"/>
        </w:numPr>
        <w:pStyle w:val="Compact"/>
      </w:pPr>
      <w:r>
        <w:t xml:space="preserve">Recall</w:t>
      </w:r>
      <w:r>
        <w:t xml:space="preserve"> </w:t>
      </w:r>
      <w:r>
        <w:rPr>
          <w:bCs/>
          <w:b/>
        </w:rPr>
        <w:t xml:space="preserve">trait/complex</w:t>
      </w:r>
      <w:r>
        <w:t xml:space="preserve"> </w:t>
      </w:r>
      <w:r>
        <w:t xml:space="preserve">(T3): the</w:t>
      </w:r>
      <w:r>
        <w:t xml:space="preserve"> </w:t>
      </w:r>
      <w:r>
        <w:rPr>
          <w:iCs/>
          <w:i/>
        </w:rPr>
        <w:t xml:space="preserve">complex</w:t>
      </w:r>
      <w:r>
        <w:t xml:space="preserve"> </w:t>
      </w:r>
      <w:r>
        <w:t xml:space="preserve">is the unit that diffuses; the</w:t>
      </w:r>
      <w:r>
        <w:t xml:space="preserve"> </w:t>
      </w:r>
      <w:r>
        <w:rPr>
          <w:iCs/>
          <w:i/>
        </w:rPr>
        <w:t xml:space="preserve">whole pattern</w:t>
      </w:r>
      <w:r>
        <w:t xml:space="preserve"> </w:t>
      </w:r>
      <w:r>
        <w:t xml:space="preserve">is what enculturation transmits.</w:t>
      </w:r>
    </w:p>
    <w:bookmarkEnd w:id="74"/>
    <w:bookmarkStart w:id="75" w:name="X43cdaaa9a6e6dc12e125eb11b122f44c8a7ede1"/>
    <w:p>
      <w:pPr>
        <w:pStyle w:val="Heading2"/>
      </w:pPr>
      <w:r>
        <w:t xml:space="preserve">6.3 The Five Processes (all definitions and distinctions preserved)</w:t>
      </w:r>
    </w:p>
    <w:p>
      <w:pPr>
        <w:pStyle w:val="FirstParagraph"/>
      </w:pPr>
      <w:r>
        <w:rPr>
          <w:bCs/>
          <w:b/>
        </w:rPr>
        <w:t xml:space="preserve">(1) Cultural Evolution</w:t>
      </w:r>
      <w:r>
        <w:t xml:space="preserve"> </w:t>
      </w:r>
      <w:r>
        <w:t xml:space="preserve">— social and cultural change in a</w:t>
      </w:r>
      <w:r>
        <w:t xml:space="preserve"> </w:t>
      </w:r>
      <w:r>
        <w:rPr>
          <w:bCs/>
          <w:b/>
        </w:rPr>
        <w:t xml:space="preserve">definite direction</w:t>
      </w:r>
      <w:r>
        <w:t xml:space="preserve">, from</w:t>
      </w:r>
      <w:r>
        <w:t xml:space="preserve"> </w:t>
      </w:r>
      <w:r>
        <w:rPr>
          <w:bCs/>
          <w:b/>
        </w:rPr>
        <w:t xml:space="preserve">simple to complex</w:t>
      </w:r>
      <w:r>
        <w:t xml:space="preserve"> </w:t>
      </w:r>
      <w:r>
        <w:t xml:space="preserve">(homogeneity → heterogeneity). It is continuous</w:t>
      </w:r>
      <w:r>
        <w:t xml:space="preserve"> </w:t>
      </w:r>
      <w:r>
        <w:rPr>
          <w:bCs/>
          <w:b/>
        </w:rPr>
        <w:t xml:space="preserve">diversification and integration</w:t>
      </w:r>
      <w:r>
        <w:t xml:space="preserve"> </w:t>
      </w:r>
      <w:r>
        <w:t xml:space="preserve">with onward-and-upward movement (progress, increasing complexity), involving change in</w:t>
      </w:r>
      <w:r>
        <w:t xml:space="preserve"> </w:t>
      </w:r>
      <w:r>
        <w:rPr>
          <w:bCs/>
          <w:b/>
        </w:rPr>
        <w:t xml:space="preserve">form, structure and organisation</w:t>
      </w:r>
      <w:r>
        <w:t xml:space="preserve">. Just as organism evolution means one organism emerging from another, cultural evolution means the</w:t>
      </w:r>
      <w:r>
        <w:t xml:space="preserve"> </w:t>
      </w:r>
      <w:r>
        <w:rPr>
          <w:bCs/>
          <w:b/>
        </w:rPr>
        <w:t xml:space="preserve">transformation of one culture/society into a different one</w:t>
      </w:r>
      <w:r>
        <w:t xml:space="preserve"> </w:t>
      </w:r>
      <w:r>
        <w:t xml:space="preserve">— only if form, structure and organisation change can we say it has</w:t>
      </w:r>
      <w:r>
        <w:t xml:space="preserve"> </w:t>
      </w:r>
      <w:r>
        <w:rPr>
          <w:iCs/>
          <w:i/>
        </w:rPr>
        <w:t xml:space="preserve">evolved</w:t>
      </w:r>
      <w:r>
        <w:t xml:space="preserve">. As a culture evolves, parts</w:t>
      </w:r>
      <w:r>
        <w:t xml:space="preserve"> </w:t>
      </w:r>
      <w:r>
        <w:rPr>
          <w:bCs/>
          <w:b/>
        </w:rPr>
        <w:t xml:space="preserve">proliferate and diversify</w:t>
      </w:r>
      <w:r>
        <w:t xml:space="preserve"> </w:t>
      </w:r>
      <w:r>
        <w:t xml:space="preserve">but also become</w:t>
      </w:r>
      <w:r>
        <w:t xml:space="preserve"> </w:t>
      </w:r>
      <w:r>
        <w:rPr>
          <w:bCs/>
          <w:b/>
        </w:rPr>
        <w:t xml:space="preserve">integrated</w:t>
      </w:r>
      <w:r>
        <w:t xml:space="preserve"> </w:t>
      </w:r>
      <w:r>
        <w:t xml:space="preserve">simultaneously.</w:t>
      </w:r>
      <w:r>
        <w:t xml:space="preserve"> </w:t>
      </w:r>
      <w:r>
        <w:rPr>
          <w:iCs/>
          <w:i/>
        </w:rPr>
        <w:t xml:space="preserve">(Detailed in Theories of Culture.)</w:t>
      </w:r>
    </w:p>
    <w:p>
      <w:pPr>
        <w:pStyle w:val="BodyText"/>
      </w:pPr>
      <w:r>
        <w:rPr>
          <w:bCs/>
          <w:b/>
        </w:rPr>
        <w:t xml:space="preserve">(2) Cultural Diffusion</w:t>
      </w:r>
      <w:r>
        <w:t xml:space="preserve"> </w:t>
      </w:r>
      <w:r>
        <w:t xml:space="preserve">— a process where cultural elements/complexes/aspects</w:t>
      </w:r>
      <w:r>
        <w:t xml:space="preserve"> </w:t>
      </w:r>
      <w:r>
        <w:rPr>
          <w:bCs/>
          <w:b/>
        </w:rPr>
        <w:t xml:space="preserve">pass from one group/society to another</w:t>
      </w:r>
      <w:r>
        <w:t xml:space="preserve"> </w:t>
      </w:r>
      <w:r>
        <w:t xml:space="preserve">by</w:t>
      </w:r>
      <w:r>
        <w:t xml:space="preserve"> </w:t>
      </w:r>
      <w:r>
        <w:rPr>
          <w:bCs/>
          <w:b/>
        </w:rPr>
        <w:t xml:space="preserve">borrowing</w:t>
      </w:r>
      <w:r>
        <w:t xml:space="preserve">. A complex developed in one society passes to another because the latter borrows it.</w:t>
      </w:r>
      <w:r>
        <w:t xml:space="preserve"> </w:t>
      </w:r>
      <w:r>
        <w:t xml:space="preserve">- Evolution vs diffusion:</w:t>
      </w:r>
      <w:r>
        <w:t xml:space="preserve"> </w:t>
      </w:r>
      <w:r>
        <w:rPr>
          <w:bCs/>
          <w:b/>
        </w:rPr>
        <w:t xml:space="preserve">evolution is more complex</w:t>
      </w:r>
      <w:r>
        <w:t xml:space="preserve">; cultures evolve via invention, discovery, alteration</w:t>
      </w:r>
      <w:r>
        <w:t xml:space="preserve"> </w:t>
      </w:r>
      <w:r>
        <w:rPr>
          <w:iCs/>
          <w:i/>
        </w:rPr>
        <w:t xml:space="preserve">and</w:t>
      </w:r>
      <w:r>
        <w:t xml:space="preserve"> </w:t>
      </w:r>
      <w:r>
        <w:t xml:space="preserve">diffusion.</w:t>
      </w:r>
      <w:r>
        <w:t xml:space="preserve"> </w:t>
      </w:r>
      <w:r>
        <w:rPr>
          <w:bCs/>
          <w:b/>
        </w:rPr>
        <w:t xml:space="preserve">Diffusion is simpler</w:t>
      </w:r>
      <w:r>
        <w:t xml:space="preserve"> </w:t>
      </w:r>
      <w:r>
        <w:t xml:space="preserve">— borrowing items one lacks from cultures that possess them; diffusion may</w:t>
      </w:r>
      <w:r>
        <w:t xml:space="preserve"> </w:t>
      </w:r>
      <w:r>
        <w:rPr>
          <w:bCs/>
          <w:b/>
        </w:rPr>
        <w:t xml:space="preserve">aid evolution</w:t>
      </w:r>
      <w:r>
        <w:t xml:space="preserve"> </w:t>
      </w:r>
      <w:r>
        <w:t xml:space="preserve">(simple cultures borrow from complex ones to become complex).</w:t>
      </w:r>
      <w:r>
        <w:t xml:space="preserve"> </w:t>
      </w:r>
      <w:r>
        <w:t xml:space="preserve">-</w:t>
      </w:r>
      <w:r>
        <w:t xml:space="preserve"> </w:t>
      </w:r>
      <w:r>
        <w:rPr>
          <w:bCs/>
          <w:b/>
        </w:rPr>
        <w:t xml:space="preserve">Nature:</w:t>
      </w:r>
      <w:r>
        <w:t xml:space="preserve"> </w:t>
      </w:r>
      <w:r>
        <w:t xml:space="preserve">diffusion</w:t>
      </w:r>
      <w:r>
        <w:t xml:space="preserve"> </w:t>
      </w:r>
      <w:r>
        <w:rPr>
          <w:iCs/>
          <w:i/>
        </w:rPr>
        <w:t xml:space="preserve">spreads/transmits</w:t>
      </w:r>
      <w:r>
        <w:t xml:space="preserve"> </w:t>
      </w:r>
      <w:r>
        <w:t xml:space="preserve">ideas, tools, traits from their place of origin to other societies and</w:t>
      </w:r>
      <w:r>
        <w:t xml:space="preserve"> </w:t>
      </w:r>
      <w:r>
        <w:rPr>
          <w:bCs/>
          <w:b/>
        </w:rPr>
        <w:t xml:space="preserve">adds new items</w:t>
      </w:r>
      <w:r>
        <w:t xml:space="preserve">; evolution</w:t>
      </w:r>
      <w:r>
        <w:t xml:space="preserve"> </w:t>
      </w:r>
      <w:r>
        <w:rPr>
          <w:iCs/>
          <w:i/>
        </w:rPr>
        <w:t xml:space="preserve">changes existing</w:t>
      </w:r>
      <w:r>
        <w:t xml:space="preserve"> </w:t>
      </w:r>
      <w:r>
        <w:t xml:space="preserve">items/complexes/institutions to a more complex order.</w:t>
      </w:r>
    </w:p>
    <w:p>
      <w:pPr>
        <w:pStyle w:val="BodyText"/>
      </w:pPr>
      <w:r>
        <w:rPr>
          <w:bCs/>
          <w:b/>
        </w:rPr>
        <w:t xml:space="preserve">(3) Acculturation</w:t>
      </w:r>
      <w:r>
        <w:t xml:space="preserve"> </w:t>
      </w:r>
      <w:r>
        <w:t xml:space="preserve">— results when societies with</w:t>
      </w:r>
      <w:r>
        <w:t xml:space="preserve"> </w:t>
      </w:r>
      <w:r>
        <w:rPr>
          <w:bCs/>
          <w:b/>
        </w:rPr>
        <w:t xml:space="preserve">different cultures</w:t>
      </w:r>
      <w:r>
        <w:t xml:space="preserve"> </w:t>
      </w:r>
      <w:r>
        <w:t xml:space="preserve">come into</w:t>
      </w:r>
      <w:r>
        <w:t xml:space="preserve"> </w:t>
      </w:r>
      <w:r>
        <w:rPr>
          <w:bCs/>
          <w:b/>
        </w:rPr>
        <w:t xml:space="preserve">intensive, direct or mediated, continuous first-hand contact</w:t>
      </w:r>
      <w:r>
        <w:t xml:space="preserve">, with</w:t>
      </w:r>
      <w:r>
        <w:t xml:space="preserve"> </w:t>
      </w:r>
      <w:r>
        <w:rPr>
          <w:bCs/>
          <w:b/>
        </w:rPr>
        <w:t xml:space="preserve">subsequent major change in the original culture of one of the two</w:t>
      </w:r>
      <w:r>
        <w:t xml:space="preserve"> </w:t>
      </w:r>
      <w:r>
        <w:t xml:space="preserve">societies. Contact types:</w:t>
      </w:r>
      <w:r>
        <w:t xml:space="preserve"> </w:t>
      </w:r>
      <w:r>
        <w:rPr>
          <w:bCs/>
          <w:b/>
        </w:rPr>
        <w:t xml:space="preserve">direct</w:t>
      </w:r>
      <w:r>
        <w:t xml:space="preserve"> </w:t>
      </w:r>
      <w:r>
        <w:t xml:space="preserve">(missionaries, immigrant labourers, colonial administrators, refugees settling near another society);</w:t>
      </w:r>
      <w:r>
        <w:t xml:space="preserve"> </w:t>
      </w:r>
      <w:r>
        <w:rPr>
          <w:bCs/>
          <w:b/>
        </w:rPr>
        <w:t xml:space="preserve">mediated</w:t>
      </w:r>
      <w:r>
        <w:t xml:space="preserve"> </w:t>
      </w:r>
      <w:r>
        <w:t xml:space="preserve">(print, radio, cinema, mass media);</w:t>
      </w:r>
      <w:r>
        <w:t xml:space="preserve"> </w:t>
      </w:r>
      <w:r>
        <w:rPr>
          <w:bCs/>
          <w:b/>
        </w:rPr>
        <w:t xml:space="preserve">indirect</w:t>
      </w:r>
      <w:r>
        <w:t xml:space="preserve"> </w:t>
      </w:r>
      <w:r>
        <w:t xml:space="preserve">(items received through intermediary societies — this is diffusion’s mode, not acculturation’s).</w:t>
      </w:r>
      <w:r>
        <w:t xml:space="preserve"> </w:t>
      </w:r>
      <w:r>
        <w:t xml:space="preserve">-</w:t>
      </w:r>
      <w:r>
        <w:t xml:space="preserve"> </w:t>
      </w:r>
      <w:r>
        <w:rPr>
          <w:bCs/>
          <w:b/>
        </w:rPr>
        <w:t xml:space="preserve">Acculturation vs diffusion:</w:t>
      </w:r>
      <w:r>
        <w:t xml:space="preserve"> </w:t>
      </w:r>
      <w:r>
        <w:t xml:space="preserve">acculturation needs</w:t>
      </w:r>
      <w:r>
        <w:t xml:space="preserve"> </w:t>
      </w:r>
      <w:r>
        <w:rPr>
          <w:bCs/>
          <w:b/>
        </w:rPr>
        <w:t xml:space="preserve">relatively continuous</w:t>
      </w:r>
      <w:r>
        <w:t xml:space="preserve"> </w:t>
      </w:r>
      <w:r>
        <w:t xml:space="preserve">contact; diffusion occurs</w:t>
      </w:r>
      <w:r>
        <w:t xml:space="preserve"> </w:t>
      </w:r>
      <w:r>
        <w:rPr>
          <w:bCs/>
          <w:b/>
        </w:rPr>
        <w:t xml:space="preserve">without continuous contact</w:t>
      </w:r>
      <w:r>
        <w:t xml:space="preserve"> </w:t>
      </w:r>
      <w:r>
        <w:t xml:space="preserve">(intermittent, possibly through intermediaries C, D, E). In acculturation,</w:t>
      </w:r>
      <w:r>
        <w:t xml:space="preserve"> </w:t>
      </w:r>
      <w:r>
        <w:rPr>
          <w:bCs/>
          <w:b/>
        </w:rPr>
        <w:t xml:space="preserve">the whole culture of one society is displaced</w:t>
      </w:r>
      <w:r>
        <w:t xml:space="preserve"> </w:t>
      </w:r>
      <w:r>
        <w:t xml:space="preserve">by another’s; in diffusion, only</w:t>
      </w:r>
      <w:r>
        <w:t xml:space="preserve"> </w:t>
      </w:r>
      <w:r>
        <w:rPr>
          <w:bCs/>
          <w:b/>
        </w:rPr>
        <w:t xml:space="preserve">traits and complexes spread</w:t>
      </w:r>
      <w:r>
        <w:t xml:space="preserve"> </w:t>
      </w:r>
      <w:r>
        <w:t xml:space="preserve">— the whole culture does not.</w:t>
      </w:r>
    </w:p>
    <w:p>
      <w:pPr>
        <w:pStyle w:val="BodyText"/>
      </w:pPr>
      <w:r>
        <w:rPr>
          <w:bCs/>
          <w:b/>
        </w:rPr>
        <w:t xml:space="preserve">(4) Transculturation</w:t>
      </w:r>
      <w:r>
        <w:t xml:space="preserve"> </w:t>
      </w:r>
      <w:r>
        <w:t xml:space="preserve">— exchange of cultural items when</w:t>
      </w:r>
      <w:r>
        <w:t xml:space="preserve"> </w:t>
      </w:r>
      <w:r>
        <w:rPr>
          <w:bCs/>
          <w:b/>
        </w:rPr>
        <w:t xml:space="preserve">two formerly different cultures</w:t>
      </w:r>
      <w:r>
        <w:t xml:space="preserve"> </w:t>
      </w:r>
      <w:r>
        <w:t xml:space="preserve">come into</w:t>
      </w:r>
      <w:r>
        <w:t xml:space="preserve"> </w:t>
      </w:r>
      <w:r>
        <w:rPr>
          <w:bCs/>
          <w:b/>
        </w:rPr>
        <w:t xml:space="preserve">continuous first-hand contact</w:t>
      </w:r>
      <w:r>
        <w:t xml:space="preserve">, both experiencing</w:t>
      </w:r>
      <w:r>
        <w:t xml:space="preserve"> </w:t>
      </w:r>
      <w:r>
        <w:rPr>
          <w:bCs/>
          <w:b/>
        </w:rPr>
        <w:t xml:space="preserve">subsequent major change</w:t>
      </w:r>
      <w:r>
        <w:t xml:space="preserve">. Like acculturation, it needs continuous contact;</w:t>
      </w:r>
      <w:r>
        <w:t xml:space="preserve"> </w:t>
      </w:r>
      <w:r>
        <w:rPr>
          <w:bCs/>
          <w:b/>
        </w:rPr>
        <w:t xml:space="preserve">but</w:t>
      </w:r>
      <w:r>
        <w:t xml:space="preserve"> </w:t>
      </w:r>
      <w:r>
        <w:t xml:space="preserve">in acculturation one culture is</w:t>
      </w:r>
      <w:r>
        <w:t xml:space="preserve"> </w:t>
      </w:r>
      <w:r>
        <w:rPr>
          <w:bCs/>
          <w:b/>
        </w:rPr>
        <w:t xml:space="preserve">totally replaced</w:t>
      </w:r>
      <w:r>
        <w:t xml:space="preserve">, whereas in transculturation there is a</w:t>
      </w:r>
      <w:r>
        <w:t xml:space="preserve"> </w:t>
      </w:r>
      <w:r>
        <w:rPr>
          <w:bCs/>
          <w:b/>
        </w:rPr>
        <w:t xml:space="preserve">two-way exchange</w:t>
      </w:r>
      <w:r>
        <w:t xml:space="preserve"> </w:t>
      </w:r>
      <w:r>
        <w:t xml:space="preserve">of traits and complexes.</w:t>
      </w:r>
      <w:r>
        <w:t xml:space="preserve"> </w:t>
      </w:r>
      <w:r>
        <w:t xml:space="preserve">-</w:t>
      </w:r>
      <w:r>
        <w:t xml:space="preserve"> </w:t>
      </w:r>
      <w:r>
        <w:rPr>
          <w:bCs/>
          <w:b/>
        </w:rPr>
        <w:t xml:space="preserve">Transculturation vs diffusion:</w:t>
      </w:r>
      <w:r>
        <w:t xml:space="preserve"> </w:t>
      </w:r>
      <w:r>
        <w:t xml:space="preserve">in diffusion cultures are</w:t>
      </w:r>
      <w:r>
        <w:t xml:space="preserve"> </w:t>
      </w:r>
      <w:r>
        <w:rPr>
          <w:bCs/>
          <w:b/>
        </w:rPr>
        <w:t xml:space="preserve">not</w:t>
      </w:r>
      <w:r>
        <w:t xml:space="preserve"> </w:t>
      </w:r>
      <w:r>
        <w:t xml:space="preserve">in continuous contact and exchange is essentially one-directional spread; in transculturation both are in</w:t>
      </w:r>
      <w:r>
        <w:t xml:space="preserve"> </w:t>
      </w:r>
      <w:r>
        <w:rPr>
          <w:bCs/>
          <w:b/>
        </w:rPr>
        <w:t xml:space="preserve">continuous contact</w:t>
      </w:r>
      <w:r>
        <w:t xml:space="preserve"> </w:t>
      </w:r>
      <w:r>
        <w:t xml:space="preserve">and</w:t>
      </w:r>
      <w:r>
        <w:t xml:space="preserve"> </w:t>
      </w:r>
      <w:r>
        <w:rPr>
          <w:bCs/>
          <w:b/>
        </w:rPr>
        <w:t xml:space="preserve">both exchange</w:t>
      </w:r>
      <w:r>
        <w:t xml:space="preserve"> </w:t>
      </w:r>
      <w:r>
        <w:t xml:space="preserve">traits.</w:t>
      </w:r>
    </w:p>
    <w:p>
      <w:pPr>
        <w:pStyle w:val="BodyText"/>
      </w:pPr>
      <w:r>
        <w:rPr>
          <w:bCs/>
          <w:b/>
        </w:rPr>
        <w:t xml:space="preserve">(5) Enculturation</w:t>
      </w:r>
      <w:r>
        <w:t xml:space="preserve"> </w:t>
      </w:r>
      <w:r>
        <w:t xml:space="preserve">— the process by which a</w:t>
      </w:r>
      <w:r>
        <w:t xml:space="preserve"> </w:t>
      </w:r>
      <w:r>
        <w:rPr>
          <w:bCs/>
          <w:b/>
        </w:rPr>
        <w:t xml:space="preserve">growing child learns the culture of its society</w:t>
      </w:r>
      <w:r>
        <w:t xml:space="preserve">; a learning process passing culture from one generation to the next; how a person learns to participate in a culture. Mostly in early life but</w:t>
      </w:r>
      <w:r>
        <w:t xml:space="preserve"> </w:t>
      </w:r>
      <w:r>
        <w:rPr>
          <w:bCs/>
          <w:b/>
        </w:rPr>
        <w:t xml:space="preserve">lifelong</w:t>
      </w:r>
      <w:r>
        <w:t xml:space="preserve">. It always involves</w:t>
      </w:r>
      <w:r>
        <w:t xml:space="preserve"> </w:t>
      </w:r>
      <w:r>
        <w:rPr>
          <w:bCs/>
          <w:b/>
        </w:rPr>
        <w:t xml:space="preserve">interaction between individuals</w:t>
      </w:r>
      <w:r>
        <w:t xml:space="preserve">, making the inexperienced person’s ideas similar to the experienced. Since ideas/beliefs do not move directly mind-to-mind, they must be expressed through</w:t>
      </w:r>
      <w:r>
        <w:t xml:space="preserve"> </w:t>
      </w:r>
      <w:r>
        <w:rPr>
          <w:bCs/>
          <w:b/>
        </w:rPr>
        <w:t xml:space="preserve">utterances, actions, objects and tools</w:t>
      </w:r>
      <w:r>
        <w:t xml:space="preserve"> </w:t>
      </w:r>
      <w:r>
        <w:t xml:space="preserve">for the child to learn them.</w:t>
      </w:r>
      <w:r>
        <w:t xml:space="preserve"> </w:t>
      </w:r>
      <w:r>
        <w:t xml:space="preserve">-</w:t>
      </w:r>
      <w:r>
        <w:t xml:space="preserve"> </w:t>
      </w:r>
      <w:r>
        <w:rPr>
          <w:bCs/>
          <w:b/>
        </w:rPr>
        <w:t xml:space="preserve">Enculturation vs diffusion:</w:t>
      </w:r>
      <w:r>
        <w:t xml:space="preserve"> </w:t>
      </w:r>
      <w:r>
        <w:t xml:space="preserve">enculturation passes</w:t>
      </w:r>
      <w:r>
        <w:t xml:space="preserve"> </w:t>
      </w:r>
      <w:r>
        <w:rPr>
          <w:bCs/>
          <w:b/>
        </w:rPr>
        <w:t xml:space="preserve">all</w:t>
      </w:r>
      <w:r>
        <w:t xml:space="preserve"> </w:t>
      </w:r>
      <w:r>
        <w:t xml:space="preserve">traits/complexes of a culture</w:t>
      </w:r>
      <w:r>
        <w:t xml:space="preserve"> </w:t>
      </w:r>
      <w:r>
        <w:rPr>
          <w:bCs/>
          <w:b/>
        </w:rPr>
        <w:t xml:space="preserve">within</w:t>
      </w:r>
      <w:r>
        <w:t xml:space="preserve"> </w:t>
      </w:r>
      <w:r>
        <w:t xml:space="preserve">a society across generations; diffusion spreads</w:t>
      </w:r>
      <w:r>
        <w:t xml:space="preserve"> </w:t>
      </w:r>
      <w:r>
        <w:rPr>
          <w:bCs/>
          <w:b/>
        </w:rPr>
        <w:t xml:space="preserve">several</w:t>
      </w:r>
      <w:r>
        <w:t xml:space="preserve"> </w:t>
      </w:r>
      <w:r>
        <w:t xml:space="preserve">traits</w:t>
      </w:r>
      <w:r>
        <w:t xml:space="preserve"> </w:t>
      </w:r>
      <w:r>
        <w:rPr>
          <w:bCs/>
          <w:b/>
        </w:rPr>
        <w:t xml:space="preserve">between</w:t>
      </w:r>
      <w:r>
        <w:t xml:space="preserve"> </w:t>
      </w:r>
      <w:r>
        <w:t xml:space="preserve">societies.</w:t>
      </w:r>
      <w:r>
        <w:t xml:space="preserve"> </w:t>
      </w:r>
      <w:r>
        <w:rPr>
          <w:iCs/>
          <w:i/>
        </w:rPr>
        <w:t xml:space="preserve">Inside</w:t>
      </w:r>
      <w:r>
        <w:t xml:space="preserve"> </w:t>
      </w:r>
      <w:r>
        <w:t xml:space="preserve">a society = enculturation;</w:t>
      </w:r>
      <w:r>
        <w:t xml:space="preserve"> </w:t>
      </w:r>
      <w:r>
        <w:rPr>
          <w:iCs/>
          <w:i/>
        </w:rPr>
        <w:t xml:space="preserve">between</w:t>
      </w:r>
      <w:r>
        <w:t xml:space="preserve"> </w:t>
      </w:r>
      <w:r>
        <w:t xml:space="preserve">societies = diffusion.</w:t>
      </w:r>
    </w:p>
    <w:bookmarkEnd w:id="75"/>
    <w:bookmarkStart w:id="76" w:name="X3e14bd4707f1a8c093c02df7ba93d48a4b5ba22"/>
    <w:p>
      <w:pPr>
        <w:pStyle w:val="Heading2"/>
      </w:pPr>
      <w:r>
        <w:t xml:space="preserve">6.4 Master Comparison Table — The Five Processes</w:t>
      </w:r>
    </w:p>
    <w:tbl>
      <w:tblPr>
        <w:tblW w:type="auto" w:w="0"/>
        <w:jc w:val="center"/>
        <w:tblLayout w:type="fixed"/>
        <w:tblLook w:firstColumn="1" w:firstRow="1" w:lastColumn="0" w:lastRow="0" w:noHBand="0" w:noVBand="1" w:val="04A0"/>
        <w:tblLayout w:type="fixed"/>
        <w:tblW w:w="9200" w:type="dxa"/>
        <w:tblBorders>
          <w:top w:val="single" w:sz="6" w:space="0" w:color="8FA3C8"/>
          <w:left w:val="single" w:sz="6" w:space="0" w:color="8FA3C8"/>
          <w:bottom w:val="single" w:sz="6" w:space="0" w:color="8FA3C8"/>
          <w:right w:val="single" w:sz="6" w:space="0" w:color="8FA3C8"/>
          <w:insideH w:val="single" w:sz="6" w:space="0" w:color="8FA3C8"/>
          <w:insideV w:val="single" w:sz="6" w:space="0" w:color="8FA3C8"/>
        </w:tblBorders>
      </w:tblPr>
      <w:tblGrid>
        <w:gridCol w:w="1656"/>
        <w:gridCol w:w="2024"/>
        <w:gridCol w:w="1656"/>
        <w:gridCol w:w="2024"/>
        <w:gridCol w:w="1840"/>
      </w:tblGrid>
      <w:tr>
        <w:trPr>
          <w:tblHeader w:val="true"/>
        </w:trPr>
        <w:tc>
          <w:tcPr>
            <w:tcW w:type="dxa" w:w="1728"/>
            <w:shd w:val="clear" w:color="auto" w:fill="1F2A5C"/>
            <w:tcBorders>
              <w:top w:val="single" w:sz="6" w:space="0" w:color="8FA3C8"/>
              <w:left w:val="single" w:sz="6" w:space="0" w:color="8FA3C8"/>
              <w:bottom w:val="single" w:sz="6" w:space="0" w:color="8FA3C8"/>
              <w:right w:val="single" w:sz="6" w:space="0" w:color="8FA3C8"/>
            </w:tcBorders>
            <w:tcW w:w="1656" w:type="dxa"/>
            <w:tcMar>
              <w:top w:w="40" w:type="dxa"/>
              <w:bottom w:w="40" w:type="dxa"/>
              <w:start w:w="80" w:type="dxa"/>
              <w:end w:w="80" w:type="dxa"/>
            </w:tcMar>
          </w:tcPr>
          <w:p>
            <w:pPr>
              <w:spacing w:before="20" w:after="20" w:line="240" w:lineRule="auto"/>
            </w:pPr>
            <w:r/>
            <w:r>
              <w:rPr>
                <w:b/>
                <w:color w:val="FFFFFF"/>
                <w:sz w:val="19"/>
              </w:rPr>
              <w:t>Process</w:t>
            </w:r>
          </w:p>
        </w:tc>
        <w:tc>
          <w:tcPr>
            <w:tcW w:type="dxa" w:w="1728"/>
            <w:shd w:val="clear" w:color="auto" w:fill="1F2A5C"/>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color w:val="FFFFFF"/>
                <w:sz w:val="19"/>
              </w:rPr>
              <w:t>Direction of change</w:t>
            </w:r>
          </w:p>
        </w:tc>
        <w:tc>
          <w:tcPr>
            <w:tcW w:type="dxa" w:w="1728"/>
            <w:shd w:val="clear" w:color="auto" w:fill="1F2A5C"/>
            <w:tcBorders>
              <w:top w:val="single" w:sz="6" w:space="0" w:color="8FA3C8"/>
              <w:left w:val="single" w:sz="6" w:space="0" w:color="8FA3C8"/>
              <w:bottom w:val="single" w:sz="6" w:space="0" w:color="8FA3C8"/>
              <w:right w:val="single" w:sz="6" w:space="0" w:color="8FA3C8"/>
            </w:tcBorders>
            <w:tcW w:w="1656" w:type="dxa"/>
            <w:tcMar>
              <w:top w:w="40" w:type="dxa"/>
              <w:bottom w:w="40" w:type="dxa"/>
              <w:start w:w="80" w:type="dxa"/>
              <w:end w:w="80" w:type="dxa"/>
            </w:tcMar>
          </w:tcPr>
          <w:p>
            <w:pPr>
              <w:spacing w:before="20" w:after="20" w:line="240" w:lineRule="auto"/>
            </w:pPr>
            <w:r/>
            <w:r>
              <w:rPr>
                <w:b/>
                <w:color w:val="FFFFFF"/>
                <w:sz w:val="19"/>
              </w:rPr>
              <w:t>Contact needed</w:t>
            </w:r>
          </w:p>
        </w:tc>
        <w:tc>
          <w:tcPr>
            <w:tcW w:type="dxa" w:w="1728"/>
            <w:shd w:val="clear" w:color="auto" w:fill="1F2A5C"/>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color w:val="FFFFFF"/>
                <w:sz w:val="19"/>
              </w:rPr>
              <w:t>What moves</w:t>
            </w:r>
          </w:p>
        </w:tc>
        <w:tc>
          <w:tcPr>
            <w:tcW w:type="dxa" w:w="1728"/>
            <w:shd w:val="clear" w:color="auto" w:fill="1F2A5C"/>
            <w:tcBorders>
              <w:top w:val="single" w:sz="6" w:space="0" w:color="8FA3C8"/>
              <w:left w:val="single" w:sz="6" w:space="0" w:color="8FA3C8"/>
              <w:bottom w:val="single" w:sz="6" w:space="0" w:color="8FA3C8"/>
              <w:right w:val="single" w:sz="6" w:space="0" w:color="8FA3C8"/>
            </w:tcBorders>
            <w:tcW w:w="1840" w:type="dxa"/>
            <w:tcMar>
              <w:top w:w="40" w:type="dxa"/>
              <w:bottom w:w="40" w:type="dxa"/>
              <w:start w:w="80" w:type="dxa"/>
              <w:end w:w="80" w:type="dxa"/>
            </w:tcMar>
          </w:tcPr>
          <w:p>
            <w:pPr>
              <w:spacing w:before="20" w:after="20" w:line="240" w:lineRule="auto"/>
            </w:pPr>
            <w:r/>
            <w:r>
              <w:rPr>
                <w:b/>
                <w:color w:val="FFFFFF"/>
                <w:sz w:val="19"/>
              </w:rPr>
              <w:t>Whole culture displaced?</w:t>
            </w:r>
          </w:p>
        </w:tc>
      </w:tr>
      <w:tr>
        <w:tc>
          <w:tcPr>
            <w:tcW w:type="dxa" w:w="1728"/>
            <w:shd w:val="clear" w:color="auto" w:fill="EAF0F8"/>
            <w:tcBorders>
              <w:top w:val="single" w:sz="6" w:space="0" w:color="8FA3C8"/>
              <w:left w:val="single" w:sz="6" w:space="0" w:color="8FA3C8"/>
              <w:bottom w:val="single" w:sz="6" w:space="0" w:color="8FA3C8"/>
              <w:right w:val="single" w:sz="6" w:space="0" w:color="8FA3C8"/>
            </w:tcBorders>
            <w:tcW w:w="1656" w:type="dxa"/>
            <w:tcMar>
              <w:top w:w="40" w:type="dxa"/>
              <w:bottom w:w="40" w:type="dxa"/>
              <w:start w:w="80" w:type="dxa"/>
              <w:end w:w="80" w:type="dxa"/>
            </w:tcMar>
          </w:tcPr>
          <w:p>
            <w:pPr>
              <w:spacing w:before="20" w:after="20" w:line="240" w:lineRule="auto"/>
            </w:pPr>
            <w:r/>
            <w:r>
              <w:rPr>
                <w:b/>
                <w:sz w:val="19"/>
              </w:rPr>
              <w:t>Evolution</w:t>
            </w:r>
          </w:p>
        </w:tc>
        <w:tc>
          <w:tcPr>
            <w:tcW w:type="dxa" w:w="1728"/>
            <w:shd w:val="clear" w:color="auto" w:fill="EAF0F8"/>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Simple to complex (directional); changes form, structure, organisation</w:t>
            </w:r>
          </w:p>
        </w:tc>
        <w:tc>
          <w:tcPr>
            <w:tcW w:type="dxa" w:w="1728"/>
            <w:shd w:val="clear" w:color="auto" w:fill="EAF0F8"/>
            <w:tcBorders>
              <w:top w:val="single" w:sz="6" w:space="0" w:color="8FA3C8"/>
              <w:left w:val="single" w:sz="6" w:space="0" w:color="8FA3C8"/>
              <w:bottom w:val="single" w:sz="6" w:space="0" w:color="8FA3C8"/>
              <w:right w:val="single" w:sz="6" w:space="0" w:color="8FA3C8"/>
            </w:tcBorders>
            <w:tcW w:w="1656" w:type="dxa"/>
            <w:tcMar>
              <w:top w:w="40" w:type="dxa"/>
              <w:bottom w:w="40" w:type="dxa"/>
              <w:start w:w="80" w:type="dxa"/>
              <w:end w:w="80" w:type="dxa"/>
            </w:tcMar>
          </w:tcPr>
          <w:p>
            <w:pPr>
              <w:spacing w:before="20" w:after="20" w:line="240" w:lineRule="auto"/>
            </w:pPr>
            <w:r/>
            <w:r>
              <w:rPr>
                <w:b w:val="0"/>
                <w:sz w:val="19"/>
              </w:rPr>
              <w:t>Internal (may use invention, discovery, diffusion)</w:t>
            </w:r>
          </w:p>
        </w:tc>
        <w:tc>
          <w:tcPr>
            <w:tcW w:type="dxa" w:w="1728"/>
            <w:shd w:val="clear" w:color="auto" w:fill="EAF0F8"/>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The society transforms into a different one</w:t>
            </w:r>
          </w:p>
        </w:tc>
        <w:tc>
          <w:tcPr>
            <w:tcW w:type="dxa" w:w="1728"/>
            <w:shd w:val="clear" w:color="auto" w:fill="EAF0F8"/>
            <w:tcBorders>
              <w:top w:val="single" w:sz="6" w:space="0" w:color="8FA3C8"/>
              <w:left w:val="single" w:sz="6" w:space="0" w:color="8FA3C8"/>
              <w:bottom w:val="single" w:sz="6" w:space="0" w:color="8FA3C8"/>
              <w:right w:val="single" w:sz="6" w:space="0" w:color="8FA3C8"/>
            </w:tcBorders>
            <w:tcW w:w="1840" w:type="dxa"/>
            <w:tcMar>
              <w:top w:w="40" w:type="dxa"/>
              <w:bottom w:w="40" w:type="dxa"/>
              <w:start w:w="80" w:type="dxa"/>
              <w:end w:w="80" w:type="dxa"/>
            </w:tcMar>
          </w:tcPr>
          <w:p>
            <w:pPr>
              <w:spacing w:before="20" w:after="20" w:line="240" w:lineRule="auto"/>
            </w:pPr>
            <w:r/>
            <w:r>
              <w:rPr>
                <w:b w:val="0"/>
                <w:sz w:val="19"/>
              </w:rPr>
              <w:t>N/A — transformation, not transfer</w:t>
            </w:r>
          </w:p>
        </w:tc>
      </w:tr>
      <w:tr>
        <w:tc>
          <w:tcPr>
            <w:tcW w:type="dxa" w:w="1728"/>
            <w:shd w:val="clear" w:color="auto" w:fill="FFFFFF"/>
            <w:tcBorders>
              <w:top w:val="single" w:sz="6" w:space="0" w:color="8FA3C8"/>
              <w:left w:val="single" w:sz="6" w:space="0" w:color="8FA3C8"/>
              <w:bottom w:val="single" w:sz="6" w:space="0" w:color="8FA3C8"/>
              <w:right w:val="single" w:sz="6" w:space="0" w:color="8FA3C8"/>
            </w:tcBorders>
            <w:tcW w:w="1656" w:type="dxa"/>
            <w:tcMar>
              <w:top w:w="40" w:type="dxa"/>
              <w:bottom w:w="40" w:type="dxa"/>
              <w:start w:w="80" w:type="dxa"/>
              <w:end w:w="80" w:type="dxa"/>
            </w:tcMar>
          </w:tcPr>
          <w:p>
            <w:pPr>
              <w:spacing w:before="20" w:after="20" w:line="240" w:lineRule="auto"/>
            </w:pPr>
            <w:r/>
            <w:r>
              <w:rPr>
                <w:b/>
                <w:sz w:val="19"/>
              </w:rPr>
              <w:t>Diffusion</w:t>
            </w:r>
          </w:p>
        </w:tc>
        <w:tc>
          <w:tcPr>
            <w:tcW w:type="dxa" w:w="1728"/>
            <w:shd w:val="clear" w:color="auto" w:fill="FFFFFF"/>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Adds new borrowed items</w:t>
            </w:r>
          </w:p>
        </w:tc>
        <w:tc>
          <w:tcPr>
            <w:tcW w:type="dxa" w:w="1728"/>
            <w:shd w:val="clear" w:color="auto" w:fill="FFFFFF"/>
            <w:tcBorders>
              <w:top w:val="single" w:sz="6" w:space="0" w:color="8FA3C8"/>
              <w:left w:val="single" w:sz="6" w:space="0" w:color="8FA3C8"/>
              <w:bottom w:val="single" w:sz="6" w:space="0" w:color="8FA3C8"/>
              <w:right w:val="single" w:sz="6" w:space="0" w:color="8FA3C8"/>
            </w:tcBorders>
            <w:tcW w:w="1656" w:type="dxa"/>
            <w:tcMar>
              <w:top w:w="40" w:type="dxa"/>
              <w:bottom w:w="40" w:type="dxa"/>
              <w:start w:w="80" w:type="dxa"/>
              <w:end w:w="80" w:type="dxa"/>
            </w:tcMar>
          </w:tcPr>
          <w:p>
            <w:pPr>
              <w:spacing w:before="20" w:after="20" w:line="240" w:lineRule="auto"/>
            </w:pPr>
            <w:r/>
            <w:r>
              <w:rPr>
                <w:b w:val="0"/>
                <w:sz w:val="19"/>
              </w:rPr>
              <w:t>Intermittent; direct OR indirect (via intermediaries C, D, E)</w:t>
            </w:r>
          </w:p>
        </w:tc>
        <w:tc>
          <w:tcPr>
            <w:tcW w:type="dxa" w:w="1728"/>
            <w:shd w:val="clear" w:color="auto" w:fill="FFFFFF"/>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Traits / complexes only</w:t>
            </w:r>
          </w:p>
        </w:tc>
        <w:tc>
          <w:tcPr>
            <w:tcW w:type="dxa" w:w="1728"/>
            <w:shd w:val="clear" w:color="auto" w:fill="FFFFFF"/>
            <w:tcBorders>
              <w:top w:val="single" w:sz="6" w:space="0" w:color="8FA3C8"/>
              <w:left w:val="single" w:sz="6" w:space="0" w:color="8FA3C8"/>
              <w:bottom w:val="single" w:sz="6" w:space="0" w:color="8FA3C8"/>
              <w:right w:val="single" w:sz="6" w:space="0" w:color="8FA3C8"/>
            </w:tcBorders>
            <w:tcW w:w="1840" w:type="dxa"/>
            <w:tcMar>
              <w:top w:w="40" w:type="dxa"/>
              <w:bottom w:w="40" w:type="dxa"/>
              <w:start w:w="80" w:type="dxa"/>
              <w:end w:w="80" w:type="dxa"/>
            </w:tcMar>
          </w:tcPr>
          <w:p>
            <w:pPr>
              <w:spacing w:before="20" w:after="20" w:line="240" w:lineRule="auto"/>
            </w:pPr>
            <w:r/>
            <w:r>
              <w:rPr>
                <w:b w:val="0"/>
                <w:sz w:val="19"/>
              </w:rPr>
              <w:t>No — only traits/complexes spread</w:t>
            </w:r>
          </w:p>
        </w:tc>
      </w:tr>
      <w:tr>
        <w:tc>
          <w:tcPr>
            <w:tcW w:type="dxa" w:w="1728"/>
            <w:shd w:val="clear" w:color="auto" w:fill="EAF0F8"/>
            <w:tcBorders>
              <w:top w:val="single" w:sz="6" w:space="0" w:color="8FA3C8"/>
              <w:left w:val="single" w:sz="6" w:space="0" w:color="8FA3C8"/>
              <w:bottom w:val="single" w:sz="6" w:space="0" w:color="8FA3C8"/>
              <w:right w:val="single" w:sz="6" w:space="0" w:color="8FA3C8"/>
            </w:tcBorders>
            <w:tcW w:w="1656" w:type="dxa"/>
            <w:tcMar>
              <w:top w:w="40" w:type="dxa"/>
              <w:bottom w:w="40" w:type="dxa"/>
              <w:start w:w="80" w:type="dxa"/>
              <w:end w:w="80" w:type="dxa"/>
            </w:tcMar>
          </w:tcPr>
          <w:p>
            <w:pPr>
              <w:spacing w:before="20" w:after="20" w:line="240" w:lineRule="auto"/>
            </w:pPr>
            <w:r/>
            <w:r>
              <w:rPr>
                <w:b/>
                <w:sz w:val="19"/>
              </w:rPr>
              <w:t>Acculturation</w:t>
            </w:r>
          </w:p>
        </w:tc>
        <w:tc>
          <w:tcPr>
            <w:tcW w:type="dxa" w:w="1728"/>
            <w:shd w:val="clear" w:color="auto" w:fill="EAF0F8"/>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Major change in one culture</w:t>
            </w:r>
          </w:p>
        </w:tc>
        <w:tc>
          <w:tcPr>
            <w:tcW w:type="dxa" w:w="1728"/>
            <w:shd w:val="clear" w:color="auto" w:fill="EAF0F8"/>
            <w:tcBorders>
              <w:top w:val="single" w:sz="6" w:space="0" w:color="8FA3C8"/>
              <w:left w:val="single" w:sz="6" w:space="0" w:color="8FA3C8"/>
              <w:bottom w:val="single" w:sz="6" w:space="0" w:color="8FA3C8"/>
              <w:right w:val="single" w:sz="6" w:space="0" w:color="8FA3C8"/>
            </w:tcBorders>
            <w:tcW w:w="1656" w:type="dxa"/>
            <w:tcMar>
              <w:top w:w="40" w:type="dxa"/>
              <w:bottom w:w="40" w:type="dxa"/>
              <w:start w:w="80" w:type="dxa"/>
              <w:end w:w="80" w:type="dxa"/>
            </w:tcMar>
          </w:tcPr>
          <w:p>
            <w:pPr>
              <w:spacing w:before="20" w:after="20" w:line="240" w:lineRule="auto"/>
            </w:pPr>
            <w:r/>
            <w:r>
              <w:rPr>
                <w:b w:val="0"/>
                <w:sz w:val="19"/>
              </w:rPr>
              <w:t>Continuous, first-hand (direct or mediated)</w:t>
            </w:r>
          </w:p>
        </w:tc>
        <w:tc>
          <w:tcPr>
            <w:tcW w:type="dxa" w:w="1728"/>
            <w:shd w:val="clear" w:color="auto" w:fill="EAF0F8"/>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Whole culture of one society</w:t>
            </w:r>
          </w:p>
        </w:tc>
        <w:tc>
          <w:tcPr>
            <w:tcW w:type="dxa" w:w="1728"/>
            <w:shd w:val="clear" w:color="auto" w:fill="EAF0F8"/>
            <w:tcBorders>
              <w:top w:val="single" w:sz="6" w:space="0" w:color="8FA3C8"/>
              <w:left w:val="single" w:sz="6" w:space="0" w:color="8FA3C8"/>
              <w:bottom w:val="single" w:sz="6" w:space="0" w:color="8FA3C8"/>
              <w:right w:val="single" w:sz="6" w:space="0" w:color="8FA3C8"/>
            </w:tcBorders>
            <w:tcW w:w="1840" w:type="dxa"/>
            <w:tcMar>
              <w:top w:w="40" w:type="dxa"/>
              <w:bottom w:w="40" w:type="dxa"/>
              <w:start w:w="80" w:type="dxa"/>
              <w:end w:w="80" w:type="dxa"/>
            </w:tcMar>
          </w:tcPr>
          <w:p>
            <w:pPr>
              <w:spacing w:before="20" w:after="20" w:line="240" w:lineRule="auto"/>
            </w:pPr>
            <w:r/>
            <w:r>
              <w:rPr>
                <w:b w:val="0"/>
                <w:sz w:val="19"/>
              </w:rPr>
              <w:t>Yes — one culture largely displaced by the other</w:t>
            </w:r>
          </w:p>
        </w:tc>
      </w:tr>
      <w:tr>
        <w:tc>
          <w:tcPr>
            <w:tcW w:type="dxa" w:w="1728"/>
            <w:shd w:val="clear" w:color="auto" w:fill="FFFFFF"/>
            <w:tcBorders>
              <w:top w:val="single" w:sz="6" w:space="0" w:color="8FA3C8"/>
              <w:left w:val="single" w:sz="6" w:space="0" w:color="8FA3C8"/>
              <w:bottom w:val="single" w:sz="6" w:space="0" w:color="8FA3C8"/>
              <w:right w:val="single" w:sz="6" w:space="0" w:color="8FA3C8"/>
            </w:tcBorders>
            <w:tcW w:w="1656" w:type="dxa"/>
            <w:tcMar>
              <w:top w:w="40" w:type="dxa"/>
              <w:bottom w:w="40" w:type="dxa"/>
              <w:start w:w="80" w:type="dxa"/>
              <w:end w:w="80" w:type="dxa"/>
            </w:tcMar>
          </w:tcPr>
          <w:p>
            <w:pPr>
              <w:spacing w:before="20" w:after="20" w:line="240" w:lineRule="auto"/>
            </w:pPr>
            <w:r/>
            <w:r>
              <w:rPr>
                <w:b/>
                <w:sz w:val="19"/>
              </w:rPr>
              <w:t>Transculturation</w:t>
            </w:r>
          </w:p>
        </w:tc>
        <w:tc>
          <w:tcPr>
            <w:tcW w:type="dxa" w:w="1728"/>
            <w:shd w:val="clear" w:color="auto" w:fill="FFFFFF"/>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Major change in both cultures</w:t>
            </w:r>
          </w:p>
        </w:tc>
        <w:tc>
          <w:tcPr>
            <w:tcW w:type="dxa" w:w="1728"/>
            <w:shd w:val="clear" w:color="auto" w:fill="FFFFFF"/>
            <w:tcBorders>
              <w:top w:val="single" w:sz="6" w:space="0" w:color="8FA3C8"/>
              <w:left w:val="single" w:sz="6" w:space="0" w:color="8FA3C8"/>
              <w:bottom w:val="single" w:sz="6" w:space="0" w:color="8FA3C8"/>
              <w:right w:val="single" w:sz="6" w:space="0" w:color="8FA3C8"/>
            </w:tcBorders>
            <w:tcW w:w="1656" w:type="dxa"/>
            <w:tcMar>
              <w:top w:w="40" w:type="dxa"/>
              <w:bottom w:w="40" w:type="dxa"/>
              <w:start w:w="80" w:type="dxa"/>
              <w:end w:w="80" w:type="dxa"/>
            </w:tcMar>
          </w:tcPr>
          <w:p>
            <w:pPr>
              <w:spacing w:before="20" w:after="20" w:line="240" w:lineRule="auto"/>
            </w:pPr>
            <w:r/>
            <w:r>
              <w:rPr>
                <w:b w:val="0"/>
                <w:sz w:val="19"/>
              </w:rPr>
              <w:t>Continuous, first-hand</w:t>
            </w:r>
          </w:p>
        </w:tc>
        <w:tc>
          <w:tcPr>
            <w:tcW w:type="dxa" w:w="1728"/>
            <w:shd w:val="clear" w:color="auto" w:fill="FFFFFF"/>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Two-way exchange of traits &amp; complexes</w:t>
            </w:r>
          </w:p>
        </w:tc>
        <w:tc>
          <w:tcPr>
            <w:tcW w:type="dxa" w:w="1728"/>
            <w:shd w:val="clear" w:color="auto" w:fill="FFFFFF"/>
            <w:tcBorders>
              <w:top w:val="single" w:sz="6" w:space="0" w:color="8FA3C8"/>
              <w:left w:val="single" w:sz="6" w:space="0" w:color="8FA3C8"/>
              <w:bottom w:val="single" w:sz="6" w:space="0" w:color="8FA3C8"/>
              <w:right w:val="single" w:sz="6" w:space="0" w:color="8FA3C8"/>
            </w:tcBorders>
            <w:tcW w:w="1840" w:type="dxa"/>
            <w:tcMar>
              <w:top w:w="40" w:type="dxa"/>
              <w:bottom w:w="40" w:type="dxa"/>
              <w:start w:w="80" w:type="dxa"/>
              <w:end w:w="80" w:type="dxa"/>
            </w:tcMar>
          </w:tcPr>
          <w:p>
            <w:pPr>
              <w:spacing w:before="20" w:after="20" w:line="240" w:lineRule="auto"/>
            </w:pPr>
            <w:r/>
            <w:r>
              <w:rPr>
                <w:b w:val="0"/>
                <w:sz w:val="19"/>
              </w:rPr>
              <w:t>No — mutual exchange, not replacement</w:t>
            </w:r>
          </w:p>
        </w:tc>
      </w:tr>
      <w:tr>
        <w:tc>
          <w:tcPr>
            <w:tcW w:type="dxa" w:w="1728"/>
            <w:shd w:val="clear" w:color="auto" w:fill="EAF0F8"/>
            <w:tcBorders>
              <w:top w:val="single" w:sz="6" w:space="0" w:color="8FA3C8"/>
              <w:left w:val="single" w:sz="6" w:space="0" w:color="8FA3C8"/>
              <w:bottom w:val="single" w:sz="6" w:space="0" w:color="8FA3C8"/>
              <w:right w:val="single" w:sz="6" w:space="0" w:color="8FA3C8"/>
            </w:tcBorders>
            <w:tcW w:w="1656" w:type="dxa"/>
            <w:tcMar>
              <w:top w:w="40" w:type="dxa"/>
              <w:bottom w:w="40" w:type="dxa"/>
              <w:start w:w="80" w:type="dxa"/>
              <w:end w:w="80" w:type="dxa"/>
            </w:tcMar>
          </w:tcPr>
          <w:p>
            <w:pPr>
              <w:spacing w:before="20" w:after="20" w:line="240" w:lineRule="auto"/>
            </w:pPr>
            <w:r/>
            <w:r>
              <w:rPr>
                <w:b/>
                <w:sz w:val="19"/>
              </w:rPr>
              <w:t>Enculturation</w:t>
            </w:r>
          </w:p>
        </w:tc>
        <w:tc>
          <w:tcPr>
            <w:tcW w:type="dxa" w:w="1728"/>
            <w:shd w:val="clear" w:color="auto" w:fill="EAF0F8"/>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Passes culture across generations</w:t>
            </w:r>
          </w:p>
        </w:tc>
        <w:tc>
          <w:tcPr>
            <w:tcW w:type="dxa" w:w="1728"/>
            <w:shd w:val="clear" w:color="auto" w:fill="EAF0F8"/>
            <w:tcBorders>
              <w:top w:val="single" w:sz="6" w:space="0" w:color="8FA3C8"/>
              <w:left w:val="single" w:sz="6" w:space="0" w:color="8FA3C8"/>
              <w:bottom w:val="single" w:sz="6" w:space="0" w:color="8FA3C8"/>
              <w:right w:val="single" w:sz="6" w:space="0" w:color="8FA3C8"/>
            </w:tcBorders>
            <w:tcW w:w="1656" w:type="dxa"/>
            <w:tcMar>
              <w:top w:w="40" w:type="dxa"/>
              <w:bottom w:w="40" w:type="dxa"/>
              <w:start w:w="80" w:type="dxa"/>
              <w:end w:w="80" w:type="dxa"/>
            </w:tcMar>
          </w:tcPr>
          <w:p>
            <w:pPr>
              <w:spacing w:before="20" w:after="20" w:line="240" w:lineRule="auto"/>
            </w:pPr>
            <w:r/>
            <w:r>
              <w:rPr>
                <w:b w:val="0"/>
                <w:sz w:val="19"/>
              </w:rPr>
              <w:t>Interaction within one society (lifelong)</w:t>
            </w:r>
          </w:p>
        </w:tc>
        <w:tc>
          <w:tcPr>
            <w:tcW w:type="dxa" w:w="1728"/>
            <w:shd w:val="clear" w:color="auto" w:fill="EAF0F8"/>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All traits &amp; complexes of the culture</w:t>
            </w:r>
          </w:p>
        </w:tc>
        <w:tc>
          <w:tcPr>
            <w:tcW w:type="dxa" w:w="1728"/>
            <w:shd w:val="clear" w:color="auto" w:fill="EAF0F8"/>
            <w:tcBorders>
              <w:top w:val="single" w:sz="6" w:space="0" w:color="8FA3C8"/>
              <w:left w:val="single" w:sz="6" w:space="0" w:color="8FA3C8"/>
              <w:bottom w:val="single" w:sz="6" w:space="0" w:color="8FA3C8"/>
              <w:right w:val="single" w:sz="6" w:space="0" w:color="8FA3C8"/>
            </w:tcBorders>
            <w:tcW w:w="1840" w:type="dxa"/>
            <w:tcMar>
              <w:top w:w="40" w:type="dxa"/>
              <w:bottom w:w="40" w:type="dxa"/>
              <w:start w:w="80" w:type="dxa"/>
              <w:end w:w="80" w:type="dxa"/>
            </w:tcMar>
          </w:tcPr>
          <w:p>
            <w:pPr>
              <w:spacing w:before="20" w:after="20" w:line="240" w:lineRule="auto"/>
            </w:pPr>
            <w:r/>
            <w:r>
              <w:rPr>
                <w:b w:val="0"/>
                <w:sz w:val="19"/>
              </w:rPr>
              <w:t>No — internal transmission, not between societies</w:t>
            </w:r>
          </w:p>
        </w:tc>
      </w:tr>
    </w:tbl>
    <w:bookmarkEnd w:id="76"/>
    <w:bookmarkStart w:id="77" w:name="flowchart-locating-the-five-processes"/>
    <w:p>
      <w:pPr>
        <w:pStyle w:val="Heading2"/>
      </w:pPr>
      <w:r>
        <w:t xml:space="preserve">6.5 Flowchart — Locating the Five Processes</w:t>
      </w:r>
    </w:p>
    <w:p>
      <w:pPr>
        <w:pStyle w:val="SourceCode"/>
      </w:pPr>
      <w:r>
        <w:rPr>
          <w:rStyle w:val="VerbatimChar"/>
        </w:rPr>
        <w:t xml:space="preserve">                         DOES CHANGE HAPPEN WITHIN or BETWEEN societies?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WITHIN one society                                    BETWEEN societies</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internal        transmission                  Is contact CONTINUOUS               Is it a directional</w:t>
      </w:r>
      <w:r>
        <w:br/>
      </w:r>
      <w:r>
        <w:rPr>
          <w:rStyle w:val="VerbatimChar"/>
        </w:rPr>
        <w:t xml:space="preserve">  transformation  across gens                   &amp; first-hand?                       shift to complexity?</w:t>
      </w:r>
      <w:r>
        <w:br/>
      </w:r>
      <w:r>
        <w:rPr>
          <w:rStyle w:val="VerbatimChar"/>
        </w:rPr>
        <w:t xml:space="preserve">     |                |                              |                                    |</w:t>
      </w:r>
      <w:r>
        <w:br/>
      </w:r>
      <w:r>
        <w:rPr>
          <w:rStyle w:val="VerbatimChar"/>
        </w:rPr>
        <w:t xml:space="preserve">     v                v                +------------+-----------+                          v</w:t>
      </w:r>
      <w:r>
        <w:br/>
      </w:r>
      <w:r>
        <w:rPr>
          <w:rStyle w:val="VerbatimChar"/>
        </w:rPr>
        <w:t xml:space="preserve">  EVOLUTION      ENCULTURATION         |                        |                    (EVOLUTION also</w:t>
      </w:r>
      <w:r>
        <w:br/>
      </w:r>
      <w:r>
        <w:rPr>
          <w:rStyle w:val="VerbatimChar"/>
        </w:rPr>
        <w:t xml:space="preserve">  (simple -&gt;     (child learns         NO -&gt; intermittent    YES -&gt; continuous        uses invention +</w:t>
      </w:r>
      <w:r>
        <w:br/>
      </w:r>
      <w:r>
        <w:rPr>
          <w:rStyle w:val="VerbatimChar"/>
        </w:rPr>
        <w:t xml:space="preserve">   complex;      whole culture;        = DIFFUSION           |                        diffusion as inputs)</w:t>
      </w:r>
      <w:r>
        <w:br/>
      </w:r>
      <w:r>
        <w:rPr>
          <w:rStyle w:val="VerbatimChar"/>
        </w:rPr>
        <w:t xml:space="preserve">   form/struct   lifelong)             (traits/complexes     |</w:t>
      </w:r>
      <w:r>
        <w:br/>
      </w:r>
      <w:r>
        <w:rPr>
          <w:rStyle w:val="VerbatimChar"/>
        </w:rPr>
        <w:t xml:space="preserve">   /org change)                         borrowed; whole      +-----------+-----------+</w:t>
      </w:r>
      <w:r>
        <w:br/>
      </w:r>
      <w:r>
        <w:rPr>
          <w:rStyle w:val="VerbatimChar"/>
        </w:rPr>
        <w:t xml:space="preserve">                                        culture NOT spread)  |                       |</w:t>
      </w:r>
      <w:r>
        <w:br/>
      </w:r>
      <w:r>
        <w:rPr>
          <w:rStyle w:val="VerbatimChar"/>
        </w:rPr>
        <w:t xml:space="preserve">                                                          one culture            two-way</w:t>
      </w:r>
      <w:r>
        <w:br/>
      </w:r>
      <w:r>
        <w:rPr>
          <w:rStyle w:val="VerbatimChar"/>
        </w:rPr>
        <w:t xml:space="preserve">                                                          REPLACED               EXCHANGE</w:t>
      </w:r>
      <w:r>
        <w:br/>
      </w:r>
      <w:r>
        <w:rPr>
          <w:rStyle w:val="VerbatimChar"/>
        </w:rPr>
        <w:t xml:space="preserve">                                                          = ACCULTURATION        = TRANSCULTURATION</w:t>
      </w:r>
    </w:p>
    <w:bookmarkEnd w:id="77"/>
    <w:bookmarkStart w:id="78" w:name="common-misconceptions-5"/>
    <w:p>
      <w:pPr>
        <w:pStyle w:val="Heading2"/>
      </w:pPr>
      <w:r>
        <w:t xml:space="preserve">6.6 Common Misconceptions</w:t>
      </w:r>
    </w:p>
    <w:p>
      <w:pPr>
        <w:numPr>
          <w:ilvl w:val="0"/>
          <w:numId w:val="1060"/>
        </w:numPr>
        <w:pStyle w:val="Compact"/>
      </w:pPr>
      <w:r>
        <w:t xml:space="preserve">✗</w:t>
      </w:r>
      <w:r>
        <w:t xml:space="preserve"> </w:t>
      </w:r>
      <w:r>
        <w:rPr>
          <w:iCs/>
          <w:i/>
        </w:rPr>
        <w:t xml:space="preserve">“</w:t>
      </w:r>
      <w:r>
        <w:rPr>
          <w:iCs/>
          <w:i/>
        </w:rPr>
        <w:t xml:space="preserve">Diffusion and acculturation are the same.</w:t>
      </w:r>
      <w:r>
        <w:rPr>
          <w:iCs/>
          <w:i/>
        </w:rPr>
        <w:t xml:space="preserve">”</w:t>
      </w:r>
      <w:r>
        <w:t xml:space="preserve"> </w:t>
      </w:r>
      <w:r>
        <w:t xml:space="preserve">→ ✓ Diffusion =</w:t>
      </w:r>
      <w:r>
        <w:t xml:space="preserve"> </w:t>
      </w:r>
      <w:r>
        <w:rPr>
          <w:bCs/>
          <w:b/>
        </w:rPr>
        <w:t xml:space="preserve">intermittent</w:t>
      </w:r>
      <w:r>
        <w:t xml:space="preserve"> </w:t>
      </w:r>
      <w:r>
        <w:t xml:space="preserve">contact, only traits spread, whole culture stays; acculturation =</w:t>
      </w:r>
      <w:r>
        <w:t xml:space="preserve"> </w:t>
      </w:r>
      <w:r>
        <w:rPr>
          <w:bCs/>
          <w:b/>
        </w:rPr>
        <w:t xml:space="preserve">continuous</w:t>
      </w:r>
      <w:r>
        <w:t xml:space="preserve"> </w:t>
      </w:r>
      <w:r>
        <w:t xml:space="preserve">contact, whole culture of one side</w:t>
      </w:r>
      <w:r>
        <w:t xml:space="preserve"> </w:t>
      </w:r>
      <w:r>
        <w:rPr>
          <w:bCs/>
          <w:b/>
        </w:rPr>
        <w:t xml:space="preserve">displaced</w:t>
      </w:r>
      <w:r>
        <w:t xml:space="preserve">.</w:t>
      </w:r>
    </w:p>
    <w:p>
      <w:pPr>
        <w:numPr>
          <w:ilvl w:val="0"/>
          <w:numId w:val="1060"/>
        </w:numPr>
        <w:pStyle w:val="Compact"/>
      </w:pPr>
      <w:r>
        <w:t xml:space="preserve">✗</w:t>
      </w:r>
      <w:r>
        <w:t xml:space="preserve"> </w:t>
      </w:r>
      <w:r>
        <w:rPr>
          <w:iCs/>
          <w:i/>
        </w:rPr>
        <w:t xml:space="preserve">“</w:t>
      </w:r>
      <w:r>
        <w:rPr>
          <w:iCs/>
          <w:i/>
        </w:rPr>
        <w:t xml:space="preserve">Acculturation and transculturation are the same.</w:t>
      </w:r>
      <w:r>
        <w:rPr>
          <w:iCs/>
          <w:i/>
        </w:rPr>
        <w:t xml:space="preserve">”</w:t>
      </w:r>
      <w:r>
        <w:t xml:space="preserve"> </w:t>
      </w:r>
      <w:r>
        <w:t xml:space="preserve">→ ✓ Both need continuous contact, but acculturation =</w:t>
      </w:r>
      <w:r>
        <w:t xml:space="preserve"> </w:t>
      </w:r>
      <w:r>
        <w:rPr>
          <w:bCs/>
          <w:b/>
        </w:rPr>
        <w:t xml:space="preserve">one-way replacement</w:t>
      </w:r>
      <w:r>
        <w:t xml:space="preserve">; transculturation =</w:t>
      </w:r>
      <w:r>
        <w:t xml:space="preserve"> </w:t>
      </w:r>
      <w:r>
        <w:rPr>
          <w:bCs/>
          <w:b/>
        </w:rPr>
        <w:t xml:space="preserve">two-way exchange</w:t>
      </w:r>
      <w:r>
        <w:t xml:space="preserve">.</w:t>
      </w:r>
    </w:p>
    <w:p>
      <w:pPr>
        <w:numPr>
          <w:ilvl w:val="0"/>
          <w:numId w:val="1060"/>
        </w:numPr>
        <w:pStyle w:val="Compact"/>
      </w:pPr>
      <w:r>
        <w:t xml:space="preserve">✗</w:t>
      </w:r>
      <w:r>
        <w:t xml:space="preserve"> </w:t>
      </w:r>
      <w:r>
        <w:rPr>
          <w:iCs/>
          <w:i/>
        </w:rPr>
        <w:t xml:space="preserve">“</w:t>
      </w:r>
      <w:r>
        <w:rPr>
          <w:iCs/>
          <w:i/>
        </w:rPr>
        <w:t xml:space="preserve">Enculturation = diffusion.</w:t>
      </w:r>
      <w:r>
        <w:rPr>
          <w:iCs/>
          <w:i/>
        </w:rPr>
        <w:t xml:space="preserve">”</w:t>
      </w:r>
      <w:r>
        <w:t xml:space="preserve"> </w:t>
      </w:r>
      <w:r>
        <w:t xml:space="preserve">→ ✓ Enculturation is</w:t>
      </w:r>
      <w:r>
        <w:t xml:space="preserve"> </w:t>
      </w:r>
      <w:r>
        <w:rPr>
          <w:bCs/>
          <w:b/>
        </w:rPr>
        <w:t xml:space="preserve">within</w:t>
      </w:r>
      <w:r>
        <w:t xml:space="preserve"> </w:t>
      </w:r>
      <w:r>
        <w:t xml:space="preserve">a society across generations (whole culture); diffusion is</w:t>
      </w:r>
      <w:r>
        <w:t xml:space="preserve"> </w:t>
      </w:r>
      <w:r>
        <w:rPr>
          <w:bCs/>
          <w:b/>
        </w:rPr>
        <w:t xml:space="preserve">between</w:t>
      </w:r>
      <w:r>
        <w:t xml:space="preserve"> </w:t>
      </w:r>
      <w:r>
        <w:t xml:space="preserve">societies (some traits).</w:t>
      </w:r>
    </w:p>
    <w:p>
      <w:pPr>
        <w:numPr>
          <w:ilvl w:val="0"/>
          <w:numId w:val="1060"/>
        </w:numPr>
        <w:pStyle w:val="Compact"/>
      </w:pPr>
      <w:r>
        <w:t xml:space="preserve">✗</w:t>
      </w:r>
      <w:r>
        <w:t xml:space="preserve"> </w:t>
      </w:r>
      <w:r>
        <w:rPr>
          <w:iCs/>
          <w:i/>
        </w:rPr>
        <w:t xml:space="preserve">“</w:t>
      </w:r>
      <w:r>
        <w:rPr>
          <w:iCs/>
          <w:i/>
        </w:rPr>
        <w:t xml:space="preserve">Evolution is just diffusion.</w:t>
      </w:r>
      <w:r>
        <w:rPr>
          <w:iCs/>
          <w:i/>
        </w:rPr>
        <w:t xml:space="preserve">”</w:t>
      </w:r>
      <w:r>
        <w:t xml:space="preserve"> </w:t>
      </w:r>
      <w:r>
        <w:t xml:space="preserve">→ ✓ Evolution is more complex — it</w:t>
      </w:r>
      <w:r>
        <w:t xml:space="preserve"> </w:t>
      </w:r>
      <w:r>
        <w:rPr>
          <w:iCs/>
          <w:i/>
        </w:rPr>
        <w:t xml:space="preserve">changes existing</w:t>
      </w:r>
      <w:r>
        <w:t xml:space="preserve"> </w:t>
      </w:r>
      <w:r>
        <w:t xml:space="preserve">items toward complexity; diffusion merely</w:t>
      </w:r>
      <w:r>
        <w:t xml:space="preserve"> </w:t>
      </w:r>
      <w:r>
        <w:rPr>
          <w:iCs/>
          <w:i/>
        </w:rPr>
        <w:t xml:space="preserve">adds borrowed</w:t>
      </w:r>
      <w:r>
        <w:t xml:space="preserve"> </w:t>
      </w:r>
      <w:r>
        <w:t xml:space="preserve">items (and can feed evolution).</w:t>
      </w:r>
    </w:p>
    <w:p>
      <w:pPr>
        <w:numPr>
          <w:ilvl w:val="0"/>
          <w:numId w:val="1060"/>
        </w:numPr>
        <w:pStyle w:val="Compact"/>
      </w:pPr>
      <w:r>
        <w:t xml:space="preserve">✗</w:t>
      </w:r>
      <w:r>
        <w:t xml:space="preserve"> </w:t>
      </w:r>
      <w:r>
        <w:rPr>
          <w:iCs/>
          <w:i/>
        </w:rPr>
        <w:t xml:space="preserve">“</w:t>
      </w:r>
      <w:r>
        <w:rPr>
          <w:iCs/>
          <w:i/>
        </w:rPr>
        <w:t xml:space="preserve">Enculturation = socialization exactly.</w:t>
      </w:r>
      <w:r>
        <w:rPr>
          <w:iCs/>
          <w:i/>
        </w:rPr>
        <w:t xml:space="preserve">”</w:t>
      </w:r>
      <w:r>
        <w:t xml:space="preserve"> </w:t>
      </w:r>
      <w:r>
        <w:t xml:space="preserve">→ ✓ Closely related; enculturation stresses</w:t>
      </w:r>
      <w:r>
        <w:t xml:space="preserve"> </w:t>
      </w:r>
      <w:r>
        <w:rPr>
          <w:bCs/>
          <w:b/>
        </w:rPr>
        <w:t xml:space="preserve">learning one’s own culture</w:t>
      </w:r>
      <w:r>
        <w:t xml:space="preserve">; socialization (sociology) stresses learning to be a</w:t>
      </w:r>
      <w:r>
        <w:t xml:space="preserve"> </w:t>
      </w:r>
      <w:r>
        <w:rPr>
          <w:bCs/>
          <w:b/>
        </w:rPr>
        <w:t xml:space="preserve">social being</w:t>
      </w:r>
      <w:r>
        <w:t xml:space="preserve"> </w:t>
      </w:r>
      <w:r>
        <w:t xml:space="preserve">[ADDITION — cross-discipline nuance].</w:t>
      </w:r>
    </w:p>
    <w:bookmarkEnd w:id="78"/>
    <w:bookmarkStart w:id="79" w:name="connections-5"/>
    <w:p>
      <w:pPr>
        <w:pStyle w:val="Heading2"/>
      </w:pPr>
      <w:r>
        <w:t xml:space="preserve">6.7 Connections</w:t>
      </w:r>
    </w:p>
    <w:p>
      <w:pPr>
        <w:numPr>
          <w:ilvl w:val="0"/>
          <w:numId w:val="1061"/>
        </w:numPr>
        <w:pStyle w:val="Compact"/>
      </w:pPr>
      <w:r>
        <w:rPr>
          <w:bCs/>
          <w:b/>
        </w:rPr>
        <w:t xml:space="preserve">Backward:</w:t>
      </w:r>
      <w:r>
        <w:t xml:space="preserve"> </w:t>
      </w:r>
      <w:r>
        <w:t xml:space="preserve">Topic 1 (cumulative); Topic 3 (complex = diffusing unit); Topic 4 (dynamic; adaptive).</w:t>
      </w:r>
    </w:p>
    <w:p>
      <w:pPr>
        <w:numPr>
          <w:ilvl w:val="0"/>
          <w:numId w:val="1061"/>
        </w:numPr>
        <w:pStyle w:val="Compact"/>
      </w:pPr>
      <w:r>
        <w:rPr>
          <w:bCs/>
          <w:b/>
        </w:rPr>
        <w:t xml:space="preserve">Forward:</w:t>
      </w:r>
      <w:r>
        <w:t xml:space="preserve"> </w:t>
      </w:r>
      <w:r>
        <w:t xml:space="preserve">Topic 7 (civilization spreads largely by</w:t>
      </w:r>
      <w:r>
        <w:t xml:space="preserve"> </w:t>
      </w:r>
      <w:r>
        <w:rPr>
          <w:bCs/>
          <w:b/>
        </w:rPr>
        <w:t xml:space="preserve">diffusion</w:t>
      </w:r>
      <w:r>
        <w:t xml:space="preserve"> </w:t>
      </w:r>
      <w:r>
        <w:t xml:space="preserve">—</w:t>
      </w:r>
      <w:r>
        <w:t xml:space="preserve"> </w:t>
      </w:r>
      <w:r>
        <w:t xml:space="preserve">“</w:t>
      </w:r>
      <w:r>
        <w:t xml:space="preserve">borrowed without change</w:t>
      </w:r>
      <w:r>
        <w:t xml:space="preserve">”</w:t>
      </w:r>
      <w:r>
        <w:t xml:space="preserve">); Topic 8 (diffusion of material items outpacing norms =</w:t>
      </w:r>
      <w:r>
        <w:t xml:space="preserve"> </w:t>
      </w:r>
      <w:r>
        <w:rPr>
          <w:bCs/>
          <w:b/>
        </w:rPr>
        <w:t xml:space="preserve">cultural lag</w:t>
      </w:r>
      <w:r>
        <w:t xml:space="preserve">); Topic 9 (acculturation under colonialism links to</w:t>
      </w:r>
      <w:r>
        <w:t xml:space="preserve"> </w:t>
      </w:r>
      <w:r>
        <w:rPr>
          <w:bCs/>
          <w:b/>
        </w:rPr>
        <w:t xml:space="preserve">ethnocentrism</w:t>
      </w:r>
      <w:r>
        <w:t xml:space="preserve"> </w:t>
      </w:r>
      <w:r>
        <w:t xml:space="preserve">and forced culture change).</w:t>
      </w:r>
    </w:p>
    <w:p>
      <w:pPr>
        <w:numPr>
          <w:ilvl w:val="0"/>
          <w:numId w:val="1061"/>
        </w:numPr>
        <w:pStyle w:val="Compact"/>
      </w:pPr>
      <w:r>
        <w:rPr>
          <w:bCs/>
          <w:b/>
        </w:rPr>
        <w:t xml:space="preserve">Sideways (within Anthropology):</w:t>
      </w:r>
      <w:r>
        <w:t xml:space="preserve"> </w:t>
      </w:r>
      <w:r>
        <w:t xml:space="preserve">Classical &amp; Neo-Evolutionism (Morgan, Tylor, White, Steward); Diffusionism (British, German-Austrian</w:t>
      </w:r>
      <w:r>
        <w:t xml:space="preserve"> </w:t>
      </w:r>
      <w:r>
        <w:rPr>
          <w:iCs/>
          <w:i/>
        </w:rPr>
        <w:t xml:space="preserve">Kulturkreis</w:t>
      </w:r>
      <w:r>
        <w:t xml:space="preserve">, American age-area — Wissler); Culture change / applied anthropology.</w:t>
      </w:r>
    </w:p>
    <w:p>
      <w:pPr>
        <w:numPr>
          <w:ilvl w:val="0"/>
          <w:numId w:val="1061"/>
        </w:numPr>
        <w:pStyle w:val="Compact"/>
      </w:pPr>
      <w:r>
        <w:rPr>
          <w:bCs/>
          <w:b/>
        </w:rPr>
        <w:t xml:space="preserve">Other papers:</w:t>
      </w:r>
    </w:p>
    <w:p>
      <w:pPr>
        <w:numPr>
          <w:ilvl w:val="1"/>
          <w:numId w:val="1062"/>
        </w:numPr>
        <w:pStyle w:val="Compact"/>
      </w:pPr>
      <w:r>
        <w:rPr>
          <w:iCs/>
          <w:i/>
        </w:rPr>
        <w:t xml:space="preserve">Sociology:</w:t>
      </w:r>
      <w:r>
        <w:t xml:space="preserve"> </w:t>
      </w:r>
      <w:r>
        <w:t xml:space="preserve">social change; socialization; modernization; Sanskritization &amp; Westernization (M. N. Srinivas) as Indian acculturation/diffusion cases.</w:t>
      </w:r>
    </w:p>
    <w:p>
      <w:pPr>
        <w:numPr>
          <w:ilvl w:val="1"/>
          <w:numId w:val="1062"/>
        </w:numPr>
        <w:pStyle w:val="Compact"/>
      </w:pPr>
      <w:r>
        <w:rPr>
          <w:iCs/>
          <w:i/>
        </w:rPr>
        <w:t xml:space="preserve">History:</w:t>
      </w:r>
      <w:r>
        <w:t xml:space="preserve"> </w:t>
      </w:r>
      <w:r>
        <w:t xml:space="preserve">Indus-Mesopotamia contact; Silk Route diffusion; colonial encounters.</w:t>
      </w:r>
    </w:p>
    <w:p>
      <w:pPr>
        <w:numPr>
          <w:ilvl w:val="1"/>
          <w:numId w:val="1062"/>
        </w:numPr>
        <w:pStyle w:val="Compact"/>
      </w:pPr>
      <w:r>
        <w:rPr>
          <w:iCs/>
          <w:i/>
        </w:rPr>
        <w:t xml:space="preserve">GS-I:</w:t>
      </w:r>
      <w:r>
        <w:t xml:space="preserve"> </w:t>
      </w:r>
      <w:r>
        <w:t xml:space="preserve">cultural diffusion along trade routes; syncretic (Ganga-Jamuni) traditions.</w:t>
      </w:r>
    </w:p>
    <w:bookmarkEnd w:id="79"/>
    <w:bookmarkStart w:id="80" w:name="topic-6-example-bank"/>
    <w:p>
      <w:pPr>
        <w:pStyle w:val="Heading2"/>
      </w:pPr>
      <w:r>
        <w:t xml:space="preserve">✦ TOPIC 6 — EXAMPLE BANK</w:t>
      </w:r>
    </w:p>
    <w:p>
      <w:pPr>
        <w:pStyle w:val="FirstParagraph"/>
      </w:pPr>
      <w:r>
        <w:rPr>
          <w:bCs/>
          <w:b/>
        </w:rPr>
        <w:t xml:space="preserve">A. Cultural Evolution (simple → complex)</w:t>
      </w:r>
    </w:p>
    <w:p>
      <w:pPr>
        <w:numPr>
          <w:ilvl w:val="0"/>
          <w:numId w:val="1063"/>
        </w:numPr>
        <w:pStyle w:val="Compact"/>
      </w:pPr>
      <w:r>
        <w:rPr>
          <w:iCs/>
          <w:i/>
        </w:rPr>
        <w:t xml:space="preserve">Classic:</w:t>
      </w:r>
      <w:r>
        <w:t xml:space="preserve"> </w:t>
      </w:r>
      <w:r>
        <w:t xml:space="preserve">Morgan’s Savagery → Barbarism → Civilization sequence (see Topic 7).</w:t>
      </w:r>
    </w:p>
    <w:p>
      <w:pPr>
        <w:numPr>
          <w:ilvl w:val="0"/>
          <w:numId w:val="1063"/>
        </w:numPr>
        <w:pStyle w:val="Compact"/>
      </w:pPr>
      <w:r>
        <w:rPr>
          <w:iCs/>
          <w:i/>
        </w:rPr>
        <w:t xml:space="preserve">Everyday:</w:t>
      </w:r>
      <w:r>
        <w:t xml:space="preserve"> </w:t>
      </w:r>
      <w:r>
        <w:t xml:space="preserve">barter → coinage → paper money → UPI/digital payments.</w:t>
      </w:r>
    </w:p>
    <w:p>
      <w:pPr>
        <w:pStyle w:val="FirstParagraph"/>
      </w:pPr>
      <w:r>
        <w:rPr>
          <w:bCs/>
          <w:b/>
        </w:rPr>
        <w:t xml:space="preserve">B. Diffusion (borrowing between societies, intermittent contact)</w:t>
      </w:r>
    </w:p>
    <w:p>
      <w:pPr>
        <w:numPr>
          <w:ilvl w:val="0"/>
          <w:numId w:val="1064"/>
        </w:numPr>
        <w:pStyle w:val="Compact"/>
      </w:pPr>
      <w:r>
        <w:rPr>
          <w:iCs/>
          <w:i/>
        </w:rPr>
        <w:t xml:space="preserve">Indian [ADDITION]:</w:t>
      </w:r>
      <w:r>
        <w:t xml:space="preserve"> </w:t>
      </w:r>
      <w:r>
        <w:t xml:space="preserve">the</w:t>
      </w:r>
      <w:r>
        <w:t xml:space="preserve"> </w:t>
      </w:r>
      <w:r>
        <w:rPr>
          <w:bCs/>
          <w:b/>
        </w:rPr>
        <w:t xml:space="preserve">spread of chilli, potato, tomato and tobacco</w:t>
      </w:r>
      <w:r>
        <w:t xml:space="preserve"> </w:t>
      </w:r>
      <w:r>
        <w:t xml:space="preserve">into Indian cuisine after the Columbian exchange — borrowed traits, whole culture intact.</w:t>
      </w:r>
    </w:p>
    <w:p>
      <w:pPr>
        <w:numPr>
          <w:ilvl w:val="0"/>
          <w:numId w:val="1064"/>
        </w:numPr>
        <w:pStyle w:val="Compact"/>
      </w:pPr>
      <w:r>
        <w:rPr>
          <w:iCs/>
          <w:i/>
        </w:rPr>
        <w:t xml:space="preserve">Everyday:</w:t>
      </w:r>
      <w:r>
        <w:t xml:space="preserve"> </w:t>
      </w:r>
      <w:r>
        <w:t xml:space="preserve">pizza, yoga, denim jeans spreading worldwide.</w:t>
      </w:r>
    </w:p>
    <w:p>
      <w:pPr>
        <w:pStyle w:val="FirstParagraph"/>
      </w:pPr>
      <w:r>
        <w:rPr>
          <w:bCs/>
          <w:b/>
        </w:rPr>
        <w:t xml:space="preserve">C. Acculturation (continuous contact; one culture largely displaced)</w:t>
      </w:r>
    </w:p>
    <w:p>
      <w:pPr>
        <w:numPr>
          <w:ilvl w:val="0"/>
          <w:numId w:val="1065"/>
        </w:numPr>
        <w:pStyle w:val="Compact"/>
      </w:pPr>
      <w:r>
        <w:rPr>
          <w:iCs/>
          <w:i/>
        </w:rPr>
        <w:t xml:space="preserve">Classic [ADDITION]:</w:t>
      </w:r>
      <w:r>
        <w:t xml:space="preserve"> </w:t>
      </w:r>
      <w:r>
        <w:rPr>
          <w:bCs/>
          <w:b/>
        </w:rPr>
        <w:t xml:space="preserve">Native American / colonial</w:t>
      </w:r>
      <w:r>
        <w:t xml:space="preserve"> </w:t>
      </w:r>
      <w:r>
        <w:t xml:space="preserve">encounters where indigenous lifeways were largely displaced.</w:t>
      </w:r>
    </w:p>
    <w:p>
      <w:pPr>
        <w:numPr>
          <w:ilvl w:val="0"/>
          <w:numId w:val="1065"/>
        </w:numPr>
        <w:pStyle w:val="Compact"/>
      </w:pPr>
      <w:r>
        <w:rPr>
          <w:iCs/>
          <w:i/>
        </w:rPr>
        <w:t xml:space="preserve">Indian [ADDITION]:</w:t>
      </w:r>
      <w:r>
        <w:t xml:space="preserve"> </w:t>
      </w:r>
      <w:r>
        <w:t xml:space="preserve">deep changes in many</w:t>
      </w:r>
      <w:r>
        <w:t xml:space="preserve"> </w:t>
      </w:r>
      <w:r>
        <w:rPr>
          <w:bCs/>
          <w:b/>
        </w:rPr>
        <w:t xml:space="preserve">tribal cultures</w:t>
      </w:r>
      <w:r>
        <w:t xml:space="preserve"> </w:t>
      </w:r>
      <w:r>
        <w:t xml:space="preserve">(e.g., dress, language, religion) after sustained contact with mainstream/missionary presence.</w:t>
      </w:r>
    </w:p>
    <w:p>
      <w:pPr>
        <w:pStyle w:val="FirstParagraph"/>
      </w:pPr>
      <w:r>
        <w:rPr>
          <w:bCs/>
          <w:b/>
        </w:rPr>
        <w:t xml:space="preserve">D. Transculturation (two-way exchange; both change)</w:t>
      </w:r>
    </w:p>
    <w:p>
      <w:pPr>
        <w:numPr>
          <w:ilvl w:val="0"/>
          <w:numId w:val="1066"/>
        </w:numPr>
        <w:pStyle w:val="Compact"/>
      </w:pPr>
      <w:r>
        <w:rPr>
          <w:iCs/>
          <w:i/>
        </w:rPr>
        <w:t xml:space="preserve">Indian:</w:t>
      </w:r>
      <w:r>
        <w:t xml:space="preserve"> </w:t>
      </w:r>
      <w:r>
        <w:rPr>
          <w:bCs/>
          <w:b/>
        </w:rPr>
        <w:t xml:space="preserve">Indo-Islamic / Ganga-Jamuni tehzeeb</w:t>
      </w:r>
      <w:r>
        <w:t xml:space="preserve"> </w:t>
      </w:r>
      <w:r>
        <w:t xml:space="preserve">[ADDITION] — Persian and Indian traditions exchanging to produce Urdu, Hindustani music, Mughal cuisine and architecture; both streams transformed.</w:t>
      </w:r>
    </w:p>
    <w:p>
      <w:pPr>
        <w:numPr>
          <w:ilvl w:val="0"/>
          <w:numId w:val="1066"/>
        </w:numPr>
        <w:pStyle w:val="Compact"/>
      </w:pPr>
      <w:r>
        <w:rPr>
          <w:iCs/>
          <w:i/>
        </w:rPr>
        <w:t xml:space="preserve">Everyday [ADDITION]:</w:t>
      </w:r>
      <w:r>
        <w:t xml:space="preserve"> </w:t>
      </w:r>
      <w:r>
        <w:t xml:space="preserve">the term itself was coined by Fernando Ortiz for Cuban culture (sugar/tobacco) — mutual blending.</w:t>
      </w:r>
    </w:p>
    <w:p>
      <w:pPr>
        <w:pStyle w:val="FirstParagraph"/>
      </w:pPr>
      <w:r>
        <w:rPr>
          <w:bCs/>
          <w:b/>
        </w:rPr>
        <w:t xml:space="preserve">E. Enculturation (learning one’s own culture, lifelong)</w:t>
      </w:r>
    </w:p>
    <w:p>
      <w:pPr>
        <w:numPr>
          <w:ilvl w:val="0"/>
          <w:numId w:val="1067"/>
        </w:numPr>
        <w:pStyle w:val="Compact"/>
      </w:pPr>
      <w:r>
        <w:rPr>
          <w:iCs/>
          <w:i/>
        </w:rPr>
        <w:t xml:space="preserve">Everyday:</w:t>
      </w:r>
      <w:r>
        <w:t xml:space="preserve"> </w:t>
      </w:r>
      <w:r>
        <w:t xml:space="preserve">a child learning mother tongue, festivals, food taboos and greetings at home.</w:t>
      </w:r>
    </w:p>
    <w:p>
      <w:pPr>
        <w:numPr>
          <w:ilvl w:val="0"/>
          <w:numId w:val="1067"/>
        </w:numPr>
        <w:pStyle w:val="Compact"/>
      </w:pPr>
      <w:r>
        <w:rPr>
          <w:iCs/>
          <w:i/>
        </w:rPr>
        <w:t xml:space="preserve">Indian:</w:t>
      </w:r>
      <w:r>
        <w:t xml:space="preserve"> </w:t>
      </w:r>
      <w:r>
        <w:t xml:space="preserve">internalising kinship terms and ritual roles within the joint family.</w:t>
      </w:r>
    </w:p>
    <w:bookmarkEnd w:id="80"/>
    <w:bookmarkStart w:id="81" w:name="topic-6-revision-capsule"/>
    <w:p>
      <w:pPr>
        <w:pStyle w:val="Heading2"/>
      </w:pPr>
      <w:r>
        <w:t xml:space="preserve">★ TOPIC 6 — REVISION CAPSULE</w:t>
      </w:r>
    </w:p>
    <w:p>
      <w:pPr>
        <w:numPr>
          <w:ilvl w:val="0"/>
          <w:numId w:val="1068"/>
        </w:numPr>
        <w:pStyle w:val="Compact"/>
      </w:pPr>
      <w:r>
        <w:rPr>
          <w:bCs/>
          <w:b/>
        </w:rPr>
        <w:t xml:space="preserve">One-line definition:</w:t>
      </w:r>
      <w:r>
        <w:t xml:space="preserve"> </w:t>
      </w:r>
      <w:r>
        <w:t xml:space="preserve">Cultural processes are the continuous actions by which culture spreads and changes — evolution (simple→complex), diffusion (borrowing between societies), acculturation (continuous contact → one culture displaced), transculturation (continuous contact → two-way exchange), and enculturation (a child learning its own culture across generations).</w:t>
      </w:r>
    </w:p>
    <w:p>
      <w:pPr>
        <w:numPr>
          <w:ilvl w:val="0"/>
          <w:numId w:val="1068"/>
        </w:numPr>
        <w:pStyle w:val="Compact"/>
      </w:pPr>
      <w:r>
        <w:rPr>
          <w:bCs/>
          <w:b/>
        </w:rPr>
        <w:t xml:space="preserve">UPSC keywords:</w:t>
      </w:r>
      <w:r>
        <w:t xml:space="preserve"> </w:t>
      </w:r>
      <w:r>
        <w:t xml:space="preserve">cultural process; chain reaction (integrated web); simple→complex, form/structure/organisation (evolution); borrowing, adds new items, intermittent contact (diffusion); continuous first-hand contact, whole culture displaced (acculturation); two-way exchange (transculturation); lifelong learning, within-society (enculturation).</w:t>
      </w:r>
    </w:p>
    <w:p>
      <w:pPr>
        <w:numPr>
          <w:ilvl w:val="0"/>
          <w:numId w:val="1068"/>
        </w:numPr>
        <w:pStyle w:val="Compact"/>
      </w:pPr>
      <w:r>
        <w:rPr>
          <w:bCs/>
          <w:b/>
        </w:rPr>
        <w:t xml:space="preserve">Memory trick —</w:t>
      </w:r>
      <w:r>
        <w:rPr>
          <w:bCs/>
          <w:b/>
        </w:rPr>
        <w:t xml:space="preserve"> </w:t>
      </w:r>
      <w:r>
        <w:rPr>
          <w:bCs/>
          <w:b/>
        </w:rPr>
        <w:t xml:space="preserve">“</w:t>
      </w:r>
      <w:r>
        <w:rPr>
          <w:bCs/>
          <w:b/>
        </w:rPr>
        <w:t xml:space="preserve">E-D-A-T-E</w:t>
      </w:r>
      <w:r>
        <w:rPr>
          <w:bCs/>
          <w:b/>
        </w:rPr>
        <w:t xml:space="preserve">”</w:t>
      </w:r>
      <w:r>
        <w:rPr>
          <w:bCs/>
          <w:b/>
        </w:rPr>
        <w:t xml:space="preserve">:</w:t>
      </w:r>
      <w:r>
        <w:t xml:space="preserve"> </w:t>
      </w:r>
      <w:r>
        <w:rPr>
          <w:bCs/>
          <w:b/>
        </w:rPr>
        <w:t xml:space="preserve">E</w:t>
      </w:r>
      <w:r>
        <w:t xml:space="preserve">volution,</w:t>
      </w:r>
      <w:r>
        <w:t xml:space="preserve"> </w:t>
      </w:r>
      <w:r>
        <w:rPr>
          <w:bCs/>
          <w:b/>
        </w:rPr>
        <w:t xml:space="preserve">D</w:t>
      </w:r>
      <w:r>
        <w:t xml:space="preserve">iffusion,</w:t>
      </w:r>
      <w:r>
        <w:t xml:space="preserve"> </w:t>
      </w:r>
      <w:r>
        <w:rPr>
          <w:bCs/>
          <w:b/>
        </w:rPr>
        <w:t xml:space="preserve">A</w:t>
      </w:r>
      <w:r>
        <w:t xml:space="preserve">cculturation,</w:t>
      </w:r>
      <w:r>
        <w:t xml:space="preserve"> </w:t>
      </w:r>
      <w:r>
        <w:rPr>
          <w:bCs/>
          <w:b/>
        </w:rPr>
        <w:t xml:space="preserve">T</w:t>
      </w:r>
      <w:r>
        <w:t xml:space="preserve">ransculturation,</w:t>
      </w:r>
      <w:r>
        <w:t xml:space="preserve"> </w:t>
      </w:r>
      <w:r>
        <w:rPr>
          <w:bCs/>
          <w:b/>
        </w:rPr>
        <w:t xml:space="preserve">E</w:t>
      </w:r>
      <w:r>
        <w:t xml:space="preserve">nculturation. Contact continuity:</w:t>
      </w:r>
      <w:r>
        <w:t xml:space="preserve"> </w:t>
      </w:r>
      <w:r>
        <w:rPr>
          <w:bCs/>
          <w:b/>
        </w:rPr>
        <w:t xml:space="preserve">Diffusion = intermittent; Acculturation &amp; Transculturation = continuous; Encult = internal/generational.</w:t>
      </w:r>
      <w:r>
        <w:t xml:space="preserve"> </w:t>
      </w:r>
      <w:r>
        <w:t xml:space="preserve">Direction:</w:t>
      </w:r>
      <w:r>
        <w:t xml:space="preserve"> </w:t>
      </w:r>
      <w:r>
        <w:rPr>
          <w:bCs/>
          <w:b/>
        </w:rPr>
        <w:t xml:space="preserve">Accult = one-way replace; Transcult = two-way exchange.</w:t>
      </w:r>
    </w:p>
    <w:p>
      <w:pPr>
        <w:numPr>
          <w:ilvl w:val="0"/>
          <w:numId w:val="1068"/>
        </w:numPr>
        <w:pStyle w:val="Compact"/>
      </w:pPr>
      <w:r>
        <w:rPr>
          <w:bCs/>
          <w:b/>
        </w:rPr>
        <w:t xml:space="preserve">Mini-flowchart:</w:t>
      </w:r>
      <w:r>
        <w:t xml:space="preserve"> </w:t>
      </w:r>
      <w:r>
        <w:rPr>
          <w:rStyle w:val="VerbatimChar"/>
        </w:rPr>
        <w:t xml:space="preserve">within society → evolution / enculturation; between societies → (intermittent = diffusion) / (continuous: one-way = acculturation, two-way = transculturation).</w:t>
      </w:r>
    </w:p>
    <w:p>
      <w:pPr>
        <w:numPr>
          <w:ilvl w:val="0"/>
          <w:numId w:val="1068"/>
        </w:numPr>
        <w:pStyle w:val="Compact"/>
      </w:pPr>
      <w:r>
        <w:rPr>
          <w:bCs/>
          <w:b/>
        </w:rPr>
        <w:t xml:space="preserve">Thinkers:</w:t>
      </w:r>
      <w:r>
        <w:t xml:space="preserve"> </w:t>
      </w:r>
      <w:r>
        <w:rPr>
          <w:iCs/>
          <w:i/>
        </w:rPr>
        <w:t xml:space="preserve">Morgan</w:t>
      </w:r>
      <w:r>
        <w:t xml:space="preserve"> </w:t>
      </w:r>
      <w:r>
        <w:t xml:space="preserve">(evolutionary stages — T7); diffusionists (</w:t>
      </w:r>
      <w:r>
        <w:rPr>
          <w:iCs/>
          <w:i/>
        </w:rPr>
        <w:t xml:space="preserve">Wissler</w:t>
      </w:r>
      <w:r>
        <w:t xml:space="preserve"> </w:t>
      </w:r>
      <w:r>
        <w:t xml:space="preserve">et al.);</w:t>
      </w:r>
      <w:r>
        <w:t xml:space="preserve"> </w:t>
      </w:r>
      <w:r>
        <w:rPr>
          <w:iCs/>
          <w:i/>
        </w:rPr>
        <w:t xml:space="preserve">Ortiz</w:t>
      </w:r>
      <w:r>
        <w:t xml:space="preserve"> </w:t>
      </w:r>
      <w:r>
        <w:t xml:space="preserve">(transculturation term [ADDITION]).</w:t>
      </w:r>
    </w:p>
    <w:p>
      <w:pPr>
        <w:numPr>
          <w:ilvl w:val="0"/>
          <w:numId w:val="1068"/>
        </w:numPr>
        <w:pStyle w:val="Compact"/>
      </w:pPr>
      <w:r>
        <w:rPr>
          <w:bCs/>
          <w:b/>
        </w:rPr>
        <w:t xml:space="preserve">Key examples:</w:t>
      </w:r>
      <w:r>
        <w:t xml:space="preserve"> </w:t>
      </w:r>
      <w:r>
        <w:t xml:space="preserve">chilli/potato diffusion; colonial acculturation of tribals; Ganga-Jamuni transculturation; child learning mother tongue (enculturation).</w:t>
      </w:r>
    </w:p>
    <w:p>
      <w:pPr>
        <w:numPr>
          <w:ilvl w:val="0"/>
          <w:numId w:val="1068"/>
        </w:numPr>
        <w:pStyle w:val="Compact"/>
      </w:pPr>
      <w:r>
        <w:rPr>
          <w:bCs/>
          <w:b/>
        </w:rPr>
        <w:t xml:space="preserve">Static → current linkage:</w:t>
      </w:r>
      <w:r>
        <w:t xml:space="preserve"> </w:t>
      </w:r>
      <w:r>
        <w:t xml:space="preserve">globalisation &amp; the internet massively accelerate diffusion and transculturation; feed cultural lag (T8).</w:t>
      </w:r>
    </w:p>
    <w:p>
      <w:pPr>
        <w:numPr>
          <w:ilvl w:val="0"/>
          <w:numId w:val="1068"/>
        </w:numPr>
        <w:pStyle w:val="Compact"/>
      </w:pPr>
      <w:r>
        <w:rPr>
          <w:bCs/>
          <w:b/>
        </w:rPr>
        <w:t xml:space="preserve">PYQ linkage:</w:t>
      </w:r>
      <w:r>
        <w:t xml:space="preserve"> </w:t>
      </w:r>
      <w:r>
        <w:t xml:space="preserve">“</w:t>
      </w:r>
      <w:r>
        <w:t xml:space="preserve">Distinguish between acculturation, diffusion and transculturation</w:t>
      </w:r>
      <w:r>
        <w:t xml:space="preserve">”</w:t>
      </w:r>
      <w:r>
        <w:t xml:space="preserve">;</w:t>
      </w:r>
      <w:r>
        <w:t xml:space="preserve"> </w:t>
      </w:r>
      <w:r>
        <w:t xml:space="preserve">“</w:t>
      </w:r>
      <w:r>
        <w:t xml:space="preserve">Enculturation vs socialization</w:t>
      </w:r>
      <w:r>
        <w:t xml:space="preserve">”</w:t>
      </w:r>
      <w:r>
        <w:t xml:space="preserve">;</w:t>
      </w:r>
      <w:r>
        <w:t xml:space="preserve"> </w:t>
      </w:r>
      <w:r>
        <w:t xml:space="preserve">“</w:t>
      </w:r>
      <w:r>
        <w:t xml:space="preserve">Cultural processes</w:t>
      </w:r>
      <w:r>
        <w:t xml:space="preserve">”</w:t>
      </w:r>
      <w:r>
        <w:t xml:space="preserve"> </w:t>
      </w:r>
      <w:r>
        <w:t xml:space="preserve">— extremely frequent comparative questions.</w:t>
      </w:r>
    </w:p>
    <w:p>
      <w:pPr>
        <w:numPr>
          <w:ilvl w:val="0"/>
          <w:numId w:val="1068"/>
        </w:numPr>
        <w:pStyle w:val="Compact"/>
      </w:pPr>
      <w:r>
        <w:rPr>
          <w:bCs/>
          <w:b/>
        </w:rPr>
        <w:t xml:space="preserve">150-word Mains framework:</w:t>
      </w:r>
      <w:r>
        <w:t xml:space="preserve"> </w:t>
      </w:r>
      <w:r>
        <w:t xml:space="preserve">&gt; Define a cultural process as a continuous action producing change, noting that in an integrated culture (recall traits→complexes→patterns) change ripples as a chain reaction. Lay out five processes with sharp contrasts.</w:t>
      </w:r>
      <w:r>
        <w:t xml:space="preserve"> </w:t>
      </w:r>
      <w:r>
        <w:rPr>
          <w:bCs/>
          <w:b/>
        </w:rPr>
        <w:t xml:space="preserve">Evolution</w:t>
      </w:r>
      <w:r>
        <w:t xml:space="preserve">: directional simple-to-complex transformation of form, structure and organisation.</w:t>
      </w:r>
      <w:r>
        <w:t xml:space="preserve"> </w:t>
      </w:r>
      <w:r>
        <w:rPr>
          <w:bCs/>
          <w:b/>
        </w:rPr>
        <w:t xml:space="preserve">Diffusion</w:t>
      </w:r>
      <w:r>
        <w:t xml:space="preserve">: borrowing of traits/complexes between societies through intermittent contact, adding new items without spreading the whole culture.</w:t>
      </w:r>
      <w:r>
        <w:t xml:space="preserve"> </w:t>
      </w:r>
      <w:r>
        <w:rPr>
          <w:bCs/>
          <w:b/>
        </w:rPr>
        <w:t xml:space="preserve">Acculturation</w:t>
      </w:r>
      <w:r>
        <w:t xml:space="preserve">: continuous first-hand contact causing major change in — and largely the displacement of — one society’s culture (direct, mediated contact).</w:t>
      </w:r>
      <w:r>
        <w:t xml:space="preserve"> </w:t>
      </w:r>
      <w:r>
        <w:rPr>
          <w:bCs/>
          <w:b/>
        </w:rPr>
        <w:t xml:space="preserve">Transculturation</w:t>
      </w:r>
      <w:r>
        <w:t xml:space="preserve">: continuous contact producing two-way exchange, both cultures changing.</w:t>
      </w:r>
      <w:r>
        <w:t xml:space="preserve"> </w:t>
      </w:r>
      <w:r>
        <w:rPr>
          <w:bCs/>
          <w:b/>
        </w:rPr>
        <w:t xml:space="preserve">Enculturation</w:t>
      </w:r>
      <w:r>
        <w:t xml:space="preserve">: the lifelong, within-society learning by which a child acquires its own culture. Use the decisive discriminators — continuity of contact and direction of change — to keep them distinct. Illustrate with Indian cases: chilli/potato diffusion, tribal acculturation, and Ganga-Jamuni transculturation. Conclude that these processes explain both cultural persistence and change, setting up cultural lag.</w:t>
      </w:r>
    </w:p>
    <w:bookmarkEnd w:id="81"/>
    <w:bookmarkEnd w:id="82"/>
    <w:bookmarkStart w:id="95" w:name="Xf556ad1457c350725e3638ee106c0e292278e33"/>
    <w:p>
      <w:pPr>
        <w:pStyle w:val="Heading1"/>
      </w:pPr>
      <w:bookmarkStart w:id="5007" w:name="toc_5007_topic-7-the-material-face-nature-of-civi"/>
      <w:bookmarkEnd w:id="5007"/>
      <w:r>
        <w:t xml:space="preserve">TOPIC 7 — The Material Face: Nature of Civilization and Its Relationship with Culture</w:t>
      </w:r>
    </w:p>
    <w:bookmarkStart w:id="83" w:name="why-this-concept-exists-5"/>
    <w:p>
      <w:pPr>
        <w:pStyle w:val="Heading2"/>
      </w:pPr>
      <w:r>
        <w:t xml:space="preserve">7.1 Why This Concept Exists</w:t>
      </w:r>
    </w:p>
    <w:p>
      <w:pPr>
        <w:pStyle w:val="FirstParagraph"/>
      </w:pPr>
      <w:r>
        <w:t xml:space="preserve">Culture has a</w:t>
      </w:r>
      <w:r>
        <w:t xml:space="preserve"> </w:t>
      </w:r>
      <w:r>
        <w:rPr>
          <w:bCs/>
          <w:b/>
        </w:rPr>
        <w:t xml:space="preserve">material</w:t>
      </w:r>
      <w:r>
        <w:t xml:space="preserve"> </w:t>
      </w:r>
      <w:r>
        <w:t xml:space="preserve">side (tools, houses, technology) and a</w:t>
      </w:r>
      <w:r>
        <w:t xml:space="preserve"> </w:t>
      </w:r>
      <w:r>
        <w:rPr>
          <w:bCs/>
          <w:b/>
        </w:rPr>
        <w:t xml:space="preserve">non-material</w:t>
      </w:r>
      <w:r>
        <w:t xml:space="preserve"> </w:t>
      </w:r>
      <w:r>
        <w:t xml:space="preserve">side (ideas, values, beliefs). When the material side becomes highly developed — cities, writing, science, complex economy — anthropologists and sociologists give it a special name:</w:t>
      </w:r>
      <w:r>
        <w:t xml:space="preserve"> </w:t>
      </w:r>
      <w:r>
        <w:rPr>
          <w:bCs/>
          <w:b/>
        </w:rPr>
        <w:t xml:space="preserve">civilization</w:t>
      </w:r>
      <w:r>
        <w:t xml:space="preserve">. The concept exists to capture culture’s</w:t>
      </w:r>
      <w:r>
        <w:t xml:space="preserve"> </w:t>
      </w:r>
      <w:r>
        <w:rPr>
          <w:iCs/>
          <w:i/>
        </w:rPr>
        <w:t xml:space="preserve">“</w:t>
      </w:r>
      <w:r>
        <w:rPr>
          <w:iCs/>
          <w:i/>
        </w:rPr>
        <w:t xml:space="preserve">hardened</w:t>
      </w:r>
      <w:r>
        <w:rPr>
          <w:iCs/>
          <w:i/>
        </w:rPr>
        <w:t xml:space="preserve">”</w:t>
      </w:r>
      <w:r>
        <w:rPr>
          <w:iCs/>
          <w:i/>
        </w:rPr>
        <w:t xml:space="preserve">, external, technological face</w:t>
      </w:r>
      <w:r>
        <w:t xml:space="preserve"> </w:t>
      </w:r>
      <w:r>
        <w:t xml:space="preserve">and to ask how it relates to culture’s inner life. This is where the chapter turns from</w:t>
      </w:r>
      <w:r>
        <w:t xml:space="preserve"> </w:t>
      </w:r>
      <w:r>
        <w:t xml:space="preserve">“</w:t>
      </w:r>
      <w:r>
        <w:t xml:space="preserve">what is culture</w:t>
      </w:r>
      <w:r>
        <w:t xml:space="preserve">”</w:t>
      </w:r>
      <w:r>
        <w:t xml:space="preserve"> </w:t>
      </w:r>
      <w:r>
        <w:t xml:space="preserve">to</w:t>
      </w:r>
      <w:r>
        <w:t xml:space="preserve"> </w:t>
      </w:r>
      <w:r>
        <w:t xml:space="preserve">“</w:t>
      </w:r>
      <w:r>
        <w:t xml:space="preserve">what culture becomes</w:t>
      </w:r>
      <w:r>
        <w:t xml:space="preserve">”</w:t>
      </w:r>
      <w:r>
        <w:t xml:space="preserve">.</w:t>
      </w:r>
    </w:p>
    <w:bookmarkEnd w:id="83"/>
    <w:bookmarkStart w:id="84" w:name="Xdd819d1e2eaaeb3331e4222f559ce6045c4885c"/>
    <w:p>
      <w:pPr>
        <w:pStyle w:val="Heading2"/>
      </w:pPr>
      <w:r>
        <w:t xml:space="preserve">7.2 To Understand This, First Recall Topics 1, 5 and 6</w:t>
      </w:r>
    </w:p>
    <w:p>
      <w:pPr>
        <w:numPr>
          <w:ilvl w:val="0"/>
          <w:numId w:val="1069"/>
        </w:numPr>
        <w:pStyle w:val="Compact"/>
      </w:pPr>
      <w:r>
        <w:t xml:space="preserve">Recall the</w:t>
      </w:r>
      <w:r>
        <w:t xml:space="preserve"> </w:t>
      </w:r>
      <w:r>
        <w:rPr>
          <w:bCs/>
          <w:b/>
        </w:rPr>
        <w:t xml:space="preserve">material vs non-material</w:t>
      </w:r>
      <w:r>
        <w:t xml:space="preserve"> </w:t>
      </w:r>
      <w:r>
        <w:t xml:space="preserve">components (T5): civilization ≈ the material components.</w:t>
      </w:r>
    </w:p>
    <w:p>
      <w:pPr>
        <w:numPr>
          <w:ilvl w:val="0"/>
          <w:numId w:val="1069"/>
        </w:numPr>
        <w:pStyle w:val="Compact"/>
      </w:pPr>
      <w:r>
        <w:t xml:space="preserve">Recall</w:t>
      </w:r>
      <w:r>
        <w:t xml:space="preserve"> </w:t>
      </w:r>
      <w:r>
        <w:rPr>
          <w:bCs/>
          <w:b/>
        </w:rPr>
        <w:t xml:space="preserve">evolution</w:t>
      </w:r>
      <w:r>
        <w:t xml:space="preserve"> </w:t>
      </w:r>
      <w:r>
        <w:t xml:space="preserve">(T6): civilization is the</w:t>
      </w:r>
      <w:r>
        <w:t xml:space="preserve"> </w:t>
      </w:r>
      <w:r>
        <w:rPr>
          <w:iCs/>
          <w:i/>
        </w:rPr>
        <w:t xml:space="preserve">most advanced stage</w:t>
      </w:r>
      <w:r>
        <w:t xml:space="preserve"> </w:t>
      </w:r>
      <w:r>
        <w:t xml:space="preserve">of an evolutionary sequence.</w:t>
      </w:r>
    </w:p>
    <w:p>
      <w:pPr>
        <w:numPr>
          <w:ilvl w:val="0"/>
          <w:numId w:val="1069"/>
        </w:numPr>
        <w:pStyle w:val="Compact"/>
      </w:pPr>
      <w:r>
        <w:t xml:space="preserve">Recall</w:t>
      </w:r>
      <w:r>
        <w:t xml:space="preserve"> </w:t>
      </w:r>
      <w:r>
        <w:rPr>
          <w:bCs/>
          <w:b/>
        </w:rPr>
        <w:t xml:space="preserve">Herskovits’</w:t>
      </w:r>
      <w:r>
        <w:rPr>
          <w:bCs/>
          <w:b/>
        </w:rPr>
        <w:t xml:space="preserve"> </w:t>
      </w:r>
      <w:r>
        <w:rPr>
          <w:bCs/>
          <w:b/>
        </w:rPr>
        <w:t xml:space="preserve">“</w:t>
      </w:r>
      <w:r>
        <w:rPr>
          <w:bCs/>
          <w:b/>
        </w:rPr>
        <w:t xml:space="preserve">man-made part of the environment</w:t>
      </w:r>
      <w:r>
        <w:rPr>
          <w:bCs/>
          <w:b/>
        </w:rPr>
        <w:t xml:space="preserve">”</w:t>
      </w:r>
      <w:r>
        <w:t xml:space="preserve"> </w:t>
      </w:r>
      <w:r>
        <w:t xml:space="preserve">(T2): civilization is that man-made material environment intensified.</w:t>
      </w:r>
    </w:p>
    <w:bookmarkEnd w:id="84"/>
    <w:bookmarkStart w:id="85" w:name="morgans-evolutionary-stages-preserved"/>
    <w:p>
      <w:pPr>
        <w:pStyle w:val="Heading2"/>
      </w:pPr>
      <w:r>
        <w:t xml:space="preserve">7.3 Morgan’s Evolutionary Stages (preserved)</w:t>
      </w:r>
    </w:p>
    <w:p>
      <w:pPr>
        <w:pStyle w:val="FirstParagraph"/>
      </w:pPr>
      <w:r>
        <w:rPr>
          <w:bCs/>
          <w:b/>
        </w:rPr>
        <w:t xml:space="preserve">Sir Henry Morgan</w:t>
      </w:r>
      <w:r>
        <w:t xml:space="preserve"> </w:t>
      </w:r>
      <w:r>
        <w:t xml:space="preserve">traced the evolution of culture in</w:t>
      </w:r>
      <w:r>
        <w:t xml:space="preserve"> </w:t>
      </w:r>
      <w:r>
        <w:rPr>
          <w:bCs/>
          <w:b/>
        </w:rPr>
        <w:t xml:space="preserve">three stages</w:t>
      </w:r>
      <w:r>
        <w:t xml:space="preserve"> </w:t>
      </w:r>
      <w:r>
        <w:t xml:space="preserve">—</w:t>
      </w:r>
      <w:r>
        <w:t xml:space="preserve"> </w:t>
      </w:r>
      <w:r>
        <w:rPr>
          <w:bCs/>
          <w:b/>
        </w:rPr>
        <w:t xml:space="preserve">Savagery → Barbarism → Civilization</w:t>
      </w:r>
      <w:r>
        <w:t xml:space="preserve">:</w:t>
      </w:r>
    </w:p>
    <w:p>
      <w:pPr>
        <w:numPr>
          <w:ilvl w:val="0"/>
          <w:numId w:val="1070"/>
        </w:numPr>
        <w:pStyle w:val="Compact"/>
      </w:pPr>
      <w:r>
        <w:rPr>
          <w:bCs/>
          <w:b/>
        </w:rPr>
        <w:t xml:space="preserve">Savagery</w:t>
      </w:r>
      <w:r>
        <w:t xml:space="preserve"> </w:t>
      </w:r>
      <w:r>
        <w:t xml:space="preserve">— absence of agriculture and language; man a</w:t>
      </w:r>
      <w:r>
        <w:t xml:space="preserve"> </w:t>
      </w:r>
      <w:r>
        <w:rPr>
          <w:bCs/>
          <w:b/>
        </w:rPr>
        <w:t xml:space="preserve">hunter-gatherer</w:t>
      </w:r>
      <w:r>
        <w:t xml:space="preserve">.</w:t>
      </w:r>
      <w:r>
        <w:t xml:space="preserve"> </w:t>
      </w:r>
      <w:r>
        <w:rPr>
          <w:bCs/>
          <w:b/>
        </w:rPr>
        <w:t xml:space="preserve">Gordon Childe</w:t>
      </w:r>
      <w:r>
        <w:t xml:space="preserve"> </w:t>
      </w:r>
      <w:r>
        <w:t xml:space="preserve">used the term for the earliest human organisation. Man was</w:t>
      </w:r>
      <w:r>
        <w:t xml:space="preserve"> </w:t>
      </w:r>
      <w:r>
        <w:t xml:space="preserve">“</w:t>
      </w:r>
      <w:r>
        <w:t xml:space="preserve">cruel and wild</w:t>
      </w:r>
      <w:r>
        <w:t xml:space="preserve">”</w:t>
      </w:r>
      <w:r>
        <w:t xml:space="preserve">; lived in groups for survival/security;</w:t>
      </w:r>
      <w:r>
        <w:t xml:space="preserve"> </w:t>
      </w:r>
      <w:r>
        <w:rPr>
          <w:bCs/>
          <w:b/>
        </w:rPr>
        <w:t xml:space="preserve">marriage and family absent</w:t>
      </w:r>
      <w:r>
        <w:t xml:space="preserve">; no houses (lived in caves); no God/religion;</w:t>
      </w:r>
      <w:r>
        <w:t xml:space="preserve"> </w:t>
      </w:r>
      <w:r>
        <w:rPr>
          <w:bCs/>
          <w:b/>
        </w:rPr>
        <w:t xml:space="preserve">incestuous relationships predominated</w:t>
      </w:r>
      <w:r>
        <w:t xml:space="preserve">.</w:t>
      </w:r>
    </w:p>
    <w:p>
      <w:pPr>
        <w:numPr>
          <w:ilvl w:val="0"/>
          <w:numId w:val="1070"/>
        </w:numPr>
        <w:pStyle w:val="Compact"/>
      </w:pPr>
      <w:r>
        <w:rPr>
          <w:bCs/>
          <w:b/>
        </w:rPr>
        <w:t xml:space="preserve">Barbarism</w:t>
      </w:r>
      <w:r>
        <w:t xml:space="preserve"> </w:t>
      </w:r>
      <w:r>
        <w:t xml:space="preserve">— broad savagery trends continue, but with changes:</w:t>
      </w:r>
      <w:r>
        <w:t xml:space="preserve"> </w:t>
      </w:r>
      <w:r>
        <w:rPr>
          <w:bCs/>
          <w:b/>
        </w:rPr>
        <w:t xml:space="preserve">domestication of animals</w:t>
      </w:r>
      <w:r>
        <w:t xml:space="preserve"> </w:t>
      </w:r>
      <w:r>
        <w:t xml:space="preserve">(dogs for hunting);</w:t>
      </w:r>
      <w:r>
        <w:t xml:space="preserve"> </w:t>
      </w:r>
      <w:r>
        <w:rPr>
          <w:bCs/>
          <w:b/>
        </w:rPr>
        <w:t xml:space="preserve">tools</w:t>
      </w:r>
      <w:r>
        <w:t xml:space="preserve"> </w:t>
      </w:r>
      <w:r>
        <w:t xml:space="preserve">for hunting; group hunting → sense of</w:t>
      </w:r>
      <w:r>
        <w:t xml:space="preserve"> </w:t>
      </w:r>
      <w:r>
        <w:rPr>
          <w:bCs/>
          <w:b/>
        </w:rPr>
        <w:t xml:space="preserve">collectivism</w:t>
      </w:r>
      <w:r>
        <w:t xml:space="preserve">; rise of</w:t>
      </w:r>
      <w:r>
        <w:t xml:space="preserve"> </w:t>
      </w:r>
      <w:r>
        <w:rPr>
          <w:bCs/>
          <w:b/>
        </w:rPr>
        <w:t xml:space="preserve">totemism</w:t>
      </w:r>
      <w:r>
        <w:t xml:space="preserve"> </w:t>
      </w:r>
      <w:r>
        <w:t xml:space="preserve">(the earliest form of religion);</w:t>
      </w:r>
      <w:r>
        <w:t xml:space="preserve"> </w:t>
      </w:r>
      <w:r>
        <w:rPr>
          <w:bCs/>
          <w:b/>
        </w:rPr>
        <w:t xml:space="preserve">family and clan</w:t>
      </w:r>
      <w:r>
        <w:t xml:space="preserve"> </w:t>
      </w:r>
      <w:r>
        <w:t xml:space="preserve">systems evolve.</w:t>
      </w:r>
    </w:p>
    <w:p>
      <w:pPr>
        <w:numPr>
          <w:ilvl w:val="0"/>
          <w:numId w:val="1070"/>
        </w:numPr>
        <w:pStyle w:val="Compact"/>
      </w:pPr>
      <w:r>
        <w:rPr>
          <w:bCs/>
          <w:b/>
        </w:rPr>
        <w:t xml:space="preserve">Civilization</w:t>
      </w:r>
      <w:r>
        <w:t xml:space="preserve"> </w:t>
      </w:r>
      <w:r>
        <w:t xml:space="preserve">— the</w:t>
      </w:r>
      <w:r>
        <w:t xml:space="preserve"> </w:t>
      </w:r>
      <w:r>
        <w:rPr>
          <w:bCs/>
          <w:b/>
        </w:rPr>
        <w:t xml:space="preserve">most advanced stage</w:t>
      </w:r>
      <w:r>
        <w:t xml:space="preserve"> </w:t>
      </w:r>
      <w:r>
        <w:t xml:space="preserve">of culture: development of</w:t>
      </w:r>
      <w:r>
        <w:t xml:space="preserve"> </w:t>
      </w:r>
      <w:r>
        <w:rPr>
          <w:bCs/>
          <w:b/>
        </w:rPr>
        <w:t xml:space="preserve">cities, language, metallurgy, science</w:t>
      </w:r>
      <w:r>
        <w:t xml:space="preserve"> </w:t>
      </w:r>
      <w:r>
        <w:t xml:space="preserve">and other advancements.</w:t>
      </w:r>
    </w:p>
    <w:bookmarkEnd w:id="85"/>
    <w:bookmarkStart w:id="86" w:name="X328b5a00a6c87b3edec179cce54fcb47e871e2f"/>
    <w:p>
      <w:pPr>
        <w:pStyle w:val="Heading2"/>
      </w:pPr>
      <w:r>
        <w:t xml:space="preserve">7.4 What Civilization</w:t>
      </w:r>
      <w:r>
        <w:t xml:space="preserve"> </w:t>
      </w:r>
      <w:r>
        <w:rPr>
          <w:iCs/>
          <w:i/>
        </w:rPr>
        <w:t xml:space="preserve">Is</w:t>
      </w:r>
      <w:r>
        <w:t xml:space="preserve"> </w:t>
      </w:r>
      <w:r>
        <w:t xml:space="preserve">— Definitions and the Material Nature (preserved)</w:t>
      </w:r>
    </w:p>
    <w:p>
      <w:pPr>
        <w:numPr>
          <w:ilvl w:val="0"/>
          <w:numId w:val="1071"/>
        </w:numPr>
        <w:pStyle w:val="Compact"/>
      </w:pPr>
      <w:r>
        <w:t xml:space="preserve">Civilization can be considered a</w:t>
      </w:r>
      <w:r>
        <w:t xml:space="preserve"> </w:t>
      </w:r>
      <w:r>
        <w:rPr>
          <w:bCs/>
          <w:b/>
        </w:rPr>
        <w:t xml:space="preserve">particular type of culture</w:t>
      </w:r>
      <w:r>
        <w:t xml:space="preserve">, but American sociologists like</w:t>
      </w:r>
      <w:r>
        <w:t xml:space="preserve"> </w:t>
      </w:r>
      <w:r>
        <w:rPr>
          <w:bCs/>
          <w:b/>
        </w:rPr>
        <w:t xml:space="preserve">MacIver</w:t>
      </w:r>
      <w:r>
        <w:t xml:space="preserve"> </w:t>
      </w:r>
      <w:r>
        <w:rPr>
          <w:iCs/>
          <w:i/>
        </w:rPr>
        <w:t xml:space="preserve">differentiate</w:t>
      </w:r>
      <w:r>
        <w:t xml:space="preserve"> </w:t>
      </w:r>
      <w:r>
        <w:t xml:space="preserve">culture from civilization (developed in 7.6–7.7).</w:t>
      </w:r>
    </w:p>
    <w:p>
      <w:pPr>
        <w:numPr>
          <w:ilvl w:val="0"/>
          <w:numId w:val="1071"/>
        </w:numPr>
        <w:pStyle w:val="Compact"/>
      </w:pPr>
      <w:r>
        <w:rPr>
          <w:bCs/>
          <w:b/>
        </w:rPr>
        <w:t xml:space="preserve">In contrast to the non-material nature of culture, civilization is material</w:t>
      </w:r>
      <w:r>
        <w:t xml:space="preserve"> </w:t>
      </w:r>
      <w:r>
        <w:t xml:space="preserve">— concrete things: house, household commodities, apparatus, instruments, weapons, pots, means of conveyance.</w:t>
      </w:r>
    </w:p>
    <w:p>
      <w:pPr>
        <w:numPr>
          <w:ilvl w:val="0"/>
          <w:numId w:val="1071"/>
        </w:numPr>
        <w:pStyle w:val="Compact"/>
      </w:pPr>
      <w:r>
        <w:rPr>
          <w:bCs/>
          <w:b/>
        </w:rPr>
        <w:t xml:space="preserve">J. L. Gillin and J. P. Gillin:</w:t>
      </w:r>
      <w:r>
        <w:t xml:space="preserve"> </w:t>
      </w:r>
      <w:r>
        <w:t xml:space="preserve">civilization is a</w:t>
      </w:r>
      <w:r>
        <w:t xml:space="preserve"> </w:t>
      </w:r>
      <w:r>
        <w:rPr>
          <w:bCs/>
          <w:b/>
        </w:rPr>
        <w:t xml:space="preserve">more complex and evolved form of culture</w:t>
      </w:r>
      <w:r>
        <w:t xml:space="preserve">.</w:t>
      </w:r>
    </w:p>
    <w:p>
      <w:pPr>
        <w:numPr>
          <w:ilvl w:val="0"/>
          <w:numId w:val="1071"/>
        </w:numPr>
        <w:pStyle w:val="Compact"/>
      </w:pPr>
      <w:r>
        <w:rPr>
          <w:bCs/>
          <w:b/>
        </w:rPr>
        <w:t xml:space="preserve">A. W. Green:</w:t>
      </w:r>
      <w:r>
        <w:t xml:space="preserve"> </w:t>
      </w:r>
      <w:r>
        <w:rPr>
          <w:iCs/>
          <w:i/>
        </w:rPr>
        <w:t xml:space="preserve">“</w:t>
      </w:r>
      <w:r>
        <w:rPr>
          <w:iCs/>
          <w:i/>
        </w:rPr>
        <w:t xml:space="preserve">A culture becomes a civilization only when it possesses written language, science, philosophy, a specialized division of labor and a complex economy and political system.</w:t>
      </w:r>
      <w:r>
        <w:rPr>
          <w:iCs/>
          <w:i/>
        </w:rPr>
        <w:t xml:space="preserve">”</w:t>
      </w:r>
      <w:r>
        <w:t xml:space="preserve"> </w:t>
      </w:r>
      <w:r>
        <w:t xml:space="preserve">(Ancient cultures lacking these would be considered as having no civilization.)</w:t>
      </w:r>
    </w:p>
    <w:p>
      <w:pPr>
        <w:numPr>
          <w:ilvl w:val="0"/>
          <w:numId w:val="1071"/>
        </w:numPr>
        <w:pStyle w:val="Compact"/>
      </w:pPr>
      <w:r>
        <w:rPr>
          <w:bCs/>
          <w:b/>
        </w:rPr>
        <w:t xml:space="preserve">Franz Boas and William Ogburn:</w:t>
      </w:r>
      <w:r>
        <w:t xml:space="preserve"> </w:t>
      </w:r>
      <w:r>
        <w:t xml:space="preserve">treat civilization as a</w:t>
      </w:r>
      <w:r>
        <w:t xml:space="preserve"> </w:t>
      </w:r>
      <w:r>
        <w:rPr>
          <w:bCs/>
          <w:b/>
        </w:rPr>
        <w:t xml:space="preserve">state that follows culture</w:t>
      </w:r>
      <w:r>
        <w:t xml:space="preserve">.</w:t>
      </w:r>
    </w:p>
    <w:p>
      <w:pPr>
        <w:numPr>
          <w:ilvl w:val="0"/>
          <w:numId w:val="1071"/>
        </w:numPr>
        <w:pStyle w:val="Compact"/>
      </w:pPr>
      <w:r>
        <w:rPr>
          <w:bCs/>
          <w:b/>
        </w:rPr>
        <w:t xml:space="preserve">Max Weber:</w:t>
      </w:r>
      <w:r>
        <w:t xml:space="preserve"> </w:t>
      </w:r>
      <w:r>
        <w:rPr>
          <w:bCs/>
          <w:b/>
        </w:rPr>
        <w:t xml:space="preserve">civilization</w:t>
      </w:r>
      <w:r>
        <w:t xml:space="preserve"> </w:t>
      </w:r>
      <w:r>
        <w:t xml:space="preserve">= useful</w:t>
      </w:r>
      <w:r>
        <w:t xml:space="preserve"> </w:t>
      </w:r>
      <w:r>
        <w:rPr>
          <w:bCs/>
          <w:b/>
        </w:rPr>
        <w:t xml:space="preserve">material objects</w:t>
      </w:r>
      <w:r>
        <w:t xml:space="preserve"> </w:t>
      </w:r>
      <w:r>
        <w:t xml:space="preserve">and the methods of producing/using them;</w:t>
      </w:r>
      <w:r>
        <w:t xml:space="preserve"> </w:t>
      </w:r>
      <w:r>
        <w:rPr>
          <w:bCs/>
          <w:b/>
        </w:rPr>
        <w:t xml:space="preserve">culture</w:t>
      </w:r>
      <w:r>
        <w:t xml:space="preserve"> </w:t>
      </w:r>
      <w:r>
        <w:t xml:space="preserve">= the</w:t>
      </w:r>
      <w:r>
        <w:t xml:space="preserve"> </w:t>
      </w:r>
      <w:r>
        <w:rPr>
          <w:bCs/>
          <w:b/>
        </w:rPr>
        <w:t xml:space="preserve">ideals, values, and mental/emotional aspects</w:t>
      </w:r>
      <w:r>
        <w:t xml:space="preserve"> </w:t>
      </w:r>
      <w:r>
        <w:t xml:space="preserve">of a group.</w:t>
      </w:r>
    </w:p>
    <w:bookmarkEnd w:id="86"/>
    <w:bookmarkStart w:id="87" w:name="components-of-civilization-preserved"/>
    <w:p>
      <w:pPr>
        <w:pStyle w:val="Heading2"/>
      </w:pPr>
      <w:r>
        <w:t xml:space="preserve">7.5 Components of Civilization (preserved)</w:t>
      </w:r>
    </w:p>
    <w:p>
      <w:pPr>
        <w:pStyle w:val="FirstParagraph"/>
      </w:pPr>
      <w:r>
        <w:t xml:space="preserve">Generally</w:t>
      </w:r>
      <w:r>
        <w:t xml:space="preserve"> </w:t>
      </w:r>
      <w:r>
        <w:rPr>
          <w:bCs/>
          <w:b/>
        </w:rPr>
        <w:t xml:space="preserve">physical and technological</w:t>
      </w:r>
      <w:r>
        <w:t xml:space="preserve">.</w:t>
      </w:r>
      <w:r>
        <w:t xml:space="preserve"> </w:t>
      </w:r>
      <w:r>
        <w:rPr>
          <w:bCs/>
          <w:b/>
        </w:rPr>
        <w:t xml:space="preserve">Technique</w:t>
      </w:r>
      <w:r>
        <w:t xml:space="preserve"> </w:t>
      </w:r>
      <w:r>
        <w:t xml:space="preserve">is part of civilization. Civilization attempts</w:t>
      </w:r>
      <w:r>
        <w:t xml:space="preserve"> </w:t>
      </w:r>
      <w:r>
        <w:rPr>
          <w:bCs/>
          <w:b/>
        </w:rPr>
        <w:t xml:space="preserve">physical adjustment with the environment</w:t>
      </w:r>
      <w:r>
        <w:t xml:space="preserve">, represents the</w:t>
      </w:r>
      <w:r>
        <w:t xml:space="preserve"> </w:t>
      </w:r>
      <w:r>
        <w:rPr>
          <w:bCs/>
          <w:b/>
        </w:rPr>
        <w:t xml:space="preserve">external structure</w:t>
      </w:r>
      <w:r>
        <w:t xml:space="preserve">, and involves</w:t>
      </w:r>
      <w:r>
        <w:t xml:space="preserve"> </w:t>
      </w:r>
      <w:r>
        <w:rPr>
          <w:bCs/>
          <w:b/>
        </w:rPr>
        <w:t xml:space="preserve">techniques of human adjustment with nature</w:t>
      </w:r>
      <w:r>
        <w:t xml:space="preserve">. Its components are</w:t>
      </w:r>
      <w:r>
        <w:t xml:space="preserve"> </w:t>
      </w:r>
      <w:r>
        <w:rPr>
          <w:bCs/>
          <w:b/>
        </w:rPr>
        <w:t xml:space="preserve">external and objective</w:t>
      </w:r>
      <w:r>
        <w:t xml:space="preserve"> </w:t>
      </w:r>
      <w:r>
        <w:t xml:space="preserve">— the study of civilization includes housing, means of communication, dress, industries, weapons.</w:t>
      </w:r>
    </w:p>
    <w:bookmarkEnd w:id="87"/>
    <w:bookmarkStart w:id="88" w:name="Xdfd73989b29bf40eddb29d87dcd1fdd17bd7369"/>
    <w:p>
      <w:pPr>
        <w:pStyle w:val="Heading2"/>
      </w:pPr>
      <w:r>
        <w:t xml:space="preserve">7.6 Relationship Between Culture and Civilization (preserved)</w:t>
      </w:r>
    </w:p>
    <w:p>
      <w:pPr>
        <w:pStyle w:val="FirstParagraph"/>
      </w:pPr>
      <w:r>
        <w:t xml:space="preserve">Anthropologists study</w:t>
      </w:r>
      <w:r>
        <w:t xml:space="preserve"> </w:t>
      </w:r>
      <w:r>
        <w:rPr>
          <w:bCs/>
          <w:b/>
        </w:rPr>
        <w:t xml:space="preserve">both</w:t>
      </w:r>
      <w:r>
        <w:t xml:space="preserve"> </w:t>
      </w:r>
      <w:r>
        <w:t xml:space="preserve">the material civilization and non-material culture; the two are closely related, developed by the</w:t>
      </w:r>
      <w:r>
        <w:t xml:space="preserve"> </w:t>
      </w:r>
      <w:r>
        <w:rPr>
          <w:bCs/>
          <w:b/>
        </w:rPr>
        <w:t xml:space="preserve">same human processes</w:t>
      </w:r>
      <w:r>
        <w:t xml:space="preserve">, and</w:t>
      </w:r>
      <w:r>
        <w:t xml:space="preserve"> </w:t>
      </w:r>
      <w:r>
        <w:rPr>
          <w:bCs/>
          <w:b/>
        </w:rPr>
        <w:t xml:space="preserve">complementary</w:t>
      </w:r>
      <w:r>
        <w:t xml:space="preserve">. Culture needs civilization for further growth; civilization needs culture for its vital force and survival. They are</w:t>
      </w:r>
      <w:r>
        <w:t xml:space="preserve"> </w:t>
      </w:r>
      <w:r>
        <w:rPr>
          <w:bCs/>
          <w:b/>
        </w:rPr>
        <w:t xml:space="preserve">interdependent</w:t>
      </w:r>
      <w:r>
        <w:t xml:space="preserve"> </w:t>
      </w:r>
      <w:r>
        <w:t xml:space="preserve">— civilization cannot survive without the stimulus and motive culture provides, however advanced its science.</w:t>
      </w:r>
    </w:p>
    <w:p>
      <w:pPr>
        <w:numPr>
          <w:ilvl w:val="0"/>
          <w:numId w:val="1072"/>
        </w:numPr>
        <w:pStyle w:val="Compact"/>
      </w:pPr>
      <w:r>
        <w:rPr>
          <w:bCs/>
          <w:b/>
        </w:rPr>
        <w:t xml:space="preserve">Interdependent:</w:t>
      </w:r>
      <w:r>
        <w:t xml:space="preserve"> </w:t>
      </w:r>
      <w:r>
        <w:t xml:space="preserve">the articles of civilization (</w:t>
      </w:r>
      <w:r>
        <w:t xml:space="preserve">“</w:t>
      </w:r>
      <w:r>
        <w:rPr>
          <w:bCs/>
          <w:b/>
        </w:rPr>
        <w:t xml:space="preserve">artifacts</w:t>
      </w:r>
      <w:r>
        <w:t xml:space="preserve">”</w:t>
      </w:r>
      <w:r>
        <w:t xml:space="preserve">) are influenced by culture (</w:t>
      </w:r>
      <w:r>
        <w:t xml:space="preserve">“</w:t>
      </w:r>
      <w:r>
        <w:rPr>
          <w:bCs/>
          <w:b/>
        </w:rPr>
        <w:t xml:space="preserve">mentifacts</w:t>
      </w:r>
      <w:r>
        <w:t xml:space="preserve">”</w:t>
      </w:r>
      <w:r>
        <w:t xml:space="preserve">); products of civilization in turn influence culture. Over time, objects of civilization acquire</w:t>
      </w:r>
      <w:r>
        <w:t xml:space="preserve"> </w:t>
      </w:r>
      <w:r>
        <w:rPr>
          <w:bCs/>
          <w:b/>
        </w:rPr>
        <w:t xml:space="preserve">cultural significance</w:t>
      </w:r>
      <w:r>
        <w:t xml:space="preserve">; civilization in turn puts</w:t>
      </w:r>
      <w:r>
        <w:t xml:space="preserve"> </w:t>
      </w:r>
      <w:r>
        <w:rPr>
          <w:bCs/>
          <w:b/>
        </w:rPr>
        <w:t xml:space="preserve">limitations</w:t>
      </w:r>
      <w:r>
        <w:t xml:space="preserve"> </w:t>
      </w:r>
      <w:r>
        <w:t xml:space="preserve">on culture, determining the degree of cultural activity possible.</w:t>
      </w:r>
    </w:p>
    <w:p>
      <w:pPr>
        <w:numPr>
          <w:ilvl w:val="0"/>
          <w:numId w:val="1072"/>
        </w:numPr>
        <w:pStyle w:val="Compact"/>
      </w:pPr>
      <w:r>
        <w:rPr>
          <w:bCs/>
          <w:b/>
        </w:rPr>
        <w:t xml:space="preserve">Interactive:</w:t>
      </w:r>
      <w:r>
        <w:t xml:space="preserve"> </w:t>
      </w:r>
      <w:r>
        <w:t xml:space="preserve">culture responds to stages of technological development;</w:t>
      </w:r>
      <w:r>
        <w:t xml:space="preserve"> </w:t>
      </w:r>
      <w:r>
        <w:rPr>
          <w:bCs/>
          <w:b/>
        </w:rPr>
        <w:t xml:space="preserve">civilization is a vehicle of culture</w:t>
      </w:r>
      <w:r>
        <w:t xml:space="preserve">; civilization’s influence, once smaller, is today</w:t>
      </w:r>
      <w:r>
        <w:t xml:space="preserve"> </w:t>
      </w:r>
      <w:r>
        <w:rPr>
          <w:bCs/>
          <w:b/>
        </w:rPr>
        <w:t xml:space="preserve">at its peak</w:t>
      </w:r>
      <w:r>
        <w:t xml:space="preserve">.</w:t>
      </w:r>
    </w:p>
    <w:p>
      <w:pPr>
        <w:numPr>
          <w:ilvl w:val="0"/>
          <w:numId w:val="1072"/>
        </w:numPr>
        <w:pStyle w:val="Compact"/>
      </w:pPr>
      <w:r>
        <w:rPr>
          <w:bCs/>
          <w:b/>
        </w:rPr>
        <w:t xml:space="preserve">Civilization is affected by culture:</w:t>
      </w:r>
      <w:r>
        <w:t xml:space="preserve"> </w:t>
      </w:r>
      <w:r>
        <w:t xml:space="preserve">it cannot escape the standards/style of the people;</w:t>
      </w:r>
      <w:r>
        <w:t xml:space="preserve"> </w:t>
      </w:r>
      <w:r>
        <w:rPr>
          <w:bCs/>
          <w:b/>
        </w:rPr>
        <w:t xml:space="preserve">in a clash between culture and civilization, culture (the former) succeeds</w:t>
      </w:r>
      <w:r>
        <w:t xml:space="preserve">; every change in culture reverberates on the civilization structure. In short:</w:t>
      </w:r>
      <w:r>
        <w:t xml:space="preserve"> </w:t>
      </w:r>
      <w:r>
        <w:rPr>
          <w:bCs/>
          <w:b/>
        </w:rPr>
        <w:t xml:space="preserve">civilization is the driving force of society and culture is its steering wheel.</w:t>
      </w:r>
    </w:p>
    <w:bookmarkEnd w:id="88"/>
    <w:bookmarkStart w:id="89" w:name="X5cde49bc76ba888e5d413034eb3d592d3617e04"/>
    <w:p>
      <w:pPr>
        <w:pStyle w:val="Heading2"/>
      </w:pPr>
      <w:r>
        <w:t xml:space="preserve">7.7 The Five Differences Between Culture and Civilization (preserved)</w:t>
      </w:r>
    </w:p>
    <w:p>
      <w:pPr>
        <w:pStyle w:val="FirstParagraph"/>
      </w:pPr>
      <w:r>
        <w:t xml:space="preserve">Overall:</w:t>
      </w:r>
      <w:r>
        <w:t xml:space="preserve"> </w:t>
      </w:r>
      <w:r>
        <w:rPr>
          <w:bCs/>
          <w:b/>
        </w:rPr>
        <w:t xml:space="preserve">civilization is external, objective, physical</w:t>
      </w:r>
      <w:r>
        <w:t xml:space="preserve"> </w:t>
      </w:r>
      <w:r>
        <w:t xml:space="preserve">(science/technology, material requirements);</w:t>
      </w:r>
      <w:r>
        <w:t xml:space="preserve"> </w:t>
      </w:r>
      <w:r>
        <w:rPr>
          <w:bCs/>
          <w:b/>
        </w:rPr>
        <w:t xml:space="preserve">culture is internal, subjective, spiritual</w:t>
      </w:r>
      <w:r>
        <w:t xml:space="preserve"> </w:t>
      </w:r>
      <w:r>
        <w:t xml:space="preserve">(creativity, response, born of spiritual necessities).</w:t>
      </w:r>
    </w:p>
    <w:tbl>
      <w:tblPr>
        <w:tblW w:type="auto" w:w="0"/>
        <w:jc w:val="center"/>
        <w:tblLayout w:type="fixed"/>
        <w:tblLook w:firstColumn="1" w:firstRow="1" w:lastColumn="0" w:lastRow="0" w:noHBand="0" w:noVBand="1" w:val="04A0"/>
        <w:tblLayout w:type="fixed"/>
        <w:tblW w:w="9200" w:type="dxa"/>
        <w:tblBorders>
          <w:top w:val="single" w:sz="6" w:space="0" w:color="8FA3C8"/>
          <w:left w:val="single" w:sz="6" w:space="0" w:color="8FA3C8"/>
          <w:bottom w:val="single" w:sz="6" w:space="0" w:color="8FA3C8"/>
          <w:right w:val="single" w:sz="6" w:space="0" w:color="8FA3C8"/>
          <w:insideH w:val="single" w:sz="6" w:space="0" w:color="8FA3C8"/>
          <w:insideV w:val="single" w:sz="6" w:space="0" w:color="8FA3C8"/>
        </w:tblBorders>
      </w:tblPr>
      <w:tblGrid>
        <w:gridCol w:w="644"/>
        <w:gridCol w:w="4278"/>
        <w:gridCol w:w="4278"/>
      </w:tblGrid>
      <w:tr>
        <w:trPr>
          <w:tblHeader w:val="true"/>
        </w:trPr>
        <w:tc>
          <w:tcPr>
            <w:tcW w:type="dxa" w:w="2880"/>
            <w:shd w:val="clear" w:color="auto" w:fill="1F2A5C"/>
            <w:tcBorders>
              <w:top w:val="single" w:sz="6" w:space="0" w:color="8FA3C8"/>
              <w:left w:val="single" w:sz="6" w:space="0" w:color="8FA3C8"/>
              <w:bottom w:val="single" w:sz="6" w:space="0" w:color="8FA3C8"/>
              <w:right w:val="single" w:sz="6" w:space="0" w:color="8FA3C8"/>
            </w:tcBorders>
            <w:tcW w:w="644" w:type="dxa"/>
            <w:tcMar>
              <w:top w:w="40" w:type="dxa"/>
              <w:bottom w:w="40" w:type="dxa"/>
              <w:start w:w="80" w:type="dxa"/>
              <w:end w:w="80" w:type="dxa"/>
            </w:tcMar>
          </w:tcPr>
          <w:p>
            <w:pPr>
              <w:spacing w:before="20" w:after="20" w:line="240" w:lineRule="auto"/>
            </w:pPr>
            <w:r/>
            <w:r>
              <w:rPr>
                <w:b/>
                <w:color w:val="FFFFFF"/>
                <w:sz w:val="19"/>
              </w:rPr>
              <w:t>No.</w:t>
            </w:r>
          </w:p>
        </w:tc>
        <w:tc>
          <w:tcPr>
            <w:tcW w:type="dxa" w:w="2880"/>
            <w:shd w:val="clear" w:color="auto" w:fill="1F2A5C"/>
            <w:tcBorders>
              <w:top w:val="single" w:sz="6" w:space="0" w:color="8FA3C8"/>
              <w:left w:val="single" w:sz="6" w:space="0" w:color="8FA3C8"/>
              <w:bottom w:val="single" w:sz="6" w:space="0" w:color="8FA3C8"/>
              <w:right w:val="single" w:sz="6" w:space="0" w:color="8FA3C8"/>
            </w:tcBorders>
            <w:tcW w:w="4278" w:type="dxa"/>
            <w:tcMar>
              <w:top w:w="40" w:type="dxa"/>
              <w:bottom w:w="40" w:type="dxa"/>
              <w:start w:w="80" w:type="dxa"/>
              <w:end w:w="80" w:type="dxa"/>
            </w:tcMar>
          </w:tcPr>
          <w:p>
            <w:pPr>
              <w:spacing w:before="20" w:after="20" w:line="240" w:lineRule="auto"/>
            </w:pPr>
            <w:r/>
            <w:r>
              <w:rPr>
                <w:b/>
                <w:color w:val="FFFFFF"/>
                <w:sz w:val="19"/>
              </w:rPr>
              <w:t>Culture</w:t>
            </w:r>
          </w:p>
        </w:tc>
        <w:tc>
          <w:tcPr>
            <w:tcW w:type="dxa" w:w="2880"/>
            <w:shd w:val="clear" w:color="auto" w:fill="1F2A5C"/>
            <w:tcBorders>
              <w:top w:val="single" w:sz="6" w:space="0" w:color="8FA3C8"/>
              <w:left w:val="single" w:sz="6" w:space="0" w:color="8FA3C8"/>
              <w:bottom w:val="single" w:sz="6" w:space="0" w:color="8FA3C8"/>
              <w:right w:val="single" w:sz="6" w:space="0" w:color="8FA3C8"/>
            </w:tcBorders>
            <w:tcW w:w="4278" w:type="dxa"/>
            <w:tcMar>
              <w:top w:w="40" w:type="dxa"/>
              <w:bottom w:w="40" w:type="dxa"/>
              <w:start w:w="80" w:type="dxa"/>
              <w:end w:w="80" w:type="dxa"/>
            </w:tcMar>
          </w:tcPr>
          <w:p>
            <w:pPr>
              <w:spacing w:before="20" w:after="20" w:line="240" w:lineRule="auto"/>
            </w:pPr>
            <w:r/>
            <w:r>
              <w:rPr>
                <w:b/>
                <w:color w:val="FFFFFF"/>
                <w:sz w:val="19"/>
              </w:rPr>
              <w:t>Civilization</w:t>
            </w:r>
          </w:p>
        </w:tc>
      </w:tr>
      <w:tr>
        <w:tc>
          <w:tcPr>
            <w:tcW w:type="dxa" w:w="2880"/>
            <w:shd w:val="clear" w:color="auto" w:fill="EAF0F8"/>
            <w:tcBorders>
              <w:top w:val="single" w:sz="6" w:space="0" w:color="8FA3C8"/>
              <w:left w:val="single" w:sz="6" w:space="0" w:color="8FA3C8"/>
              <w:bottom w:val="single" w:sz="6" w:space="0" w:color="8FA3C8"/>
              <w:right w:val="single" w:sz="6" w:space="0" w:color="8FA3C8"/>
            </w:tcBorders>
            <w:tcW w:w="644" w:type="dxa"/>
            <w:tcMar>
              <w:top w:w="40" w:type="dxa"/>
              <w:bottom w:w="40" w:type="dxa"/>
              <w:start w:w="80" w:type="dxa"/>
              <w:end w:w="80" w:type="dxa"/>
            </w:tcMar>
          </w:tcPr>
          <w:p>
            <w:pPr>
              <w:spacing w:before="20" w:after="20" w:line="240" w:lineRule="auto"/>
            </w:pPr>
            <w:r/>
            <w:r>
              <w:rPr>
                <w:b/>
                <w:sz w:val="19"/>
              </w:rPr>
              <w:t>1</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4278" w:type="dxa"/>
            <w:tcMar>
              <w:top w:w="40" w:type="dxa"/>
              <w:bottom w:w="40" w:type="dxa"/>
              <w:start w:w="80" w:type="dxa"/>
              <w:end w:w="80" w:type="dxa"/>
            </w:tcMar>
          </w:tcPr>
          <w:p>
            <w:pPr>
              <w:spacing w:before="20" w:after="20" w:line="240" w:lineRule="auto"/>
            </w:pPr>
            <w:r/>
            <w:r>
              <w:rPr>
                <w:b w:val="0"/>
                <w:sz w:val="19"/>
              </w:rPr>
              <w:t>No precise standard of measurement (an end in itself); e.g., Picasso's paintings cannot be ranked</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4278" w:type="dxa"/>
            <w:tcMar>
              <w:top w:w="40" w:type="dxa"/>
              <w:bottom w:w="40" w:type="dxa"/>
              <w:start w:w="80" w:type="dxa"/>
              <w:end w:w="80" w:type="dxa"/>
            </w:tcMar>
          </w:tcPr>
          <w:p>
            <w:pPr>
              <w:spacing w:before="20" w:after="20" w:line="240" w:lineRule="auto"/>
            </w:pPr>
            <w:r/>
            <w:r>
              <w:rPr>
                <w:b w:val="0"/>
                <w:sz w:val="19"/>
              </w:rPr>
              <w:t>Precise standard = utility (a means to an end); e.g., a car is provably faster than a bullock cart</w:t>
            </w:r>
          </w:p>
        </w:tc>
      </w:tr>
      <w:tr>
        <w:tc>
          <w:tcPr>
            <w:tcW w:type="dxa" w:w="2880"/>
            <w:shd w:val="clear" w:color="auto" w:fill="FFFFFF"/>
            <w:tcBorders>
              <w:top w:val="single" w:sz="6" w:space="0" w:color="8FA3C8"/>
              <w:left w:val="single" w:sz="6" w:space="0" w:color="8FA3C8"/>
              <w:bottom w:val="single" w:sz="6" w:space="0" w:color="8FA3C8"/>
              <w:right w:val="single" w:sz="6" w:space="0" w:color="8FA3C8"/>
            </w:tcBorders>
            <w:tcW w:w="644" w:type="dxa"/>
            <w:tcMar>
              <w:top w:w="40" w:type="dxa"/>
              <w:bottom w:w="40" w:type="dxa"/>
              <w:start w:w="80" w:type="dxa"/>
              <w:end w:w="80" w:type="dxa"/>
            </w:tcMar>
          </w:tcPr>
          <w:p>
            <w:pPr>
              <w:spacing w:before="20" w:after="20" w:line="240" w:lineRule="auto"/>
            </w:pPr>
            <w:r/>
            <w:r>
              <w:rPr>
                <w:b/>
                <w:sz w:val="19"/>
              </w:rPr>
              <w:t>2</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4278" w:type="dxa"/>
            <w:tcMar>
              <w:top w:w="40" w:type="dxa"/>
              <w:bottom w:w="40" w:type="dxa"/>
              <w:start w:w="80" w:type="dxa"/>
              <w:end w:w="80" w:type="dxa"/>
            </w:tcMar>
          </w:tcPr>
          <w:p>
            <w:pPr>
              <w:spacing w:before="20" w:after="20" w:line="240" w:lineRule="auto"/>
            </w:pPr>
            <w:r/>
            <w:r>
              <w:rPr>
                <w:b w:val="0"/>
                <w:sz w:val="19"/>
              </w:rPr>
              <w:t>Not necessarily advancing; today's art/ideals not proven superior to the past's</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4278" w:type="dxa"/>
            <w:tcMar>
              <w:top w:w="40" w:type="dxa"/>
              <w:bottom w:w="40" w:type="dxa"/>
              <w:start w:w="80" w:type="dxa"/>
              <w:end w:w="80" w:type="dxa"/>
            </w:tcMar>
          </w:tcPr>
          <w:p>
            <w:pPr>
              <w:spacing w:before="20" w:after="20" w:line="240" w:lineRule="auto"/>
            </w:pPr>
            <w:r/>
            <w:r>
              <w:rPr>
                <w:b w:val="0"/>
                <w:sz w:val="19"/>
              </w:rPr>
              <w:t>Always advancing; machines, transport, communication constantly progress</w:t>
            </w:r>
          </w:p>
        </w:tc>
      </w:tr>
      <w:tr>
        <w:tc>
          <w:tcPr>
            <w:tcW w:type="dxa" w:w="2880"/>
            <w:shd w:val="clear" w:color="auto" w:fill="EAF0F8"/>
            <w:tcBorders>
              <w:top w:val="single" w:sz="6" w:space="0" w:color="8FA3C8"/>
              <w:left w:val="single" w:sz="6" w:space="0" w:color="8FA3C8"/>
              <w:bottom w:val="single" w:sz="6" w:space="0" w:color="8FA3C8"/>
              <w:right w:val="single" w:sz="6" w:space="0" w:color="8FA3C8"/>
            </w:tcBorders>
            <w:tcW w:w="644" w:type="dxa"/>
            <w:tcMar>
              <w:top w:w="40" w:type="dxa"/>
              <w:bottom w:w="40" w:type="dxa"/>
              <w:start w:w="80" w:type="dxa"/>
              <w:end w:w="80" w:type="dxa"/>
            </w:tcMar>
          </w:tcPr>
          <w:p>
            <w:pPr>
              <w:spacing w:before="20" w:after="20" w:line="240" w:lineRule="auto"/>
            </w:pPr>
            <w:r/>
            <w:r>
              <w:rPr>
                <w:b/>
                <w:sz w:val="19"/>
              </w:rPr>
              <w:t>3</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4278" w:type="dxa"/>
            <w:tcMar>
              <w:top w:w="40" w:type="dxa"/>
              <w:bottom w:w="40" w:type="dxa"/>
              <w:start w:w="80" w:type="dxa"/>
              <w:end w:w="80" w:type="dxa"/>
            </w:tcMar>
          </w:tcPr>
          <w:p>
            <w:pPr>
              <w:spacing w:before="20" w:after="20" w:line="240" w:lineRule="auto"/>
            </w:pPr>
            <w:r/>
            <w:r>
              <w:rPr>
                <w:b w:val="0"/>
                <w:sz w:val="19"/>
              </w:rPr>
              <w:t>Not transmitted with equal facility; needs inner development; communicated only to the like-minded</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4278" w:type="dxa"/>
            <w:tcMar>
              <w:top w:w="40" w:type="dxa"/>
              <w:bottom w:w="40" w:type="dxa"/>
              <w:start w:w="80" w:type="dxa"/>
              <w:end w:w="80" w:type="dxa"/>
            </w:tcMar>
          </w:tcPr>
          <w:p>
            <w:pPr>
              <w:spacing w:before="20" w:after="20" w:line="240" w:lineRule="auto"/>
            </w:pPr>
            <w:r/>
            <w:r>
              <w:rPr>
                <w:b w:val="0"/>
                <w:sz w:val="19"/>
              </w:rPr>
              <w:t>Transmitted without effort; can be adopted without sharing the capacity that created it</w:t>
            </w:r>
          </w:p>
        </w:tc>
      </w:tr>
      <w:tr>
        <w:tc>
          <w:tcPr>
            <w:tcW w:type="dxa" w:w="2880"/>
            <w:shd w:val="clear" w:color="auto" w:fill="FFFFFF"/>
            <w:tcBorders>
              <w:top w:val="single" w:sz="6" w:space="0" w:color="8FA3C8"/>
              <w:left w:val="single" w:sz="6" w:space="0" w:color="8FA3C8"/>
              <w:bottom w:val="single" w:sz="6" w:space="0" w:color="8FA3C8"/>
              <w:right w:val="single" w:sz="6" w:space="0" w:color="8FA3C8"/>
            </w:tcBorders>
            <w:tcW w:w="644" w:type="dxa"/>
            <w:tcMar>
              <w:top w:w="40" w:type="dxa"/>
              <w:bottom w:w="40" w:type="dxa"/>
              <w:start w:w="80" w:type="dxa"/>
              <w:end w:w="80" w:type="dxa"/>
            </w:tcMar>
          </w:tcPr>
          <w:p>
            <w:pPr>
              <w:spacing w:before="20" w:after="20" w:line="240" w:lineRule="auto"/>
            </w:pPr>
            <w:r/>
            <w:r>
              <w:rPr>
                <w:b/>
                <w:sz w:val="19"/>
              </w:rPr>
              <w:t>4</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4278" w:type="dxa"/>
            <w:tcMar>
              <w:top w:w="40" w:type="dxa"/>
              <w:bottom w:w="40" w:type="dxa"/>
              <w:start w:w="80" w:type="dxa"/>
              <w:end w:w="80" w:type="dxa"/>
            </w:tcMar>
          </w:tcPr>
          <w:p>
            <w:pPr>
              <w:spacing w:before="20" w:after="20" w:line="240" w:lineRule="auto"/>
            </w:pPr>
            <w:r/>
            <w:r>
              <w:rPr>
                <w:b w:val="0"/>
                <w:sz w:val="19"/>
              </w:rPr>
              <w:t>Cannot be borrowed without change/loss (religion, art, thought, ideals)</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4278" w:type="dxa"/>
            <w:tcMar>
              <w:top w:w="40" w:type="dxa"/>
              <w:bottom w:w="40" w:type="dxa"/>
              <w:start w:w="80" w:type="dxa"/>
              <w:end w:w="80" w:type="dxa"/>
            </w:tcMar>
          </w:tcPr>
          <w:p>
            <w:pPr>
              <w:spacing w:before="20" w:after="20" w:line="240" w:lineRule="auto"/>
            </w:pPr>
            <w:r/>
            <w:r>
              <w:rPr>
                <w:b w:val="0"/>
                <w:sz w:val="19"/>
              </w:rPr>
              <w:t>Borrowed without change or loss (railways, cars, aeroplanes, machines)</w:t>
            </w:r>
          </w:p>
        </w:tc>
      </w:tr>
      <w:tr>
        <w:tc>
          <w:tcPr>
            <w:tcW w:type="dxa" w:w="2880"/>
            <w:shd w:val="clear" w:color="auto" w:fill="EAF0F8"/>
            <w:tcBorders>
              <w:top w:val="single" w:sz="6" w:space="0" w:color="8FA3C8"/>
              <w:left w:val="single" w:sz="6" w:space="0" w:color="8FA3C8"/>
              <w:bottom w:val="single" w:sz="6" w:space="0" w:color="8FA3C8"/>
              <w:right w:val="single" w:sz="6" w:space="0" w:color="8FA3C8"/>
            </w:tcBorders>
            <w:tcW w:w="644" w:type="dxa"/>
            <w:tcMar>
              <w:top w:w="40" w:type="dxa"/>
              <w:bottom w:w="40" w:type="dxa"/>
              <w:start w:w="80" w:type="dxa"/>
              <w:end w:w="80" w:type="dxa"/>
            </w:tcMar>
          </w:tcPr>
          <w:p>
            <w:pPr>
              <w:spacing w:before="20" w:after="20" w:line="240" w:lineRule="auto"/>
            </w:pPr>
            <w:r/>
            <w:r>
              <w:rPr>
                <w:b/>
                <w:sz w:val="19"/>
              </w:rPr>
              <w:t>5</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4278" w:type="dxa"/>
            <w:tcMar>
              <w:top w:w="40" w:type="dxa"/>
              <w:bottom w:w="40" w:type="dxa"/>
              <w:start w:w="80" w:type="dxa"/>
              <w:end w:w="80" w:type="dxa"/>
            </w:tcMar>
          </w:tcPr>
          <w:p>
            <w:pPr>
              <w:spacing w:before="20" w:after="20" w:line="240" w:lineRule="auto"/>
            </w:pPr>
            <w:r/>
            <w:r>
              <w:rPr>
                <w:b w:val="0"/>
                <w:sz w:val="19"/>
              </w:rPr>
              <w:t>Internal, subjective, spiritual; an END; the SOUL; "what we are"</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4278" w:type="dxa"/>
            <w:tcMar>
              <w:top w:w="40" w:type="dxa"/>
              <w:bottom w:w="40" w:type="dxa"/>
              <w:start w:w="80" w:type="dxa"/>
              <w:end w:w="80" w:type="dxa"/>
            </w:tcMar>
          </w:tcPr>
          <w:p>
            <w:pPr>
              <w:spacing w:before="20" w:after="20" w:line="240" w:lineRule="auto"/>
            </w:pPr>
            <w:r/>
            <w:r>
              <w:rPr>
                <w:b w:val="0"/>
                <w:sz w:val="19"/>
              </w:rPr>
              <w:t>External, objective, physical; a MEANS; the BODY; "what we have"</w:t>
            </w:r>
          </w:p>
        </w:tc>
      </w:tr>
    </w:tbl>
    <w:p>
      <w:pPr>
        <w:pStyle w:val="BodyText"/>
      </w:pPr>
      <w:r>
        <w:t xml:space="preserve">The crowning formulation:</w:t>
      </w:r>
      <w:r>
        <w:t xml:space="preserve"> </w:t>
      </w:r>
      <w:r>
        <w:rPr>
          <w:bCs/>
          <w:b/>
        </w:rPr>
        <w:t xml:space="preserve">“</w:t>
      </w:r>
      <w:r>
        <w:rPr>
          <w:bCs/>
          <w:b/>
        </w:rPr>
        <w:t xml:space="preserve">Civilization is the body while culture is the soul</w:t>
      </w:r>
      <w:r>
        <w:rPr>
          <w:bCs/>
          <w:b/>
        </w:rPr>
        <w:t xml:space="preserve">”</w:t>
      </w:r>
      <w:r>
        <w:t xml:space="preserve"> </w:t>
      </w:r>
      <w:r>
        <w:t xml:space="preserve">—</w:t>
      </w:r>
      <w:r>
        <w:t xml:space="preserve"> </w:t>
      </w:r>
      <w:r>
        <w:rPr>
          <w:iCs/>
          <w:i/>
        </w:rPr>
        <w:t xml:space="preserve">civilization is what we have, and culture is what we are.</w:t>
      </w:r>
    </w:p>
    <w:bookmarkEnd w:id="89"/>
    <w:bookmarkStart w:id="90" w:name="X76c2b0ee2840b7197ced6e7f649340f01ad8553"/>
    <w:p>
      <w:pPr>
        <w:pStyle w:val="Heading2"/>
      </w:pPr>
      <w:r>
        <w:t xml:space="preserve">7.8 Flowchart — From Evolutionary Stage to Body-and-Soul</w:t>
      </w:r>
    </w:p>
    <w:p>
      <w:pPr>
        <w:pStyle w:val="SourceCode"/>
      </w:pPr>
      <w:r>
        <w:rPr>
          <w:rStyle w:val="VerbatimChar"/>
        </w:rPr>
        <w:t xml:space="preserve">   MORGAN'S STAGES:  SAVAGERY ---&gt; BARBARISM ---&gt; CIVILIZATION</w:t>
      </w:r>
      <w:r>
        <w:br/>
      </w:r>
      <w:r>
        <w:rPr>
          <w:rStyle w:val="VerbatimChar"/>
        </w:rPr>
        <w:t xml:space="preserve">   (Gordon Childe)   no agri/lang   domestication   cities, writing,</w:t>
      </w:r>
      <w:r>
        <w:br/>
      </w:r>
      <w:r>
        <w:rPr>
          <w:rStyle w:val="VerbatimChar"/>
        </w:rPr>
        <w:t xml:space="preserve">                     hunter-gath.   totemism,        metallurgy, science</w:t>
      </w:r>
      <w:r>
        <w:br/>
      </w:r>
      <w:r>
        <w:rPr>
          <w:rStyle w:val="VerbatimChar"/>
        </w:rPr>
        <w:t xml:space="preserve">                     no family      clan/family      (Green, Gillin, Weber)</w:t>
      </w:r>
      <w:r>
        <w:br/>
      </w:r>
      <w:r>
        <w:rPr>
          <w:rStyle w:val="VerbatimChar"/>
        </w:rPr>
        <w:t xml:space="preserve">                                                            |</w:t>
      </w:r>
      <w:r>
        <w:br/>
      </w:r>
      <w:r>
        <w:rPr>
          <w:rStyle w:val="VerbatimChar"/>
        </w:rPr>
        <w:t xml:space="preserve">                                                            v</w:t>
      </w:r>
      <w:r>
        <w:br/>
      </w:r>
      <w:r>
        <w:rPr>
          <w:rStyle w:val="VerbatimChar"/>
        </w:rPr>
        <w:t xml:space="preserve">                        CIVILIZATION = MATERIAL, external, objective</w:t>
      </w:r>
      <w:r>
        <w:br/>
      </w:r>
      <w:r>
        <w:rPr>
          <w:rStyle w:val="VerbatimChar"/>
        </w:rPr>
        <w:t xml:space="preserve">                        (artifacts; technique; adjustment with nature)</w:t>
      </w:r>
      <w:r>
        <w:br/>
      </w:r>
      <w:r>
        <w:rPr>
          <w:rStyle w:val="VerbatimChar"/>
        </w:rPr>
        <w:t xml:space="preserve">                                    |            ^</w:t>
      </w:r>
      <w:r>
        <w:br/>
      </w:r>
      <w:r>
        <w:rPr>
          <w:rStyle w:val="VerbatimChar"/>
        </w:rPr>
        <w:t xml:space="preserve">                     interdependent |            | culture = mentifacts,</w:t>
      </w:r>
      <w:r>
        <w:br/>
      </w:r>
      <w:r>
        <w:rPr>
          <w:rStyle w:val="VerbatimChar"/>
        </w:rPr>
        <w:t xml:space="preserve">                     &amp; interactive  v            | internal, spiritual</w:t>
      </w:r>
      <w:r>
        <w:br/>
      </w:r>
      <w:r>
        <w:rPr>
          <w:rStyle w:val="VerbatimChar"/>
        </w:rPr>
        <w:t xml:space="preserve">                        +---------------------------------+</w:t>
      </w:r>
      <w:r>
        <w:br/>
      </w:r>
      <w:r>
        <w:rPr>
          <w:rStyle w:val="VerbatimChar"/>
        </w:rPr>
        <w:t xml:space="preserve">                        |  civilization = BODY (what we HAVE) |</w:t>
      </w:r>
      <w:r>
        <w:br/>
      </w:r>
      <w:r>
        <w:rPr>
          <w:rStyle w:val="VerbatimChar"/>
        </w:rPr>
        <w:t xml:space="preserve">                        |  culture      = SOUL (what we ARE)   |</w:t>
      </w:r>
      <w:r>
        <w:br/>
      </w:r>
      <w:r>
        <w:rPr>
          <w:rStyle w:val="VerbatimChar"/>
        </w:rPr>
        <w:t xml:space="preserve">                        +---------------------------------+</w:t>
      </w:r>
      <w:r>
        <w:br/>
      </w:r>
      <w:r>
        <w:rPr>
          <w:rStyle w:val="VerbatimChar"/>
        </w:rPr>
        <w:t xml:space="preserve">                                    |</w:t>
      </w:r>
      <w:r>
        <w:br/>
      </w:r>
      <w:r>
        <w:rPr>
          <w:rStyle w:val="VerbatimChar"/>
        </w:rPr>
        <w:t xml:space="preserve">                    CLASH? -&gt; CULTURE (the steering wheel) WINS</w:t>
      </w:r>
    </w:p>
    <w:bookmarkEnd w:id="90"/>
    <w:bookmarkStart w:id="91" w:name="common-misconceptions-6"/>
    <w:p>
      <w:pPr>
        <w:pStyle w:val="Heading2"/>
      </w:pPr>
      <w:r>
        <w:t xml:space="preserve">7.9 Common Misconceptions</w:t>
      </w:r>
    </w:p>
    <w:p>
      <w:pPr>
        <w:numPr>
          <w:ilvl w:val="0"/>
          <w:numId w:val="1073"/>
        </w:numPr>
        <w:pStyle w:val="Compact"/>
      </w:pPr>
      <w:r>
        <w:t xml:space="preserve">✗</w:t>
      </w:r>
      <w:r>
        <w:t xml:space="preserve"> </w:t>
      </w:r>
      <w:r>
        <w:rPr>
          <w:iCs/>
          <w:i/>
        </w:rPr>
        <w:t xml:space="preserve">“</w:t>
      </w:r>
      <w:r>
        <w:rPr>
          <w:iCs/>
          <w:i/>
        </w:rPr>
        <w:t xml:space="preserve">Culture and civilization are unrelated opposites.</w:t>
      </w:r>
      <w:r>
        <w:rPr>
          <w:iCs/>
          <w:i/>
        </w:rPr>
        <w:t xml:space="preserve">”</w:t>
      </w:r>
      <w:r>
        <w:t xml:space="preserve"> </w:t>
      </w:r>
      <w:r>
        <w:t xml:space="preserve">→ ✓ They are</w:t>
      </w:r>
      <w:r>
        <w:t xml:space="preserve"> </w:t>
      </w:r>
      <w:r>
        <w:rPr>
          <w:bCs/>
          <w:b/>
        </w:rPr>
        <w:t xml:space="preserve">interdependent and interactive</w:t>
      </w:r>
      <w:r>
        <w:t xml:space="preserve"> </w:t>
      </w:r>
      <w:r>
        <w:t xml:space="preserve">— body and soul of one human life.</w:t>
      </w:r>
    </w:p>
    <w:p>
      <w:pPr>
        <w:numPr>
          <w:ilvl w:val="0"/>
          <w:numId w:val="1073"/>
        </w:numPr>
        <w:pStyle w:val="Compact"/>
      </w:pPr>
      <w:r>
        <w:t xml:space="preserve">✗</w:t>
      </w:r>
      <w:r>
        <w:t xml:space="preserve"> </w:t>
      </w:r>
      <w:r>
        <w:rPr>
          <w:iCs/>
          <w:i/>
        </w:rPr>
        <w:t xml:space="preserve">“</w:t>
      </w:r>
      <w:r>
        <w:rPr>
          <w:iCs/>
          <w:i/>
        </w:rPr>
        <w:t xml:space="preserve">Civilization is superior/more advanced, so it</w:t>
      </w:r>
      <w:r>
        <w:rPr>
          <w:iCs/>
          <w:i/>
        </w:rPr>
        <w:t xml:space="preserve"> </w:t>
      </w:r>
      <w:r>
        <w:rPr>
          <w:iCs/>
          <w:i/>
        </w:rPr>
        <w:t xml:space="preserve">‘</w:t>
      </w:r>
      <w:r>
        <w:rPr>
          <w:iCs/>
          <w:i/>
        </w:rPr>
        <w:t xml:space="preserve">wins</w:t>
      </w:r>
      <w:r>
        <w:rPr>
          <w:iCs/>
          <w:i/>
        </w:rPr>
        <w:t xml:space="preserve">’</w:t>
      </w:r>
      <w:r>
        <w:rPr>
          <w:iCs/>
          <w:i/>
        </w:rPr>
        <w:t xml:space="preserve">.</w:t>
      </w:r>
      <w:r>
        <w:rPr>
          <w:iCs/>
          <w:i/>
        </w:rPr>
        <w:t xml:space="preserve">”</w:t>
      </w:r>
      <w:r>
        <w:t xml:space="preserve"> </w:t>
      </w:r>
      <w:r>
        <w:t xml:space="preserve">→ ✓ In a</w:t>
      </w:r>
      <w:r>
        <w:t xml:space="preserve"> </w:t>
      </w:r>
      <w:r>
        <w:rPr>
          <w:bCs/>
          <w:b/>
        </w:rPr>
        <w:t xml:space="preserve">clash, culture succeeds</w:t>
      </w:r>
      <w:r>
        <w:t xml:space="preserve">; civilization is the vehicle, culture the steering wheel.</w:t>
      </w:r>
    </w:p>
    <w:p>
      <w:pPr>
        <w:numPr>
          <w:ilvl w:val="0"/>
          <w:numId w:val="1073"/>
        </w:numPr>
        <w:pStyle w:val="Compact"/>
      </w:pPr>
      <w:r>
        <w:t xml:space="preserve">✗</w:t>
      </w:r>
      <w:r>
        <w:t xml:space="preserve"> </w:t>
      </w:r>
      <w:r>
        <w:rPr>
          <w:iCs/>
          <w:i/>
        </w:rPr>
        <w:t xml:space="preserve">“</w:t>
      </w:r>
      <w:r>
        <w:rPr>
          <w:iCs/>
          <w:i/>
        </w:rPr>
        <w:t xml:space="preserve">You can measure culture like civilization.</w:t>
      </w:r>
      <w:r>
        <w:rPr>
          <w:iCs/>
          <w:i/>
        </w:rPr>
        <w:t xml:space="preserve">”</w:t>
      </w:r>
      <w:r>
        <w:t xml:space="preserve"> </w:t>
      </w:r>
      <w:r>
        <w:t xml:space="preserve">→ ✓</w:t>
      </w:r>
      <w:r>
        <w:t xml:space="preserve"> </w:t>
      </w:r>
      <w:r>
        <w:rPr>
          <w:bCs/>
          <w:b/>
        </w:rPr>
        <w:t xml:space="preserve">Civilization has a precise standard (utility); culture has none</w:t>
      </w:r>
      <w:r>
        <w:t xml:space="preserve"> </w:t>
      </w:r>
      <w:r>
        <w:t xml:space="preserve">(Picasso example).</w:t>
      </w:r>
    </w:p>
    <w:p>
      <w:pPr>
        <w:numPr>
          <w:ilvl w:val="0"/>
          <w:numId w:val="1073"/>
        </w:numPr>
        <w:pStyle w:val="Compact"/>
      </w:pPr>
      <w:r>
        <w:t xml:space="preserve">✗</w:t>
      </w:r>
      <w:r>
        <w:t xml:space="preserve"> </w:t>
      </w:r>
      <w:r>
        <w:rPr>
          <w:iCs/>
          <w:i/>
        </w:rPr>
        <w:t xml:space="preserve">“</w:t>
      </w:r>
      <w:r>
        <w:rPr>
          <w:iCs/>
          <w:i/>
        </w:rPr>
        <w:t xml:space="preserve">Culture spreads as easily as machines.</w:t>
      </w:r>
      <w:r>
        <w:rPr>
          <w:iCs/>
          <w:i/>
        </w:rPr>
        <w:t xml:space="preserve">”</w:t>
      </w:r>
      <w:r>
        <w:t xml:space="preserve"> </w:t>
      </w:r>
      <w:r>
        <w:t xml:space="preserve">→ ✓ Civilization is</w:t>
      </w:r>
      <w:r>
        <w:t xml:space="preserve"> </w:t>
      </w:r>
      <w:r>
        <w:rPr>
          <w:bCs/>
          <w:b/>
        </w:rPr>
        <w:t xml:space="preserve">borrowed without change/loss</w:t>
      </w:r>
      <w:r>
        <w:t xml:space="preserve">; culture needs inner development and is communicated only to the like-minded.</w:t>
      </w:r>
    </w:p>
    <w:p>
      <w:pPr>
        <w:numPr>
          <w:ilvl w:val="0"/>
          <w:numId w:val="1073"/>
        </w:numPr>
        <w:pStyle w:val="Compact"/>
      </w:pPr>
      <w:r>
        <w:t xml:space="preserve">✗</w:t>
      </w:r>
      <w:r>
        <w:t xml:space="preserve"> </w:t>
      </w:r>
      <w:r>
        <w:rPr>
          <w:iCs/>
          <w:i/>
        </w:rPr>
        <w:t xml:space="preserve">“</w:t>
      </w:r>
      <w:r>
        <w:rPr>
          <w:iCs/>
          <w:i/>
        </w:rPr>
        <w:t xml:space="preserve">Savagery/Barbarism/Civilization are neutral, still-used scientific ranks.</w:t>
      </w:r>
      <w:r>
        <w:rPr>
          <w:iCs/>
          <w:i/>
        </w:rPr>
        <w:t xml:space="preserve">”</w:t>
      </w:r>
      <w:r>
        <w:t xml:space="preserve"> </w:t>
      </w:r>
      <w:r>
        <w:t xml:space="preserve">→ ✓ Morgan’s ladder is</w:t>
      </w:r>
      <w:r>
        <w:t xml:space="preserve"> </w:t>
      </w:r>
      <w:r>
        <w:rPr>
          <w:bCs/>
          <w:b/>
        </w:rPr>
        <w:t xml:space="preserve">classical evolutionism</w:t>
      </w:r>
      <w:r>
        <w:t xml:space="preserve">, later criticised as ethnocentric (recall this for Topic 9).</w:t>
      </w:r>
    </w:p>
    <w:bookmarkEnd w:id="91"/>
    <w:bookmarkStart w:id="92" w:name="connections-6"/>
    <w:p>
      <w:pPr>
        <w:pStyle w:val="Heading2"/>
      </w:pPr>
      <w:r>
        <w:t xml:space="preserve">7.10 Connections</w:t>
      </w:r>
    </w:p>
    <w:p>
      <w:pPr>
        <w:numPr>
          <w:ilvl w:val="0"/>
          <w:numId w:val="1074"/>
        </w:numPr>
        <w:pStyle w:val="Compact"/>
      </w:pPr>
      <w:r>
        <w:rPr>
          <w:bCs/>
          <w:b/>
        </w:rPr>
        <w:t xml:space="preserve">Backward:</w:t>
      </w:r>
      <w:r>
        <w:t xml:space="preserve"> </w:t>
      </w:r>
      <w:r>
        <w:t xml:space="preserve">Topic 5 (material/non-material components); Topic 6 (evolution; civilization spreads by diffusion —</w:t>
      </w:r>
      <w:r>
        <w:t xml:space="preserve"> </w:t>
      </w:r>
      <w:r>
        <w:t xml:space="preserve">“</w:t>
      </w:r>
      <w:r>
        <w:t xml:space="preserve">borrowed without change</w:t>
      </w:r>
      <w:r>
        <w:t xml:space="preserve">”</w:t>
      </w:r>
      <w:r>
        <w:t xml:space="preserve">); Topic 2 (Herskovits’ man-made environment).</w:t>
      </w:r>
    </w:p>
    <w:p>
      <w:pPr>
        <w:numPr>
          <w:ilvl w:val="0"/>
          <w:numId w:val="1074"/>
        </w:numPr>
        <w:pStyle w:val="Compact"/>
      </w:pPr>
      <w:r>
        <w:rPr>
          <w:bCs/>
          <w:b/>
        </w:rPr>
        <w:t xml:space="preserve">Forward:</w:t>
      </w:r>
      <w:r>
        <w:t xml:space="preserve"> </w:t>
      </w:r>
      <w:r>
        <w:t xml:space="preserve">Topic 8 (</w:t>
      </w:r>
      <w:r>
        <w:rPr>
          <w:bCs/>
          <w:b/>
        </w:rPr>
        <w:t xml:space="preserve">Ogburn</w:t>
      </w:r>
      <w:r>
        <w:t xml:space="preserve"> </w:t>
      </w:r>
      <w:r>
        <w:t xml:space="preserve">reappears — material civilization advancing faster than non-material culture =</w:t>
      </w:r>
      <w:r>
        <w:t xml:space="preserve"> </w:t>
      </w:r>
      <w:r>
        <w:rPr>
          <w:bCs/>
          <w:b/>
        </w:rPr>
        <w:t xml:space="preserve">cultural lag</w:t>
      </w:r>
      <w:r>
        <w:t xml:space="preserve">); Topic 9 (Morgan’s primitive→modern ladder is exactly what Boas attacked as</w:t>
      </w:r>
      <w:r>
        <w:t xml:space="preserve"> </w:t>
      </w:r>
      <w:r>
        <w:rPr>
          <w:bCs/>
          <w:b/>
        </w:rPr>
        <w:t xml:space="preserve">ethnocentric</w:t>
      </w:r>
      <w:r>
        <w:t xml:space="preserve">).</w:t>
      </w:r>
    </w:p>
    <w:p>
      <w:pPr>
        <w:numPr>
          <w:ilvl w:val="0"/>
          <w:numId w:val="1074"/>
        </w:numPr>
        <w:pStyle w:val="Compact"/>
      </w:pPr>
      <w:r>
        <w:rPr>
          <w:bCs/>
          <w:b/>
        </w:rPr>
        <w:t xml:space="preserve">Sideways (within Anthropology):</w:t>
      </w:r>
      <w:r>
        <w:t xml:space="preserve"> </w:t>
      </w:r>
      <w:r>
        <w:t xml:space="preserve">Classical Evolutionism (Morgan, Tylor); Gordon Childe’s</w:t>
      </w:r>
      <w:r>
        <w:t xml:space="preserve"> </w:t>
      </w:r>
      <w:r>
        <w:t xml:space="preserve">“</w:t>
      </w:r>
      <w:r>
        <w:t xml:space="preserve">Neolithic/Urban Revolution</w:t>
      </w:r>
      <w:r>
        <w:t xml:space="preserve">”</w:t>
      </w:r>
      <w:r>
        <w:t xml:space="preserve"> </w:t>
      </w:r>
      <w:r>
        <w:t xml:space="preserve">[ADDITION]; archaeology of early cities.</w:t>
      </w:r>
    </w:p>
    <w:p>
      <w:pPr>
        <w:numPr>
          <w:ilvl w:val="0"/>
          <w:numId w:val="1074"/>
        </w:numPr>
        <w:pStyle w:val="Compact"/>
      </w:pPr>
      <w:r>
        <w:rPr>
          <w:bCs/>
          <w:b/>
        </w:rPr>
        <w:t xml:space="preserve">Other papers:</w:t>
      </w:r>
    </w:p>
    <w:p>
      <w:pPr>
        <w:numPr>
          <w:ilvl w:val="1"/>
          <w:numId w:val="1075"/>
        </w:numPr>
        <w:pStyle w:val="Compact"/>
      </w:pPr>
      <w:r>
        <w:rPr>
          <w:iCs/>
          <w:i/>
        </w:rPr>
        <w:t xml:space="preserve">Sociology:</w:t>
      </w:r>
      <w:r>
        <w:t xml:space="preserve"> </w:t>
      </w:r>
      <w:r>
        <w:t xml:space="preserve">MacIver &amp; Page’s culture–civilization distinction; Ogburn.</w:t>
      </w:r>
    </w:p>
    <w:p>
      <w:pPr>
        <w:numPr>
          <w:ilvl w:val="1"/>
          <w:numId w:val="1075"/>
        </w:numPr>
        <w:pStyle w:val="Compact"/>
      </w:pPr>
      <w:r>
        <w:rPr>
          <w:iCs/>
          <w:i/>
        </w:rPr>
        <w:t xml:space="preserve">History:</w:t>
      </w:r>
      <w:r>
        <w:t xml:space="preserve"> </w:t>
      </w:r>
      <w:r>
        <w:t xml:space="preserve">rise of Harappan/river-valley civilizations; criteria of</w:t>
      </w:r>
      <w:r>
        <w:t xml:space="preserve"> </w:t>
      </w:r>
      <w:r>
        <w:t xml:space="preserve">“</w:t>
      </w:r>
      <w:r>
        <w:t xml:space="preserve">civilization</w:t>
      </w:r>
      <w:r>
        <w:t xml:space="preserve">”</w:t>
      </w:r>
      <w:r>
        <w:t xml:space="preserve"> </w:t>
      </w:r>
      <w:r>
        <w:t xml:space="preserve">(script, cities, metallurgy).</w:t>
      </w:r>
    </w:p>
    <w:p>
      <w:pPr>
        <w:numPr>
          <w:ilvl w:val="1"/>
          <w:numId w:val="1075"/>
        </w:numPr>
        <w:pStyle w:val="Compact"/>
      </w:pPr>
      <w:r>
        <w:rPr>
          <w:iCs/>
          <w:i/>
        </w:rPr>
        <w:t xml:space="preserve">GS-I:</w:t>
      </w:r>
      <w:r>
        <w:t xml:space="preserve"> </w:t>
      </w:r>
      <w:r>
        <w:t xml:space="preserve">Indian civilization; art vs technology; heritage conservation.</w:t>
      </w:r>
    </w:p>
    <w:bookmarkEnd w:id="92"/>
    <w:bookmarkStart w:id="93" w:name="topic-7-example-bank"/>
    <w:p>
      <w:pPr>
        <w:pStyle w:val="Heading2"/>
      </w:pPr>
      <w:r>
        <w:t xml:space="preserve">✦ TOPIC 7 — EXAMPLE BANK</w:t>
      </w:r>
    </w:p>
    <w:p>
      <w:pPr>
        <w:pStyle w:val="FirstParagraph"/>
      </w:pPr>
      <w:r>
        <w:rPr>
          <w:bCs/>
          <w:b/>
        </w:rPr>
        <w:t xml:space="preserve">A. Morgan’s stages</w:t>
      </w:r>
    </w:p>
    <w:p>
      <w:pPr>
        <w:numPr>
          <w:ilvl w:val="0"/>
          <w:numId w:val="1076"/>
        </w:numPr>
        <w:pStyle w:val="Compact"/>
      </w:pPr>
      <w:r>
        <w:rPr>
          <w:iCs/>
          <w:i/>
        </w:rPr>
        <w:t xml:space="preserve">Classic:</w:t>
      </w:r>
      <w:r>
        <w:t xml:space="preserve"> </w:t>
      </w:r>
      <w:r>
        <w:t xml:space="preserve">Morgan’s own</w:t>
      </w:r>
      <w:r>
        <w:t xml:space="preserve"> </w:t>
      </w:r>
      <w:r>
        <w:rPr>
          <w:bCs/>
          <w:b/>
        </w:rPr>
        <w:t xml:space="preserve">Iroquois</w:t>
      </w:r>
      <w:r>
        <w:t xml:space="preserve"> </w:t>
      </w:r>
      <w:r>
        <w:t xml:space="preserve">research underlay the scheme [ADDITION].</w:t>
      </w:r>
    </w:p>
    <w:p>
      <w:pPr>
        <w:numPr>
          <w:ilvl w:val="0"/>
          <w:numId w:val="1076"/>
        </w:numPr>
        <w:pStyle w:val="Compact"/>
      </w:pPr>
      <w:r>
        <w:rPr>
          <w:iCs/>
          <w:i/>
        </w:rPr>
        <w:t xml:space="preserve">Indian [ADDITION]:</w:t>
      </w:r>
      <w:r>
        <w:t xml:space="preserve"> </w:t>
      </w:r>
      <w:r>
        <w:t xml:space="preserve">archaeological sequence — Palaeolithic hunter-gatherers → Neolithic domestication → Harappan urban civilization.</w:t>
      </w:r>
    </w:p>
    <w:p>
      <w:pPr>
        <w:pStyle w:val="FirstParagraph"/>
      </w:pPr>
      <w:r>
        <w:rPr>
          <w:bCs/>
          <w:b/>
        </w:rPr>
        <w:t xml:space="preserve">B. Civilization = measurable, borrowed without loss (utility)</w:t>
      </w:r>
    </w:p>
    <w:p>
      <w:pPr>
        <w:numPr>
          <w:ilvl w:val="0"/>
          <w:numId w:val="1077"/>
        </w:numPr>
        <w:pStyle w:val="Compact"/>
      </w:pPr>
      <w:r>
        <w:rPr>
          <w:iCs/>
          <w:i/>
        </w:rPr>
        <w:t xml:space="preserve">Everyday:</w:t>
      </w:r>
      <w:r>
        <w:t xml:space="preserve"> </w:t>
      </w:r>
      <w:r>
        <w:t xml:space="preserve">your notes’</w:t>
      </w:r>
      <w:r>
        <w:t xml:space="preserve"> </w:t>
      </w:r>
      <w:r>
        <w:rPr>
          <w:bCs/>
          <w:b/>
        </w:rPr>
        <w:t xml:space="preserve">car vs bullock cart</w:t>
      </w:r>
      <w:r>
        <w:t xml:space="preserve"> </w:t>
      </w:r>
      <w:r>
        <w:t xml:space="preserve">— the car is provably faster; utility is the standard.</w:t>
      </w:r>
    </w:p>
    <w:p>
      <w:pPr>
        <w:numPr>
          <w:ilvl w:val="0"/>
          <w:numId w:val="1077"/>
        </w:numPr>
        <w:pStyle w:val="Compact"/>
      </w:pPr>
      <w:r>
        <w:rPr>
          <w:iCs/>
          <w:i/>
        </w:rPr>
        <w:t xml:space="preserve">Everyday:</w:t>
      </w:r>
      <w:r>
        <w:t xml:space="preserve"> </w:t>
      </w:r>
      <w:r>
        <w:rPr>
          <w:bCs/>
          <w:b/>
        </w:rPr>
        <w:t xml:space="preserve">railways, motor cars, aeroplanes, machines</w:t>
      </w:r>
      <w:r>
        <w:t xml:space="preserve"> </w:t>
      </w:r>
      <w:r>
        <w:t xml:space="preserve">borrowed intact across countries (your notes).</w:t>
      </w:r>
    </w:p>
    <w:p>
      <w:pPr>
        <w:pStyle w:val="FirstParagraph"/>
      </w:pPr>
      <w:r>
        <w:rPr>
          <w:bCs/>
          <w:b/>
        </w:rPr>
        <w:t xml:space="preserve">C. Culture = not measurable, not borrowed intact (spiritual)</w:t>
      </w:r>
    </w:p>
    <w:p>
      <w:pPr>
        <w:numPr>
          <w:ilvl w:val="0"/>
          <w:numId w:val="1078"/>
        </w:numPr>
        <w:pStyle w:val="Compact"/>
      </w:pPr>
      <w:r>
        <w:rPr>
          <w:iCs/>
          <w:i/>
        </w:rPr>
        <w:t xml:space="preserve">Classic:</w:t>
      </w:r>
      <w:r>
        <w:t xml:space="preserve"> </w:t>
      </w:r>
      <w:r>
        <w:t xml:space="preserve">your notes’</w:t>
      </w:r>
      <w:r>
        <w:t xml:space="preserve"> </w:t>
      </w:r>
      <w:r>
        <w:rPr>
          <w:bCs/>
          <w:b/>
        </w:rPr>
        <w:t xml:space="preserve">Picasso’s paintings</w:t>
      </w:r>
      <w:r>
        <w:t xml:space="preserve"> </w:t>
      </w:r>
      <w:r>
        <w:t xml:space="preserve">— invaluable to some, an</w:t>
      </w:r>
      <w:r>
        <w:t xml:space="preserve"> </w:t>
      </w:r>
      <w:r>
        <w:t xml:space="preserve">“</w:t>
      </w:r>
      <w:r>
        <w:t xml:space="preserve">abomination</w:t>
      </w:r>
      <w:r>
        <w:t xml:space="preserve">”</w:t>
      </w:r>
      <w:r>
        <w:t xml:space="preserve"> </w:t>
      </w:r>
      <w:r>
        <w:t xml:space="preserve">to others; no measuring rod.</w:t>
      </w:r>
    </w:p>
    <w:p>
      <w:pPr>
        <w:numPr>
          <w:ilvl w:val="0"/>
          <w:numId w:val="1078"/>
        </w:numPr>
        <w:pStyle w:val="Compact"/>
      </w:pPr>
      <w:r>
        <w:rPr>
          <w:iCs/>
          <w:i/>
        </w:rPr>
        <w:t xml:space="preserve">Everyday:</w:t>
      </w:r>
      <w:r>
        <w:t xml:space="preserve"> </w:t>
      </w:r>
      <w:r>
        <w:t xml:space="preserve">you cannot appreciate art without an artist’s quality, nor enjoy music without a musician’s sensitivity (your notes).</w:t>
      </w:r>
    </w:p>
    <w:p>
      <w:pPr>
        <w:pStyle w:val="FirstParagraph"/>
      </w:pPr>
      <w:r>
        <w:rPr>
          <w:bCs/>
          <w:b/>
        </w:rPr>
        <w:t xml:space="preserve">D. Body vs soul / artifacts vs mentifacts</w:t>
      </w:r>
    </w:p>
    <w:p>
      <w:pPr>
        <w:numPr>
          <w:ilvl w:val="0"/>
          <w:numId w:val="1079"/>
        </w:numPr>
        <w:pStyle w:val="Compact"/>
      </w:pPr>
      <w:r>
        <w:rPr>
          <w:iCs/>
          <w:i/>
        </w:rPr>
        <w:t xml:space="preserve">Indian [ADDITION]:</w:t>
      </w:r>
      <w:r>
        <w:t xml:space="preserve"> </w:t>
      </w:r>
      <w:r>
        <w:t xml:space="preserve">the</w:t>
      </w:r>
      <w:r>
        <w:t xml:space="preserve"> </w:t>
      </w:r>
      <w:r>
        <w:rPr>
          <w:bCs/>
          <w:b/>
        </w:rPr>
        <w:t xml:space="preserve">Taj Mahal</w:t>
      </w:r>
      <w:r>
        <w:t xml:space="preserve"> </w:t>
      </w:r>
      <w:r>
        <w:t xml:space="preserve">as artifact (civilization) expressing love, faith and aesthetics as mentifacts (culture).</w:t>
      </w:r>
    </w:p>
    <w:p>
      <w:pPr>
        <w:pStyle w:val="FirstParagraph"/>
      </w:pPr>
      <w:r>
        <w:rPr>
          <w:bCs/>
          <w:b/>
        </w:rPr>
        <w:t xml:space="preserve">E. In a clash, culture wins</w:t>
      </w:r>
    </w:p>
    <w:p>
      <w:pPr>
        <w:numPr>
          <w:ilvl w:val="0"/>
          <w:numId w:val="1080"/>
        </w:numPr>
        <w:pStyle w:val="Compact"/>
      </w:pPr>
      <w:r>
        <w:rPr>
          <w:iCs/>
          <w:i/>
        </w:rPr>
        <w:t xml:space="preserve">Indian [ADDITION]:</w:t>
      </w:r>
      <w:r>
        <w:t xml:space="preserve"> </w:t>
      </w:r>
      <w:r>
        <w:t xml:space="preserve">despite advanced technology, dietary/religious values (e.g., food taboos) constrain what the market (civilization) can sell — culture steers civilization.</w:t>
      </w:r>
    </w:p>
    <w:bookmarkEnd w:id="93"/>
    <w:bookmarkStart w:id="94" w:name="topic-7-revision-capsule"/>
    <w:p>
      <w:pPr>
        <w:pStyle w:val="Heading2"/>
      </w:pPr>
      <w:r>
        <w:t xml:space="preserve">★ TOPIC 7 — REVISION CAPSULE</w:t>
      </w:r>
    </w:p>
    <w:p>
      <w:pPr>
        <w:numPr>
          <w:ilvl w:val="0"/>
          <w:numId w:val="1081"/>
        </w:numPr>
        <w:pStyle w:val="Compact"/>
      </w:pPr>
      <w:r>
        <w:rPr>
          <w:bCs/>
          <w:b/>
        </w:rPr>
        <w:t xml:space="preserve">One-line definition:</w:t>
      </w:r>
      <w:r>
        <w:t xml:space="preserve"> </w:t>
      </w:r>
      <w:r>
        <w:t xml:space="preserve">Civilization is the material, external, measurable, technological face of culture (the</w:t>
      </w:r>
      <w:r>
        <w:t xml:space="preserve"> </w:t>
      </w:r>
      <w:r>
        <w:t xml:space="preserve">“</w:t>
      </w:r>
      <w:r>
        <w:t xml:space="preserve">body</w:t>
      </w:r>
      <w:r>
        <w:t xml:space="preserve">”</w:t>
      </w:r>
      <w:r>
        <w:t xml:space="preserve">); culture is the internal, subjective, spiritual life (the</w:t>
      </w:r>
      <w:r>
        <w:t xml:space="preserve"> </w:t>
      </w:r>
      <w:r>
        <w:t xml:space="preserve">“</w:t>
      </w:r>
      <w:r>
        <w:t xml:space="preserve">soul</w:t>
      </w:r>
      <w:r>
        <w:t xml:space="preserve">”</w:t>
      </w:r>
      <w:r>
        <w:t xml:space="preserve">) — interdependent, but in a clash culture wins.</w:t>
      </w:r>
    </w:p>
    <w:p>
      <w:pPr>
        <w:numPr>
          <w:ilvl w:val="0"/>
          <w:numId w:val="1081"/>
        </w:numPr>
        <w:pStyle w:val="Compact"/>
      </w:pPr>
      <w:r>
        <w:rPr>
          <w:bCs/>
          <w:b/>
        </w:rPr>
        <w:t xml:space="preserve">UPSC keywords:</w:t>
      </w:r>
      <w:r>
        <w:t xml:space="preserve"> </w:t>
      </w:r>
      <w:r>
        <w:t xml:space="preserve">Morgan — Savagery/Barbarism/Civilization; Gordon Childe; totemism (earliest religion); Green (written language, science, philosophy, division of labour); Gillin &amp; Gillin; Boas &amp; Ogburn (civilization follows culture); Weber (material objects vs ideals/values); MacIver; artifacts vs mentifacts; body vs soul;</w:t>
      </w:r>
      <w:r>
        <w:t xml:space="preserve"> </w:t>
      </w:r>
      <w:r>
        <w:t xml:space="preserve">“</w:t>
      </w:r>
      <w:r>
        <w:t xml:space="preserve">what we have vs what we are</w:t>
      </w:r>
      <w:r>
        <w:t xml:space="preserve">”</w:t>
      </w:r>
      <w:r>
        <w:t xml:space="preserve">.</w:t>
      </w:r>
    </w:p>
    <w:p>
      <w:pPr>
        <w:numPr>
          <w:ilvl w:val="0"/>
          <w:numId w:val="1081"/>
        </w:numPr>
        <w:pStyle w:val="Compact"/>
      </w:pPr>
      <w:r>
        <w:rPr>
          <w:bCs/>
          <w:b/>
        </w:rPr>
        <w:t xml:space="preserve">Memory trick — 5 differences</w:t>
      </w:r>
      <w:r>
        <w:rPr>
          <w:bCs/>
          <w:b/>
        </w:rPr>
        <w:t xml:space="preserve"> </w:t>
      </w:r>
      <w:r>
        <w:rPr>
          <w:bCs/>
          <w:b/>
        </w:rPr>
        <w:t xml:space="preserve">“</w:t>
      </w:r>
      <w:r>
        <w:rPr>
          <w:bCs/>
          <w:b/>
        </w:rPr>
        <w:t xml:space="preserve">M-A-T-B-E</w:t>
      </w:r>
      <w:r>
        <w:rPr>
          <w:bCs/>
          <w:b/>
        </w:rPr>
        <w:t xml:space="preserve">”</w:t>
      </w:r>
      <w:r>
        <w:rPr>
          <w:bCs/>
          <w:b/>
        </w:rPr>
        <w:t xml:space="preserve">:</w:t>
      </w:r>
      <w:r>
        <w:t xml:space="preserve"> </w:t>
      </w:r>
      <w:r>
        <w:rPr>
          <w:bCs/>
          <w:b/>
        </w:rPr>
        <w:t xml:space="preserve">M</w:t>
      </w:r>
      <w:r>
        <w:t xml:space="preserve">easurement (civ has, culture no),</w:t>
      </w:r>
      <w:r>
        <w:t xml:space="preserve"> </w:t>
      </w:r>
      <w:r>
        <w:rPr>
          <w:bCs/>
          <w:b/>
        </w:rPr>
        <w:t xml:space="preserve">A</w:t>
      </w:r>
      <w:r>
        <w:t xml:space="preserve">dvancing (civ always, culture not),</w:t>
      </w:r>
      <w:r>
        <w:t xml:space="preserve"> </w:t>
      </w:r>
      <w:r>
        <w:rPr>
          <w:bCs/>
          <w:b/>
        </w:rPr>
        <w:t xml:space="preserve">T</w:t>
      </w:r>
      <w:r>
        <w:t xml:space="preserve">ransmitted without effort (civ yes),</w:t>
      </w:r>
      <w:r>
        <w:t xml:space="preserve"> </w:t>
      </w:r>
      <w:r>
        <w:rPr>
          <w:bCs/>
          <w:b/>
        </w:rPr>
        <w:t xml:space="preserve">B</w:t>
      </w:r>
      <w:r>
        <w:t xml:space="preserve">orrowed without loss (civ yes),</w:t>
      </w:r>
      <w:r>
        <w:t xml:space="preserve"> </w:t>
      </w:r>
      <w:r>
        <w:rPr>
          <w:bCs/>
          <w:b/>
        </w:rPr>
        <w:t xml:space="preserve">E</w:t>
      </w:r>
      <w:r>
        <w:t xml:space="preserve">nd vs means (culture = internal end; civ = external means). Body vs soul.</w:t>
      </w:r>
    </w:p>
    <w:p>
      <w:pPr>
        <w:numPr>
          <w:ilvl w:val="0"/>
          <w:numId w:val="1081"/>
        </w:numPr>
        <w:pStyle w:val="Compact"/>
      </w:pPr>
      <w:r>
        <w:rPr>
          <w:bCs/>
          <w:b/>
        </w:rPr>
        <w:t xml:space="preserve">Mini-flowchart:</w:t>
      </w:r>
      <w:r>
        <w:t xml:space="preserve"> </w:t>
      </w:r>
      <w:r>
        <w:rPr>
          <w:rStyle w:val="VerbatimChar"/>
        </w:rPr>
        <w:t xml:space="preserve">Morgan stages → civilization (material/external, measurable) ↔ culture (spiritual/internal) → interdependent → clash: culture wins.</w:t>
      </w:r>
    </w:p>
    <w:p>
      <w:pPr>
        <w:numPr>
          <w:ilvl w:val="0"/>
          <w:numId w:val="1081"/>
        </w:numPr>
        <w:pStyle w:val="Compact"/>
      </w:pPr>
      <w:r>
        <w:rPr>
          <w:bCs/>
          <w:b/>
        </w:rPr>
        <w:t xml:space="preserve">Thinkers:</w:t>
      </w:r>
      <w:r>
        <w:t xml:space="preserve"> </w:t>
      </w:r>
      <w:r>
        <w:rPr>
          <w:iCs/>
          <w:i/>
        </w:rPr>
        <w:t xml:space="preserve">Morgan</w:t>
      </w:r>
      <w:r>
        <w:t xml:space="preserve"> </w:t>
      </w:r>
      <w:r>
        <w:t xml:space="preserve">(stages);</w:t>
      </w:r>
      <w:r>
        <w:t xml:space="preserve"> </w:t>
      </w:r>
      <w:r>
        <w:rPr>
          <w:iCs/>
          <w:i/>
        </w:rPr>
        <w:t xml:space="preserve">Gordon Childe</w:t>
      </w:r>
      <w:r>
        <w:t xml:space="preserve">;</w:t>
      </w:r>
      <w:r>
        <w:t xml:space="preserve"> </w:t>
      </w:r>
      <w:r>
        <w:rPr>
          <w:iCs/>
          <w:i/>
        </w:rPr>
        <w:t xml:space="preserve">A. W. Green</w:t>
      </w:r>
      <w:r>
        <w:t xml:space="preserve">;</w:t>
      </w:r>
      <w:r>
        <w:t xml:space="preserve"> </w:t>
      </w:r>
      <w:r>
        <w:rPr>
          <w:iCs/>
          <w:i/>
        </w:rPr>
        <w:t xml:space="preserve">Gillin &amp; Gillin</w:t>
      </w:r>
      <w:r>
        <w:t xml:space="preserve">;</w:t>
      </w:r>
      <w:r>
        <w:t xml:space="preserve"> </w:t>
      </w:r>
      <w:r>
        <w:rPr>
          <w:iCs/>
          <w:i/>
        </w:rPr>
        <w:t xml:space="preserve">Boas &amp; Ogburn</w:t>
      </w:r>
      <w:r>
        <w:t xml:space="preserve">;</w:t>
      </w:r>
      <w:r>
        <w:t xml:space="preserve"> </w:t>
      </w:r>
      <w:r>
        <w:rPr>
          <w:iCs/>
          <w:i/>
        </w:rPr>
        <w:t xml:space="preserve">Weber</w:t>
      </w:r>
      <w:r>
        <w:t xml:space="preserve">;</w:t>
      </w:r>
      <w:r>
        <w:t xml:space="preserve"> </w:t>
      </w:r>
      <w:r>
        <w:rPr>
          <w:iCs/>
          <w:i/>
        </w:rPr>
        <w:t xml:space="preserve">MacIver</w:t>
      </w:r>
      <w:r>
        <w:t xml:space="preserve">.</w:t>
      </w:r>
    </w:p>
    <w:p>
      <w:pPr>
        <w:numPr>
          <w:ilvl w:val="0"/>
          <w:numId w:val="1081"/>
        </w:numPr>
        <w:pStyle w:val="Compact"/>
      </w:pPr>
      <w:r>
        <w:rPr>
          <w:bCs/>
          <w:b/>
        </w:rPr>
        <w:t xml:space="preserve">Key examples:</w:t>
      </w:r>
      <w:r>
        <w:t xml:space="preserve"> </w:t>
      </w:r>
      <w:r>
        <w:t xml:space="preserve">car vs bullock cart; railways borrowed intact; Picasso (unmeasurable culture); Taj Mahal (artifact/mentifact).</w:t>
      </w:r>
    </w:p>
    <w:p>
      <w:pPr>
        <w:numPr>
          <w:ilvl w:val="0"/>
          <w:numId w:val="1081"/>
        </w:numPr>
        <w:pStyle w:val="Compact"/>
      </w:pPr>
      <w:r>
        <w:rPr>
          <w:bCs/>
          <w:b/>
        </w:rPr>
        <w:t xml:space="preserve">Static → current linkage:</w:t>
      </w:r>
      <w:r>
        <w:t xml:space="preserve"> </w:t>
      </w:r>
      <w:r>
        <w:t xml:space="preserve">technology (civilization) racing ahead of ethics/values (culture) → Topic 8 cultural lag.</w:t>
      </w:r>
    </w:p>
    <w:p>
      <w:pPr>
        <w:numPr>
          <w:ilvl w:val="0"/>
          <w:numId w:val="1081"/>
        </w:numPr>
        <w:pStyle w:val="Compact"/>
      </w:pPr>
      <w:r>
        <w:rPr>
          <w:bCs/>
          <w:b/>
        </w:rPr>
        <w:t xml:space="preserve">PYQ linkage:</w:t>
      </w:r>
      <w:r>
        <w:t xml:space="preserve"> </w:t>
      </w:r>
      <w:r>
        <w:t xml:space="preserve">“</w:t>
      </w:r>
      <w:r>
        <w:t xml:space="preserve">Distinguish between culture and civilization</w:t>
      </w:r>
      <w:r>
        <w:t xml:space="preserve">”</w:t>
      </w:r>
      <w:r>
        <w:t xml:space="preserve">;</w:t>
      </w:r>
      <w:r>
        <w:t xml:space="preserve"> </w:t>
      </w:r>
      <w:r>
        <w:t xml:space="preserve">“</w:t>
      </w:r>
      <w:r>
        <w:t xml:space="preserve">Relationship between culture and civilization</w:t>
      </w:r>
      <w:r>
        <w:t xml:space="preserve">”</w:t>
      </w:r>
      <w:r>
        <w:t xml:space="preserve"> </w:t>
      </w:r>
      <w:r>
        <w:t xml:space="preserve">— perennial 10–15 markers.</w:t>
      </w:r>
    </w:p>
    <w:p>
      <w:pPr>
        <w:numPr>
          <w:ilvl w:val="0"/>
          <w:numId w:val="1081"/>
        </w:numPr>
        <w:pStyle w:val="Compact"/>
      </w:pPr>
      <w:r>
        <w:rPr>
          <w:bCs/>
          <w:b/>
        </w:rPr>
        <w:t xml:space="preserve">150-word Mains framework:</w:t>
      </w:r>
      <w:r>
        <w:t xml:space="preserve"> </w:t>
      </w:r>
      <w:r>
        <w:t xml:space="preserve">&gt; Place civilization within cultural evolution using</w:t>
      </w:r>
      <w:r>
        <w:t xml:space="preserve"> </w:t>
      </w:r>
      <w:r>
        <w:rPr>
          <w:bCs/>
          <w:b/>
        </w:rPr>
        <w:t xml:space="preserve">Morgan’s</w:t>
      </w:r>
      <w:r>
        <w:t xml:space="preserve"> </w:t>
      </w:r>
      <w:r>
        <w:t xml:space="preserve">stages — savagery, barbarism, civilization (Gordon Childe) — culminating in cities, writing, metallurgy and science. Define civilization as culture’s</w:t>
      </w:r>
      <w:r>
        <w:t xml:space="preserve"> </w:t>
      </w:r>
      <w:r>
        <w:rPr>
          <w:bCs/>
          <w:b/>
        </w:rPr>
        <w:t xml:space="preserve">material, external, objective</w:t>
      </w:r>
      <w:r>
        <w:t xml:space="preserve"> </w:t>
      </w:r>
      <w:r>
        <w:t xml:space="preserve">face: per</w:t>
      </w:r>
      <w:r>
        <w:t xml:space="preserve"> </w:t>
      </w:r>
      <w:r>
        <w:rPr>
          <w:bCs/>
          <w:b/>
        </w:rPr>
        <w:t xml:space="preserve">Green</w:t>
      </w:r>
      <w:r>
        <w:t xml:space="preserve">, a culture becomes a civilization only with written language, science, philosophy, division of labour and a complex economy and polity; per</w:t>
      </w:r>
      <w:r>
        <w:t xml:space="preserve"> </w:t>
      </w:r>
      <w:r>
        <w:rPr>
          <w:bCs/>
          <w:b/>
        </w:rPr>
        <w:t xml:space="preserve">Weber</w:t>
      </w:r>
      <w:r>
        <w:t xml:space="preserve">, civilization is material objects and methods while culture is ideals and values. Stress the</w:t>
      </w:r>
      <w:r>
        <w:t xml:space="preserve"> </w:t>
      </w:r>
      <w:r>
        <w:rPr>
          <w:bCs/>
          <w:b/>
        </w:rPr>
        <w:t xml:space="preserve">relationship</w:t>
      </w:r>
      <w:r>
        <w:t xml:space="preserve">: interdependent and interactive — artifacts shaped by mentifacts, civilization the vehicle and culture the steering wheel; in a clash, culture prevails. Enumerate the five</w:t>
      </w:r>
      <w:r>
        <w:t xml:space="preserve"> </w:t>
      </w:r>
      <w:r>
        <w:rPr>
          <w:bCs/>
          <w:b/>
        </w:rPr>
        <w:t xml:space="preserve">differences</w:t>
      </w:r>
      <w:r>
        <w:t xml:space="preserve"> </w:t>
      </w:r>
      <w:r>
        <w:t xml:space="preserve">— measurability, constant advance, effortless transmission, borrowing without loss, and means-versus-end — crowned by</w:t>
      </w:r>
      <w:r>
        <w:t xml:space="preserve"> </w:t>
      </w:r>
      <w:r>
        <w:t xml:space="preserve">“</w:t>
      </w:r>
      <w:r>
        <w:t xml:space="preserve">civilization is the body, culture the soul; civilization is what we have, culture what we are.</w:t>
      </w:r>
      <w:r>
        <w:t xml:space="preserve">”</w:t>
      </w:r>
      <w:r>
        <w:t xml:space="preserve"> </w:t>
      </w:r>
      <w:r>
        <w:t xml:space="preserve">Illustrate with the car-vs-bullock-cart and Picasso examples and the Taj Mahal. Conclude by linking uneven advance to cultural lag.</w:t>
      </w:r>
    </w:p>
    <w:bookmarkEnd w:id="94"/>
    <w:bookmarkEnd w:id="95"/>
    <w:bookmarkStart w:id="108" w:name="Xc26717ac857ade66eebde135bd1cfa0df638045"/>
    <w:p>
      <w:pPr>
        <w:pStyle w:val="Heading1"/>
      </w:pPr>
      <w:bookmarkStart w:id="5008" w:name="toc_5008_topic-8-when-the-parts-fall-out-of-step-"/>
      <w:bookmarkEnd w:id="5008"/>
      <w:r>
        <w:t xml:space="preserve">TOPIC 8 — When the Parts Fall Out of Step: The Theory of Cultural Lag</w:t>
      </w:r>
    </w:p>
    <w:bookmarkStart w:id="96" w:name="why-this-concept-exists-6"/>
    <w:p>
      <w:pPr>
        <w:pStyle w:val="Heading2"/>
      </w:pPr>
      <w:r>
        <w:t xml:space="preserve">8.1 Why This Concept Exists</w:t>
      </w:r>
    </w:p>
    <w:p>
      <w:pPr>
        <w:pStyle w:val="FirstParagraph"/>
      </w:pPr>
      <w:r>
        <w:t xml:space="preserve">We have repeatedly met the clue:</w:t>
      </w:r>
      <w:r>
        <w:t xml:space="preserve"> </w:t>
      </w:r>
      <w:r>
        <w:rPr>
          <w:bCs/>
          <w:b/>
        </w:rPr>
        <w:t xml:space="preserve">material culture changes faster than non-material culture</w:t>
      </w:r>
      <w:r>
        <w:t xml:space="preserve"> </w:t>
      </w:r>
      <w:r>
        <w:t xml:space="preserve">(Topic 4’s dynamism; Topic 7’s advancing civilization). Ogburn’s theory of</w:t>
      </w:r>
      <w:r>
        <w:t xml:space="preserve"> </w:t>
      </w:r>
      <w:r>
        <w:rPr>
          <w:bCs/>
          <w:b/>
        </w:rPr>
        <w:t xml:space="preserve">Cultural Lag</w:t>
      </w:r>
      <w:r>
        <w:t xml:space="preserve"> </w:t>
      </w:r>
      <w:r>
        <w:t xml:space="preserve">exists to name and explain what happens</w:t>
      </w:r>
      <w:r>
        <w:t xml:space="preserve"> </w:t>
      </w:r>
      <w:r>
        <w:rPr>
          <w:iCs/>
          <w:i/>
        </w:rPr>
        <w:t xml:space="preserve">because</w:t>
      </w:r>
      <w:r>
        <w:t xml:space="preserve"> </w:t>
      </w:r>
      <w:r>
        <w:t xml:space="preserve">of this uneven pace — the</w:t>
      </w:r>
      <w:r>
        <w:t xml:space="preserve"> </w:t>
      </w:r>
      <w:r>
        <w:rPr>
          <w:bCs/>
          <w:b/>
        </w:rPr>
        <w:t xml:space="preserve">gap</w:t>
      </w:r>
      <w:r>
        <w:t xml:space="preserve"> </w:t>
      </w:r>
      <w:r>
        <w:t xml:space="preserve">that opens up when technology races ahead of laws, values and beliefs, creating social problems and moral confusion. This is the chapter’s principal theory of</w:t>
      </w:r>
      <w:r>
        <w:t xml:space="preserve"> </w:t>
      </w:r>
      <w:r>
        <w:rPr>
          <w:bCs/>
          <w:b/>
        </w:rPr>
        <w:t xml:space="preserve">culture change disequilibrium</w:t>
      </w:r>
      <w:r>
        <w:t xml:space="preserve">.</w:t>
      </w:r>
    </w:p>
    <w:bookmarkEnd w:id="96"/>
    <w:bookmarkStart w:id="97" w:name="X82943bacd8a54ab7397c5f7ff89076d8ac21cab"/>
    <w:p>
      <w:pPr>
        <w:pStyle w:val="Heading2"/>
      </w:pPr>
      <w:r>
        <w:t xml:space="preserve">8.2 To Understand This, First Recall Topics 3, 4, 6 and 7</w:t>
      </w:r>
    </w:p>
    <w:p>
      <w:pPr>
        <w:numPr>
          <w:ilvl w:val="0"/>
          <w:numId w:val="1082"/>
        </w:numPr>
        <w:pStyle w:val="Compact"/>
      </w:pPr>
      <w:r>
        <w:t xml:space="preserve">Recall culture is an</w:t>
      </w:r>
      <w:r>
        <w:t xml:space="preserve"> </w:t>
      </w:r>
      <w:r>
        <w:rPr>
          <w:bCs/>
          <w:b/>
        </w:rPr>
        <w:t xml:space="preserve">integrated web</w:t>
      </w:r>
      <w:r>
        <w:t xml:space="preserve"> </w:t>
      </w:r>
      <w:r>
        <w:t xml:space="preserve">(T3): a change in one part demands adjustment in others.</w:t>
      </w:r>
    </w:p>
    <w:p>
      <w:pPr>
        <w:numPr>
          <w:ilvl w:val="0"/>
          <w:numId w:val="1082"/>
        </w:numPr>
        <w:pStyle w:val="Compact"/>
      </w:pPr>
      <w:r>
        <w:t xml:space="preserve">Recall</w:t>
      </w:r>
      <w:r>
        <w:t xml:space="preserve"> </w:t>
      </w:r>
      <w:r>
        <w:rPr>
          <w:bCs/>
          <w:b/>
        </w:rPr>
        <w:t xml:space="preserve">material vs non-material</w:t>
      </w:r>
      <w:r>
        <w:t xml:space="preserve"> </w:t>
      </w:r>
      <w:r>
        <w:t xml:space="preserve">(T5) and that</w:t>
      </w:r>
      <w:r>
        <w:t xml:space="preserve"> </w:t>
      </w:r>
      <w:r>
        <w:rPr>
          <w:bCs/>
          <w:b/>
        </w:rPr>
        <w:t xml:space="preserve">material changes faster</w:t>
      </w:r>
      <w:r>
        <w:t xml:space="preserve"> </w:t>
      </w:r>
      <w:r>
        <w:t xml:space="preserve">(T4).</w:t>
      </w:r>
    </w:p>
    <w:p>
      <w:pPr>
        <w:numPr>
          <w:ilvl w:val="0"/>
          <w:numId w:val="1082"/>
        </w:numPr>
        <w:pStyle w:val="Compact"/>
      </w:pPr>
      <w:r>
        <w:t xml:space="preserve">Recall that</w:t>
      </w:r>
      <w:r>
        <w:t xml:space="preserve"> </w:t>
      </w:r>
      <w:r>
        <w:rPr>
          <w:bCs/>
          <w:b/>
        </w:rPr>
        <w:t xml:space="preserve">civilization (material) advances constantly</w:t>
      </w:r>
      <w:r>
        <w:t xml:space="preserve"> </w:t>
      </w:r>
      <w:r>
        <w:t xml:space="preserve">while</w:t>
      </w:r>
      <w:r>
        <w:t xml:space="preserve"> </w:t>
      </w:r>
      <w:r>
        <w:rPr>
          <w:bCs/>
          <w:b/>
        </w:rPr>
        <w:t xml:space="preserve">culture (spiritual) does not</w:t>
      </w:r>
      <w:r>
        <w:t xml:space="preserve"> </w:t>
      </w:r>
      <w:r>
        <w:t xml:space="preserve">(T7). Cultural lag is the</w:t>
      </w:r>
      <w:r>
        <w:t xml:space="preserve"> </w:t>
      </w:r>
      <w:r>
        <w:rPr>
          <w:iCs/>
          <w:i/>
        </w:rPr>
        <w:t xml:space="preserve">tension between these two speeds</w:t>
      </w:r>
      <w:r>
        <w:t xml:space="preserve">.</w:t>
      </w:r>
    </w:p>
    <w:bookmarkEnd w:id="97"/>
    <w:bookmarkStart w:id="98" w:name="the-theory-preserved"/>
    <w:p>
      <w:pPr>
        <w:pStyle w:val="Heading2"/>
      </w:pPr>
      <w:r>
        <w:t xml:space="preserve">8.3 The Theory (preserved)</w:t>
      </w:r>
    </w:p>
    <w:p>
      <w:pPr>
        <w:pStyle w:val="FirstParagraph"/>
      </w:pPr>
      <w:r>
        <w:t xml:space="preserve">Developed by American sociologist</w:t>
      </w:r>
      <w:r>
        <w:t xml:space="preserve"> </w:t>
      </w:r>
      <w:r>
        <w:rPr>
          <w:bCs/>
          <w:b/>
        </w:rPr>
        <w:t xml:space="preserve">William Fielding Ogburn</w:t>
      </w:r>
      <w:r>
        <w:t xml:space="preserve"> </w:t>
      </w:r>
      <w:r>
        <w:t xml:space="preserve">in the</w:t>
      </w:r>
      <w:r>
        <w:t xml:space="preserve"> </w:t>
      </w:r>
      <w:r>
        <w:rPr>
          <w:bCs/>
          <w:b/>
        </w:rPr>
        <w:t xml:space="preserve">early 20th century</w:t>
      </w:r>
      <w:r>
        <w:t xml:space="preserve">. The theory:</w:t>
      </w:r>
      <w:r>
        <w:t xml:space="preserve"> </w:t>
      </w:r>
      <w:r>
        <w:rPr>
          <w:bCs/>
          <w:b/>
        </w:rPr>
        <w:t xml:space="preserve">different elements of culture advance at different rates</w:t>
      </w:r>
      <w:r>
        <w:t xml:space="preserve">, with</w:t>
      </w:r>
      <w:r>
        <w:t xml:space="preserve"> </w:t>
      </w:r>
      <w:r>
        <w:rPr>
          <w:bCs/>
          <w:b/>
        </w:rPr>
        <w:t xml:space="preserve">technological/material culture often evolving more rapidly than non-material culture</w:t>
      </w:r>
      <w:r>
        <w:t xml:space="preserve"> </w:t>
      </w:r>
      <w:r>
        <w:t xml:space="preserve">(laws, beliefs, values). The resulting</w:t>
      </w:r>
      <w:r>
        <w:t xml:space="preserve"> </w:t>
      </w:r>
      <w:r>
        <w:rPr>
          <w:bCs/>
          <w:b/>
        </w:rPr>
        <w:t xml:space="preserve">gap or</w:t>
      </w:r>
      <w:r>
        <w:rPr>
          <w:bCs/>
          <w:b/>
        </w:rPr>
        <w:t xml:space="preserve"> </w:t>
      </w:r>
      <w:r>
        <w:rPr>
          <w:bCs/>
          <w:b/>
        </w:rPr>
        <w:t xml:space="preserve">“</w:t>
      </w:r>
      <w:r>
        <w:rPr>
          <w:bCs/>
          <w:b/>
        </w:rPr>
        <w:t xml:space="preserve">lag</w:t>
      </w:r>
      <w:r>
        <w:rPr>
          <w:bCs/>
          <w:b/>
        </w:rPr>
        <w:t xml:space="preserve">”</w:t>
      </w:r>
      <w:r>
        <w:t xml:space="preserve"> </w:t>
      </w:r>
      <w:r>
        <w:t xml:space="preserve">creates social problems, ethical dilemmas, and a general sense of</w:t>
      </w:r>
      <w:r>
        <w:t xml:space="preserve"> </w:t>
      </w:r>
      <w:r>
        <w:rPr>
          <w:bCs/>
          <w:b/>
        </w:rPr>
        <w:t xml:space="preserve">disorientation or moral confusion</w:t>
      </w:r>
      <w:r>
        <w:t xml:space="preserve">.</w:t>
      </w:r>
    </w:p>
    <w:p>
      <w:pPr>
        <w:pStyle w:val="BodyText"/>
      </w:pPr>
      <w:r>
        <w:t xml:space="preserve">Culture divides into two categories:</w:t>
      </w:r>
    </w:p>
    <w:p>
      <w:pPr>
        <w:numPr>
          <w:ilvl w:val="0"/>
          <w:numId w:val="1083"/>
        </w:numPr>
        <w:pStyle w:val="Compact"/>
      </w:pPr>
      <w:r>
        <w:rPr>
          <w:bCs/>
          <w:b/>
        </w:rPr>
        <w:t xml:space="preserve">Material Culture</w:t>
      </w:r>
      <w:r>
        <w:t xml:space="preserve"> </w:t>
      </w:r>
      <w:r>
        <w:t xml:space="preserve">— technological advancements, inventions, tangible objects (cars, computers, infrastructure).</w:t>
      </w:r>
    </w:p>
    <w:p>
      <w:pPr>
        <w:numPr>
          <w:ilvl w:val="0"/>
          <w:numId w:val="1083"/>
        </w:numPr>
        <w:pStyle w:val="Compact"/>
      </w:pPr>
      <w:r>
        <w:rPr>
          <w:bCs/>
          <w:b/>
        </w:rPr>
        <w:t xml:space="preserve">Non-material Culture</w:t>
      </w:r>
      <w:r>
        <w:t xml:space="preserve"> </w:t>
      </w:r>
      <w:r>
        <w:t xml:space="preserve">— beliefs, values, ethics, social norms, laws — the</w:t>
      </w:r>
      <w:r>
        <w:t xml:space="preserve"> </w:t>
      </w:r>
      <w:r>
        <w:rPr>
          <w:bCs/>
          <w:b/>
        </w:rPr>
        <w:t xml:space="preserve">moral and ethical backbone</w:t>
      </w:r>
      <w:r>
        <w:t xml:space="preserve"> </w:t>
      </w:r>
      <w:r>
        <w:t xml:space="preserve">of society.</w:t>
      </w:r>
    </w:p>
    <w:p>
      <w:pPr>
        <w:pStyle w:val="FirstParagraph"/>
      </w:pPr>
      <w:r>
        <w:t xml:space="preserve">Ogburn argued</w:t>
      </w:r>
      <w:r>
        <w:t xml:space="preserve"> </w:t>
      </w:r>
      <w:r>
        <w:rPr>
          <w:bCs/>
          <w:b/>
        </w:rPr>
        <w:t xml:space="preserve">material culture advances more quickly</w:t>
      </w:r>
      <w:r>
        <w:t xml:space="preserve">; non-material culture</w:t>
      </w:r>
      <w:r>
        <w:t xml:space="preserve"> </w:t>
      </w:r>
      <w:r>
        <w:rPr>
          <w:bCs/>
          <w:b/>
        </w:rPr>
        <w:t xml:space="preserve">struggles to catch up</w:t>
      </w:r>
      <w:r>
        <w:t xml:space="preserve">, producing a lag.</w:t>
      </w:r>
    </w:p>
    <w:bookmarkEnd w:id="98"/>
    <w:bookmarkStart w:id="99" w:name="mechanisms-of-cultural-lag-preserved"/>
    <w:p>
      <w:pPr>
        <w:pStyle w:val="Heading2"/>
      </w:pPr>
      <w:r>
        <w:t xml:space="preserve">8.4 Mechanisms of Cultural Lag (preserved)</w:t>
      </w:r>
    </w:p>
    <w:tbl>
      <w:tblPr>
        <w:tblW w:type="auto" w:w="0"/>
        <w:jc w:val="center"/>
        <w:tblLayout w:type="fixed"/>
        <w:tblLook w:firstColumn="1" w:firstRow="1" w:lastColumn="0" w:lastRow="0" w:noHBand="0" w:noVBand="1" w:val="04A0"/>
        <w:tblLayout w:type="fixed"/>
        <w:tblW w:w="9200" w:type="dxa"/>
        <w:tblBorders>
          <w:top w:val="single" w:sz="6" w:space="0" w:color="8FA3C8"/>
          <w:left w:val="single" w:sz="6" w:space="0" w:color="8FA3C8"/>
          <w:bottom w:val="single" w:sz="6" w:space="0" w:color="8FA3C8"/>
          <w:right w:val="single" w:sz="6" w:space="0" w:color="8FA3C8"/>
          <w:insideH w:val="single" w:sz="6" w:space="0" w:color="8FA3C8"/>
          <w:insideV w:val="single" w:sz="6" w:space="0" w:color="8FA3C8"/>
        </w:tblBorders>
      </w:tblPr>
      <w:tblGrid>
        <w:gridCol w:w="2760"/>
        <w:gridCol w:w="6440"/>
      </w:tblGrid>
      <w:tr>
        <w:trPr>
          <w:tblHeader w:val="true"/>
        </w:trPr>
        <w:tc>
          <w:tcPr>
            <w:tcW w:type="dxa" w:w="4320"/>
            <w:shd w:val="clear" w:color="auto" w:fill="1F2A5C"/>
            <w:tcBorders>
              <w:top w:val="single" w:sz="6" w:space="0" w:color="8FA3C8"/>
              <w:left w:val="single" w:sz="6" w:space="0" w:color="8FA3C8"/>
              <w:bottom w:val="single" w:sz="6" w:space="0" w:color="8FA3C8"/>
              <w:right w:val="single" w:sz="6" w:space="0" w:color="8FA3C8"/>
            </w:tcBorders>
            <w:tcW w:w="2760" w:type="dxa"/>
            <w:tcMar>
              <w:top w:w="40" w:type="dxa"/>
              <w:bottom w:w="40" w:type="dxa"/>
              <w:start w:w="80" w:type="dxa"/>
              <w:end w:w="80" w:type="dxa"/>
            </w:tcMar>
          </w:tcPr>
          <w:p>
            <w:pPr>
              <w:spacing w:before="20" w:after="20" w:line="240" w:lineRule="auto"/>
            </w:pPr>
            <w:r/>
            <w:r>
              <w:rPr>
                <w:b/>
                <w:color w:val="FFFFFF"/>
                <w:sz w:val="19"/>
              </w:rPr>
              <w:t>Stage</w:t>
            </w:r>
          </w:p>
        </w:tc>
        <w:tc>
          <w:tcPr>
            <w:tcW w:type="dxa" w:w="4320"/>
            <w:shd w:val="clear" w:color="auto" w:fill="1F2A5C"/>
            <w:tcBorders>
              <w:top w:val="single" w:sz="6" w:space="0" w:color="8FA3C8"/>
              <w:left w:val="single" w:sz="6" w:space="0" w:color="8FA3C8"/>
              <w:bottom w:val="single" w:sz="6" w:space="0" w:color="8FA3C8"/>
              <w:right w:val="single" w:sz="6" w:space="0" w:color="8FA3C8"/>
            </w:tcBorders>
            <w:tcW w:w="6440" w:type="dxa"/>
            <w:tcMar>
              <w:top w:w="40" w:type="dxa"/>
              <w:bottom w:w="40" w:type="dxa"/>
              <w:start w:w="80" w:type="dxa"/>
              <w:end w:w="80" w:type="dxa"/>
            </w:tcMar>
          </w:tcPr>
          <w:p>
            <w:pPr>
              <w:spacing w:before="20" w:after="20" w:line="240" w:lineRule="auto"/>
            </w:pPr>
            <w:r/>
            <w:r>
              <w:rPr>
                <w:b/>
                <w:color w:val="FFFFFF"/>
                <w:sz w:val="19"/>
              </w:rPr>
              <w:t>Mechanism (Ogburn)</w:t>
            </w:r>
          </w:p>
        </w:tc>
      </w:tr>
      <w:tr>
        <w:tc>
          <w:tcPr>
            <w:tcW w:type="dxa" w:w="4320"/>
            <w:shd w:val="clear" w:color="auto" w:fill="EAF0F8"/>
            <w:tcBorders>
              <w:top w:val="single" w:sz="6" w:space="0" w:color="8FA3C8"/>
              <w:left w:val="single" w:sz="6" w:space="0" w:color="8FA3C8"/>
              <w:bottom w:val="single" w:sz="6" w:space="0" w:color="8FA3C8"/>
              <w:right w:val="single" w:sz="6" w:space="0" w:color="8FA3C8"/>
            </w:tcBorders>
            <w:tcW w:w="2760" w:type="dxa"/>
            <w:tcMar>
              <w:top w:w="40" w:type="dxa"/>
              <w:bottom w:w="40" w:type="dxa"/>
              <w:start w:w="80" w:type="dxa"/>
              <w:end w:w="80" w:type="dxa"/>
            </w:tcMar>
          </w:tcPr>
          <w:p>
            <w:pPr>
              <w:spacing w:before="20" w:after="20" w:line="240" w:lineRule="auto"/>
            </w:pPr>
            <w:r/>
            <w:r>
              <w:rPr>
                <w:b/>
                <w:sz w:val="19"/>
              </w:rPr>
              <w:t>1. Invention &amp; Discovery</w:t>
            </w:r>
          </w:p>
        </w:tc>
        <w:tc>
          <w:tcPr>
            <w:tcW w:type="dxa" w:w="4320"/>
            <w:shd w:val="clear" w:color="auto" w:fill="EAF0F8"/>
            <w:tcBorders>
              <w:top w:val="single" w:sz="6" w:space="0" w:color="8FA3C8"/>
              <w:left w:val="single" w:sz="6" w:space="0" w:color="8FA3C8"/>
              <w:bottom w:val="single" w:sz="6" w:space="0" w:color="8FA3C8"/>
              <w:right w:val="single" w:sz="6" w:space="0" w:color="8FA3C8"/>
            </w:tcBorders>
            <w:tcW w:w="6440" w:type="dxa"/>
            <w:tcMar>
              <w:top w:w="40" w:type="dxa"/>
              <w:bottom w:w="40" w:type="dxa"/>
              <w:start w:w="80" w:type="dxa"/>
              <w:end w:w="80" w:type="dxa"/>
            </w:tcMar>
          </w:tcPr>
          <w:p>
            <w:pPr>
              <w:spacing w:before="20" w:after="20" w:line="240" w:lineRule="auto"/>
            </w:pPr>
            <w:r/>
            <w:r>
              <w:rPr>
                <w:b w:val="0"/>
                <w:sz w:val="19"/>
              </w:rPr>
              <w:t>New technology / scientific knowledge is introduced, causing rapid change in material culture.</w:t>
            </w:r>
          </w:p>
        </w:tc>
      </w:tr>
      <w:tr>
        <w:tc>
          <w:tcPr>
            <w:tcW w:type="dxa" w:w="4320"/>
            <w:shd w:val="clear" w:color="auto" w:fill="FFFFFF"/>
            <w:tcBorders>
              <w:top w:val="single" w:sz="6" w:space="0" w:color="8FA3C8"/>
              <w:left w:val="single" w:sz="6" w:space="0" w:color="8FA3C8"/>
              <w:bottom w:val="single" w:sz="6" w:space="0" w:color="8FA3C8"/>
              <w:right w:val="single" w:sz="6" w:space="0" w:color="8FA3C8"/>
            </w:tcBorders>
            <w:tcW w:w="2760" w:type="dxa"/>
            <w:tcMar>
              <w:top w:w="40" w:type="dxa"/>
              <w:bottom w:w="40" w:type="dxa"/>
              <w:start w:w="80" w:type="dxa"/>
              <w:end w:w="80" w:type="dxa"/>
            </w:tcMar>
          </w:tcPr>
          <w:p>
            <w:pPr>
              <w:spacing w:before="20" w:after="20" w:line="240" w:lineRule="auto"/>
            </w:pPr>
            <w:r/>
            <w:r>
              <w:rPr>
                <w:b/>
                <w:sz w:val="19"/>
              </w:rPr>
              <w:t>2. Adaptation</w:t>
            </w:r>
          </w:p>
        </w:tc>
        <w:tc>
          <w:tcPr>
            <w:tcW w:type="dxa" w:w="4320"/>
            <w:shd w:val="clear" w:color="auto" w:fill="FFFFFF"/>
            <w:tcBorders>
              <w:top w:val="single" w:sz="6" w:space="0" w:color="8FA3C8"/>
              <w:left w:val="single" w:sz="6" w:space="0" w:color="8FA3C8"/>
              <w:bottom w:val="single" w:sz="6" w:space="0" w:color="8FA3C8"/>
              <w:right w:val="single" w:sz="6" w:space="0" w:color="8FA3C8"/>
            </w:tcBorders>
            <w:tcW w:w="6440" w:type="dxa"/>
            <w:tcMar>
              <w:top w:w="40" w:type="dxa"/>
              <w:bottom w:w="40" w:type="dxa"/>
              <w:start w:w="80" w:type="dxa"/>
              <w:end w:w="80" w:type="dxa"/>
            </w:tcMar>
          </w:tcPr>
          <w:p>
            <w:pPr>
              <w:spacing w:before="20" w:after="20" w:line="240" w:lineRule="auto"/>
            </w:pPr>
            <w:r/>
            <w:r>
              <w:rPr>
                <w:b w:val="0"/>
                <w:sz w:val="19"/>
              </w:rPr>
              <w:t>Society integrates the change into non-material culture — modifying laws, beliefs, customs — a slower, deliberative process.</w:t>
            </w:r>
          </w:p>
        </w:tc>
      </w:tr>
      <w:tr>
        <w:tc>
          <w:tcPr>
            <w:tcW w:type="dxa" w:w="4320"/>
            <w:shd w:val="clear" w:color="auto" w:fill="EAF0F8"/>
            <w:tcBorders>
              <w:top w:val="single" w:sz="6" w:space="0" w:color="8FA3C8"/>
              <w:left w:val="single" w:sz="6" w:space="0" w:color="8FA3C8"/>
              <w:bottom w:val="single" w:sz="6" w:space="0" w:color="8FA3C8"/>
              <w:right w:val="single" w:sz="6" w:space="0" w:color="8FA3C8"/>
            </w:tcBorders>
            <w:tcW w:w="2760" w:type="dxa"/>
            <w:tcMar>
              <w:top w:w="40" w:type="dxa"/>
              <w:bottom w:w="40" w:type="dxa"/>
              <w:start w:w="80" w:type="dxa"/>
              <w:end w:w="80" w:type="dxa"/>
            </w:tcMar>
          </w:tcPr>
          <w:p>
            <w:pPr>
              <w:spacing w:before="20" w:after="20" w:line="240" w:lineRule="auto"/>
            </w:pPr>
            <w:r/>
            <w:r>
              <w:rPr>
                <w:b/>
                <w:sz w:val="19"/>
              </w:rPr>
              <w:t>3. Integration &amp; Equilibrium</w:t>
            </w:r>
          </w:p>
        </w:tc>
        <w:tc>
          <w:tcPr>
            <w:tcW w:type="dxa" w:w="4320"/>
            <w:shd w:val="clear" w:color="auto" w:fill="EAF0F8"/>
            <w:tcBorders>
              <w:top w:val="single" w:sz="6" w:space="0" w:color="8FA3C8"/>
              <w:left w:val="single" w:sz="6" w:space="0" w:color="8FA3C8"/>
              <w:bottom w:val="single" w:sz="6" w:space="0" w:color="8FA3C8"/>
              <w:right w:val="single" w:sz="6" w:space="0" w:color="8FA3C8"/>
            </w:tcBorders>
            <w:tcW w:w="6440" w:type="dxa"/>
            <w:tcMar>
              <w:top w:w="40" w:type="dxa"/>
              <w:bottom w:w="40" w:type="dxa"/>
              <w:start w:w="80" w:type="dxa"/>
              <w:end w:w="80" w:type="dxa"/>
            </w:tcMar>
          </w:tcPr>
          <w:p>
            <w:pPr>
              <w:spacing w:before="20" w:after="20" w:line="240" w:lineRule="auto"/>
            </w:pPr>
            <w:r/>
            <w:r>
              <w:rPr>
                <w:b w:val="0"/>
                <w:sz w:val="19"/>
              </w:rPr>
              <w:t>Non-material culture adapts and a new equilibrium is reached, until the next advancement restarts the process.</w:t>
            </w:r>
          </w:p>
        </w:tc>
      </w:tr>
    </w:tbl>
    <w:bookmarkEnd w:id="99"/>
    <w:bookmarkStart w:id="100" w:name="implications-of-cultural-lag-preserved"/>
    <w:p>
      <w:pPr>
        <w:pStyle w:val="Heading2"/>
      </w:pPr>
      <w:r>
        <w:t xml:space="preserve">8.5 Implications of Cultural Lag (preserved)</w:t>
      </w:r>
    </w:p>
    <w:p>
      <w:pPr>
        <w:numPr>
          <w:ilvl w:val="0"/>
          <w:numId w:val="1084"/>
        </w:numPr>
        <w:pStyle w:val="Compact"/>
      </w:pPr>
      <w:r>
        <w:rPr>
          <w:bCs/>
          <w:b/>
        </w:rPr>
        <w:t xml:space="preserve">Ethical and Moral Dilemmas</w:t>
      </w:r>
      <w:r>
        <w:t xml:space="preserve"> </w:t>
      </w:r>
      <w:r>
        <w:t xml:space="preserve">— e.g., bioengineering like</w:t>
      </w:r>
      <w:r>
        <w:t xml:space="preserve"> </w:t>
      </w:r>
      <w:r>
        <w:rPr>
          <w:bCs/>
          <w:b/>
        </w:rPr>
        <w:t xml:space="preserve">CRISPR</w:t>
      </w:r>
      <w:r>
        <w:t xml:space="preserve"> </w:t>
      </w:r>
      <w:r>
        <w:t xml:space="preserve">outpacing ethics of gene editing and</w:t>
      </w:r>
      <w:r>
        <w:t xml:space="preserve"> </w:t>
      </w:r>
      <w:r>
        <w:t xml:space="preserve">“</w:t>
      </w:r>
      <w:r>
        <w:t xml:space="preserve">designer babies</w:t>
      </w:r>
      <w:r>
        <w:t xml:space="preserve">”</w:t>
      </w:r>
      <w:r>
        <w:t xml:space="preserve">.</w:t>
      </w:r>
    </w:p>
    <w:p>
      <w:pPr>
        <w:numPr>
          <w:ilvl w:val="0"/>
          <w:numId w:val="1084"/>
        </w:numPr>
        <w:pStyle w:val="Compact"/>
      </w:pPr>
      <w:r>
        <w:rPr>
          <w:bCs/>
          <w:b/>
        </w:rPr>
        <w:t xml:space="preserve">Social Strain</w:t>
      </w:r>
      <w:r>
        <w:t xml:space="preserve"> </w:t>
      </w:r>
      <w:r>
        <w:t xml:space="preserve">— lagging non-material culture leaves laws/norms insufficient to regulate new behaviour or technology.</w:t>
      </w:r>
    </w:p>
    <w:p>
      <w:pPr>
        <w:numPr>
          <w:ilvl w:val="0"/>
          <w:numId w:val="1084"/>
        </w:numPr>
        <w:pStyle w:val="Compact"/>
      </w:pPr>
      <w:r>
        <w:rPr>
          <w:bCs/>
          <w:b/>
        </w:rPr>
        <w:t xml:space="preserve">Policy Implications</w:t>
      </w:r>
      <w:r>
        <w:t xml:space="preserve"> </w:t>
      </w:r>
      <w:r>
        <w:t xml:space="preserve">— understanding lag helps policymakers</w:t>
      </w:r>
      <w:r>
        <w:t xml:space="preserve"> </w:t>
      </w:r>
      <w:r>
        <w:rPr>
          <w:bCs/>
          <w:b/>
        </w:rPr>
        <w:t xml:space="preserve">proactively</w:t>
      </w:r>
      <w:r>
        <w:t xml:space="preserve"> </w:t>
      </w:r>
      <w:r>
        <w:t xml:space="preserve">adapt laws in anticipation of technological change.</w:t>
      </w:r>
    </w:p>
    <w:bookmarkEnd w:id="100"/>
    <w:bookmarkStart w:id="101" w:name="Xdd130c560058f2c1e64d78b4faf29626cc3c04c"/>
    <w:p>
      <w:pPr>
        <w:pStyle w:val="Heading2"/>
      </w:pPr>
      <w:r>
        <w:t xml:space="preserve">8.6 Examples of Cultural Lag (preserved from notes)</w:t>
      </w:r>
    </w:p>
    <w:p>
      <w:pPr>
        <w:numPr>
          <w:ilvl w:val="0"/>
          <w:numId w:val="1085"/>
        </w:numPr>
        <w:pStyle w:val="Compact"/>
      </w:pPr>
      <w:r>
        <w:rPr>
          <w:bCs/>
          <w:b/>
        </w:rPr>
        <w:t xml:space="preserve">India’s Caste System and Modernization</w:t>
      </w:r>
      <w:r>
        <w:t xml:space="preserve"> </w:t>
      </w:r>
      <w:r>
        <w:t xml:space="preserve">— despite economic/technological progress, the ancient caste system persists;</w:t>
      </w:r>
      <w:r>
        <w:t xml:space="preserve"> </w:t>
      </w:r>
      <w:r>
        <w:rPr>
          <w:bCs/>
          <w:b/>
        </w:rPr>
        <w:t xml:space="preserve">laws have changed but social attitudes lag</w:t>
      </w:r>
      <w:r>
        <w:t xml:space="preserve">.</w:t>
      </w:r>
    </w:p>
    <w:p>
      <w:pPr>
        <w:numPr>
          <w:ilvl w:val="0"/>
          <w:numId w:val="1085"/>
        </w:numPr>
        <w:pStyle w:val="Compact"/>
      </w:pPr>
      <w:r>
        <w:rPr>
          <w:bCs/>
          <w:b/>
        </w:rPr>
        <w:t xml:space="preserve">Amazon Rainforest and Industrialization</w:t>
      </w:r>
      <w:r>
        <w:t xml:space="preserve"> </w:t>
      </w:r>
      <w:r>
        <w:t xml:space="preserve">— logging/industry technology</w:t>
      </w:r>
      <w:r>
        <w:t xml:space="preserve"> </w:t>
      </w:r>
      <w:r>
        <w:rPr>
          <w:bCs/>
          <w:b/>
        </w:rPr>
        <w:t xml:space="preserve">outpaces</w:t>
      </w:r>
      <w:r>
        <w:t xml:space="preserve"> </w:t>
      </w:r>
      <w:r>
        <w:t xml:space="preserve">cultural and legal frameworks protecting indigenous rights.</w:t>
      </w:r>
    </w:p>
    <w:p>
      <w:pPr>
        <w:numPr>
          <w:ilvl w:val="0"/>
          <w:numId w:val="1085"/>
        </w:numPr>
        <w:pStyle w:val="Compact"/>
      </w:pPr>
      <w:r>
        <w:rPr>
          <w:bCs/>
          <w:b/>
        </w:rPr>
        <w:t xml:space="preserve">United States and Gun Control</w:t>
      </w:r>
      <w:r>
        <w:t xml:space="preserve"> </w:t>
      </w:r>
      <w:r>
        <w:t xml:space="preserve">— firearms technology advances rapidly;</w:t>
      </w:r>
      <w:r>
        <w:t xml:space="preserve"> </w:t>
      </w:r>
      <w:r>
        <w:rPr>
          <w:bCs/>
          <w:b/>
        </w:rPr>
        <w:t xml:space="preserve">regulation lags</w:t>
      </w:r>
      <w:r>
        <w:t xml:space="preserve">, fuelling social debate.</w:t>
      </w:r>
    </w:p>
    <w:p>
      <w:pPr>
        <w:numPr>
          <w:ilvl w:val="0"/>
          <w:numId w:val="1085"/>
        </w:numPr>
        <w:pStyle w:val="Compact"/>
      </w:pPr>
      <w:r>
        <w:rPr>
          <w:bCs/>
          <w:b/>
        </w:rPr>
        <w:t xml:space="preserve">Indigenous Cultures and Modern Medicine</w:t>
      </w:r>
      <w:r>
        <w:t xml:space="preserve"> </w:t>
      </w:r>
      <w:r>
        <w:t xml:space="preserve">— modern medicine brings benefits but</w:t>
      </w:r>
      <w:r>
        <w:t xml:space="preserve"> </w:t>
      </w:r>
      <w:r>
        <w:rPr>
          <w:bCs/>
          <w:b/>
        </w:rPr>
        <w:t xml:space="preserve">clashes with traditional beliefs</w:t>
      </w:r>
      <w:r>
        <w:t xml:space="preserve"> </w:t>
      </w:r>
      <w:r>
        <w:t xml:space="preserve">and healing practices.</w:t>
      </w:r>
    </w:p>
    <w:bookmarkEnd w:id="101"/>
    <w:bookmarkStart w:id="102" w:name="strengths-and-weaknesses-preserved"/>
    <w:p>
      <w:pPr>
        <w:pStyle w:val="Heading2"/>
      </w:pPr>
      <w:r>
        <w:t xml:space="preserve">8.7 Strengths and Weaknesses (preserved)</w:t>
      </w:r>
    </w:p>
    <w:tbl>
      <w:tblPr>
        <w:tblW w:type="auto" w:w="0"/>
        <w:jc w:val="center"/>
        <w:tblLayout w:type="fixed"/>
        <w:tblLook w:firstColumn="1" w:firstRow="1" w:lastColumn="0" w:lastRow="0" w:noHBand="0" w:noVBand="1" w:val="04A0"/>
        <w:tblLayout w:type="fixed"/>
        <w:tblW w:w="9200" w:type="dxa"/>
        <w:tblBorders>
          <w:top w:val="single" w:sz="6" w:space="0" w:color="8FA3C8"/>
          <w:left w:val="single" w:sz="6" w:space="0" w:color="8FA3C8"/>
          <w:bottom w:val="single" w:sz="6" w:space="0" w:color="8FA3C8"/>
          <w:right w:val="single" w:sz="6" w:space="0" w:color="8FA3C8"/>
          <w:insideH w:val="single" w:sz="6" w:space="0" w:color="8FA3C8"/>
          <w:insideV w:val="single" w:sz="6" w:space="0" w:color="8FA3C8"/>
        </w:tblBorders>
      </w:tblPr>
      <w:tblGrid>
        <w:gridCol w:w="4600"/>
        <w:gridCol w:w="4600"/>
      </w:tblGrid>
      <w:tr>
        <w:trPr>
          <w:tblHeader w:val="true"/>
        </w:trPr>
        <w:tc>
          <w:tcPr>
            <w:tcW w:type="dxa" w:w="4320"/>
            <w:shd w:val="clear" w:color="auto" w:fill="1F2A5C"/>
            <w:tcBorders>
              <w:top w:val="single" w:sz="6" w:space="0" w:color="8FA3C8"/>
              <w:left w:val="single" w:sz="6" w:space="0" w:color="8FA3C8"/>
              <w:bottom w:val="single" w:sz="6" w:space="0" w:color="8FA3C8"/>
              <w:right w:val="single" w:sz="6" w:space="0" w:color="8FA3C8"/>
            </w:tcBorders>
            <w:tcW w:w="4600" w:type="dxa"/>
            <w:tcMar>
              <w:top w:w="40" w:type="dxa"/>
              <w:bottom w:w="40" w:type="dxa"/>
              <w:start w:w="80" w:type="dxa"/>
              <w:end w:w="80" w:type="dxa"/>
            </w:tcMar>
          </w:tcPr>
          <w:p>
            <w:pPr>
              <w:spacing w:before="20" w:after="20" w:line="240" w:lineRule="auto"/>
            </w:pPr>
            <w:r/>
            <w:r>
              <w:rPr>
                <w:b/>
                <w:color w:val="FFFFFF"/>
                <w:sz w:val="19"/>
              </w:rPr>
              <w:t>Strengths</w:t>
            </w:r>
          </w:p>
        </w:tc>
        <w:tc>
          <w:tcPr>
            <w:tcW w:type="dxa" w:w="4320"/>
            <w:shd w:val="clear" w:color="auto" w:fill="1F2A5C"/>
            <w:tcBorders>
              <w:top w:val="single" w:sz="6" w:space="0" w:color="8FA3C8"/>
              <w:left w:val="single" w:sz="6" w:space="0" w:color="8FA3C8"/>
              <w:bottom w:val="single" w:sz="6" w:space="0" w:color="8FA3C8"/>
              <w:right w:val="single" w:sz="6" w:space="0" w:color="8FA3C8"/>
            </w:tcBorders>
            <w:tcW w:w="4600" w:type="dxa"/>
            <w:tcMar>
              <w:top w:w="40" w:type="dxa"/>
              <w:bottom w:w="40" w:type="dxa"/>
              <w:start w:w="80" w:type="dxa"/>
              <w:end w:w="80" w:type="dxa"/>
            </w:tcMar>
          </w:tcPr>
          <w:p>
            <w:pPr>
              <w:spacing w:before="20" w:after="20" w:line="240" w:lineRule="auto"/>
            </w:pPr>
            <w:r/>
            <w:r>
              <w:rPr>
                <w:b/>
                <w:color w:val="FFFFFF"/>
                <w:sz w:val="19"/>
              </w:rPr>
              <w:t>Weaknesses</w:t>
            </w:r>
          </w:p>
        </w:tc>
      </w:tr>
      <w:tr>
        <w:tc>
          <w:tcPr>
            <w:tcW w:type="dxa" w:w="4320"/>
            <w:shd w:val="clear" w:color="auto" w:fill="EAF0F8"/>
            <w:tcBorders>
              <w:top w:val="single" w:sz="6" w:space="0" w:color="8FA3C8"/>
              <w:left w:val="single" w:sz="6" w:space="0" w:color="8FA3C8"/>
              <w:bottom w:val="single" w:sz="6" w:space="0" w:color="8FA3C8"/>
              <w:right w:val="single" w:sz="6" w:space="0" w:color="8FA3C8"/>
            </w:tcBorders>
            <w:tcW w:w="4600" w:type="dxa"/>
            <w:tcMar>
              <w:top w:w="40" w:type="dxa"/>
              <w:bottom w:w="40" w:type="dxa"/>
              <w:start w:w="80" w:type="dxa"/>
              <w:end w:w="80" w:type="dxa"/>
            </w:tcMar>
          </w:tcPr>
          <w:p>
            <w:pPr>
              <w:spacing w:before="20" w:after="20" w:line="240" w:lineRule="auto"/>
            </w:pPr>
            <w:r/>
            <w:r>
              <w:rPr>
                <w:b w:val="0"/>
                <w:sz w:val="19"/>
              </w:rPr>
              <w:t>Explains social change (framework for how societies change over time; e.g., IVF outpacing ethical/religious debate)</w:t>
            </w:r>
          </w:p>
        </w:tc>
        <w:tc>
          <w:tcPr>
            <w:tcW w:type="dxa" w:w="4320"/>
            <w:shd w:val="clear" w:color="auto" w:fill="EAF0F8"/>
            <w:tcBorders>
              <w:top w:val="single" w:sz="6" w:space="0" w:color="8FA3C8"/>
              <w:left w:val="single" w:sz="6" w:space="0" w:color="8FA3C8"/>
              <w:bottom w:val="single" w:sz="6" w:space="0" w:color="8FA3C8"/>
              <w:right w:val="single" w:sz="6" w:space="0" w:color="8FA3C8"/>
            </w:tcBorders>
            <w:tcW w:w="4600" w:type="dxa"/>
            <w:tcMar>
              <w:top w:w="40" w:type="dxa"/>
              <w:bottom w:w="40" w:type="dxa"/>
              <w:start w:w="80" w:type="dxa"/>
              <w:end w:w="80" w:type="dxa"/>
            </w:tcMar>
          </w:tcPr>
          <w:p>
            <w:pPr>
              <w:spacing w:before="20" w:after="20" w:line="240" w:lineRule="auto"/>
            </w:pPr>
            <w:r/>
            <w:r>
              <w:rPr>
                <w:b w:val="0"/>
                <w:sz w:val="19"/>
              </w:rPr>
              <w:t>Overemphasis on material culture (over-weights technology as the driver, downplaying ideological/political/social factors)</w:t>
            </w:r>
          </w:p>
        </w:tc>
      </w:tr>
      <w:tr>
        <w:tc>
          <w:tcPr>
            <w:tcW w:type="dxa" w:w="4320"/>
            <w:shd w:val="clear" w:color="auto" w:fill="FFFFFF"/>
            <w:tcBorders>
              <w:top w:val="single" w:sz="6" w:space="0" w:color="8FA3C8"/>
              <w:left w:val="single" w:sz="6" w:space="0" w:color="8FA3C8"/>
              <w:bottom w:val="single" w:sz="6" w:space="0" w:color="8FA3C8"/>
              <w:right w:val="single" w:sz="6" w:space="0" w:color="8FA3C8"/>
            </w:tcBorders>
            <w:tcW w:w="4600" w:type="dxa"/>
            <w:tcMar>
              <w:top w:w="40" w:type="dxa"/>
              <w:bottom w:w="40" w:type="dxa"/>
              <w:start w:w="80" w:type="dxa"/>
              <w:end w:w="80" w:type="dxa"/>
            </w:tcMar>
          </w:tcPr>
          <w:p>
            <w:pPr>
              <w:spacing w:before="20" w:after="20" w:line="240" w:lineRule="auto"/>
            </w:pPr>
            <w:r/>
            <w:r>
              <w:rPr>
                <w:b w:val="0"/>
                <w:sz w:val="19"/>
              </w:rPr>
              <w:t>Flexibility across contexts (applies to varied cultures &amp; epochs; e.g., mobile phones in remote African tribes outrunning data-privacy norms)</w:t>
            </w:r>
          </w:p>
        </w:tc>
        <w:tc>
          <w:tcPr>
            <w:tcW w:type="dxa" w:w="4320"/>
            <w:shd w:val="clear" w:color="auto" w:fill="FFFFFF"/>
            <w:tcBorders>
              <w:top w:val="single" w:sz="6" w:space="0" w:color="8FA3C8"/>
              <w:left w:val="single" w:sz="6" w:space="0" w:color="8FA3C8"/>
              <w:bottom w:val="single" w:sz="6" w:space="0" w:color="8FA3C8"/>
              <w:right w:val="single" w:sz="6" w:space="0" w:color="8FA3C8"/>
            </w:tcBorders>
            <w:tcW w:w="4600" w:type="dxa"/>
            <w:tcMar>
              <w:top w:w="40" w:type="dxa"/>
              <w:bottom w:w="40" w:type="dxa"/>
              <w:start w:w="80" w:type="dxa"/>
              <w:end w:w="80" w:type="dxa"/>
            </w:tcMar>
          </w:tcPr>
          <w:p>
            <w:pPr>
              <w:spacing w:before="20" w:after="20" w:line="240" w:lineRule="auto"/>
            </w:pPr>
            <w:r/>
            <w:r>
              <w:rPr>
                <w:b w:val="0"/>
                <w:sz w:val="19"/>
              </w:rPr>
              <w:t>Deterministic (treats lag as inevitable, ignoring human intervention/adaptability)</w:t>
            </w:r>
          </w:p>
        </w:tc>
      </w:tr>
      <w:tr>
        <w:tc>
          <w:tcPr>
            <w:tcW w:type="dxa" w:w="4320"/>
            <w:shd w:val="clear" w:color="auto" w:fill="EAF0F8"/>
            <w:tcBorders>
              <w:top w:val="single" w:sz="6" w:space="0" w:color="8FA3C8"/>
              <w:left w:val="single" w:sz="6" w:space="0" w:color="8FA3C8"/>
              <w:bottom w:val="single" w:sz="6" w:space="0" w:color="8FA3C8"/>
              <w:right w:val="single" w:sz="6" w:space="0" w:color="8FA3C8"/>
            </w:tcBorders>
            <w:tcW w:w="4600" w:type="dxa"/>
            <w:tcMar>
              <w:top w:w="40" w:type="dxa"/>
              <w:bottom w:w="40" w:type="dxa"/>
              <w:start w:w="80" w:type="dxa"/>
              <w:end w:w="80" w:type="dxa"/>
            </w:tcMar>
          </w:tcPr>
          <w:p>
            <w:pPr>
              <w:spacing w:before="20" w:after="20" w:line="240" w:lineRule="auto"/>
            </w:pPr>
            <w:r/>
            <w:r>
              <w:rPr>
                <w:b w:val="0"/>
                <w:sz w:val="19"/>
              </w:rPr>
              <w:t>Predictive power (anticipates future issues from technology; e.g., AI and job loss)</w:t>
            </w:r>
          </w:p>
        </w:tc>
        <w:tc>
          <w:tcPr>
            <w:tcW w:type="dxa" w:w="4320"/>
            <w:shd w:val="clear" w:color="auto" w:fill="EAF0F8"/>
            <w:tcBorders>
              <w:top w:val="single" w:sz="6" w:space="0" w:color="8FA3C8"/>
              <w:left w:val="single" w:sz="6" w:space="0" w:color="8FA3C8"/>
              <w:bottom w:val="single" w:sz="6" w:space="0" w:color="8FA3C8"/>
              <w:right w:val="single" w:sz="6" w:space="0" w:color="8FA3C8"/>
            </w:tcBorders>
            <w:tcW w:w="4600" w:type="dxa"/>
            <w:tcMar>
              <w:top w:w="40" w:type="dxa"/>
              <w:bottom w:w="40" w:type="dxa"/>
              <w:start w:w="80" w:type="dxa"/>
              <w:end w:w="80" w:type="dxa"/>
            </w:tcMar>
          </w:tcPr>
          <w:p>
            <w:pPr>
              <w:spacing w:before="20" w:after="20" w:line="240" w:lineRule="auto"/>
            </w:pPr>
            <w:r/>
            <w:r>
              <w:rPr>
                <w:b w:val="0"/>
                <w:sz w:val="19"/>
              </w:rPr>
              <w:t>Western-centric (developed for industrialized Western societies; applicability to non-Western/indigenous cultures debated)</w:t>
            </w:r>
          </w:p>
        </w:tc>
      </w:tr>
    </w:tbl>
    <w:p>
      <w:pPr>
        <w:pStyle w:val="BodyText"/>
      </w:pPr>
      <w:r>
        <w:t xml:space="preserve">Ogburn’s theory offers a framework for the</w:t>
      </w:r>
      <w:r>
        <w:t xml:space="preserve"> </w:t>
      </w:r>
      <w:r>
        <w:rPr>
          <w:bCs/>
          <w:b/>
        </w:rPr>
        <w:t xml:space="preserve">temporal discrepancies</w:t>
      </w:r>
      <w:r>
        <w:t xml:space="preserve"> </w:t>
      </w:r>
      <w:r>
        <w:t xml:space="preserve">between material and non-material culture in adapting to change — a powerful tool for diagnosing social issues, conflicts and transformations.</w:t>
      </w:r>
    </w:p>
    <w:bookmarkEnd w:id="102"/>
    <w:bookmarkStart w:id="103" w:name="flowchart-the-lag-cycle"/>
    <w:p>
      <w:pPr>
        <w:pStyle w:val="Heading2"/>
      </w:pPr>
      <w:r>
        <w:t xml:space="preserve">8.8 Flowchart — The Lag Cycle</w:t>
      </w:r>
    </w:p>
    <w:p>
      <w:pPr>
        <w:pStyle w:val="SourceCode"/>
      </w:pPr>
      <w:r>
        <w:rPr>
          <w:rStyle w:val="VerbatimChar"/>
        </w:rPr>
        <w:t xml:space="preserve">   INVENTION / DISCOVERY (material culture jumps ahead)</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GAP / "LAG" opens       |  &lt;-- non-material culture (laws,</w:t>
      </w:r>
      <w:r>
        <w:br/>
      </w:r>
      <w:r>
        <w:rPr>
          <w:rStyle w:val="VerbatimChar"/>
        </w:rPr>
        <w:t xml:space="preserve">        | material &gt;&gt; non-material|      values, norms) trails behind</w:t>
      </w:r>
      <w:r>
        <w:br/>
      </w:r>
      <w:r>
        <w:rPr>
          <w:rStyle w:val="VerbatimChar"/>
        </w:rPr>
        <w:t xml:space="preserve">        +-----------+-------------+</w:t>
      </w:r>
      <w:r>
        <w:br/>
      </w:r>
      <w:r>
        <w:rPr>
          <w:rStyle w:val="VerbatimChar"/>
        </w:rPr>
        <w:t xml:space="preserve">                     |</w:t>
      </w:r>
      <w:r>
        <w:br/>
      </w:r>
      <w:r>
        <w:rPr>
          <w:rStyle w:val="VerbatimChar"/>
        </w:rPr>
        <w:t xml:space="preserve">        social problems, ethical dilemmas, disorientation</w:t>
      </w:r>
      <w:r>
        <w:br/>
      </w:r>
      <w:r>
        <w:rPr>
          <w:rStyle w:val="VerbatimChar"/>
        </w:rPr>
        <w:t xml:space="preserve">                     |</w:t>
      </w:r>
      <w:r>
        <w:br/>
      </w:r>
      <w:r>
        <w:rPr>
          <w:rStyle w:val="VerbatimChar"/>
        </w:rPr>
        <w:t xml:space="preserve">                     v</w:t>
      </w:r>
      <w:r>
        <w:br/>
      </w:r>
      <w:r>
        <w:rPr>
          <w:rStyle w:val="VerbatimChar"/>
        </w:rPr>
        <w:t xml:space="preserve">        ADAPTATION (laws/beliefs/customs slowly modified)</w:t>
      </w:r>
      <w:r>
        <w:br/>
      </w:r>
      <w:r>
        <w:rPr>
          <w:rStyle w:val="VerbatimChar"/>
        </w:rPr>
        <w:t xml:space="preserve">                     |</w:t>
      </w:r>
      <w:r>
        <w:br/>
      </w:r>
      <w:r>
        <w:rPr>
          <w:rStyle w:val="VerbatimChar"/>
        </w:rPr>
        <w:t xml:space="preserve">                     v</w:t>
      </w:r>
      <w:r>
        <w:br/>
      </w:r>
      <w:r>
        <w:rPr>
          <w:rStyle w:val="VerbatimChar"/>
        </w:rPr>
        <w:t xml:space="preserve">        INTEGRATION &amp; EQUILIBRIUM (new balance reached)</w:t>
      </w:r>
      <w:r>
        <w:br/>
      </w:r>
      <w:r>
        <w:rPr>
          <w:rStyle w:val="VerbatimChar"/>
        </w:rPr>
        <w:t xml:space="preserve">                     |</w:t>
      </w:r>
      <w:r>
        <w:br/>
      </w:r>
      <w:r>
        <w:rPr>
          <w:rStyle w:val="VerbatimChar"/>
        </w:rPr>
        <w:t xml:space="preserve">                     v</w:t>
      </w:r>
      <w:r>
        <w:br/>
      </w:r>
      <w:r>
        <w:rPr>
          <w:rStyle w:val="VerbatimChar"/>
        </w:rPr>
        <w:t xml:space="preserve">        ... until the NEXT invention restarts the cycle</w:t>
      </w:r>
      <w:r>
        <w:br/>
      </w:r>
      <w:r>
        <w:rPr>
          <w:rStyle w:val="VerbatimChar"/>
        </w:rPr>
        <w:t xml:space="preserve">        (CRISPR, AI/job-loss, mobile phones in remote areas)</w:t>
      </w:r>
    </w:p>
    <w:bookmarkEnd w:id="103"/>
    <w:bookmarkStart w:id="104" w:name="common-misconceptions-7"/>
    <w:p>
      <w:pPr>
        <w:pStyle w:val="Heading2"/>
      </w:pPr>
      <w:r>
        <w:t xml:space="preserve">8.9 Common Misconceptions</w:t>
      </w:r>
    </w:p>
    <w:p>
      <w:pPr>
        <w:numPr>
          <w:ilvl w:val="0"/>
          <w:numId w:val="1086"/>
        </w:numPr>
        <w:pStyle w:val="Compact"/>
      </w:pPr>
      <w:r>
        <w:t xml:space="preserve">✗</w:t>
      </w:r>
      <w:r>
        <w:t xml:space="preserve"> </w:t>
      </w:r>
      <w:r>
        <w:rPr>
          <w:iCs/>
          <w:i/>
        </w:rPr>
        <w:t xml:space="preserve">“</w:t>
      </w:r>
      <w:r>
        <w:rPr>
          <w:iCs/>
          <w:i/>
        </w:rPr>
        <w:t xml:space="preserve">Cultural lag means culture is falling apart.</w:t>
      </w:r>
      <w:r>
        <w:rPr>
          <w:iCs/>
          <w:i/>
        </w:rPr>
        <w:t xml:space="preserve">”</w:t>
      </w:r>
      <w:r>
        <w:t xml:space="preserve"> </w:t>
      </w:r>
      <w:r>
        <w:t xml:space="preserve">→ ✓ It means a</w:t>
      </w:r>
      <w:r>
        <w:t xml:space="preserve"> </w:t>
      </w:r>
      <w:r>
        <w:rPr>
          <w:bCs/>
          <w:b/>
        </w:rPr>
        <w:t xml:space="preserve">temporary gap</w:t>
      </w:r>
      <w:r>
        <w:t xml:space="preserve"> </w:t>
      </w:r>
      <w:r>
        <w:t xml:space="preserve">during uneven change; equilibrium is eventually restored.</w:t>
      </w:r>
    </w:p>
    <w:p>
      <w:pPr>
        <w:numPr>
          <w:ilvl w:val="0"/>
          <w:numId w:val="1086"/>
        </w:numPr>
        <w:pStyle w:val="Compact"/>
      </w:pPr>
      <w:r>
        <w:t xml:space="preserve">✗</w:t>
      </w:r>
      <w:r>
        <w:t xml:space="preserve"> </w:t>
      </w:r>
      <w:r>
        <w:rPr>
          <w:iCs/>
          <w:i/>
        </w:rPr>
        <w:t xml:space="preserve">“</w:t>
      </w:r>
      <w:r>
        <w:rPr>
          <w:iCs/>
          <w:i/>
        </w:rPr>
        <w:t xml:space="preserve">Only non-material culture ever lags.</w:t>
      </w:r>
      <w:r>
        <w:rPr>
          <w:iCs/>
          <w:i/>
        </w:rPr>
        <w:t xml:space="preserve">”</w:t>
      </w:r>
      <w:r>
        <w:t xml:space="preserve"> </w:t>
      </w:r>
      <w:r>
        <w:t xml:space="preserve">→ ✓ Typically yes (Ogburn’s claim), but critics note material culture is over-emphasised as the driver.</w:t>
      </w:r>
    </w:p>
    <w:p>
      <w:pPr>
        <w:numPr>
          <w:ilvl w:val="0"/>
          <w:numId w:val="1086"/>
        </w:numPr>
        <w:pStyle w:val="Compact"/>
      </w:pPr>
      <w:r>
        <w:t xml:space="preserve">✗</w:t>
      </w:r>
      <w:r>
        <w:t xml:space="preserve"> </w:t>
      </w:r>
      <w:r>
        <w:rPr>
          <w:iCs/>
          <w:i/>
        </w:rPr>
        <w:t xml:space="preserve">“</w:t>
      </w:r>
      <w:r>
        <w:rPr>
          <w:iCs/>
          <w:i/>
        </w:rPr>
        <w:t xml:space="preserve">The theory is universally accepted.</w:t>
      </w:r>
      <w:r>
        <w:rPr>
          <w:iCs/>
          <w:i/>
        </w:rPr>
        <w:t xml:space="preserve">”</w:t>
      </w:r>
      <w:r>
        <w:t xml:space="preserve"> </w:t>
      </w:r>
      <w:r>
        <w:t xml:space="preserve">→ ✓ It is criticised as</w:t>
      </w:r>
      <w:r>
        <w:t xml:space="preserve"> </w:t>
      </w:r>
      <w:r>
        <w:rPr>
          <w:bCs/>
          <w:b/>
        </w:rPr>
        <w:t xml:space="preserve">deterministic</w:t>
      </w:r>
      <w:r>
        <w:t xml:space="preserve"> </w:t>
      </w:r>
      <w:r>
        <w:t xml:space="preserve">and</w:t>
      </w:r>
      <w:r>
        <w:t xml:space="preserve"> </w:t>
      </w:r>
      <w:r>
        <w:rPr>
          <w:bCs/>
          <w:b/>
        </w:rPr>
        <w:t xml:space="preserve">Western-centric</w:t>
      </w:r>
      <w:r>
        <w:t xml:space="preserve">.</w:t>
      </w:r>
    </w:p>
    <w:p>
      <w:pPr>
        <w:numPr>
          <w:ilvl w:val="0"/>
          <w:numId w:val="1086"/>
        </w:numPr>
        <w:pStyle w:val="Compact"/>
      </w:pPr>
      <w:r>
        <w:t xml:space="preserve">✗</w:t>
      </w:r>
      <w:r>
        <w:t xml:space="preserve"> </w:t>
      </w:r>
      <w:r>
        <w:rPr>
          <w:iCs/>
          <w:i/>
        </w:rPr>
        <w:t xml:space="preserve">“</w:t>
      </w:r>
      <w:r>
        <w:rPr>
          <w:iCs/>
          <w:i/>
        </w:rPr>
        <w:t xml:space="preserve">Ogburn is an anthropologist.</w:t>
      </w:r>
      <w:r>
        <w:rPr>
          <w:iCs/>
          <w:i/>
        </w:rPr>
        <w:t xml:space="preserve">”</w:t>
      </w:r>
      <w:r>
        <w:t xml:space="preserve"> </w:t>
      </w:r>
      <w:r>
        <w:t xml:space="preserve">→ ✓ He is a</w:t>
      </w:r>
      <w:r>
        <w:t xml:space="preserve"> </w:t>
      </w:r>
      <w:r>
        <w:rPr>
          <w:bCs/>
          <w:b/>
        </w:rPr>
        <w:t xml:space="preserve">sociologist</w:t>
      </w:r>
      <w:r>
        <w:t xml:space="preserve"> </w:t>
      </w:r>
      <w:r>
        <w:t xml:space="preserve">(early 20th c.); the theory is shared syllabus with Sociology.</w:t>
      </w:r>
    </w:p>
    <w:bookmarkEnd w:id="104"/>
    <w:bookmarkStart w:id="105" w:name="connections-7"/>
    <w:p>
      <w:pPr>
        <w:pStyle w:val="Heading2"/>
      </w:pPr>
      <w:r>
        <w:t xml:space="preserve">8.10 Connections</w:t>
      </w:r>
    </w:p>
    <w:p>
      <w:pPr>
        <w:numPr>
          <w:ilvl w:val="0"/>
          <w:numId w:val="1087"/>
        </w:numPr>
        <w:pStyle w:val="Compact"/>
      </w:pPr>
      <w:r>
        <w:rPr>
          <w:bCs/>
          <w:b/>
        </w:rPr>
        <w:t xml:space="preserve">Backward:</w:t>
      </w:r>
      <w:r>
        <w:t xml:space="preserve"> </w:t>
      </w:r>
      <w:r>
        <w:t xml:space="preserve">Topic 4 (material faster than non-material); Topic 5 (material/non-material components); Topic 7 (advancing civilization vs steady culture — Ogburn already named there).</w:t>
      </w:r>
    </w:p>
    <w:p>
      <w:pPr>
        <w:numPr>
          <w:ilvl w:val="0"/>
          <w:numId w:val="1087"/>
        </w:numPr>
        <w:pStyle w:val="Compact"/>
      </w:pPr>
      <w:r>
        <w:rPr>
          <w:bCs/>
          <w:b/>
        </w:rPr>
        <w:t xml:space="preserve">Forward:</w:t>
      </w:r>
      <w:r>
        <w:t xml:space="preserve"> </w:t>
      </w:r>
      <w:r>
        <w:t xml:space="preserve">Topic 9/10 (lag between global human-rights norms and local cultural values is itself a relativism problem).</w:t>
      </w:r>
    </w:p>
    <w:p>
      <w:pPr>
        <w:numPr>
          <w:ilvl w:val="0"/>
          <w:numId w:val="1087"/>
        </w:numPr>
        <w:pStyle w:val="Compact"/>
      </w:pPr>
      <w:r>
        <w:rPr>
          <w:bCs/>
          <w:b/>
        </w:rPr>
        <w:t xml:space="preserve">Sideways (within Anthropology):</w:t>
      </w:r>
      <w:r>
        <w:t xml:space="preserve"> </w:t>
      </w:r>
      <w:r>
        <w:t xml:space="preserve">culture change; applied &amp; development anthropology; techno-environmental determinism (Leslie White’s energy theory [ADDITION]).</w:t>
      </w:r>
    </w:p>
    <w:p>
      <w:pPr>
        <w:numPr>
          <w:ilvl w:val="0"/>
          <w:numId w:val="1087"/>
        </w:numPr>
        <w:pStyle w:val="Compact"/>
      </w:pPr>
      <w:r>
        <w:rPr>
          <w:bCs/>
          <w:b/>
        </w:rPr>
        <w:t xml:space="preserve">Other papers:</w:t>
      </w:r>
    </w:p>
    <w:p>
      <w:pPr>
        <w:numPr>
          <w:ilvl w:val="1"/>
          <w:numId w:val="1088"/>
        </w:numPr>
        <w:pStyle w:val="Compact"/>
      </w:pPr>
      <w:r>
        <w:rPr>
          <w:iCs/>
          <w:i/>
        </w:rPr>
        <w:t xml:space="preserve">Sociology:</w:t>
      </w:r>
      <w:r>
        <w:t xml:space="preserve"> </w:t>
      </w:r>
      <w:r>
        <w:t xml:space="preserve">Ogburn’s social change; modernization theory.</w:t>
      </w:r>
    </w:p>
    <w:p>
      <w:pPr>
        <w:numPr>
          <w:ilvl w:val="1"/>
          <w:numId w:val="1088"/>
        </w:numPr>
        <w:pStyle w:val="Compact"/>
      </w:pPr>
      <w:r>
        <w:rPr>
          <w:iCs/>
          <w:i/>
        </w:rPr>
        <w:t xml:space="preserve">Ethics (GS-IV):</w:t>
      </w:r>
      <w:r>
        <w:t xml:space="preserve"> </w:t>
      </w:r>
      <w:r>
        <w:t xml:space="preserve">technology ethics — AI, gene editing, surveillance outrunning moral frameworks.</w:t>
      </w:r>
    </w:p>
    <w:p>
      <w:pPr>
        <w:numPr>
          <w:ilvl w:val="1"/>
          <w:numId w:val="1088"/>
        </w:numPr>
        <w:pStyle w:val="Compact"/>
      </w:pPr>
      <w:r>
        <w:rPr>
          <w:iCs/>
          <w:i/>
        </w:rPr>
        <w:t xml:space="preserve">Polity/GS-II:</w:t>
      </w:r>
      <w:r>
        <w:t xml:space="preserve"> </w:t>
      </w:r>
      <w:r>
        <w:t xml:space="preserve">law reform lagging behind technology (data protection, AI regulation).</w:t>
      </w:r>
    </w:p>
    <w:p>
      <w:pPr>
        <w:numPr>
          <w:ilvl w:val="1"/>
          <w:numId w:val="1088"/>
        </w:numPr>
        <w:pStyle w:val="Compact"/>
      </w:pPr>
      <w:r>
        <w:rPr>
          <w:iCs/>
          <w:i/>
        </w:rPr>
        <w:t xml:space="preserve">GS-III:</w:t>
      </w:r>
      <w:r>
        <w:t xml:space="preserve"> </w:t>
      </w:r>
      <w:r>
        <w:t xml:space="preserve">science &amp; tech vs regulatory readiness.</w:t>
      </w:r>
    </w:p>
    <w:p>
      <w:pPr>
        <w:numPr>
          <w:ilvl w:val="1"/>
          <w:numId w:val="1088"/>
        </w:numPr>
        <w:pStyle w:val="Compact"/>
      </w:pPr>
      <w:r>
        <w:rPr>
          <w:iCs/>
          <w:i/>
        </w:rPr>
        <w:t xml:space="preserve">Essay:</w:t>
      </w:r>
      <w:r>
        <w:t xml:space="preserve"> </w:t>
      </w:r>
      <w:r>
        <w:t xml:space="preserve">“</w:t>
      </w:r>
      <w:r>
        <w:t xml:space="preserve">technology has outpaced our values</w:t>
      </w:r>
      <w:r>
        <w:t xml:space="preserve">”</w:t>
      </w:r>
      <w:r>
        <w:t xml:space="preserve"> </w:t>
      </w:r>
      <w:r>
        <w:t xml:space="preserve">is a ready cultural-lag frame.</w:t>
      </w:r>
    </w:p>
    <w:bookmarkEnd w:id="105"/>
    <w:bookmarkStart w:id="106" w:name="topic-8-example-bank"/>
    <w:p>
      <w:pPr>
        <w:pStyle w:val="Heading2"/>
      </w:pPr>
      <w:r>
        <w:t xml:space="preserve">✦ TOPIC 8 — EXAMPLE BANK</w:t>
      </w:r>
    </w:p>
    <w:p>
      <w:pPr>
        <w:pStyle w:val="FirstParagraph"/>
      </w:pPr>
      <w:r>
        <w:rPr>
          <w:bCs/>
          <w:b/>
        </w:rPr>
        <w:t xml:space="preserve">A. Ethical/moral dilemmas (tech outruns ethics)</w:t>
      </w:r>
    </w:p>
    <w:p>
      <w:pPr>
        <w:numPr>
          <w:ilvl w:val="0"/>
          <w:numId w:val="1089"/>
        </w:numPr>
        <w:pStyle w:val="Compact"/>
      </w:pPr>
      <w:r>
        <w:rPr>
          <w:iCs/>
          <w:i/>
        </w:rPr>
        <w:t xml:space="preserve">Current:</w:t>
      </w:r>
      <w:r>
        <w:t xml:space="preserve"> </w:t>
      </w:r>
      <w:r>
        <w:rPr>
          <w:bCs/>
          <w:b/>
        </w:rPr>
        <w:t xml:space="preserve">CRISPR / designer babies</w:t>
      </w:r>
      <w:r>
        <w:t xml:space="preserve"> </w:t>
      </w:r>
      <w:r>
        <w:t xml:space="preserve">(your notes);</w:t>
      </w:r>
      <w:r>
        <w:t xml:space="preserve"> </w:t>
      </w:r>
      <w:r>
        <w:rPr>
          <w:bCs/>
          <w:b/>
        </w:rPr>
        <w:t xml:space="preserve">IVF</w:t>
      </w:r>
      <w:r>
        <w:t xml:space="preserve"> </w:t>
      </w:r>
      <w:r>
        <w:t xml:space="preserve">outpacing religious/ethical debate (your notes);</w:t>
      </w:r>
      <w:r>
        <w:t xml:space="preserve"> </w:t>
      </w:r>
      <w:r>
        <w:rPr>
          <w:bCs/>
          <w:b/>
        </w:rPr>
        <w:t xml:space="preserve">AI and job loss</w:t>
      </w:r>
      <w:r>
        <w:t xml:space="preserve"> </w:t>
      </w:r>
      <w:r>
        <w:t xml:space="preserve">(your notes’ predictive-power example).</w:t>
      </w:r>
    </w:p>
    <w:p>
      <w:pPr>
        <w:pStyle w:val="FirstParagraph"/>
      </w:pPr>
      <w:r>
        <w:rPr>
          <w:bCs/>
          <w:b/>
        </w:rPr>
        <w:t xml:space="preserve">B. Indian cases</w:t>
      </w:r>
    </w:p>
    <w:p>
      <w:pPr>
        <w:numPr>
          <w:ilvl w:val="0"/>
          <w:numId w:val="1090"/>
        </w:numPr>
        <w:pStyle w:val="Compact"/>
      </w:pPr>
      <w:r>
        <w:rPr>
          <w:iCs/>
          <w:i/>
        </w:rPr>
        <w:t xml:space="preserve">Indian:</w:t>
      </w:r>
      <w:r>
        <w:t xml:space="preserve"> </w:t>
      </w:r>
      <w:r>
        <w:rPr>
          <w:bCs/>
          <w:b/>
        </w:rPr>
        <w:t xml:space="preserve">caste persists despite modernization</w:t>
      </w:r>
      <w:r>
        <w:t xml:space="preserve"> </w:t>
      </w:r>
      <w:r>
        <w:t xml:space="preserve">— legal change, attitudinal lag (your notes).</w:t>
      </w:r>
    </w:p>
    <w:p>
      <w:pPr>
        <w:numPr>
          <w:ilvl w:val="0"/>
          <w:numId w:val="1090"/>
        </w:numPr>
        <w:pStyle w:val="Compact"/>
      </w:pPr>
      <w:r>
        <w:rPr>
          <w:iCs/>
          <w:i/>
        </w:rPr>
        <w:t xml:space="preserve">Indian [ADDITION]:</w:t>
      </w:r>
      <w:r>
        <w:t xml:space="preserve"> </w:t>
      </w:r>
      <w:r>
        <w:t xml:space="preserve">rapid smartphone/UPI adoption vs weak</w:t>
      </w:r>
      <w:r>
        <w:t xml:space="preserve"> </w:t>
      </w:r>
      <w:r>
        <w:rPr>
          <w:bCs/>
          <w:b/>
        </w:rPr>
        <w:t xml:space="preserve">data-privacy</w:t>
      </w:r>
      <w:r>
        <w:t xml:space="preserve"> </w:t>
      </w:r>
      <w:r>
        <w:t xml:space="preserve">awareness and norms.</w:t>
      </w:r>
    </w:p>
    <w:p>
      <w:pPr>
        <w:pStyle w:val="FirstParagraph"/>
      </w:pPr>
      <w:r>
        <w:rPr>
          <w:bCs/>
          <w:b/>
        </w:rPr>
        <w:t xml:space="preserve">C. Indigenous / environment</w:t>
      </w:r>
    </w:p>
    <w:p>
      <w:pPr>
        <w:numPr>
          <w:ilvl w:val="0"/>
          <w:numId w:val="1091"/>
        </w:numPr>
        <w:pStyle w:val="Compact"/>
      </w:pPr>
      <w:r>
        <w:rPr>
          <w:iCs/>
          <w:i/>
        </w:rPr>
        <w:t xml:space="preserve">Classic:</w:t>
      </w:r>
      <w:r>
        <w:t xml:space="preserve"> </w:t>
      </w:r>
      <w:r>
        <w:rPr>
          <w:bCs/>
          <w:b/>
        </w:rPr>
        <w:t xml:space="preserve">Amazon logging</w:t>
      </w:r>
      <w:r>
        <w:t xml:space="preserve"> </w:t>
      </w:r>
      <w:r>
        <w:t xml:space="preserve">outrunning indigenous-rights law (your notes);</w:t>
      </w:r>
      <w:r>
        <w:t xml:space="preserve"> </w:t>
      </w:r>
      <w:r>
        <w:rPr>
          <w:bCs/>
          <w:b/>
        </w:rPr>
        <w:t xml:space="preserve">modern medicine</w:t>
      </w:r>
      <w:r>
        <w:t xml:space="preserve"> </w:t>
      </w:r>
      <w:r>
        <w:t xml:space="preserve">clashing with traditional healing (your notes).</w:t>
      </w:r>
    </w:p>
    <w:p>
      <w:pPr>
        <w:numPr>
          <w:ilvl w:val="0"/>
          <w:numId w:val="1091"/>
        </w:numPr>
        <w:pStyle w:val="Compact"/>
      </w:pPr>
      <w:r>
        <w:rPr>
          <w:iCs/>
          <w:i/>
        </w:rPr>
        <w:t xml:space="preserve">Classic:</w:t>
      </w:r>
      <w:r>
        <w:t xml:space="preserve"> </w:t>
      </w:r>
      <w:r>
        <w:rPr>
          <w:bCs/>
          <w:b/>
        </w:rPr>
        <w:t xml:space="preserve">mobile phones in remote African tribes</w:t>
      </w:r>
      <w:r>
        <w:t xml:space="preserve"> </w:t>
      </w:r>
      <w:r>
        <w:t xml:space="preserve">outpacing data-privacy laws/norms (your notes’ flexibility example).</w:t>
      </w:r>
    </w:p>
    <w:p>
      <w:pPr>
        <w:pStyle w:val="FirstParagraph"/>
      </w:pPr>
      <w:r>
        <w:rPr>
          <w:bCs/>
          <w:b/>
        </w:rPr>
        <w:t xml:space="preserve">D. Policy/regulation lag</w:t>
      </w:r>
    </w:p>
    <w:p>
      <w:pPr>
        <w:numPr>
          <w:ilvl w:val="0"/>
          <w:numId w:val="1092"/>
        </w:numPr>
        <w:pStyle w:val="Compact"/>
      </w:pPr>
      <w:r>
        <w:rPr>
          <w:iCs/>
          <w:i/>
        </w:rPr>
        <w:t xml:space="preserve">Current:</w:t>
      </w:r>
      <w:r>
        <w:t xml:space="preserve"> </w:t>
      </w:r>
      <w:r>
        <w:rPr>
          <w:bCs/>
          <w:b/>
        </w:rPr>
        <w:t xml:space="preserve">US gun control</w:t>
      </w:r>
      <w:r>
        <w:t xml:space="preserve"> </w:t>
      </w:r>
      <w:r>
        <w:t xml:space="preserve">— firearm tech vs lagging regulation (your notes).</w:t>
      </w:r>
    </w:p>
    <w:p>
      <w:pPr>
        <w:numPr>
          <w:ilvl w:val="0"/>
          <w:numId w:val="1092"/>
        </w:numPr>
        <w:pStyle w:val="Compact"/>
      </w:pPr>
      <w:r>
        <w:rPr>
          <w:iCs/>
          <w:i/>
        </w:rPr>
        <w:t xml:space="preserve">Everyday [ADDITION]:</w:t>
      </w:r>
      <w:r>
        <w:t xml:space="preserve"> </w:t>
      </w:r>
      <w:r>
        <w:t xml:space="preserve">social media spreading faster than laws on misinformation.</w:t>
      </w:r>
    </w:p>
    <w:bookmarkEnd w:id="106"/>
    <w:bookmarkStart w:id="107" w:name="topic-8-revision-capsule"/>
    <w:p>
      <w:pPr>
        <w:pStyle w:val="Heading2"/>
      </w:pPr>
      <w:r>
        <w:t xml:space="preserve">★ TOPIC 8 — REVISION CAPSULE</w:t>
      </w:r>
    </w:p>
    <w:p>
      <w:pPr>
        <w:numPr>
          <w:ilvl w:val="0"/>
          <w:numId w:val="1093"/>
        </w:numPr>
        <w:pStyle w:val="Compact"/>
      </w:pPr>
      <w:r>
        <w:rPr>
          <w:bCs/>
          <w:b/>
        </w:rPr>
        <w:t xml:space="preserve">One-line definition:</w:t>
      </w:r>
      <w:r>
        <w:t xml:space="preserve"> </w:t>
      </w:r>
      <w:r>
        <w:t xml:space="preserve">Cultural Lag (Ogburn, early 20th c.) is the gap created when material culture advances faster than non-material culture (laws, values, beliefs), producing social problems until adaptation restores equilibrium.</w:t>
      </w:r>
    </w:p>
    <w:p>
      <w:pPr>
        <w:numPr>
          <w:ilvl w:val="0"/>
          <w:numId w:val="1093"/>
        </w:numPr>
        <w:pStyle w:val="Compact"/>
      </w:pPr>
      <w:r>
        <w:rPr>
          <w:bCs/>
          <w:b/>
        </w:rPr>
        <w:t xml:space="preserve">UPSC keywords:</w:t>
      </w:r>
      <w:r>
        <w:t xml:space="preserve"> </w:t>
      </w:r>
      <w:r>
        <w:t xml:space="preserve">William Fielding Ogburn; material vs non-material culture; differential rate of change; the</w:t>
      </w:r>
      <w:r>
        <w:t xml:space="preserve"> </w:t>
      </w:r>
      <w:r>
        <w:t xml:space="preserve">“</w:t>
      </w:r>
      <w:r>
        <w:t xml:space="preserve">lag</w:t>
      </w:r>
      <w:r>
        <w:t xml:space="preserve">”</w:t>
      </w:r>
      <w:r>
        <w:t xml:space="preserve">; invention→adaptation→integration/equilibrium; moral dilemmas; social strain; policy implications; deterministic &amp; Western-centric critiques.</w:t>
      </w:r>
    </w:p>
    <w:p>
      <w:pPr>
        <w:numPr>
          <w:ilvl w:val="0"/>
          <w:numId w:val="1093"/>
        </w:numPr>
        <w:pStyle w:val="Compact"/>
      </w:pPr>
      <w:r>
        <w:rPr>
          <w:bCs/>
          <w:b/>
        </w:rPr>
        <w:t xml:space="preserve">Memory trick — mechanism</w:t>
      </w:r>
      <w:r>
        <w:rPr>
          <w:bCs/>
          <w:b/>
        </w:rPr>
        <w:t xml:space="preserve"> </w:t>
      </w:r>
      <w:r>
        <w:rPr>
          <w:bCs/>
          <w:b/>
        </w:rPr>
        <w:t xml:space="preserve">“</w:t>
      </w:r>
      <w:r>
        <w:rPr>
          <w:bCs/>
          <w:b/>
        </w:rPr>
        <w:t xml:space="preserve">I-A-I</w:t>
      </w:r>
      <w:r>
        <w:rPr>
          <w:bCs/>
          <w:b/>
        </w:rPr>
        <w:t xml:space="preserve">”</w:t>
      </w:r>
      <w:r>
        <w:rPr>
          <w:bCs/>
          <w:b/>
        </w:rPr>
        <w:t xml:space="preserve">:</w:t>
      </w:r>
      <w:r>
        <w:t xml:space="preserve"> </w:t>
      </w:r>
      <w:r>
        <w:rPr>
          <w:bCs/>
          <w:b/>
        </w:rPr>
        <w:t xml:space="preserve">I</w:t>
      </w:r>
      <w:r>
        <w:t xml:space="preserve">nvention/discovery →</w:t>
      </w:r>
      <w:r>
        <w:t xml:space="preserve"> </w:t>
      </w:r>
      <w:r>
        <w:rPr>
          <w:bCs/>
          <w:b/>
        </w:rPr>
        <w:t xml:space="preserve">A</w:t>
      </w:r>
      <w:r>
        <w:t xml:space="preserve">daptation →</w:t>
      </w:r>
      <w:r>
        <w:t xml:space="preserve"> </w:t>
      </w:r>
      <w:r>
        <w:rPr>
          <w:bCs/>
          <w:b/>
        </w:rPr>
        <w:t xml:space="preserve">I</w:t>
      </w:r>
      <w:r>
        <w:t xml:space="preserve">ntegration/equilibrium (then repeat). Examples</w:t>
      </w:r>
      <w:r>
        <w:t xml:space="preserve"> </w:t>
      </w:r>
      <w:r>
        <w:t xml:space="preserve">“</w:t>
      </w:r>
      <w:r>
        <w:t xml:space="preserve">CAGI</w:t>
      </w:r>
      <w:r>
        <w:t xml:space="preserve">”</w:t>
      </w:r>
      <w:r>
        <w:t xml:space="preserve">:</w:t>
      </w:r>
      <w:r>
        <w:t xml:space="preserve"> </w:t>
      </w:r>
      <w:r>
        <w:rPr>
          <w:bCs/>
          <w:b/>
        </w:rPr>
        <w:t xml:space="preserve">C</w:t>
      </w:r>
      <w:r>
        <w:t xml:space="preserve">aste,</w:t>
      </w:r>
      <w:r>
        <w:t xml:space="preserve"> </w:t>
      </w:r>
      <w:r>
        <w:rPr>
          <w:bCs/>
          <w:b/>
        </w:rPr>
        <w:t xml:space="preserve">A</w:t>
      </w:r>
      <w:r>
        <w:t xml:space="preserve">mazon,</w:t>
      </w:r>
      <w:r>
        <w:t xml:space="preserve"> </w:t>
      </w:r>
      <w:r>
        <w:rPr>
          <w:bCs/>
          <w:b/>
        </w:rPr>
        <w:t xml:space="preserve">G</w:t>
      </w:r>
      <w:r>
        <w:t xml:space="preserve">un control,</w:t>
      </w:r>
      <w:r>
        <w:t xml:space="preserve"> </w:t>
      </w:r>
      <w:r>
        <w:rPr>
          <w:bCs/>
          <w:b/>
        </w:rPr>
        <w:t xml:space="preserve">I</w:t>
      </w:r>
      <w:r>
        <w:t xml:space="preserve">ndigenous medicine.</w:t>
      </w:r>
    </w:p>
    <w:p>
      <w:pPr>
        <w:numPr>
          <w:ilvl w:val="0"/>
          <w:numId w:val="1093"/>
        </w:numPr>
        <w:pStyle w:val="Compact"/>
      </w:pPr>
      <w:r>
        <w:rPr>
          <w:bCs/>
          <w:b/>
        </w:rPr>
        <w:t xml:space="preserve">Mini-flowchart:</w:t>
      </w:r>
      <w:r>
        <w:t xml:space="preserve"> </w:t>
      </w:r>
      <w:r>
        <w:rPr>
          <w:rStyle w:val="VerbatimChar"/>
        </w:rPr>
        <w:t xml:space="preserve">invention (material↑) → lag (non-material trails) → problems → adaptation → equilibrium → repeat.</w:t>
      </w:r>
    </w:p>
    <w:p>
      <w:pPr>
        <w:numPr>
          <w:ilvl w:val="0"/>
          <w:numId w:val="1093"/>
        </w:numPr>
        <w:pStyle w:val="Compact"/>
      </w:pPr>
      <w:r>
        <w:rPr>
          <w:bCs/>
          <w:b/>
        </w:rPr>
        <w:t xml:space="preserve">Thinkers:</w:t>
      </w:r>
      <w:r>
        <w:t xml:space="preserve"> </w:t>
      </w:r>
      <w:r>
        <w:rPr>
          <w:iCs/>
          <w:i/>
        </w:rPr>
        <w:t xml:space="preserve">W. F. Ogburn</w:t>
      </w:r>
      <w:r>
        <w:t xml:space="preserve"> </w:t>
      </w:r>
      <w:r>
        <w:t xml:space="preserve">(Cultural Lag; also: civilization follows culture, Topic 7).</w:t>
      </w:r>
    </w:p>
    <w:p>
      <w:pPr>
        <w:numPr>
          <w:ilvl w:val="0"/>
          <w:numId w:val="1093"/>
        </w:numPr>
        <w:pStyle w:val="Compact"/>
      </w:pPr>
      <w:r>
        <w:rPr>
          <w:bCs/>
          <w:b/>
        </w:rPr>
        <w:t xml:space="preserve">Key examples:</w:t>
      </w:r>
      <w:r>
        <w:t xml:space="preserve"> </w:t>
      </w:r>
      <w:r>
        <w:t xml:space="preserve">CRISPR/IVF/AI; caste vs modernization; Amazon; gun control; mobile phones in remote areas.</w:t>
      </w:r>
    </w:p>
    <w:p>
      <w:pPr>
        <w:numPr>
          <w:ilvl w:val="0"/>
          <w:numId w:val="1093"/>
        </w:numPr>
        <w:pStyle w:val="Compact"/>
      </w:pPr>
      <w:r>
        <w:rPr>
          <w:bCs/>
          <w:b/>
        </w:rPr>
        <w:t xml:space="preserve">Static → current linkage:</w:t>
      </w:r>
      <w:r>
        <w:t xml:space="preserve"> </w:t>
      </w:r>
      <w:r>
        <w:t xml:space="preserve">the flagship</w:t>
      </w:r>
      <w:r>
        <w:t xml:space="preserve"> </w:t>
      </w:r>
      <w:r>
        <w:t xml:space="preserve">“</w:t>
      </w:r>
      <w:r>
        <w:t xml:space="preserve">static→current</w:t>
      </w:r>
      <w:r>
        <w:t xml:space="preserve">”</w:t>
      </w:r>
      <w:r>
        <w:t xml:space="preserve"> </w:t>
      </w:r>
      <w:r>
        <w:t xml:space="preserve">topic — pair Ogburn with AI regulation, gene editing, data privacy.</w:t>
      </w:r>
    </w:p>
    <w:p>
      <w:pPr>
        <w:numPr>
          <w:ilvl w:val="0"/>
          <w:numId w:val="1093"/>
        </w:numPr>
        <w:pStyle w:val="Compact"/>
      </w:pPr>
      <w:r>
        <w:rPr>
          <w:bCs/>
          <w:b/>
        </w:rPr>
        <w:t xml:space="preserve">PYQ linkage:</w:t>
      </w:r>
      <w:r>
        <w:t xml:space="preserve"> </w:t>
      </w:r>
      <w:r>
        <w:t xml:space="preserve">“</w:t>
      </w:r>
      <w:r>
        <w:t xml:space="preserve">Explain Ogburn’s theory of cultural lag with examples</w:t>
      </w:r>
      <w:r>
        <w:t xml:space="preserve">”</w:t>
      </w:r>
      <w:r>
        <w:t xml:space="preserve">;</w:t>
      </w:r>
      <w:r>
        <w:t xml:space="preserve"> </w:t>
      </w:r>
      <w:r>
        <w:t xml:space="preserve">“</w:t>
      </w:r>
      <w:r>
        <w:t xml:space="preserve">material and non-material culture</w:t>
      </w:r>
      <w:r>
        <w:t xml:space="preserve">”</w:t>
      </w:r>
      <w:r>
        <w:t xml:space="preserve"> </w:t>
      </w:r>
      <w:r>
        <w:t xml:space="preserve">— high-frequency, easily current-affairs-linked.</w:t>
      </w:r>
    </w:p>
    <w:p>
      <w:pPr>
        <w:numPr>
          <w:ilvl w:val="0"/>
          <w:numId w:val="1093"/>
        </w:numPr>
        <w:pStyle w:val="Compact"/>
      </w:pPr>
      <w:r>
        <w:rPr>
          <w:bCs/>
          <w:b/>
        </w:rPr>
        <w:t xml:space="preserve">150-word Mains framework:</w:t>
      </w:r>
      <w:r>
        <w:t xml:space="preserve"> </w:t>
      </w:r>
      <w:r>
        <w:t xml:space="preserve">&gt; Introduce</w:t>
      </w:r>
      <w:r>
        <w:t xml:space="preserve"> </w:t>
      </w:r>
      <w:r>
        <w:rPr>
          <w:bCs/>
          <w:b/>
        </w:rPr>
        <w:t xml:space="preserve">Ogburn’s</w:t>
      </w:r>
      <w:r>
        <w:t xml:space="preserve"> </w:t>
      </w:r>
      <w:r>
        <w:t xml:space="preserve">early-20th-century theory that a culture’s elements change at different rates, with</w:t>
      </w:r>
      <w:r>
        <w:t xml:space="preserve"> </w:t>
      </w:r>
      <w:r>
        <w:rPr>
          <w:bCs/>
          <w:b/>
        </w:rPr>
        <w:t xml:space="preserve">material culture</w:t>
      </w:r>
      <w:r>
        <w:t xml:space="preserve"> </w:t>
      </w:r>
      <w:r>
        <w:t xml:space="preserve">(technology, inventions) typically outpacing</w:t>
      </w:r>
      <w:r>
        <w:t xml:space="preserve"> </w:t>
      </w:r>
      <w:r>
        <w:rPr>
          <w:bCs/>
          <w:b/>
        </w:rPr>
        <w:t xml:space="preserve">non-material culture</w:t>
      </w:r>
      <w:r>
        <w:t xml:space="preserve"> </w:t>
      </w:r>
      <w:r>
        <w:t xml:space="preserve">(laws, values, beliefs), opening a</w:t>
      </w:r>
      <w:r>
        <w:t xml:space="preserve"> </w:t>
      </w:r>
      <w:r>
        <w:rPr>
          <w:bCs/>
          <w:b/>
        </w:rPr>
        <w:t xml:space="preserve">lag</w:t>
      </w:r>
      <w:r>
        <w:t xml:space="preserve"> </w:t>
      </w:r>
      <w:r>
        <w:t xml:space="preserve">that breeds social problems and moral confusion. Explain the mechanism — invention/discovery, slower adaptation of norms, then a new integration/equilibrium until the next innovation restarts the cycle. Detail implications: ethical dilemmas (CRISPR, IVF), social strain (norms insufficient for new behaviour), and proactive policy. Ground the theory in examples: caste persisting despite India’s modernization (legal change, attitudinal lag), Amazonian industrialization outrunning indigenous-rights law, US gun-control debates, and AI-driven job loss. Acknowledge critiques — technological over-emphasis, determinism, Western-centrism. Conclude that despite limits, cultural lag remains a powerful diagnostic for contemporary conflicts between technology and values, and connects culture’s dynamism (Topic 4) to the culture-civilization tension (Topic 7).</w:t>
      </w:r>
    </w:p>
    <w:bookmarkEnd w:id="107"/>
    <w:bookmarkEnd w:id="108"/>
    <w:bookmarkStart w:id="120" w:name="X362042bad373db3d45feacec720100d332a5df8"/>
    <w:p>
      <w:pPr>
        <w:pStyle w:val="Heading1"/>
      </w:pPr>
      <w:bookmarkStart w:id="5009" w:name="toc_5009_topic-9-judging-other-cultures-ethnocent"/>
      <w:bookmarkEnd w:id="5009"/>
      <w:r>
        <w:t xml:space="preserve">TOPIC 9 — Judging Other Cultures: Ethnocentrism vs Cultural Relativism</w:t>
      </w:r>
    </w:p>
    <w:bookmarkStart w:id="109" w:name="why-this-concept-exists-7"/>
    <w:p>
      <w:pPr>
        <w:pStyle w:val="Heading2"/>
      </w:pPr>
      <w:r>
        <w:t xml:space="preserve">9.1 Why This Concept Exists</w:t>
      </w:r>
    </w:p>
    <w:p>
      <w:pPr>
        <w:pStyle w:val="FirstParagraph"/>
      </w:pPr>
      <w:r>
        <w:t xml:space="preserve">The whole chapter has insisted that</w:t>
      </w:r>
      <w:r>
        <w:t xml:space="preserve"> </w:t>
      </w:r>
      <w:r>
        <w:rPr>
          <w:bCs/>
          <w:b/>
        </w:rPr>
        <w:t xml:space="preserve">all humans have culture</w:t>
      </w:r>
      <w:r>
        <w:t xml:space="preserve"> </w:t>
      </w:r>
      <w:r>
        <w:t xml:space="preserve">and that cultures show</w:t>
      </w:r>
      <w:r>
        <w:t xml:space="preserve"> </w:t>
      </w:r>
      <w:r>
        <w:rPr>
          <w:bCs/>
          <w:b/>
        </w:rPr>
        <w:t xml:space="preserve">unity and diversity</w:t>
      </w:r>
      <w:r>
        <w:t xml:space="preserve"> </w:t>
      </w:r>
      <w:r>
        <w:t xml:space="preserve">(Topic 1). This creates anthropology’s central</w:t>
      </w:r>
      <w:r>
        <w:t xml:space="preserve"> </w:t>
      </w:r>
      <w:r>
        <w:rPr>
          <w:iCs/>
          <w:i/>
        </w:rPr>
        <w:t xml:space="preserve">normative</w:t>
      </w:r>
      <w:r>
        <w:t xml:space="preserve"> </w:t>
      </w:r>
      <w:r>
        <w:t xml:space="preserve">problem:</w:t>
      </w:r>
      <w:r>
        <w:t xml:space="preserve"> </w:t>
      </w:r>
      <w:r>
        <w:rPr>
          <w:bCs/>
          <w:b/>
        </w:rPr>
        <w:t xml:space="preserve">when we encounter a culture different from our own, how should we judge it?</w:t>
      </w:r>
      <w:r>
        <w:t xml:space="preserve"> </w:t>
      </w:r>
      <w:r>
        <w:t xml:space="preserve">Two opposed answers frame the discipline’s ethics and method:</w:t>
      </w:r>
      <w:r>
        <w:t xml:space="preserve"> </w:t>
      </w:r>
      <w:r>
        <w:rPr>
          <w:bCs/>
          <w:b/>
        </w:rPr>
        <w:t xml:space="preserve">ethnocentrism</w:t>
      </w:r>
      <w:r>
        <w:t xml:space="preserve"> </w:t>
      </w:r>
      <w:r>
        <w:t xml:space="preserve">(judge others by</w:t>
      </w:r>
      <w:r>
        <w:t xml:space="preserve"> </w:t>
      </w:r>
      <w:r>
        <w:rPr>
          <w:iCs/>
          <w:i/>
        </w:rPr>
        <w:t xml:space="preserve">my</w:t>
      </w:r>
      <w:r>
        <w:t xml:space="preserve"> </w:t>
      </w:r>
      <w:r>
        <w:t xml:space="preserve">culture’s standards) and</w:t>
      </w:r>
      <w:r>
        <w:t xml:space="preserve"> </w:t>
      </w:r>
      <w:r>
        <w:rPr>
          <w:bCs/>
          <w:b/>
        </w:rPr>
        <w:t xml:space="preserve">cultural relativism</w:t>
      </w:r>
      <w:r>
        <w:t xml:space="preserve"> </w:t>
      </w:r>
      <w:r>
        <w:t xml:space="preserve">(judge a trait only within</w:t>
      </w:r>
      <w:r>
        <w:t xml:space="preserve"> </w:t>
      </w:r>
      <w:r>
        <w:rPr>
          <w:iCs/>
          <w:i/>
        </w:rPr>
        <w:t xml:space="preserve">its own</w:t>
      </w:r>
      <w:r>
        <w:t xml:space="preserve"> </w:t>
      </w:r>
      <w:r>
        <w:t xml:space="preserve">cultural setting). This topic is the ethical heart of the chapter.</w:t>
      </w:r>
    </w:p>
    <w:bookmarkEnd w:id="109"/>
    <w:bookmarkStart w:id="110" w:name="X87c38dbaa4705ebef6c06a765b813948106f814"/>
    <w:p>
      <w:pPr>
        <w:pStyle w:val="Heading2"/>
      </w:pPr>
      <w:r>
        <w:t xml:space="preserve">9.2 To Understand This, First Recall Topics 1 and 7</w:t>
      </w:r>
    </w:p>
    <w:p>
      <w:pPr>
        <w:numPr>
          <w:ilvl w:val="0"/>
          <w:numId w:val="1094"/>
        </w:numPr>
        <w:pStyle w:val="Compact"/>
      </w:pPr>
      <w:r>
        <w:t xml:space="preserve">Recall</w:t>
      </w:r>
      <w:r>
        <w:t xml:space="preserve"> </w:t>
      </w:r>
      <w:r>
        <w:rPr>
          <w:bCs/>
          <w:b/>
        </w:rPr>
        <w:t xml:space="preserve">“</w:t>
      </w:r>
      <w:r>
        <w:rPr>
          <w:bCs/>
          <w:b/>
        </w:rPr>
        <w:t xml:space="preserve">culture</w:t>
      </w:r>
      <w:r>
        <w:rPr>
          <w:bCs/>
          <w:b/>
        </w:rPr>
        <w:t xml:space="preserve">”</w:t>
      </w:r>
      <w:r>
        <w:rPr>
          <w:bCs/>
          <w:b/>
        </w:rPr>
        <w:t xml:space="preserve"> </w:t>
      </w:r>
      <w:r>
        <w:rPr>
          <w:bCs/>
          <w:b/>
        </w:rPr>
        <w:t xml:space="preserve">vs</w:t>
      </w:r>
      <w:r>
        <w:rPr>
          <w:bCs/>
          <w:b/>
        </w:rPr>
        <w:t xml:space="preserve"> </w:t>
      </w:r>
      <w:r>
        <w:rPr>
          <w:bCs/>
          <w:b/>
        </w:rPr>
        <w:t xml:space="preserve">“</w:t>
      </w:r>
      <w:r>
        <w:rPr>
          <w:bCs/>
          <w:b/>
        </w:rPr>
        <w:t xml:space="preserve">a culture</w:t>
      </w:r>
      <w:r>
        <w:rPr>
          <w:bCs/>
          <w:b/>
        </w:rPr>
        <w:t xml:space="preserve">”</w:t>
      </w:r>
      <w:r>
        <w:t xml:space="preserve"> </w:t>
      </w:r>
      <w:r>
        <w:t xml:space="preserve">and unity-and-diversity (T1): relativism is the disciplined response to diversity.</w:t>
      </w:r>
    </w:p>
    <w:p>
      <w:pPr>
        <w:numPr>
          <w:ilvl w:val="0"/>
          <w:numId w:val="1094"/>
        </w:numPr>
        <w:pStyle w:val="Compact"/>
      </w:pPr>
      <w:r>
        <w:t xml:space="preserve">Recall</w:t>
      </w:r>
      <w:r>
        <w:t xml:space="preserve"> </w:t>
      </w:r>
      <w:r>
        <w:rPr>
          <w:bCs/>
          <w:b/>
        </w:rPr>
        <w:t xml:space="preserve">Morgan’s savagery→civilization ladder</w:t>
      </w:r>
      <w:r>
        <w:t xml:space="preserve"> </w:t>
      </w:r>
      <w:r>
        <w:t xml:space="preserve">(T7): that evolutionary ranking is</w:t>
      </w:r>
      <w:r>
        <w:t xml:space="preserve"> </w:t>
      </w:r>
      <w:r>
        <w:rPr>
          <w:iCs/>
          <w:i/>
        </w:rPr>
        <w:t xml:space="preserve">exactly</w:t>
      </w:r>
      <w:r>
        <w:t xml:space="preserve"> </w:t>
      </w:r>
      <w:r>
        <w:t xml:space="preserve">the ethnocentrism Boas attacked.</w:t>
      </w:r>
    </w:p>
    <w:bookmarkEnd w:id="110"/>
    <w:bookmarkStart w:id="111" w:name="X74c24162ee22d2d6f77b9547a084d2a09d19a04"/>
    <w:p>
      <w:pPr>
        <w:pStyle w:val="Heading2"/>
      </w:pPr>
      <w:r>
        <w:t xml:space="preserve">9.3 The Foundation: In-Groups and Out-Groups (Sumner,</w:t>
      </w:r>
      <w:r>
        <w:t xml:space="preserve"> </w:t>
      </w:r>
      <w:r>
        <w:rPr>
          <w:iCs/>
          <w:i/>
        </w:rPr>
        <w:t xml:space="preserve">Folkways</w:t>
      </w:r>
      <w:r>
        <w:t xml:space="preserve">) — preserved</w:t>
      </w:r>
    </w:p>
    <w:p>
      <w:pPr>
        <w:pStyle w:val="FirstParagraph"/>
      </w:pPr>
      <w:r>
        <w:rPr>
          <w:bCs/>
          <w:b/>
        </w:rPr>
        <w:t xml:space="preserve">William Graham Sumner</w:t>
      </w:r>
      <w:r>
        <w:t xml:space="preserve"> </w:t>
      </w:r>
      <w:r>
        <w:t xml:space="preserve">(book:</w:t>
      </w:r>
      <w:r>
        <w:t xml:space="preserve"> </w:t>
      </w:r>
      <w:r>
        <w:rPr>
          <w:bCs/>
          <w:b/>
        </w:rPr>
        <w:t xml:space="preserve">Folkways</w:t>
      </w:r>
      <w:r>
        <w:t xml:space="preserve">) classified social groups:</w:t>
      </w:r>
    </w:p>
    <w:p>
      <w:pPr>
        <w:numPr>
          <w:ilvl w:val="0"/>
          <w:numId w:val="1095"/>
        </w:numPr>
        <w:pStyle w:val="Compact"/>
      </w:pPr>
      <w:r>
        <w:rPr>
          <w:bCs/>
          <w:b/>
        </w:rPr>
        <w:t xml:space="preserve">In-group</w:t>
      </w:r>
      <w:r>
        <w:t xml:space="preserve"> </w:t>
      </w:r>
      <w:r>
        <w:t xml:space="preserve">= groups one belongs to (family, college, tribe). They call for</w:t>
      </w:r>
      <w:r>
        <w:t xml:space="preserve"> </w:t>
      </w:r>
      <w:r>
        <w:rPr>
          <w:bCs/>
          <w:b/>
        </w:rPr>
        <w:t xml:space="preserve">similar attitudes</w:t>
      </w:r>
      <w:r>
        <w:t xml:space="preserve">, a</w:t>
      </w:r>
      <w:r>
        <w:t xml:space="preserve"> </w:t>
      </w:r>
      <w:r>
        <w:rPr>
          <w:bCs/>
          <w:b/>
        </w:rPr>
        <w:t xml:space="preserve">sense of belonging</w:t>
      </w:r>
      <w:r>
        <w:t xml:space="preserve">, sympathy, cooperation, mutual help, goodwill, respect for rights;</w:t>
      </w:r>
      <w:r>
        <w:t xml:space="preserve"> </w:t>
      </w:r>
      <w:r>
        <w:rPr>
          <w:bCs/>
          <w:b/>
        </w:rPr>
        <w:t xml:space="preserve">group solidarity, loyalty, friendliness</w:t>
      </w:r>
      <w:r>
        <w:t xml:space="preserve"> </w:t>
      </w:r>
      <w:r>
        <w:t xml:space="preserve">are highly placed.</w:t>
      </w:r>
    </w:p>
    <w:p>
      <w:pPr>
        <w:numPr>
          <w:ilvl w:val="0"/>
          <w:numId w:val="1095"/>
        </w:numPr>
        <w:pStyle w:val="Compact"/>
      </w:pPr>
      <w:r>
        <w:rPr>
          <w:bCs/>
          <w:b/>
        </w:rPr>
        <w:t xml:space="preserve">Out-group</w:t>
      </w:r>
      <w:r>
        <w:t xml:space="preserve"> </w:t>
      </w:r>
      <w:r>
        <w:t xml:space="preserve">= all other groups. The in-group operates on</w:t>
      </w:r>
      <w:r>
        <w:t xml:space="preserve"> </w:t>
      </w:r>
      <w:r>
        <w:rPr>
          <w:bCs/>
          <w:b/>
        </w:rPr>
        <w:t xml:space="preserve">inclusion and exclusion</w:t>
      </w:r>
      <w:r>
        <w:t xml:space="preserve">, expressing solidarity as</w:t>
      </w:r>
      <w:r>
        <w:t xml:space="preserve"> </w:t>
      </w:r>
      <w:r>
        <w:rPr>
          <w:bCs/>
          <w:b/>
        </w:rPr>
        <w:t xml:space="preserve">“</w:t>
      </w:r>
      <w:r>
        <w:rPr>
          <w:bCs/>
          <w:b/>
        </w:rPr>
        <w:t xml:space="preserve">we</w:t>
      </w:r>
      <w:r>
        <w:rPr>
          <w:bCs/>
          <w:b/>
        </w:rPr>
        <w:t xml:space="preserve">”</w:t>
      </w:r>
      <w:r>
        <w:t xml:space="preserve"> </w:t>
      </w:r>
      <w:r>
        <w:t xml:space="preserve">and distinctiveness as</w:t>
      </w:r>
      <w:r>
        <w:t xml:space="preserve"> </w:t>
      </w:r>
      <w:r>
        <w:rPr>
          <w:bCs/>
          <w:b/>
        </w:rPr>
        <w:t xml:space="preserve">“</w:t>
      </w:r>
      <w:r>
        <w:rPr>
          <w:bCs/>
          <w:b/>
        </w:rPr>
        <w:t xml:space="preserve">they</w:t>
      </w:r>
      <w:r>
        <w:rPr>
          <w:bCs/>
          <w:b/>
        </w:rPr>
        <w:t xml:space="preserve">”</w:t>
      </w:r>
      <w:r>
        <w:t xml:space="preserve">; the attitude toward out-group members is</w:t>
      </w:r>
      <w:r>
        <w:t xml:space="preserve"> </w:t>
      </w:r>
      <w:r>
        <w:rPr>
          <w:bCs/>
          <w:b/>
        </w:rPr>
        <w:t xml:space="preserve">antipathy</w:t>
      </w:r>
      <w:r>
        <w:t xml:space="preserve">.</w:t>
      </w:r>
    </w:p>
    <w:bookmarkEnd w:id="111"/>
    <w:bookmarkStart w:id="112" w:name="the-concept-of-ethnocentrism-preserved"/>
    <w:p>
      <w:pPr>
        <w:pStyle w:val="Heading2"/>
      </w:pPr>
      <w:r>
        <w:t xml:space="preserve">9.4 The Concept of Ethnocentrism (preserved)</w:t>
      </w:r>
    </w:p>
    <w:p>
      <w:pPr>
        <w:pStyle w:val="FirstParagraph"/>
      </w:pPr>
      <w:r>
        <w:t xml:space="preserve">The fundamental principle underlying in-group feeling is</w:t>
      </w:r>
      <w:r>
        <w:t xml:space="preserve"> </w:t>
      </w:r>
      <w:r>
        <w:rPr>
          <w:bCs/>
          <w:b/>
        </w:rPr>
        <w:t xml:space="preserve">ethnocentrism</w:t>
      </w:r>
      <w:r>
        <w:t xml:space="preserve"> </w:t>
      </w:r>
      <w:r>
        <w:t xml:space="preserve">— per Sumner, a characteristic of in-groups.</w:t>
      </w:r>
      <w:r>
        <w:t xml:space="preserve"> </w:t>
      </w:r>
      <w:r>
        <w:rPr>
          <w:bCs/>
          <w:b/>
        </w:rPr>
        <w:t xml:space="preserve">Sumner’s definition:</w:t>
      </w:r>
      <w:r>
        <w:t xml:space="preserve"> </w:t>
      </w:r>
      <w:r>
        <w:t xml:space="preserve">&gt;</w:t>
      </w:r>
      <w:r>
        <w:t xml:space="preserve"> </w:t>
      </w:r>
      <w:r>
        <w:rPr>
          <w:iCs/>
          <w:i/>
        </w:rPr>
        <w:t xml:space="preserve">“</w:t>
      </w:r>
      <w:r>
        <w:rPr>
          <w:iCs/>
          <w:i/>
        </w:rPr>
        <w:t xml:space="preserve">That view of things in which one’s own group is the center of everything, and others are scaled and rated with reference to it.</w:t>
      </w:r>
      <w:r>
        <w:rPr>
          <w:iCs/>
          <w:i/>
        </w:rPr>
        <w:t xml:space="preserve">”</w:t>
      </w:r>
    </w:p>
    <w:p>
      <w:pPr>
        <w:pStyle w:val="BodyText"/>
      </w:pPr>
      <w:r>
        <w:t xml:space="preserve">It assumes one’s own values, ways of life and attitudes are</w:t>
      </w:r>
      <w:r>
        <w:t xml:space="preserve"> </w:t>
      </w:r>
      <w:r>
        <w:rPr>
          <w:bCs/>
          <w:b/>
        </w:rPr>
        <w:t xml:space="preserve">superior</w:t>
      </w:r>
      <w:r>
        <w:t xml:space="preserve">; the out-group’s culture is viewed with</w:t>
      </w:r>
      <w:r>
        <w:t xml:space="preserve"> </w:t>
      </w:r>
      <w:r>
        <w:rPr>
          <w:bCs/>
          <w:b/>
        </w:rPr>
        <w:t xml:space="preserve">hatred and even contempt</w:t>
      </w:r>
      <w:r>
        <w:t xml:space="preserve">.</w:t>
      </w:r>
    </w:p>
    <w:p>
      <w:pPr>
        <w:numPr>
          <w:ilvl w:val="0"/>
          <w:numId w:val="1096"/>
        </w:numPr>
        <w:pStyle w:val="Compact"/>
      </w:pPr>
      <w:r>
        <w:rPr>
          <w:bCs/>
          <w:b/>
        </w:rPr>
        <w:t xml:space="preserve">Double moral standard</w:t>
      </w:r>
      <w:r>
        <w:t xml:space="preserve"> </w:t>
      </w:r>
      <w:r>
        <w:t xml:space="preserve">(Sumner):</w:t>
      </w:r>
      <w:r>
        <w:t xml:space="preserve"> </w:t>
      </w:r>
      <w:r>
        <w:rPr>
          <w:iCs/>
          <w:i/>
        </w:rPr>
        <w:t xml:space="preserve">“</w:t>
      </w:r>
      <w:r>
        <w:rPr>
          <w:iCs/>
          <w:i/>
        </w:rPr>
        <w:t xml:space="preserve">there are two codes of morals and two sets of mores, one for the comrade inside and other for the stranger outside.</w:t>
      </w:r>
      <w:r>
        <w:rPr>
          <w:iCs/>
          <w:i/>
        </w:rPr>
        <w:t xml:space="preserve">”</w:t>
      </w:r>
      <w:r>
        <w:t xml:space="preserve"> </w:t>
      </w:r>
      <w:r>
        <w:t xml:space="preserve">Toward outsiders it may be</w:t>
      </w:r>
      <w:r>
        <w:t xml:space="preserve"> </w:t>
      </w:r>
      <w:r>
        <w:t xml:space="preserve">“</w:t>
      </w:r>
      <w:r>
        <w:t xml:space="preserve">meritorious to kill, plunder, practice blood revenge and steal women and slaves</w:t>
      </w:r>
      <w:r>
        <w:t xml:space="preserve">”</w:t>
      </w:r>
      <w:r>
        <w:t xml:space="preserve">, while inside none of this is allowed (it would cause discord and weakness).</w:t>
      </w:r>
    </w:p>
    <w:p>
      <w:pPr>
        <w:numPr>
          <w:ilvl w:val="0"/>
          <w:numId w:val="1096"/>
        </w:numPr>
        <w:pStyle w:val="Compact"/>
      </w:pPr>
      <w:r>
        <w:rPr>
          <w:bCs/>
          <w:b/>
        </w:rPr>
        <w:t xml:space="preserve">Universal phenomenon:</w:t>
      </w:r>
      <w:r>
        <w:t xml:space="preserve"> </w:t>
      </w:r>
      <w:r>
        <w:t xml:space="preserve">every group — past/present, small/large — is ethnocentric; every group thinks itself best.</w:t>
      </w:r>
    </w:p>
    <w:p>
      <w:pPr>
        <w:numPr>
          <w:ilvl w:val="0"/>
          <w:numId w:val="1096"/>
        </w:numPr>
        <w:pStyle w:val="Compact"/>
      </w:pPr>
      <w:r>
        <w:rPr>
          <w:bCs/>
          <w:b/>
        </w:rPr>
        <w:t xml:space="preserve">Roots:</w:t>
      </w:r>
      <w:r>
        <w:t xml:space="preserve"> </w:t>
      </w:r>
      <w:r>
        <w:t xml:space="preserve">a</w:t>
      </w:r>
      <w:r>
        <w:t xml:space="preserve"> </w:t>
      </w:r>
      <w:r>
        <w:rPr>
          <w:bCs/>
          <w:b/>
        </w:rPr>
        <w:t xml:space="preserve">primordial feeling</w:t>
      </w:r>
      <w:r>
        <w:t xml:space="preserve"> </w:t>
      </w:r>
      <w:r>
        <w:t xml:space="preserve">of an individual’s identification with the group — termed</w:t>
      </w:r>
      <w:r>
        <w:t xml:space="preserve"> </w:t>
      </w:r>
      <w:r>
        <w:rPr>
          <w:bCs/>
          <w:b/>
        </w:rPr>
        <w:t xml:space="preserve">“</w:t>
      </w:r>
      <w:r>
        <w:rPr>
          <w:bCs/>
          <w:b/>
        </w:rPr>
        <w:t xml:space="preserve">syngenism</w:t>
      </w:r>
      <w:r>
        <w:rPr>
          <w:bCs/>
          <w:b/>
        </w:rPr>
        <w:t xml:space="preserve">”</w:t>
      </w:r>
      <w:r>
        <w:t xml:space="preserve"> </w:t>
      </w:r>
      <w:r>
        <w:t xml:space="preserve">by</w:t>
      </w:r>
      <w:r>
        <w:t xml:space="preserve"> </w:t>
      </w:r>
      <w:r>
        <w:rPr>
          <w:bCs/>
          <w:b/>
        </w:rPr>
        <w:t xml:space="preserve">Gumplowicz</w:t>
      </w:r>
      <w:r>
        <w:t xml:space="preserve">.</w:t>
      </w:r>
    </w:p>
    <w:p>
      <w:pPr>
        <w:pStyle w:val="FirstParagraph"/>
      </w:pPr>
      <w:r>
        <w:rPr>
          <w:bCs/>
          <w:b/>
        </w:rPr>
        <w:t xml:space="preserve">Ethnocentrism in primitive vs modern societies (Sumner):</w:t>
      </w:r>
      <w:r>
        <w:t xml:space="preserve"> </w:t>
      </w:r>
      <w:r>
        <w:t xml:space="preserve">it differs; among civilized peoples it is</w:t>
      </w:r>
      <w:r>
        <w:t xml:space="preserve"> </w:t>
      </w:r>
      <w:r>
        <w:rPr>
          <w:bCs/>
          <w:b/>
        </w:rPr>
        <w:t xml:space="preserve">less wide</w:t>
      </w:r>
      <w:r>
        <w:t xml:space="preserve"> </w:t>
      </w:r>
      <w:r>
        <w:t xml:space="preserve">and more</w:t>
      </w:r>
      <w:r>
        <w:t xml:space="preserve"> </w:t>
      </w:r>
      <w:r>
        <w:rPr>
          <w:bCs/>
          <w:b/>
        </w:rPr>
        <w:t xml:space="preserve">peaceful</w:t>
      </w:r>
      <w:r>
        <w:t xml:space="preserve"> </w:t>
      </w:r>
      <w:r>
        <w:t xml:space="preserve">—</w:t>
      </w:r>
      <w:r>
        <w:t xml:space="preserve"> </w:t>
      </w:r>
      <w:r>
        <w:rPr>
          <w:iCs/>
          <w:i/>
        </w:rPr>
        <w:t xml:space="preserve">“</w:t>
      </w:r>
      <w:r>
        <w:rPr>
          <w:iCs/>
          <w:i/>
        </w:rPr>
        <w:t xml:space="preserve">ethnocentrism in modern nations is really the sentiment of patriotism in all its philosophical fullness; in its rationality and its extravagance and exaggeration.</w:t>
      </w:r>
      <w:r>
        <w:rPr>
          <w:iCs/>
          <w:i/>
        </w:rPr>
        <w:t xml:space="preserve">”</w:t>
      </w:r>
    </w:p>
    <w:p>
      <w:pPr>
        <w:pStyle w:val="BodyText"/>
      </w:pPr>
      <w:r>
        <w:rPr>
          <w:bCs/>
          <w:b/>
        </w:rPr>
        <w:t xml:space="preserve">Three levels of ethnocentrism (preserved):</w:t>
      </w:r>
    </w:p>
    <w:p>
      <w:pPr>
        <w:numPr>
          <w:ilvl w:val="0"/>
          <w:numId w:val="1097"/>
        </w:numPr>
        <w:pStyle w:val="Compact"/>
      </w:pPr>
      <w:r>
        <w:rPr>
          <w:bCs/>
          <w:b/>
        </w:rPr>
        <w:t xml:space="preserve">Positive</w:t>
      </w:r>
      <w:r>
        <w:t xml:space="preserve"> </w:t>
      </w:r>
      <w:r>
        <w:t xml:space="preserve">— one’s own way of life is preferred to all others; gives people a sense of</w:t>
      </w:r>
      <w:r>
        <w:t xml:space="preserve"> </w:t>
      </w:r>
      <w:r>
        <w:rPr>
          <w:bCs/>
          <w:b/>
        </w:rPr>
        <w:t xml:space="preserve">peoplehood, group identity and place in history</w:t>
      </w:r>
      <w:r>
        <w:t xml:space="preserve">.</w:t>
      </w:r>
    </w:p>
    <w:p>
      <w:pPr>
        <w:numPr>
          <w:ilvl w:val="0"/>
          <w:numId w:val="1097"/>
        </w:numPr>
        <w:pStyle w:val="Compact"/>
      </w:pPr>
      <w:r>
        <w:rPr>
          <w:bCs/>
          <w:b/>
        </w:rPr>
        <w:t xml:space="preserve">Negative</w:t>
      </w:r>
      <w:r>
        <w:t xml:space="preserve"> </w:t>
      </w:r>
      <w:r>
        <w:t xml:space="preserve">— one’s own group becomes the center of everything and all others are scaled/rated with reference to it.</w:t>
      </w:r>
    </w:p>
    <w:p>
      <w:pPr>
        <w:numPr>
          <w:ilvl w:val="0"/>
          <w:numId w:val="1097"/>
        </w:numPr>
        <w:pStyle w:val="Compact"/>
      </w:pPr>
      <w:r>
        <w:rPr>
          <w:bCs/>
          <w:b/>
        </w:rPr>
        <w:t xml:space="preserve">Extreme Negative</w:t>
      </w:r>
      <w:r>
        <w:t xml:space="preserve"> </w:t>
      </w:r>
      <w:r>
        <w:t xml:space="preserve">— a more powerful group not only imposes its rule on another but</w:t>
      </w:r>
      <w:r>
        <w:t xml:space="preserve"> </w:t>
      </w:r>
      <w:r>
        <w:rPr>
          <w:bCs/>
          <w:b/>
        </w:rPr>
        <w:t xml:space="preserve">actively depreciates</w:t>
      </w:r>
      <w:r>
        <w:t xml:space="preserve"> </w:t>
      </w:r>
      <w:r>
        <w:t xml:space="preserve">what the latter values.</w:t>
      </w:r>
    </w:p>
    <w:p>
      <w:pPr>
        <w:pStyle w:val="FirstParagraph"/>
      </w:pPr>
      <w:r>
        <w:t xml:space="preserve">All societies are ethnocentric to some extent; anthropologists strive to be</w:t>
      </w:r>
      <w:r>
        <w:t xml:space="preserve"> </w:t>
      </w:r>
      <w:r>
        <w:rPr>
          <w:bCs/>
          <w:b/>
        </w:rPr>
        <w:t xml:space="preserve">non-ethnocentric</w:t>
      </w:r>
      <w:r>
        <w:t xml:space="preserve">, guided by</w:t>
      </w:r>
      <w:r>
        <w:t xml:space="preserve"> </w:t>
      </w:r>
      <w:r>
        <w:rPr>
          <w:bCs/>
          <w:b/>
        </w:rPr>
        <w:t xml:space="preserve">Boas’s cultural relativism</w:t>
      </w:r>
      <w:r>
        <w:t xml:space="preserve"> </w:t>
      </w:r>
      <w:r>
        <w:t xml:space="preserve">and</w:t>
      </w:r>
      <w:r>
        <w:t xml:space="preserve"> </w:t>
      </w:r>
      <w:r>
        <w:rPr>
          <w:bCs/>
          <w:b/>
        </w:rPr>
        <w:t xml:space="preserve">Malinowski’s functionalism</w:t>
      </w:r>
      <w:r>
        <w:t xml:space="preserve">. Ethnocentrism arises from intense</w:t>
      </w:r>
      <w:r>
        <w:t xml:space="preserve"> </w:t>
      </w:r>
      <w:r>
        <w:rPr>
          <w:bCs/>
          <w:b/>
        </w:rPr>
        <w:t xml:space="preserve">“</w:t>
      </w:r>
      <w:r>
        <w:rPr>
          <w:bCs/>
          <w:b/>
        </w:rPr>
        <w:t xml:space="preserve">we-feeling</w:t>
      </w:r>
      <w:r>
        <w:rPr>
          <w:bCs/>
          <w:b/>
        </w:rPr>
        <w:t xml:space="preserve">”</w:t>
      </w:r>
      <w:r>
        <w:t xml:space="preserve"> </w:t>
      </w:r>
      <w:r>
        <w:t xml:space="preserve">(not inherently bad), becoming harmful when it breeds hatred and domination — thus</w:t>
      </w:r>
      <w:r>
        <w:t xml:space="preserve"> </w:t>
      </w:r>
      <w:r>
        <w:rPr>
          <w:bCs/>
          <w:b/>
        </w:rPr>
        <w:t xml:space="preserve">ethnocentrism gives rise to prejudice</w:t>
      </w:r>
      <w:r>
        <w:t xml:space="preserve">.</w:t>
      </w:r>
    </w:p>
    <w:bookmarkEnd w:id="112"/>
    <w:bookmarkStart w:id="113" w:name="cultural-relativism-preserved"/>
    <w:p>
      <w:pPr>
        <w:pStyle w:val="Heading2"/>
      </w:pPr>
      <w:r>
        <w:t xml:space="preserve">9.5 Cultural Relativism (preserved)</w:t>
      </w:r>
    </w:p>
    <w:p>
      <w:pPr>
        <w:pStyle w:val="FirstParagraph"/>
      </w:pPr>
      <w:r>
        <w:rPr>
          <w:bCs/>
          <w:b/>
        </w:rPr>
        <w:t xml:space="preserve">Cultural Relativism</w:t>
      </w:r>
      <w:r>
        <w:t xml:space="preserve"> </w:t>
      </w:r>
      <w:r>
        <w:t xml:space="preserve">= a method whereby social/cultural phenomena are perceived and described with</w:t>
      </w:r>
      <w:r>
        <w:t xml:space="preserve"> </w:t>
      </w:r>
      <w:r>
        <w:rPr>
          <w:bCs/>
          <w:b/>
        </w:rPr>
        <w:t xml:space="preserve">scientific analysis and detachment</w:t>
      </w:r>
      <w:r>
        <w:t xml:space="preserve">, evaluated by their significance</w:t>
      </w:r>
      <w:r>
        <w:t xml:space="preserve"> </w:t>
      </w:r>
      <w:r>
        <w:rPr>
          <w:bCs/>
          <w:b/>
        </w:rPr>
        <w:t xml:space="preserve">in each socio-cultural context</w:t>
      </w:r>
      <w:r>
        <w:t xml:space="preserve">. Formally: analysing societies</w:t>
      </w:r>
      <w:r>
        <w:t xml:space="preserve"> </w:t>
      </w:r>
      <w:r>
        <w:rPr>
          <w:bCs/>
          <w:b/>
        </w:rPr>
        <w:t xml:space="preserve">objectively without using the values of one culture to judge another</w:t>
      </w:r>
      <w:r>
        <w:t xml:space="preserve"> </w:t>
      </w:r>
      <w:r>
        <w:t xml:space="preserve">— best achieved by describing practices</w:t>
      </w:r>
      <w:r>
        <w:t xml:space="preserve"> </w:t>
      </w:r>
      <w:r>
        <w:rPr>
          <w:bCs/>
          <w:b/>
        </w:rPr>
        <w:t xml:space="preserve">from the point of view of the society’s own members</w:t>
      </w:r>
      <w:r>
        <w:t xml:space="preserve">.</w:t>
      </w:r>
    </w:p>
    <w:p>
      <w:pPr>
        <w:numPr>
          <w:ilvl w:val="0"/>
          <w:numId w:val="1098"/>
        </w:numPr>
        <w:pStyle w:val="Compact"/>
      </w:pPr>
      <w:r>
        <w:rPr>
          <w:bCs/>
          <w:b/>
        </w:rPr>
        <w:t xml:space="preserve">Beliefs are relative to society</w:t>
      </w:r>
      <w:r>
        <w:t xml:space="preserve"> </w:t>
      </w:r>
      <w:r>
        <w:t xml:space="preserve">and not comparable between societies; a trait’s</w:t>
      </w:r>
      <w:r>
        <w:t xml:space="preserve"> </w:t>
      </w:r>
      <w:r>
        <w:rPr>
          <w:bCs/>
          <w:b/>
        </w:rPr>
        <w:t xml:space="preserve">function and meaning are relative to its cultural setting</w:t>
      </w:r>
      <w:r>
        <w:t xml:space="preserve">; a trait is</w:t>
      </w:r>
      <w:r>
        <w:t xml:space="preserve"> </w:t>
      </w:r>
      <w:r>
        <w:rPr>
          <w:bCs/>
          <w:b/>
        </w:rPr>
        <w:t xml:space="preserve">neither good nor bad in itself</w:t>
      </w:r>
      <w:r>
        <w:t xml:space="preserve"> </w:t>
      </w:r>
      <w:r>
        <w:t xml:space="preserve">— only with reference to the culture in which it functions.</w:t>
      </w:r>
    </w:p>
    <w:p>
      <w:pPr>
        <w:numPr>
          <w:ilvl w:val="0"/>
          <w:numId w:val="1098"/>
        </w:numPr>
        <w:pStyle w:val="Compact"/>
      </w:pPr>
      <w:r>
        <w:t xml:space="preserve">Assumes</w:t>
      </w:r>
      <w:r>
        <w:t xml:space="preserve"> </w:t>
      </w:r>
      <w:r>
        <w:rPr>
          <w:bCs/>
          <w:b/>
        </w:rPr>
        <w:t xml:space="preserve">few universally true absolutes</w:t>
      </w:r>
      <w:r>
        <w:t xml:space="preserve">; instead, historically/socially bound customs relative to a situation. Central point: something is</w:t>
      </w:r>
      <w:r>
        <w:t xml:space="preserve"> </w:t>
      </w:r>
      <w:r>
        <w:rPr>
          <w:bCs/>
          <w:b/>
        </w:rPr>
        <w:t xml:space="preserve">right because it works well in that setting</w:t>
      </w:r>
      <w:r>
        <w:t xml:space="preserve"> </w:t>
      </w:r>
      <w:r>
        <w:t xml:space="preserve">and wrong when it would clash with other parts of that culture.</w:t>
      </w:r>
    </w:p>
    <w:p>
      <w:pPr>
        <w:numPr>
          <w:ilvl w:val="0"/>
          <w:numId w:val="1098"/>
        </w:numPr>
        <w:pStyle w:val="Compact"/>
      </w:pPr>
      <w:r>
        <w:rPr>
          <w:bCs/>
          <w:b/>
        </w:rPr>
        <w:t xml:space="preserve">Franz Boas</w:t>
      </w:r>
      <w:r>
        <w:t xml:space="preserve"> </w:t>
      </w:r>
      <w:r>
        <w:t xml:space="preserve">established relativism as</w:t>
      </w:r>
      <w:r>
        <w:t xml:space="preserve"> </w:t>
      </w:r>
      <w:r>
        <w:rPr>
          <w:bCs/>
          <w:b/>
        </w:rPr>
        <w:t xml:space="preserve">axiomatic</w:t>
      </w:r>
      <w:r>
        <w:t xml:space="preserve">.</w:t>
      </w:r>
      <w:r>
        <w:t xml:space="preserve"> </w:t>
      </w:r>
      <w:r>
        <w:rPr>
          <w:bCs/>
          <w:b/>
        </w:rPr>
        <w:t xml:space="preserve">Melville Herskovits’ principle:</w:t>
      </w:r>
      <w:r>
        <w:t xml:space="preserve"> </w:t>
      </w:r>
      <w:r>
        <w:rPr>
          <w:iCs/>
          <w:i/>
        </w:rPr>
        <w:t xml:space="preserve">“</w:t>
      </w:r>
      <w:r>
        <w:rPr>
          <w:iCs/>
          <w:i/>
        </w:rPr>
        <w:t xml:space="preserve">Judgments are based on experience and experience is interpreted by each individual in terms of his own enculturation.</w:t>
      </w:r>
      <w:r>
        <w:rPr>
          <w:iCs/>
          <w:i/>
        </w:rPr>
        <w:t xml:space="preserve">”</w:t>
      </w:r>
      <w:r>
        <w:t xml:space="preserve"> </w:t>
      </w:r>
      <w:r>
        <w:t xml:space="preserve">(Note the link to</w:t>
      </w:r>
      <w:r>
        <w:t xml:space="preserve"> </w:t>
      </w:r>
      <w:r>
        <w:rPr>
          <w:bCs/>
          <w:b/>
        </w:rPr>
        <w:t xml:space="preserve">enculturation</w:t>
      </w:r>
      <w:r>
        <w:t xml:space="preserve">, Topic 6.)</w:t>
      </w:r>
    </w:p>
    <w:p>
      <w:pPr>
        <w:numPr>
          <w:ilvl w:val="0"/>
          <w:numId w:val="1098"/>
        </w:numPr>
        <w:pStyle w:val="Compact"/>
      </w:pPr>
      <w:r>
        <w:t xml:space="preserve">It does</w:t>
      </w:r>
      <w:r>
        <w:t xml:space="preserve"> </w:t>
      </w:r>
      <w:r>
        <w:rPr>
          <w:bCs/>
          <w:b/>
        </w:rPr>
        <w:t xml:space="preserve">not</w:t>
      </w:r>
      <w:r>
        <w:t xml:space="preserve"> </w:t>
      </w:r>
      <w:r>
        <w:t xml:space="preserve">license any behaviour everywhere; rather, appropriateness of a custom must be judged by</w:t>
      </w:r>
      <w:r>
        <w:t xml:space="preserve"> </w:t>
      </w:r>
      <w:r>
        <w:rPr>
          <w:bCs/>
          <w:b/>
        </w:rPr>
        <w:t xml:space="preserve">how it fits the other habits of that group</w:t>
      </w:r>
      <w:r>
        <w:t xml:space="preserve">.</w:t>
      </w:r>
    </w:p>
    <w:p>
      <w:pPr>
        <w:numPr>
          <w:ilvl w:val="0"/>
          <w:numId w:val="1098"/>
        </w:numPr>
        <w:pStyle w:val="Compact"/>
      </w:pPr>
      <w:r>
        <w:rPr>
          <w:bCs/>
          <w:b/>
        </w:rPr>
        <w:t xml:space="preserve">Origins in the German Enlightenment:</w:t>
      </w:r>
      <w:r>
        <w:t xml:space="preserve"> </w:t>
      </w:r>
      <w:r>
        <w:rPr>
          <w:bCs/>
          <w:b/>
        </w:rPr>
        <w:t xml:space="preserve">Immanuel Kant</w:t>
      </w:r>
      <w:r>
        <w:t xml:space="preserve"> </w:t>
      </w:r>
      <w:r>
        <w:t xml:space="preserve">argued humans have no direct, unmediated knowledge of the world — all experience is</w:t>
      </w:r>
      <w:r>
        <w:t xml:space="preserve"> </w:t>
      </w:r>
      <w:r>
        <w:rPr>
          <w:bCs/>
          <w:b/>
        </w:rPr>
        <w:t xml:space="preserve">mediated by the mind</w:t>
      </w:r>
      <w:r>
        <w:t xml:space="preserve">, which structures perception by time and space.</w:t>
      </w:r>
      <w:r>
        <w:t xml:space="preserve"> </w:t>
      </w:r>
      <w:r>
        <w:rPr>
          <w:bCs/>
          <w:b/>
        </w:rPr>
        <w:t xml:space="preserve">Boas</w:t>
      </w:r>
      <w:r>
        <w:t xml:space="preserve"> </w:t>
      </w:r>
      <w:r>
        <w:t xml:space="preserve">(trained in physics/geography, influenced by</w:t>
      </w:r>
      <w:r>
        <w:t xml:space="preserve"> </w:t>
      </w:r>
      <w:r>
        <w:rPr>
          <w:bCs/>
          <w:b/>
        </w:rPr>
        <w:t xml:space="preserve">Kant and von Humboldt</w:t>
      </w:r>
      <w:r>
        <w:t xml:space="preserve">) argued one’s culture</w:t>
      </w:r>
      <w:r>
        <w:t xml:space="preserve"> </w:t>
      </w:r>
      <w:r>
        <w:rPr>
          <w:bCs/>
          <w:b/>
        </w:rPr>
        <w:t xml:space="preserve">mediates and limits perception</w:t>
      </w:r>
      <w:r>
        <w:t xml:space="preserve"> </w:t>
      </w:r>
      <w:r>
        <w:t xml:space="preserve">in non-obvious ways. Boas’s broad definition of culture:</w:t>
      </w:r>
      <w:r>
        <w:t xml:space="preserve"> </w:t>
      </w:r>
      <w:r>
        <w:t xml:space="preserve">&gt;</w:t>
      </w:r>
      <w:r>
        <w:t xml:space="preserve"> </w:t>
      </w:r>
      <w:r>
        <w:rPr>
          <w:iCs/>
          <w:i/>
        </w:rPr>
        <w:t xml:space="preserve">“</w:t>
      </w:r>
      <w:r>
        <w:rPr>
          <w:iCs/>
          <w:i/>
        </w:rPr>
        <w:t xml:space="preserve">the totality of the mental and physical reactions and activities that characterize the behavior of the individuals composing a social group, collectively and individually in relation to their natural environment, to other groups, to members of the group itself, and of each individual to himself.</w:t>
      </w:r>
      <w:r>
        <w:rPr>
          <w:iCs/>
          <w:i/>
        </w:rPr>
        <w:t xml:space="preserve">”</w:t>
      </w:r>
      <w:r>
        <w:t xml:space="preserve"> </w:t>
      </w:r>
      <w:r>
        <w:t xml:space="preserve">This poses two problems: how to</w:t>
      </w:r>
      <w:r>
        <w:t xml:space="preserve"> </w:t>
      </w:r>
      <w:r>
        <w:rPr>
          <w:bCs/>
          <w:b/>
        </w:rPr>
        <w:t xml:space="preserve">escape the unconscious bonds of one’s own culture</w:t>
      </w:r>
      <w:r>
        <w:t xml:space="preserve">, and how to</w:t>
      </w:r>
      <w:r>
        <w:t xml:space="preserve"> </w:t>
      </w:r>
      <w:r>
        <w:rPr>
          <w:bCs/>
          <w:b/>
        </w:rPr>
        <w:t xml:space="preserve">make sense of an unfamiliar culture</w:t>
      </w:r>
      <w:r>
        <w:t xml:space="preserve"> </w:t>
      </w:r>
      <w:r>
        <w:t xml:space="preserve">— forcing anthropologists to develop innovative, scientific, non-ethnocentric methods.</w:t>
      </w:r>
    </w:p>
    <w:bookmarkEnd w:id="113"/>
    <w:bookmarkStart w:id="114" w:name="Xe3de988043c776ee45849c5c91501a497798754"/>
    <w:p>
      <w:pPr>
        <w:pStyle w:val="Heading2"/>
      </w:pPr>
      <w:r>
        <w:t xml:space="preserve">9.6 Comparison Table — Ethnocentrism vs Cultural Relativism</w:t>
      </w:r>
    </w:p>
    <w:tbl>
      <w:tblPr>
        <w:tblW w:type="auto" w:w="0"/>
        <w:jc w:val="center"/>
        <w:tblLayout w:type="fixed"/>
        <w:tblLook w:firstColumn="1" w:firstRow="1" w:lastColumn="0" w:lastRow="0" w:noHBand="0" w:noVBand="1" w:val="04A0"/>
        <w:tblLayout w:type="fixed"/>
        <w:tblW w:w="9200" w:type="dxa"/>
        <w:tblBorders>
          <w:top w:val="single" w:sz="6" w:space="0" w:color="8FA3C8"/>
          <w:left w:val="single" w:sz="6" w:space="0" w:color="8FA3C8"/>
          <w:bottom w:val="single" w:sz="6" w:space="0" w:color="8FA3C8"/>
          <w:right w:val="single" w:sz="6" w:space="0" w:color="8FA3C8"/>
          <w:insideH w:val="single" w:sz="6" w:space="0" w:color="8FA3C8"/>
          <w:insideV w:val="single" w:sz="6" w:space="0" w:color="8FA3C8"/>
        </w:tblBorders>
      </w:tblPr>
      <w:tblGrid>
        <w:gridCol w:w="1840"/>
        <w:gridCol w:w="3680"/>
        <w:gridCol w:w="3680"/>
      </w:tblGrid>
      <w:tr>
        <w:trPr>
          <w:tblHeader w:val="true"/>
        </w:trPr>
        <w:tc>
          <w:tcPr>
            <w:tcW w:type="dxa" w:w="2880"/>
            <w:shd w:val="clear" w:color="auto" w:fill="1F2A5C"/>
            <w:tcBorders>
              <w:top w:val="single" w:sz="6" w:space="0" w:color="8FA3C8"/>
              <w:left w:val="single" w:sz="6" w:space="0" w:color="8FA3C8"/>
              <w:bottom w:val="single" w:sz="6" w:space="0" w:color="8FA3C8"/>
              <w:right w:val="single" w:sz="6" w:space="0" w:color="8FA3C8"/>
            </w:tcBorders>
            <w:tcW w:w="1840" w:type="dxa"/>
            <w:tcMar>
              <w:top w:w="40" w:type="dxa"/>
              <w:bottom w:w="40" w:type="dxa"/>
              <w:start w:w="80" w:type="dxa"/>
              <w:end w:w="80" w:type="dxa"/>
            </w:tcMar>
          </w:tcPr>
          <w:p>
            <w:pPr>
              <w:spacing w:before="20" w:after="20" w:line="240" w:lineRule="auto"/>
            </w:pPr>
            <w:r/>
            <w:r>
              <w:rPr>
                <w:b/>
                <w:color w:val="FFFFFF"/>
                <w:sz w:val="19"/>
              </w:rPr>
              <w:t>Aspect</w:t>
            </w:r>
          </w:p>
        </w:tc>
        <w:tc>
          <w:tcPr>
            <w:tcW w:type="dxa" w:w="2880"/>
            <w:shd w:val="clear" w:color="auto" w:fill="1F2A5C"/>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color w:val="FFFFFF"/>
                <w:sz w:val="19"/>
              </w:rPr>
              <w:t>Ethnocentrism</w:t>
            </w:r>
          </w:p>
        </w:tc>
        <w:tc>
          <w:tcPr>
            <w:tcW w:type="dxa" w:w="2880"/>
            <w:shd w:val="clear" w:color="auto" w:fill="1F2A5C"/>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color w:val="FFFFFF"/>
                <w:sz w:val="19"/>
              </w:rPr>
              <w:t>Cultural Relativism</w:t>
            </w:r>
          </w:p>
        </w:tc>
      </w:tr>
      <w:tr>
        <w:tc>
          <w:tcPr>
            <w:tcW w:type="dxa" w:w="2880"/>
            <w:shd w:val="clear" w:color="auto" w:fill="EAF0F8"/>
            <w:tcBorders>
              <w:top w:val="single" w:sz="6" w:space="0" w:color="8FA3C8"/>
              <w:left w:val="single" w:sz="6" w:space="0" w:color="8FA3C8"/>
              <w:bottom w:val="single" w:sz="6" w:space="0" w:color="8FA3C8"/>
              <w:right w:val="single" w:sz="6" w:space="0" w:color="8FA3C8"/>
            </w:tcBorders>
            <w:tcW w:w="1840" w:type="dxa"/>
            <w:tcMar>
              <w:top w:w="40" w:type="dxa"/>
              <w:bottom w:w="40" w:type="dxa"/>
              <w:start w:w="80" w:type="dxa"/>
              <w:end w:w="80" w:type="dxa"/>
            </w:tcMar>
          </w:tcPr>
          <w:p>
            <w:pPr>
              <w:spacing w:before="20" w:after="20" w:line="240" w:lineRule="auto"/>
            </w:pPr>
            <w:r/>
            <w:r>
              <w:rPr>
                <w:b/>
                <w:sz w:val="19"/>
              </w:rPr>
              <w:t>Core idea</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val="0"/>
                <w:sz w:val="19"/>
              </w:rPr>
              <w:t>One's own group is the centre; others rated by reference to it</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val="0"/>
                <w:sz w:val="19"/>
              </w:rPr>
              <w:t>Each trait judged only within its own cultural setting</w:t>
            </w:r>
          </w:p>
        </w:tc>
      </w:tr>
      <w:tr>
        <w:tc>
          <w:tcPr>
            <w:tcW w:type="dxa" w:w="2880"/>
            <w:shd w:val="clear" w:color="auto" w:fill="FFFFFF"/>
            <w:tcBorders>
              <w:top w:val="single" w:sz="6" w:space="0" w:color="8FA3C8"/>
              <w:left w:val="single" w:sz="6" w:space="0" w:color="8FA3C8"/>
              <w:bottom w:val="single" w:sz="6" w:space="0" w:color="8FA3C8"/>
              <w:right w:val="single" w:sz="6" w:space="0" w:color="8FA3C8"/>
            </w:tcBorders>
            <w:tcW w:w="1840" w:type="dxa"/>
            <w:tcMar>
              <w:top w:w="40" w:type="dxa"/>
              <w:bottom w:w="40" w:type="dxa"/>
              <w:start w:w="80" w:type="dxa"/>
              <w:end w:w="80" w:type="dxa"/>
            </w:tcMar>
          </w:tcPr>
          <w:p>
            <w:pPr>
              <w:spacing w:before="20" w:after="20" w:line="240" w:lineRule="auto"/>
            </w:pPr>
            <w:r/>
            <w:r>
              <w:rPr>
                <w:b/>
                <w:sz w:val="19"/>
              </w:rPr>
              <w:t>Key thinker(s)</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val="0"/>
                <w:sz w:val="19"/>
              </w:rPr>
              <w:t>W. G. Sumner (Folkways); Gumplowicz ('syngenism')</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val="0"/>
                <w:sz w:val="19"/>
              </w:rPr>
              <w:t>Franz Boas (axiomatic); Herskovits; roots in Kant &amp; von Humboldt</w:t>
            </w:r>
          </w:p>
        </w:tc>
      </w:tr>
      <w:tr>
        <w:tc>
          <w:tcPr>
            <w:tcW w:type="dxa" w:w="2880"/>
            <w:shd w:val="clear" w:color="auto" w:fill="EAF0F8"/>
            <w:tcBorders>
              <w:top w:val="single" w:sz="6" w:space="0" w:color="8FA3C8"/>
              <w:left w:val="single" w:sz="6" w:space="0" w:color="8FA3C8"/>
              <w:bottom w:val="single" w:sz="6" w:space="0" w:color="8FA3C8"/>
              <w:right w:val="single" w:sz="6" w:space="0" w:color="8FA3C8"/>
            </w:tcBorders>
            <w:tcW w:w="1840" w:type="dxa"/>
            <w:tcMar>
              <w:top w:w="40" w:type="dxa"/>
              <w:bottom w:w="40" w:type="dxa"/>
              <w:start w:w="80" w:type="dxa"/>
              <w:end w:w="80" w:type="dxa"/>
            </w:tcMar>
          </w:tcPr>
          <w:p>
            <w:pPr>
              <w:spacing w:before="20" w:after="20" w:line="240" w:lineRule="auto"/>
            </w:pPr>
            <w:r/>
            <w:r>
              <w:rPr>
                <w:b/>
                <w:sz w:val="19"/>
              </w:rPr>
              <w:t>Stance / mind</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val="0"/>
                <w:sz w:val="19"/>
              </w:rPr>
              <w:t>Exclusive; closed mind; culturally insensitive</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val="0"/>
                <w:sz w:val="19"/>
              </w:rPr>
              <w:t>Inclusive; open mind; culturally sensitive</w:t>
            </w:r>
          </w:p>
        </w:tc>
      </w:tr>
      <w:tr>
        <w:tc>
          <w:tcPr>
            <w:tcW w:type="dxa" w:w="2880"/>
            <w:shd w:val="clear" w:color="auto" w:fill="FFFFFF"/>
            <w:tcBorders>
              <w:top w:val="single" w:sz="6" w:space="0" w:color="8FA3C8"/>
              <w:left w:val="single" w:sz="6" w:space="0" w:color="8FA3C8"/>
              <w:bottom w:val="single" w:sz="6" w:space="0" w:color="8FA3C8"/>
              <w:right w:val="single" w:sz="6" w:space="0" w:color="8FA3C8"/>
            </w:tcBorders>
            <w:tcW w:w="1840" w:type="dxa"/>
            <w:tcMar>
              <w:top w:w="40" w:type="dxa"/>
              <w:bottom w:w="40" w:type="dxa"/>
              <w:start w:w="80" w:type="dxa"/>
              <w:end w:w="80" w:type="dxa"/>
            </w:tcMar>
          </w:tcPr>
          <w:p>
            <w:pPr>
              <w:spacing w:before="20" w:after="20" w:line="240" w:lineRule="auto"/>
            </w:pPr>
            <w:r/>
            <w:r>
              <w:rPr>
                <w:b/>
                <w:sz w:val="19"/>
              </w:rPr>
              <w:t>Method</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val="0"/>
                <w:sz w:val="19"/>
              </w:rPr>
              <w:t>Judges by own values; double moral standard ('we' vs 'they')</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val="0"/>
                <w:sz w:val="19"/>
              </w:rPr>
              <w:t>Detached scientific analysis; describes from members' own viewpoint</w:t>
            </w:r>
          </w:p>
        </w:tc>
      </w:tr>
      <w:tr>
        <w:tc>
          <w:tcPr>
            <w:tcW w:type="dxa" w:w="2880"/>
            <w:shd w:val="clear" w:color="auto" w:fill="EAF0F8"/>
            <w:tcBorders>
              <w:top w:val="single" w:sz="6" w:space="0" w:color="8FA3C8"/>
              <w:left w:val="single" w:sz="6" w:space="0" w:color="8FA3C8"/>
              <w:bottom w:val="single" w:sz="6" w:space="0" w:color="8FA3C8"/>
              <w:right w:val="single" w:sz="6" w:space="0" w:color="8FA3C8"/>
            </w:tcBorders>
            <w:tcW w:w="1840" w:type="dxa"/>
            <w:tcMar>
              <w:top w:w="40" w:type="dxa"/>
              <w:bottom w:w="40" w:type="dxa"/>
              <w:start w:w="80" w:type="dxa"/>
              <w:end w:w="80" w:type="dxa"/>
            </w:tcMar>
          </w:tcPr>
          <w:p>
            <w:pPr>
              <w:spacing w:before="20" w:after="20" w:line="240" w:lineRule="auto"/>
            </w:pPr>
            <w:r/>
            <w:r>
              <w:rPr>
                <w:b/>
                <w:sz w:val="19"/>
              </w:rPr>
              <w:t>Outcome</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val="0"/>
                <w:sz w:val="19"/>
              </w:rPr>
              <w:t>Gives peoplehood (positive) but can breed prejudice &amp; domination (negative/extreme)</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val="0"/>
                <w:sz w:val="19"/>
              </w:rPr>
              <w:t>Objective description; overcomes bias; but risks 'anything goes' if misread</w:t>
            </w:r>
          </w:p>
        </w:tc>
      </w:tr>
    </w:tbl>
    <w:bookmarkEnd w:id="114"/>
    <w:bookmarkStart w:id="115" w:name="flowchart-the-judging-continuum"/>
    <w:p>
      <w:pPr>
        <w:pStyle w:val="Heading2"/>
      </w:pPr>
      <w:r>
        <w:t xml:space="preserve">9.7 Flowchart — The Judging Continuum</w:t>
      </w:r>
    </w:p>
    <w:p>
      <w:pPr>
        <w:pStyle w:val="SourceCode"/>
      </w:pPr>
      <w:r>
        <w:rPr>
          <w:rStyle w:val="VerbatimChar"/>
        </w:rPr>
        <w:t xml:space="preserve">   ETHNOCENTRISM  &lt;=================================&gt;  CULTURAL RELATIVISM</w:t>
      </w:r>
      <w:r>
        <w:br/>
      </w:r>
      <w:r>
        <w:rPr>
          <w:rStyle w:val="VerbatimChar"/>
        </w:rPr>
        <w:t xml:space="preserve">   (exclusive, closed mind,                            (inclusive, open mind,</w:t>
      </w:r>
      <w:r>
        <w:br/>
      </w:r>
      <w:r>
        <w:rPr>
          <w:rStyle w:val="VerbatimChar"/>
        </w:rPr>
        <w:t xml:space="preserve">    culturally insensitive)                             culturally sensitive)</w:t>
      </w:r>
      <w:r>
        <w:br/>
      </w:r>
      <w:r>
        <w:rPr>
          <w:rStyle w:val="VerbatimChar"/>
        </w:rPr>
        <w:t xml:space="preserve">        |                                                        |</w:t>
      </w:r>
      <w:r>
        <w:br/>
      </w:r>
      <w:r>
        <w:rPr>
          <w:rStyle w:val="VerbatimChar"/>
        </w:rPr>
        <w:t xml:space="preserve">   Sumner: in-group "we" vs                             Boas (axiomatic) +</w:t>
      </w:r>
      <w:r>
        <w:br/>
      </w:r>
      <w:r>
        <w:rPr>
          <w:rStyle w:val="VerbatimChar"/>
        </w:rPr>
        <w:t xml:space="preserve">   out-group "they"; own group                          Herskovits: judge a</w:t>
      </w:r>
      <w:r>
        <w:br/>
      </w:r>
      <w:r>
        <w:rPr>
          <w:rStyle w:val="VerbatimChar"/>
        </w:rPr>
        <w:t xml:space="preserve">   = center; double moral standard                      trait ONLY within its</w:t>
      </w:r>
      <w:r>
        <w:br/>
      </w:r>
      <w:r>
        <w:rPr>
          <w:rStyle w:val="VerbatimChar"/>
        </w:rPr>
        <w:t xml:space="preserve">   (Gumplowicz: "syngenism")                            own cultural setting</w:t>
      </w:r>
      <w:r>
        <w:br/>
      </w:r>
      <w:r>
        <w:rPr>
          <w:rStyle w:val="VerbatimChar"/>
        </w:rPr>
        <w:t xml:space="preserve">        |                                                        |</w:t>
      </w:r>
      <w:r>
        <w:br/>
      </w:r>
      <w:r>
        <w:rPr>
          <w:rStyle w:val="VerbatimChar"/>
        </w:rPr>
        <w:t xml:space="preserve">   LEVELS:  Positive --&gt; Negative --&gt; Extreme Negative   ROOTS: Kant (mind</w:t>
      </w:r>
      <w:r>
        <w:br/>
      </w:r>
      <w:r>
        <w:rPr>
          <w:rStyle w:val="VerbatimChar"/>
        </w:rPr>
        <w:t xml:space="preserve">   (peoplehood) (rank others)  (dominate + depreciate)   mediates perception),</w:t>
      </w:r>
      <w:r>
        <w:br/>
      </w:r>
      <w:r>
        <w:rPr>
          <w:rStyle w:val="VerbatimChar"/>
        </w:rPr>
        <w:t xml:space="preserve">        |                            |                   von Humboldt</w:t>
      </w:r>
      <w:r>
        <w:br/>
      </w:r>
      <w:r>
        <w:rPr>
          <w:rStyle w:val="VerbatimChar"/>
        </w:rPr>
        <w:t xml:space="preserve">        |                            v                          |</w:t>
      </w:r>
      <w:r>
        <w:br/>
      </w:r>
      <w:r>
        <w:rPr>
          <w:rStyle w:val="VerbatimChar"/>
        </w:rPr>
        <w:t xml:space="preserve">        |                    gives rise to PREJUDICE             |</w:t>
      </w:r>
      <w:r>
        <w:br/>
      </w:r>
      <w:r>
        <w:rPr>
          <w:rStyle w:val="VerbatimChar"/>
        </w:rPr>
        <w:t xml:space="preserve">        +--------------------+-----------------------------------+</w:t>
      </w:r>
      <w:r>
        <w:br/>
      </w:r>
      <w:r>
        <w:rPr>
          <w:rStyle w:val="VerbatimChar"/>
        </w:rPr>
        <w:t xml:space="preserve">                             v</w:t>
      </w:r>
      <w:r>
        <w:br/>
      </w:r>
      <w:r>
        <w:rPr>
          <w:rStyle w:val="VerbatimChar"/>
        </w:rPr>
        <w:t xml:space="preserve">              response to Western ethnocentrism =</w:t>
      </w:r>
      <w:r>
        <w:br/>
      </w:r>
      <w:r>
        <w:rPr>
          <w:rStyle w:val="VerbatimChar"/>
        </w:rPr>
        <w:t xml:space="preserve">              CULTURAL RELATIVISM (method to overcome bias)</w:t>
      </w:r>
      <w:r>
        <w:br/>
      </w:r>
      <w:r>
        <w:rPr>
          <w:rStyle w:val="VerbatimChar"/>
        </w:rPr>
        <w:t xml:space="preserve">                             |</w:t>
      </w:r>
      <w:r>
        <w:br/>
      </w:r>
      <w:r>
        <w:rPr>
          <w:rStyle w:val="VerbatimChar"/>
        </w:rPr>
        <w:t xml:space="preserve">                             v</w:t>
      </w:r>
      <w:r>
        <w:br/>
      </w:r>
      <w:r>
        <w:rPr>
          <w:rStyle w:val="VerbatimChar"/>
        </w:rPr>
        <w:t xml:space="preserve">              (leads to) UNIVERSALISM vs RELATIVISM debate  [Topic 10]</w:t>
      </w:r>
    </w:p>
    <w:bookmarkEnd w:id="115"/>
    <w:bookmarkStart w:id="116" w:name="common-misconceptions-8"/>
    <w:p>
      <w:pPr>
        <w:pStyle w:val="Heading2"/>
      </w:pPr>
      <w:r>
        <w:t xml:space="preserve">9.8 Common Misconceptions</w:t>
      </w:r>
    </w:p>
    <w:p>
      <w:pPr>
        <w:numPr>
          <w:ilvl w:val="0"/>
          <w:numId w:val="1099"/>
        </w:numPr>
        <w:pStyle w:val="Compact"/>
      </w:pPr>
      <w:r>
        <w:t xml:space="preserve">✗</w:t>
      </w:r>
      <w:r>
        <w:t xml:space="preserve"> </w:t>
      </w:r>
      <w:r>
        <w:rPr>
          <w:iCs/>
          <w:i/>
        </w:rPr>
        <w:t xml:space="preserve">“</w:t>
      </w:r>
      <w:r>
        <w:rPr>
          <w:iCs/>
          <w:i/>
        </w:rPr>
        <w:t xml:space="preserve">Ethnocentrism is always evil.</w:t>
      </w:r>
      <w:r>
        <w:rPr>
          <w:iCs/>
          <w:i/>
        </w:rPr>
        <w:t xml:space="preserve">”</w:t>
      </w:r>
      <w:r>
        <w:t xml:space="preserve"> </w:t>
      </w:r>
      <w:r>
        <w:t xml:space="preserve">→ ✓</w:t>
      </w:r>
      <w:r>
        <w:t xml:space="preserve"> </w:t>
      </w:r>
      <w:r>
        <w:rPr>
          <w:bCs/>
          <w:b/>
        </w:rPr>
        <w:t xml:space="preserve">Positive</w:t>
      </w:r>
      <w:r>
        <w:t xml:space="preserve"> </w:t>
      </w:r>
      <w:r>
        <w:t xml:space="preserve">ethnocentrism gives healthy peoplehood/identity; it turns harmful at the negative/extreme levels (prejudice, domination).</w:t>
      </w:r>
    </w:p>
    <w:p>
      <w:pPr>
        <w:numPr>
          <w:ilvl w:val="0"/>
          <w:numId w:val="1099"/>
        </w:numPr>
        <w:pStyle w:val="Compact"/>
      </w:pPr>
      <w:r>
        <w:t xml:space="preserve">✗</w:t>
      </w:r>
      <w:r>
        <w:t xml:space="preserve"> </w:t>
      </w:r>
      <w:r>
        <w:rPr>
          <w:iCs/>
          <w:i/>
        </w:rPr>
        <w:t xml:space="preserve">“</w:t>
      </w:r>
      <w:r>
        <w:rPr>
          <w:iCs/>
          <w:i/>
        </w:rPr>
        <w:t xml:space="preserve">Cultural relativism means</w:t>
      </w:r>
      <w:r>
        <w:rPr>
          <w:iCs/>
          <w:i/>
        </w:rPr>
        <w:t xml:space="preserve"> </w:t>
      </w:r>
      <w:r>
        <w:rPr>
          <w:iCs/>
          <w:i/>
        </w:rPr>
        <w:t xml:space="preserve">‘</w:t>
      </w:r>
      <w:r>
        <w:rPr>
          <w:iCs/>
          <w:i/>
        </w:rPr>
        <w:t xml:space="preserve">anything goes</w:t>
      </w:r>
      <w:r>
        <w:rPr>
          <w:iCs/>
          <w:i/>
        </w:rPr>
        <w:t xml:space="preserve">’</w:t>
      </w:r>
      <w:r>
        <w:rPr>
          <w:iCs/>
          <w:i/>
        </w:rPr>
        <w:t xml:space="preserve"> </w:t>
      </w:r>
      <w:r>
        <w:rPr>
          <w:iCs/>
          <w:i/>
        </w:rPr>
        <w:t xml:space="preserve">/ no morality.</w:t>
      </w:r>
      <w:r>
        <w:rPr>
          <w:iCs/>
          <w:i/>
        </w:rPr>
        <w:t xml:space="preserve">”</w:t>
      </w:r>
      <w:r>
        <w:t xml:space="preserve"> </w:t>
      </w:r>
      <w:r>
        <w:t xml:space="preserve">→ ✓ It is a</w:t>
      </w:r>
      <w:r>
        <w:t xml:space="preserve"> </w:t>
      </w:r>
      <w:r>
        <w:rPr>
          <w:bCs/>
          <w:b/>
        </w:rPr>
        <w:t xml:space="preserve">method of analysis</w:t>
      </w:r>
      <w:r>
        <w:t xml:space="preserve">, not moral licence; a custom is judged by how it fits</w:t>
      </w:r>
      <w:r>
        <w:t xml:space="preserve"> </w:t>
      </w:r>
      <w:r>
        <w:rPr>
          <w:iCs/>
          <w:i/>
        </w:rPr>
        <w:t xml:space="preserve">its own</w:t>
      </w:r>
      <w:r>
        <w:t xml:space="preserve"> </w:t>
      </w:r>
      <w:r>
        <w:t xml:space="preserve">culture’s other habits, not approved universally.</w:t>
      </w:r>
    </w:p>
    <w:p>
      <w:pPr>
        <w:numPr>
          <w:ilvl w:val="0"/>
          <w:numId w:val="1099"/>
        </w:numPr>
        <w:pStyle w:val="Compact"/>
      </w:pPr>
      <w:r>
        <w:t xml:space="preserve">✗</w:t>
      </w:r>
      <w:r>
        <w:t xml:space="preserve"> </w:t>
      </w:r>
      <w:r>
        <w:rPr>
          <w:iCs/>
          <w:i/>
        </w:rPr>
        <w:t xml:space="preserve">“</w:t>
      </w:r>
      <w:r>
        <w:rPr>
          <w:iCs/>
          <w:i/>
        </w:rPr>
        <w:t xml:space="preserve">Relativism = we can never criticise anything.</w:t>
      </w:r>
      <w:r>
        <w:rPr>
          <w:iCs/>
          <w:i/>
        </w:rPr>
        <w:t xml:space="preserve">”</w:t>
      </w:r>
      <w:r>
        <w:t xml:space="preserve"> </w:t>
      </w:r>
      <w:r>
        <w:t xml:space="preserve">→ ✓ It bars using</w:t>
      </w:r>
      <w:r>
        <w:t xml:space="preserve"> </w:t>
      </w:r>
      <w:r>
        <w:rPr>
          <w:bCs/>
          <w:b/>
        </w:rPr>
        <w:t xml:space="preserve">one culture’s values</w:t>
      </w:r>
      <w:r>
        <w:t xml:space="preserve"> </w:t>
      </w:r>
      <w:r>
        <w:t xml:space="preserve">to judge another; it does not forbid analysis within context (and Topic 10 shows its limits vs human rights).</w:t>
      </w:r>
    </w:p>
    <w:p>
      <w:pPr>
        <w:numPr>
          <w:ilvl w:val="0"/>
          <w:numId w:val="1099"/>
        </w:numPr>
        <w:pStyle w:val="Compact"/>
      </w:pPr>
      <w:r>
        <w:t xml:space="preserve">✗</w:t>
      </w:r>
      <w:r>
        <w:t xml:space="preserve"> </w:t>
      </w:r>
      <w:r>
        <w:rPr>
          <w:iCs/>
          <w:i/>
        </w:rPr>
        <w:t xml:space="preserve">“</w:t>
      </w:r>
      <w:r>
        <w:rPr>
          <w:iCs/>
          <w:i/>
        </w:rPr>
        <w:t xml:space="preserve">Sumner coined</w:t>
      </w:r>
      <w:r>
        <w:rPr>
          <w:iCs/>
          <w:i/>
        </w:rPr>
        <w:t xml:space="preserve"> </w:t>
      </w:r>
      <w:r>
        <w:rPr>
          <w:iCs/>
          <w:i/>
        </w:rPr>
        <w:t xml:space="preserve">‘</w:t>
      </w:r>
      <w:r>
        <w:rPr>
          <w:iCs/>
          <w:i/>
        </w:rPr>
        <w:t xml:space="preserve">syngenism</w:t>
      </w:r>
      <w:r>
        <w:rPr>
          <w:iCs/>
          <w:i/>
        </w:rPr>
        <w:t xml:space="preserve">’</w:t>
      </w:r>
      <w:r>
        <w:rPr>
          <w:iCs/>
          <w:i/>
        </w:rPr>
        <w:t xml:space="preserve">.</w:t>
      </w:r>
      <w:r>
        <w:rPr>
          <w:iCs/>
          <w:i/>
        </w:rPr>
        <w:t xml:space="preserve">”</w:t>
      </w:r>
      <w:r>
        <w:t xml:space="preserve"> </w:t>
      </w:r>
      <w:r>
        <w:t xml:space="preserve">→ ✓</w:t>
      </w:r>
      <w:r>
        <w:t xml:space="preserve"> </w:t>
      </w:r>
      <w:r>
        <w:rPr>
          <w:bCs/>
          <w:b/>
        </w:rPr>
        <w:t xml:space="preserve">Gumplowicz</w:t>
      </w:r>
      <w:r>
        <w:t xml:space="preserve"> </w:t>
      </w:r>
      <w:r>
        <w:t xml:space="preserve">coined</w:t>
      </w:r>
      <w:r>
        <w:t xml:space="preserve"> </w:t>
      </w:r>
      <w:r>
        <w:rPr>
          <w:iCs/>
          <w:i/>
        </w:rPr>
        <w:t xml:space="preserve">syngenism</w:t>
      </w:r>
      <w:r>
        <w:t xml:space="preserve">; Sumner coined</w:t>
      </w:r>
      <w:r>
        <w:t xml:space="preserve"> </w:t>
      </w:r>
      <w:r>
        <w:rPr>
          <w:iCs/>
          <w:i/>
        </w:rPr>
        <w:t xml:space="preserve">ethnocentrism</w:t>
      </w:r>
      <w:r>
        <w:t xml:space="preserve"> </w:t>
      </w:r>
      <w:r>
        <w:t xml:space="preserve">and the in-group/out-group frame.</w:t>
      </w:r>
    </w:p>
    <w:p>
      <w:pPr>
        <w:numPr>
          <w:ilvl w:val="0"/>
          <w:numId w:val="1099"/>
        </w:numPr>
        <w:pStyle w:val="Compact"/>
      </w:pPr>
      <w:r>
        <w:t xml:space="preserve">✗</w:t>
      </w:r>
      <w:r>
        <w:t xml:space="preserve"> </w:t>
      </w:r>
      <w:r>
        <w:rPr>
          <w:iCs/>
          <w:i/>
        </w:rPr>
        <w:t xml:space="preserve">“</w:t>
      </w:r>
      <w:r>
        <w:rPr>
          <w:iCs/>
          <w:i/>
        </w:rPr>
        <w:t xml:space="preserve">Boas invented relativism from nothing.</w:t>
      </w:r>
      <w:r>
        <w:rPr>
          <w:iCs/>
          <w:i/>
        </w:rPr>
        <w:t xml:space="preserve">”</w:t>
      </w:r>
      <w:r>
        <w:t xml:space="preserve"> </w:t>
      </w:r>
      <w:r>
        <w:t xml:space="preserve">→ ✓ Its roots are the</w:t>
      </w:r>
      <w:r>
        <w:t xml:space="preserve"> </w:t>
      </w:r>
      <w:r>
        <w:rPr>
          <w:bCs/>
          <w:b/>
        </w:rPr>
        <w:t xml:space="preserve">German Enlightenment</w:t>
      </w:r>
      <w:r>
        <w:t xml:space="preserve"> </w:t>
      </w:r>
      <w:r>
        <w:t xml:space="preserve">(Kant, von Humboldt); Boas made it</w:t>
      </w:r>
      <w:r>
        <w:t xml:space="preserve"> </w:t>
      </w:r>
      <w:r>
        <w:rPr>
          <w:bCs/>
          <w:b/>
        </w:rPr>
        <w:t xml:space="preserve">axiomatic</w:t>
      </w:r>
      <w:r>
        <w:t xml:space="preserve"> </w:t>
      </w:r>
      <w:r>
        <w:t xml:space="preserve">in anthropology.</w:t>
      </w:r>
    </w:p>
    <w:bookmarkEnd w:id="116"/>
    <w:bookmarkStart w:id="117" w:name="connections-8"/>
    <w:p>
      <w:pPr>
        <w:pStyle w:val="Heading2"/>
      </w:pPr>
      <w:r>
        <w:t xml:space="preserve">9.9 Connections</w:t>
      </w:r>
    </w:p>
    <w:p>
      <w:pPr>
        <w:numPr>
          <w:ilvl w:val="0"/>
          <w:numId w:val="1100"/>
        </w:numPr>
        <w:pStyle w:val="Compact"/>
      </w:pPr>
      <w:r>
        <w:rPr>
          <w:bCs/>
          <w:b/>
        </w:rPr>
        <w:t xml:space="preserve">Backward:</w:t>
      </w:r>
      <w:r>
        <w:t xml:space="preserve"> </w:t>
      </w:r>
      <w:r>
        <w:t xml:space="preserve">Topic 1 (unity/diversity;</w:t>
      </w:r>
      <w:r>
        <w:t xml:space="preserve"> </w:t>
      </w:r>
      <w:r>
        <w:t xml:space="preserve">“</w:t>
      </w:r>
      <w:r>
        <w:t xml:space="preserve">a culture</w:t>
      </w:r>
      <w:r>
        <w:t xml:space="preserve">”</w:t>
      </w:r>
      <w:r>
        <w:t xml:space="preserve">); Topic 6 (Herskovits’ relativism rests on</w:t>
      </w:r>
      <w:r>
        <w:t xml:space="preserve"> </w:t>
      </w:r>
      <w:r>
        <w:rPr>
          <w:bCs/>
          <w:b/>
        </w:rPr>
        <w:t xml:space="preserve">enculturation</w:t>
      </w:r>
      <w:r>
        <w:t xml:space="preserve">); Topic 7 (Morgan’s evolutionary ladder = the ethnocentrism Boas attacked).</w:t>
      </w:r>
    </w:p>
    <w:p>
      <w:pPr>
        <w:numPr>
          <w:ilvl w:val="0"/>
          <w:numId w:val="1100"/>
        </w:numPr>
        <w:pStyle w:val="Compact"/>
      </w:pPr>
      <w:r>
        <w:rPr>
          <w:bCs/>
          <w:b/>
        </w:rPr>
        <w:t xml:space="preserve">Forward:</w:t>
      </w:r>
      <w:r>
        <w:t xml:space="preserve"> </w:t>
      </w:r>
      <w:r>
        <w:t xml:space="preserve">Topic 10 (relativism vs universal human rights — the applied debate).</w:t>
      </w:r>
    </w:p>
    <w:p>
      <w:pPr>
        <w:numPr>
          <w:ilvl w:val="0"/>
          <w:numId w:val="1100"/>
        </w:numPr>
        <w:pStyle w:val="Compact"/>
      </w:pPr>
      <w:r>
        <w:rPr>
          <w:bCs/>
          <w:b/>
        </w:rPr>
        <w:t xml:space="preserve">Sideways (within Anthropology):</w:t>
      </w:r>
      <w:r>
        <w:t xml:space="preserve"> </w:t>
      </w:r>
      <w:r>
        <w:t xml:space="preserve">Boasian Historical Particularism; Functionalism (Malinowski as anti-ethnocentric method); fieldwork/emic-etic; Culture-and-Personality (Benedict, Mead as Boas’s students).</w:t>
      </w:r>
    </w:p>
    <w:p>
      <w:pPr>
        <w:numPr>
          <w:ilvl w:val="0"/>
          <w:numId w:val="1100"/>
        </w:numPr>
        <w:pStyle w:val="Compact"/>
      </w:pPr>
      <w:r>
        <w:rPr>
          <w:bCs/>
          <w:b/>
        </w:rPr>
        <w:t xml:space="preserve">Other papers:</w:t>
      </w:r>
    </w:p>
    <w:p>
      <w:pPr>
        <w:numPr>
          <w:ilvl w:val="1"/>
          <w:numId w:val="1101"/>
        </w:numPr>
        <w:pStyle w:val="Compact"/>
      </w:pPr>
      <w:r>
        <w:rPr>
          <w:iCs/>
          <w:i/>
        </w:rPr>
        <w:t xml:space="preserve">Sociology:</w:t>
      </w:r>
      <w:r>
        <w:t xml:space="preserve"> </w:t>
      </w:r>
      <w:r>
        <w:t xml:space="preserve">in-group/out-group (Sumner); ethnocentrism, prejudice, stereotypes; reference groups.</w:t>
      </w:r>
    </w:p>
    <w:p>
      <w:pPr>
        <w:numPr>
          <w:ilvl w:val="1"/>
          <w:numId w:val="1101"/>
        </w:numPr>
        <w:pStyle w:val="Compact"/>
      </w:pPr>
      <w:r>
        <w:rPr>
          <w:iCs/>
          <w:i/>
        </w:rPr>
        <w:t xml:space="preserve">Ethics (GS-IV):</w:t>
      </w:r>
      <w:r>
        <w:t xml:space="preserve"> </w:t>
      </w:r>
      <w:r>
        <w:t xml:space="preserve">moral relativism vs moral universalism; tolerance, empathy, objectivity.</w:t>
      </w:r>
    </w:p>
    <w:p>
      <w:pPr>
        <w:numPr>
          <w:ilvl w:val="1"/>
          <w:numId w:val="1101"/>
        </w:numPr>
        <w:pStyle w:val="Compact"/>
      </w:pPr>
      <w:r>
        <w:rPr>
          <w:iCs/>
          <w:i/>
        </w:rPr>
        <w:t xml:space="preserve">Polity/IR (GS-II):</w:t>
      </w:r>
      <w:r>
        <w:t xml:space="preserve"> </w:t>
      </w:r>
      <w:r>
        <w:t xml:space="preserve">nationalism vs patriotism; minority rights.</w:t>
      </w:r>
    </w:p>
    <w:p>
      <w:pPr>
        <w:numPr>
          <w:ilvl w:val="1"/>
          <w:numId w:val="1101"/>
        </w:numPr>
        <w:pStyle w:val="Compact"/>
      </w:pPr>
      <w:r>
        <w:rPr>
          <w:iCs/>
          <w:i/>
        </w:rPr>
        <w:t xml:space="preserve">GS-I:</w:t>
      </w:r>
      <w:r>
        <w:t xml:space="preserve"> </w:t>
      </w:r>
      <w:r>
        <w:t xml:space="preserve">communalism, regionalism,</w:t>
      </w:r>
      <w:r>
        <w:t xml:space="preserve"> </w:t>
      </w:r>
      <w:r>
        <w:t xml:space="preserve">“</w:t>
      </w:r>
      <w:r>
        <w:t xml:space="preserve">we vs they</w:t>
      </w:r>
      <w:r>
        <w:t xml:space="preserve">”</w:t>
      </w:r>
      <w:r>
        <w:t xml:space="preserve"> </w:t>
      </w:r>
      <w:r>
        <w:t xml:space="preserve">identity politics in Indian society.</w:t>
      </w:r>
    </w:p>
    <w:bookmarkEnd w:id="117"/>
    <w:bookmarkStart w:id="118" w:name="topic-9-example-bank"/>
    <w:p>
      <w:pPr>
        <w:pStyle w:val="Heading2"/>
      </w:pPr>
      <w:r>
        <w:t xml:space="preserve">✦ TOPIC 9 — EXAMPLE BANK</w:t>
      </w:r>
    </w:p>
    <w:p>
      <w:pPr>
        <w:pStyle w:val="FirstParagraph"/>
      </w:pPr>
      <w:r>
        <w:rPr>
          <w:bCs/>
          <w:b/>
        </w:rPr>
        <w:t xml:space="preserve">A. In-group / out-group &amp;</w:t>
      </w:r>
      <w:r>
        <w:rPr>
          <w:bCs/>
          <w:b/>
        </w:rPr>
        <w:t xml:space="preserve"> </w:t>
      </w:r>
      <w:r>
        <w:rPr>
          <w:bCs/>
          <w:b/>
        </w:rPr>
        <w:t xml:space="preserve">“</w:t>
      </w:r>
      <w:r>
        <w:rPr>
          <w:bCs/>
          <w:b/>
        </w:rPr>
        <w:t xml:space="preserve">we vs they</w:t>
      </w:r>
      <w:r>
        <w:rPr>
          <w:bCs/>
          <w:b/>
        </w:rPr>
        <w:t xml:space="preserve">”</w:t>
      </w:r>
    </w:p>
    <w:p>
      <w:pPr>
        <w:numPr>
          <w:ilvl w:val="0"/>
          <w:numId w:val="1102"/>
        </w:numPr>
        <w:pStyle w:val="Compact"/>
      </w:pPr>
      <w:r>
        <w:rPr>
          <w:iCs/>
          <w:i/>
        </w:rPr>
        <w:t xml:space="preserve">Everyday:</w:t>
      </w:r>
      <w:r>
        <w:t xml:space="preserve"> </w:t>
      </w:r>
      <w:r>
        <w:t xml:space="preserve">supporters of rival cricket teams;</w:t>
      </w:r>
      <w:r>
        <w:t xml:space="preserve"> </w:t>
      </w:r>
      <w:r>
        <w:t xml:space="preserve">“</w:t>
      </w:r>
      <w:r>
        <w:t xml:space="preserve">our</w:t>
      </w:r>
      <w:r>
        <w:t xml:space="preserve">”</w:t>
      </w:r>
      <w:r>
        <w:t xml:space="preserve"> </w:t>
      </w:r>
      <w:r>
        <w:t xml:space="preserve">college vs</w:t>
      </w:r>
      <w:r>
        <w:t xml:space="preserve"> </w:t>
      </w:r>
      <w:r>
        <w:t xml:space="preserve">“</w:t>
      </w:r>
      <w:r>
        <w:t xml:space="preserve">their</w:t>
      </w:r>
      <w:r>
        <w:t xml:space="preserve">”</w:t>
      </w:r>
      <w:r>
        <w:t xml:space="preserve"> </w:t>
      </w:r>
      <w:r>
        <w:t xml:space="preserve">college.</w:t>
      </w:r>
    </w:p>
    <w:p>
      <w:pPr>
        <w:numPr>
          <w:ilvl w:val="0"/>
          <w:numId w:val="1102"/>
        </w:numPr>
        <w:pStyle w:val="Compact"/>
      </w:pPr>
      <w:r>
        <w:rPr>
          <w:iCs/>
          <w:i/>
        </w:rPr>
        <w:t xml:space="preserve">Indian [ADDITION]:</w:t>
      </w:r>
      <w:r>
        <w:t xml:space="preserve"> </w:t>
      </w:r>
      <w:r>
        <w:t xml:space="preserve">caste/community</w:t>
      </w:r>
      <w:r>
        <w:t xml:space="preserve"> </w:t>
      </w:r>
      <w:r>
        <w:t xml:space="preserve">“</w:t>
      </w:r>
      <w:r>
        <w:t xml:space="preserve">we-feeling</w:t>
      </w:r>
      <w:r>
        <w:t xml:space="preserve">”</w:t>
      </w:r>
      <w:r>
        <w:t xml:space="preserve"> </w:t>
      </w:r>
      <w:r>
        <w:t xml:space="preserve">hardening into communal or regional antagonism.</w:t>
      </w:r>
    </w:p>
    <w:p>
      <w:pPr>
        <w:pStyle w:val="FirstParagraph"/>
      </w:pPr>
      <w:r>
        <w:rPr>
          <w:bCs/>
          <w:b/>
        </w:rPr>
        <w:t xml:space="preserve">B. Ethnocentrism — the three levels</w:t>
      </w:r>
    </w:p>
    <w:p>
      <w:pPr>
        <w:numPr>
          <w:ilvl w:val="0"/>
          <w:numId w:val="1103"/>
        </w:numPr>
        <w:pStyle w:val="Compact"/>
      </w:pPr>
      <w:r>
        <w:rPr>
          <w:iCs/>
          <w:i/>
        </w:rPr>
        <w:t xml:space="preserve">Positive:</w:t>
      </w:r>
      <w:r>
        <w:t xml:space="preserve"> </w:t>
      </w:r>
      <w:r>
        <w:t xml:space="preserve">pride in one’s mother tongue and festivals (healthy identity).</w:t>
      </w:r>
    </w:p>
    <w:p>
      <w:pPr>
        <w:numPr>
          <w:ilvl w:val="0"/>
          <w:numId w:val="1103"/>
        </w:numPr>
        <w:pStyle w:val="Compact"/>
      </w:pPr>
      <w:r>
        <w:rPr>
          <w:iCs/>
          <w:i/>
        </w:rPr>
        <w:t xml:space="preserve">Negative [ADDITION]:</w:t>
      </w:r>
      <w:r>
        <w:t xml:space="preserve"> </w:t>
      </w:r>
      <w:r>
        <w:t xml:space="preserve">colonial-era ranking of</w:t>
      </w:r>
      <w:r>
        <w:t xml:space="preserve"> </w:t>
      </w:r>
      <w:r>
        <w:t xml:space="preserve">“</w:t>
      </w:r>
      <w:r>
        <w:t xml:space="preserve">civilized Europe</w:t>
      </w:r>
      <w:r>
        <w:t xml:space="preserve">”</w:t>
      </w:r>
      <w:r>
        <w:t xml:space="preserve"> </w:t>
      </w:r>
      <w:r>
        <w:t xml:space="preserve">above</w:t>
      </w:r>
      <w:r>
        <w:t xml:space="preserve"> </w:t>
      </w:r>
      <w:r>
        <w:t xml:space="preserve">“</w:t>
      </w:r>
      <w:r>
        <w:t xml:space="preserve">primitive natives</w:t>
      </w:r>
      <w:r>
        <w:t xml:space="preserve">”</w:t>
      </w:r>
      <w:r>
        <w:t xml:space="preserve"> </w:t>
      </w:r>
      <w:r>
        <w:t xml:space="preserve">(recall Morgan’s ladder, T7).</w:t>
      </w:r>
    </w:p>
    <w:p>
      <w:pPr>
        <w:numPr>
          <w:ilvl w:val="0"/>
          <w:numId w:val="1103"/>
        </w:numPr>
        <w:pStyle w:val="Compact"/>
      </w:pPr>
      <w:r>
        <w:rPr>
          <w:iCs/>
          <w:i/>
        </w:rPr>
        <w:t xml:space="preserve">Extreme Negative:</w:t>
      </w:r>
      <w:r>
        <w:t xml:space="preserve"> </w:t>
      </w:r>
      <w:r>
        <w:t xml:space="preserve">a dominant power imposing rule</w:t>
      </w:r>
      <w:r>
        <w:t xml:space="preserve"> </w:t>
      </w:r>
      <w:r>
        <w:rPr>
          <w:iCs/>
          <w:i/>
        </w:rPr>
        <w:t xml:space="preserve">and</w:t>
      </w:r>
      <w:r>
        <w:t xml:space="preserve"> </w:t>
      </w:r>
      <w:r>
        <w:t xml:space="preserve">denigrating the subject people’s religion/language (your notes’ definition).</w:t>
      </w:r>
    </w:p>
    <w:p>
      <w:pPr>
        <w:pStyle w:val="FirstParagraph"/>
      </w:pPr>
      <w:r>
        <w:rPr>
          <w:bCs/>
          <w:b/>
        </w:rPr>
        <w:t xml:space="preserve">C. Double moral standard (Sumner)</w:t>
      </w:r>
    </w:p>
    <w:p>
      <w:pPr>
        <w:numPr>
          <w:ilvl w:val="0"/>
          <w:numId w:val="1104"/>
        </w:numPr>
        <w:pStyle w:val="Compact"/>
      </w:pPr>
      <w:r>
        <w:rPr>
          <w:iCs/>
          <w:i/>
        </w:rPr>
        <w:t xml:space="preserve">Classic:</w:t>
      </w:r>
      <w:r>
        <w:t xml:space="preserve"> </w:t>
      </w:r>
      <w:r>
        <w:t xml:space="preserve">Sumner’s own formulation — codes for the</w:t>
      </w:r>
      <w:r>
        <w:t xml:space="preserve"> </w:t>
      </w:r>
      <w:r>
        <w:t xml:space="preserve">“</w:t>
      </w:r>
      <w:r>
        <w:t xml:space="preserve">comrade inside</w:t>
      </w:r>
      <w:r>
        <w:t xml:space="preserve">”</w:t>
      </w:r>
      <w:r>
        <w:t xml:space="preserve"> </w:t>
      </w:r>
      <w:r>
        <w:t xml:space="preserve">vs</w:t>
      </w:r>
      <w:r>
        <w:t xml:space="preserve"> </w:t>
      </w:r>
      <w:r>
        <w:t xml:space="preserve">“</w:t>
      </w:r>
      <w:r>
        <w:t xml:space="preserve">stranger outside</w:t>
      </w:r>
      <w:r>
        <w:t xml:space="preserve">”</w:t>
      </w:r>
      <w:r>
        <w:t xml:space="preserve">.</w:t>
      </w:r>
    </w:p>
    <w:p>
      <w:pPr>
        <w:pStyle w:val="FirstParagraph"/>
      </w:pPr>
      <w:r>
        <w:rPr>
          <w:bCs/>
          <w:b/>
        </w:rPr>
        <w:t xml:space="preserve">D. Cultural relativism in method</w:t>
      </w:r>
    </w:p>
    <w:p>
      <w:pPr>
        <w:numPr>
          <w:ilvl w:val="0"/>
          <w:numId w:val="1105"/>
        </w:numPr>
        <w:pStyle w:val="Compact"/>
      </w:pPr>
      <w:r>
        <w:rPr>
          <w:iCs/>
          <w:i/>
        </w:rPr>
        <w:t xml:space="preserve">Classic [ADDITION]:</w:t>
      </w:r>
      <w:r>
        <w:t xml:space="preserve"> </w:t>
      </w:r>
      <w:r>
        <w:t xml:space="preserve">Boas insisting Inuit or Kwakiutl practices be understood in their</w:t>
      </w:r>
      <w:r>
        <w:t xml:space="preserve"> </w:t>
      </w:r>
      <w:r>
        <w:rPr>
          <w:bCs/>
          <w:b/>
        </w:rPr>
        <w:t xml:space="preserve">own</w:t>
      </w:r>
      <w:r>
        <w:t xml:space="preserve"> </w:t>
      </w:r>
      <w:r>
        <w:t xml:space="preserve">ecological/cultural terms, not ranked on a European scale.</w:t>
      </w:r>
    </w:p>
    <w:p>
      <w:pPr>
        <w:numPr>
          <w:ilvl w:val="0"/>
          <w:numId w:val="1105"/>
        </w:numPr>
        <w:pStyle w:val="Compact"/>
      </w:pPr>
      <w:r>
        <w:rPr>
          <w:iCs/>
          <w:i/>
        </w:rPr>
        <w:t xml:space="preserve">Indian [ADDITION]:</w:t>
      </w:r>
      <w:r>
        <w:t xml:space="preserve"> </w:t>
      </w:r>
      <w:r>
        <w:t xml:space="preserve">understanding practices like</w:t>
      </w:r>
      <w:r>
        <w:t xml:space="preserve"> </w:t>
      </w:r>
      <w:r>
        <w:rPr>
          <w:bCs/>
          <w:b/>
        </w:rPr>
        <w:t xml:space="preserve">arranged marriage</w:t>
      </w:r>
      <w:r>
        <w:t xml:space="preserve"> </w:t>
      </w:r>
      <w:r>
        <w:t xml:space="preserve">or</w:t>
      </w:r>
      <w:r>
        <w:t xml:space="preserve"> </w:t>
      </w:r>
      <w:r>
        <w:rPr>
          <w:bCs/>
          <w:b/>
        </w:rPr>
        <w:t xml:space="preserve">joint-family authority</w:t>
      </w:r>
      <w:r>
        <w:t xml:space="preserve"> </w:t>
      </w:r>
      <w:r>
        <w:t xml:space="preserve">from participants’ own viewpoints rather than by an outside standard.</w:t>
      </w:r>
    </w:p>
    <w:p>
      <w:pPr>
        <w:pStyle w:val="FirstParagraph"/>
      </w:pPr>
      <w:r>
        <w:rPr>
          <w:bCs/>
          <w:b/>
        </w:rPr>
        <w:t xml:space="preserve">E. Ethnocentrism = patriotism</w:t>
      </w:r>
      <w:r>
        <w:rPr>
          <w:bCs/>
          <w:b/>
        </w:rPr>
        <w:t xml:space="preserve"> </w:t>
      </w:r>
      <w:r>
        <w:rPr>
          <w:bCs/>
          <w:b/>
        </w:rPr>
        <w:t xml:space="preserve">“</w:t>
      </w:r>
      <w:r>
        <w:rPr>
          <w:bCs/>
          <w:b/>
        </w:rPr>
        <w:t xml:space="preserve">in modern nations</w:t>
      </w:r>
      <w:r>
        <w:rPr>
          <w:bCs/>
          <w:b/>
        </w:rPr>
        <w:t xml:space="preserve">”</w:t>
      </w:r>
      <w:r>
        <w:rPr>
          <w:bCs/>
          <w:b/>
        </w:rPr>
        <w:t xml:space="preserve"> </w:t>
      </w:r>
      <w:r>
        <w:rPr>
          <w:bCs/>
          <w:b/>
        </w:rPr>
        <w:t xml:space="preserve">(Sumner)</w:t>
      </w:r>
    </w:p>
    <w:p>
      <w:pPr>
        <w:numPr>
          <w:ilvl w:val="0"/>
          <w:numId w:val="1106"/>
        </w:numPr>
        <w:pStyle w:val="Compact"/>
      </w:pPr>
      <w:r>
        <w:rPr>
          <w:iCs/>
          <w:i/>
        </w:rPr>
        <w:t xml:space="preserve">Everyday:</w:t>
      </w:r>
      <w:r>
        <w:t xml:space="preserve"> </w:t>
      </w:r>
      <w:r>
        <w:t xml:space="preserve">national pride/patriotism as the modern,</w:t>
      </w:r>
      <w:r>
        <w:t xml:space="preserve"> </w:t>
      </w:r>
      <w:r>
        <w:t xml:space="preserve">“</w:t>
      </w:r>
      <w:r>
        <w:t xml:space="preserve">rational-yet-exaggerated</w:t>
      </w:r>
      <w:r>
        <w:t xml:space="preserve">”</w:t>
      </w:r>
      <w:r>
        <w:t xml:space="preserve"> </w:t>
      </w:r>
      <w:r>
        <w:t xml:space="preserve">face of ethnocentrism.</w:t>
      </w:r>
    </w:p>
    <w:bookmarkEnd w:id="118"/>
    <w:bookmarkStart w:id="119" w:name="topic-9-revision-capsule"/>
    <w:p>
      <w:pPr>
        <w:pStyle w:val="Heading2"/>
      </w:pPr>
      <w:r>
        <w:t xml:space="preserve">★ TOPIC 9 — REVISION CAPSULE</w:t>
      </w:r>
    </w:p>
    <w:p>
      <w:pPr>
        <w:numPr>
          <w:ilvl w:val="0"/>
          <w:numId w:val="1107"/>
        </w:numPr>
        <w:pStyle w:val="Compact"/>
      </w:pPr>
      <w:r>
        <w:rPr>
          <w:bCs/>
          <w:b/>
        </w:rPr>
        <w:t xml:space="preserve">One-line definition:</w:t>
      </w:r>
      <w:r>
        <w:t xml:space="preserve"> </w:t>
      </w:r>
      <w:r>
        <w:t xml:space="preserve">Ethnocentrism (Sumner) judges other cultures as inferior by one’s own in-group standards (</w:t>
      </w:r>
      <w:r>
        <w:t xml:space="preserve">“</w:t>
      </w:r>
      <w:r>
        <w:t xml:space="preserve">we vs they</w:t>
      </w:r>
      <w:r>
        <w:t xml:space="preserve">”</w:t>
      </w:r>
      <w:r>
        <w:t xml:space="preserve">); cultural relativism (Boas, Herskovits) judges any trait only within its own cultural setting, using detached scientific analysis.</w:t>
      </w:r>
    </w:p>
    <w:p>
      <w:pPr>
        <w:numPr>
          <w:ilvl w:val="0"/>
          <w:numId w:val="1107"/>
        </w:numPr>
        <w:pStyle w:val="Compact"/>
      </w:pPr>
      <w:r>
        <w:rPr>
          <w:bCs/>
          <w:b/>
        </w:rPr>
        <w:t xml:space="preserve">UPSC keywords:</w:t>
      </w:r>
      <w:r>
        <w:t xml:space="preserve"> </w:t>
      </w:r>
      <w:r>
        <w:t xml:space="preserve">Sumner,</w:t>
      </w:r>
      <w:r>
        <w:t xml:space="preserve"> </w:t>
      </w:r>
      <w:r>
        <w:rPr>
          <w:iCs/>
          <w:i/>
        </w:rPr>
        <w:t xml:space="preserve">Folkways</w:t>
      </w:r>
      <w:r>
        <w:t xml:space="preserve">; in-group/out-group;</w:t>
      </w:r>
      <w:r>
        <w:t xml:space="preserve"> </w:t>
      </w:r>
      <w:r>
        <w:t xml:space="preserve">“</w:t>
      </w:r>
      <w:r>
        <w:t xml:space="preserve">we</w:t>
      </w:r>
      <w:r>
        <w:t xml:space="preserve">”</w:t>
      </w:r>
      <w:r>
        <w:t xml:space="preserve">/</w:t>
      </w:r>
      <w:r>
        <w:t xml:space="preserve">“</w:t>
      </w:r>
      <w:r>
        <w:t xml:space="preserve">they</w:t>
      </w:r>
      <w:r>
        <w:t xml:space="preserve">”</w:t>
      </w:r>
      <w:r>
        <w:t xml:space="preserve">; ethnocentrism (own group = center); double moral standard; syngenism (Gumplowicz); positive/negative/extreme-negative levels; patriotism; prejudice; cultural relativism; Boas (axiomatic); Herskovits’ principle (judgments/enculturation); Kant &amp; von Humboldt (German Enlightenment); exclusive vs inclusive, closed vs open mind.</w:t>
      </w:r>
    </w:p>
    <w:p>
      <w:pPr>
        <w:numPr>
          <w:ilvl w:val="0"/>
          <w:numId w:val="1107"/>
        </w:numPr>
        <w:pStyle w:val="Compact"/>
      </w:pPr>
      <w:r>
        <w:rPr>
          <w:bCs/>
          <w:b/>
        </w:rPr>
        <w:t xml:space="preserve">Memory trick — relativism roots</w:t>
      </w:r>
      <w:r>
        <w:rPr>
          <w:bCs/>
          <w:b/>
        </w:rPr>
        <w:t xml:space="preserve"> </w:t>
      </w:r>
      <w:r>
        <w:rPr>
          <w:bCs/>
          <w:b/>
        </w:rPr>
        <w:t xml:space="preserve">“</w:t>
      </w:r>
      <w:r>
        <w:rPr>
          <w:bCs/>
          <w:b/>
        </w:rPr>
        <w:t xml:space="preserve">K-H-B-H</w:t>
      </w:r>
      <w:r>
        <w:rPr>
          <w:bCs/>
          <w:b/>
        </w:rPr>
        <w:t xml:space="preserve">”</w:t>
      </w:r>
      <w:r>
        <w:rPr>
          <w:bCs/>
          <w:b/>
        </w:rPr>
        <w:t xml:space="preserve">:</w:t>
      </w:r>
      <w:r>
        <w:t xml:space="preserve"> </w:t>
      </w:r>
      <w:r>
        <w:rPr>
          <w:bCs/>
          <w:b/>
        </w:rPr>
        <w:t xml:space="preserve">K</w:t>
      </w:r>
      <w:r>
        <w:t xml:space="preserve">ant → von</w:t>
      </w:r>
      <w:r>
        <w:t xml:space="preserve"> </w:t>
      </w:r>
      <w:r>
        <w:rPr>
          <w:bCs/>
          <w:b/>
        </w:rPr>
        <w:t xml:space="preserve">H</w:t>
      </w:r>
      <w:r>
        <w:t xml:space="preserve">umboldt →</w:t>
      </w:r>
      <w:r>
        <w:t xml:space="preserve"> </w:t>
      </w:r>
      <w:r>
        <w:rPr>
          <w:bCs/>
          <w:b/>
        </w:rPr>
        <w:t xml:space="preserve">B</w:t>
      </w:r>
      <w:r>
        <w:t xml:space="preserve">oas →</w:t>
      </w:r>
      <w:r>
        <w:t xml:space="preserve"> </w:t>
      </w:r>
      <w:r>
        <w:rPr>
          <w:bCs/>
          <w:b/>
        </w:rPr>
        <w:t xml:space="preserve">H</w:t>
      </w:r>
      <w:r>
        <w:t xml:space="preserve">erskovits. Ethnocentrism levels</w:t>
      </w:r>
      <w:r>
        <w:t xml:space="preserve"> </w:t>
      </w:r>
      <w:r>
        <w:t xml:space="preserve">“</w:t>
      </w:r>
      <w:r>
        <w:t xml:space="preserve">P-N-E</w:t>
      </w:r>
      <w:r>
        <w:t xml:space="preserve">”</w:t>
      </w:r>
      <w:r>
        <w:t xml:space="preserve">:</w:t>
      </w:r>
      <w:r>
        <w:t xml:space="preserve"> </w:t>
      </w:r>
      <w:r>
        <w:rPr>
          <w:bCs/>
          <w:b/>
        </w:rPr>
        <w:t xml:space="preserve">P</w:t>
      </w:r>
      <w:r>
        <w:t xml:space="preserve">ositive,</w:t>
      </w:r>
      <w:r>
        <w:t xml:space="preserve"> </w:t>
      </w:r>
      <w:r>
        <w:rPr>
          <w:bCs/>
          <w:b/>
        </w:rPr>
        <w:t xml:space="preserve">N</w:t>
      </w:r>
      <w:r>
        <w:t xml:space="preserve">egative,</w:t>
      </w:r>
      <w:r>
        <w:t xml:space="preserve"> </w:t>
      </w:r>
      <w:r>
        <w:rPr>
          <w:bCs/>
          <w:b/>
        </w:rPr>
        <w:t xml:space="preserve">E</w:t>
      </w:r>
      <w:r>
        <w:t xml:space="preserve">xtreme-negative.</w:t>
      </w:r>
    </w:p>
    <w:p>
      <w:pPr>
        <w:numPr>
          <w:ilvl w:val="0"/>
          <w:numId w:val="1107"/>
        </w:numPr>
        <w:pStyle w:val="Compact"/>
      </w:pPr>
      <w:r>
        <w:rPr>
          <w:bCs/>
          <w:b/>
        </w:rPr>
        <w:t xml:space="preserve">Mini-flowchart:</w:t>
      </w:r>
      <w:r>
        <w:t xml:space="preserve"> </w:t>
      </w:r>
      <w:r>
        <w:rPr>
          <w:rStyle w:val="VerbatimChar"/>
        </w:rPr>
        <w:t xml:space="preserve">in-group/out-group (Sumner) → ethnocentrism (we&gt;they) → prejudice; anthropology's cure → cultural relativism (Boas/Herskovits) → Topic 10 debate.</w:t>
      </w:r>
    </w:p>
    <w:p>
      <w:pPr>
        <w:numPr>
          <w:ilvl w:val="0"/>
          <w:numId w:val="1107"/>
        </w:numPr>
        <w:pStyle w:val="Compact"/>
      </w:pPr>
      <w:r>
        <w:rPr>
          <w:bCs/>
          <w:b/>
        </w:rPr>
        <w:t xml:space="preserve">Thinkers:</w:t>
      </w:r>
      <w:r>
        <w:t xml:space="preserve"> </w:t>
      </w:r>
      <w:r>
        <w:rPr>
          <w:iCs/>
          <w:i/>
        </w:rPr>
        <w:t xml:space="preserve">Sumner</w:t>
      </w:r>
      <w:r>
        <w:t xml:space="preserve"> </w:t>
      </w:r>
      <w:r>
        <w:t xml:space="preserve">(in/out-group, ethnocentrism, double standard);</w:t>
      </w:r>
      <w:r>
        <w:t xml:space="preserve"> </w:t>
      </w:r>
      <w:r>
        <w:rPr>
          <w:iCs/>
          <w:i/>
        </w:rPr>
        <w:t xml:space="preserve">Gumplowicz</w:t>
      </w:r>
      <w:r>
        <w:t xml:space="preserve"> </w:t>
      </w:r>
      <w:r>
        <w:t xml:space="preserve">(syngenism);</w:t>
      </w:r>
      <w:r>
        <w:t xml:space="preserve"> </w:t>
      </w:r>
      <w:r>
        <w:rPr>
          <w:iCs/>
          <w:i/>
        </w:rPr>
        <w:t xml:space="preserve">Boas</w:t>
      </w:r>
      <w:r>
        <w:t xml:space="preserve"> </w:t>
      </w:r>
      <w:r>
        <w:t xml:space="preserve">(relativism axiomatic; broad culture definition);</w:t>
      </w:r>
      <w:r>
        <w:t xml:space="preserve"> </w:t>
      </w:r>
      <w:r>
        <w:rPr>
          <w:iCs/>
          <w:i/>
        </w:rPr>
        <w:t xml:space="preserve">Herskovits</w:t>
      </w:r>
      <w:r>
        <w:t xml:space="preserve"> </w:t>
      </w:r>
      <w:r>
        <w:t xml:space="preserve">(relativism principle);</w:t>
      </w:r>
      <w:r>
        <w:t xml:space="preserve"> </w:t>
      </w:r>
      <w:r>
        <w:rPr>
          <w:iCs/>
          <w:i/>
        </w:rPr>
        <w:t xml:space="preserve">Kant/von Humboldt</w:t>
      </w:r>
      <w:r>
        <w:t xml:space="preserve"> </w:t>
      </w:r>
      <w:r>
        <w:t xml:space="preserve">(philosophical roots);</w:t>
      </w:r>
      <w:r>
        <w:t xml:space="preserve"> </w:t>
      </w:r>
      <w:r>
        <w:rPr>
          <w:iCs/>
          <w:i/>
        </w:rPr>
        <w:t xml:space="preserve">Malinowski</w:t>
      </w:r>
      <w:r>
        <w:t xml:space="preserve"> </w:t>
      </w:r>
      <w:r>
        <w:t xml:space="preserve">(functionalism as anti-ethnocentric method).</w:t>
      </w:r>
    </w:p>
    <w:p>
      <w:pPr>
        <w:numPr>
          <w:ilvl w:val="0"/>
          <w:numId w:val="1107"/>
        </w:numPr>
        <w:pStyle w:val="Compact"/>
      </w:pPr>
      <w:r>
        <w:rPr>
          <w:bCs/>
          <w:b/>
        </w:rPr>
        <w:t xml:space="preserve">Key examples:</w:t>
      </w:r>
      <w:r>
        <w:t xml:space="preserve"> </w:t>
      </w:r>
      <w:r>
        <w:t xml:space="preserve">rival-team</w:t>
      </w:r>
      <w:r>
        <w:t xml:space="preserve"> </w:t>
      </w:r>
      <w:r>
        <w:t xml:space="preserve">“</w:t>
      </w:r>
      <w:r>
        <w:t xml:space="preserve">we/they</w:t>
      </w:r>
      <w:r>
        <w:t xml:space="preserve">”</w:t>
      </w:r>
      <w:r>
        <w:t xml:space="preserve">; colonial ranking (negative); understanding arranged marriage emically (relativism).</w:t>
      </w:r>
    </w:p>
    <w:p>
      <w:pPr>
        <w:numPr>
          <w:ilvl w:val="0"/>
          <w:numId w:val="1107"/>
        </w:numPr>
        <w:pStyle w:val="Compact"/>
      </w:pPr>
      <w:r>
        <w:rPr>
          <w:bCs/>
          <w:b/>
        </w:rPr>
        <w:t xml:space="preserve">Static → current linkage:</w:t>
      </w:r>
      <w:r>
        <w:t xml:space="preserve"> </w:t>
      </w:r>
      <w:r>
        <w:t xml:space="preserve">identity politics, xenophobia, migration debates (ethnocentrism); multicultural tolerance (relativism).</w:t>
      </w:r>
    </w:p>
    <w:p>
      <w:pPr>
        <w:numPr>
          <w:ilvl w:val="0"/>
          <w:numId w:val="1107"/>
        </w:numPr>
        <w:pStyle w:val="Compact"/>
      </w:pPr>
      <w:r>
        <w:rPr>
          <w:bCs/>
          <w:b/>
        </w:rPr>
        <w:t xml:space="preserve">PYQ linkage:</w:t>
      </w:r>
      <w:r>
        <w:t xml:space="preserve"> </w:t>
      </w:r>
      <w:r>
        <w:t xml:space="preserve">“</w:t>
      </w:r>
      <w:r>
        <w:t xml:space="preserve">Ethnocentrism and cultural relativism</w:t>
      </w:r>
      <w:r>
        <w:t xml:space="preserve">”</w:t>
      </w:r>
      <w:r>
        <w:t xml:space="preserve">;</w:t>
      </w:r>
      <w:r>
        <w:t xml:space="preserve"> </w:t>
      </w:r>
      <w:r>
        <w:t xml:space="preserve">“</w:t>
      </w:r>
      <w:r>
        <w:t xml:space="preserve">In-group and out-group (Sumner)</w:t>
      </w:r>
      <w:r>
        <w:t xml:space="preserve">”</w:t>
      </w:r>
      <w:r>
        <w:t xml:space="preserve"> </w:t>
      </w:r>
      <w:r>
        <w:t xml:space="preserve">— very frequent.</w:t>
      </w:r>
    </w:p>
    <w:p>
      <w:pPr>
        <w:numPr>
          <w:ilvl w:val="0"/>
          <w:numId w:val="1107"/>
        </w:numPr>
        <w:pStyle w:val="Compact"/>
      </w:pPr>
      <w:r>
        <w:rPr>
          <w:bCs/>
          <w:b/>
        </w:rPr>
        <w:t xml:space="preserve">150-word Mains framework:</w:t>
      </w:r>
      <w:r>
        <w:t xml:space="preserve"> </w:t>
      </w:r>
      <w:r>
        <w:t xml:space="preserve">&gt; Frame the problem: since all humans have culture and cultures differ, how should we judge the unfamiliar? Begin with</w:t>
      </w:r>
      <w:r>
        <w:t xml:space="preserve"> </w:t>
      </w:r>
      <w:r>
        <w:rPr>
          <w:bCs/>
          <w:b/>
        </w:rPr>
        <w:t xml:space="preserve">Sumner’s</w:t>
      </w:r>
      <w:r>
        <w:t xml:space="preserve"> </w:t>
      </w:r>
      <w:r>
        <w:rPr>
          <w:iCs/>
          <w:i/>
        </w:rPr>
        <w:t xml:space="preserve">Folkways</w:t>
      </w:r>
      <w:r>
        <w:t xml:space="preserve"> </w:t>
      </w:r>
      <w:r>
        <w:t xml:space="preserve">— in-groups (</w:t>
      </w:r>
      <w:r>
        <w:t xml:space="preserve">“</w:t>
      </w:r>
      <w:r>
        <w:t xml:space="preserve">we</w:t>
      </w:r>
      <w:r>
        <w:t xml:space="preserve">”</w:t>
      </w:r>
      <w:r>
        <w:t xml:space="preserve">, solidarity) versus out-groups (</w:t>
      </w:r>
      <w:r>
        <w:t xml:space="preserve">“</w:t>
      </w:r>
      <w:r>
        <w:t xml:space="preserve">they</w:t>
      </w:r>
      <w:r>
        <w:t xml:space="preserve">”</w:t>
      </w:r>
      <w:r>
        <w:t xml:space="preserve">, antipathy) — whose animating principle is</w:t>
      </w:r>
      <w:r>
        <w:t xml:space="preserve"> </w:t>
      </w:r>
      <w:r>
        <w:rPr>
          <w:bCs/>
          <w:b/>
        </w:rPr>
        <w:t xml:space="preserve">ethnocentrism</w:t>
      </w:r>
      <w:r>
        <w:t xml:space="preserve">: viewing one’s own group as the centre and rating others by it, with a double moral standard (Gumplowicz’s</w:t>
      </w:r>
      <w:r>
        <w:t xml:space="preserve"> </w:t>
      </w:r>
      <w:r>
        <w:rPr>
          <w:iCs/>
          <w:i/>
        </w:rPr>
        <w:t xml:space="preserve">syngenism</w:t>
      </w:r>
      <w:r>
        <w:t xml:space="preserve"> </w:t>
      </w:r>
      <w:r>
        <w:t xml:space="preserve">as its root). Distinguish its three levels — positive (healthy peoplehood), negative (ranking others), extreme-negative (domination plus denigration) — and note ethnocentrism becomes prejudice. Present</w:t>
      </w:r>
      <w:r>
        <w:t xml:space="preserve"> </w:t>
      </w:r>
      <w:r>
        <w:rPr>
          <w:bCs/>
          <w:b/>
        </w:rPr>
        <w:t xml:space="preserve">cultural relativism</w:t>
      </w:r>
      <w:r>
        <w:t xml:space="preserve"> </w:t>
      </w:r>
      <w:r>
        <w:t xml:space="preserve">(Boas, made axiomatic; Herskovits: judgments interpreted through one’s enculturation) as anthropology’s disciplined answer — analysing a trait only within its own setting, from members’ viewpoints, with roots in Kant and von Humboldt. Contrast them as a continuum: exclusive/closed versus inclusive/open. Illustrate with colonial ranking versus emic understanding of Indian practices. Conclude by opening the universalism-vs-relativism human-rights debate.</w:t>
      </w:r>
    </w:p>
    <w:bookmarkEnd w:id="119"/>
    <w:bookmarkEnd w:id="120"/>
    <w:bookmarkStart w:id="133" w:name="X32019f08070db366a951dc86afd74e65539c4f0"/>
    <w:p>
      <w:pPr>
        <w:pStyle w:val="Heading1"/>
      </w:pPr>
      <w:bookmarkStart w:id="5010" w:name="toc_5010_topic-10-the-applied-battleground-cultur"/>
      <w:bookmarkEnd w:id="5010"/>
      <w:r>
        <w:t xml:space="preserve">TOPIC 10 — The Applied Battleground: Cultural Relativism vs Universal Human Rights</w:t>
      </w:r>
    </w:p>
    <w:bookmarkStart w:id="121" w:name="why-this-concept-exists-8"/>
    <w:p>
      <w:pPr>
        <w:pStyle w:val="Heading2"/>
      </w:pPr>
      <w:r>
        <w:t xml:space="preserve">10.1 Why This Concept Exists</w:t>
      </w:r>
    </w:p>
    <w:p>
      <w:pPr>
        <w:pStyle w:val="FirstParagraph"/>
      </w:pPr>
      <w:r>
        <w:t xml:space="preserve">Cultural relativism (Topic 9) is not just a method — it collides head-on with the modern claim that</w:t>
      </w:r>
      <w:r>
        <w:t xml:space="preserve"> </w:t>
      </w:r>
      <w:r>
        <w:rPr>
          <w:bCs/>
          <w:b/>
        </w:rPr>
        <w:t xml:space="preserve">certain rights are universal</w:t>
      </w:r>
      <w:r>
        <w:t xml:space="preserve">. When the world tried to declare rights that apply to</w:t>
      </w:r>
      <w:r>
        <w:t xml:space="preserve"> </w:t>
      </w:r>
      <w:r>
        <w:rPr>
          <w:iCs/>
          <w:i/>
        </w:rPr>
        <w:t xml:space="preserve">everyone</w:t>
      </w:r>
      <w:r>
        <w:t xml:space="preserve">, relativists asked:</w:t>
      </w:r>
      <w:r>
        <w:t xml:space="preserve"> </w:t>
      </w:r>
      <w:r>
        <w:rPr>
          <w:iCs/>
          <w:i/>
        </w:rPr>
        <w:t xml:space="preserve">whose</w:t>
      </w:r>
      <w:r>
        <w:t xml:space="preserve"> </w:t>
      </w:r>
      <w:r>
        <w:t xml:space="preserve">values are these? This topic exists to work through that clash — one of the most debated topics in human-rights theory — and it is where anthropology speaks directly to Polity, IR and Ethics.</w:t>
      </w:r>
    </w:p>
    <w:bookmarkEnd w:id="121"/>
    <w:bookmarkStart w:id="122" w:name="to-understand-this-first-recall-topic-9"/>
    <w:p>
      <w:pPr>
        <w:pStyle w:val="Heading2"/>
      </w:pPr>
      <w:r>
        <w:t xml:space="preserve">10.2 To Understand This, First Recall Topic 9</w:t>
      </w:r>
    </w:p>
    <w:p>
      <w:pPr>
        <w:numPr>
          <w:ilvl w:val="0"/>
          <w:numId w:val="1108"/>
        </w:numPr>
        <w:pStyle w:val="Compact"/>
      </w:pPr>
      <w:r>
        <w:t xml:space="preserve">Recall</w:t>
      </w:r>
      <w:r>
        <w:t xml:space="preserve"> </w:t>
      </w:r>
      <w:r>
        <w:rPr>
          <w:bCs/>
          <w:b/>
        </w:rPr>
        <w:t xml:space="preserve">cultural relativism</w:t>
      </w:r>
      <w:r>
        <w:t xml:space="preserve"> </w:t>
      </w:r>
      <w:r>
        <w:t xml:space="preserve">(Boas/Herskovits): beliefs are relative to society; no single culture’s values should judge another. Universal human rights appear to violate exactly this.</w:t>
      </w:r>
    </w:p>
    <w:p>
      <w:pPr>
        <w:numPr>
          <w:ilvl w:val="0"/>
          <w:numId w:val="1108"/>
        </w:numPr>
        <w:pStyle w:val="Compact"/>
      </w:pPr>
      <w:r>
        <w:t xml:space="preserve">Recall</w:t>
      </w:r>
      <w:r>
        <w:t xml:space="preserve"> </w:t>
      </w:r>
      <w:r>
        <w:rPr>
          <w:bCs/>
          <w:b/>
        </w:rPr>
        <w:t xml:space="preserve">extreme-negative ethnocentrism</w:t>
      </w:r>
      <w:r>
        <w:t xml:space="preserve"> </w:t>
      </w:r>
      <w:r>
        <w:t xml:space="preserve">(imposing rule + depreciating others’ values): relativists fear universalism can be a polished form of this.</w:t>
      </w:r>
    </w:p>
    <w:bookmarkEnd w:id="122"/>
    <w:bookmarkStart w:id="123" w:name="the-two-poles-preserved"/>
    <w:p>
      <w:pPr>
        <w:pStyle w:val="Heading2"/>
      </w:pPr>
      <w:r>
        <w:t xml:space="preserve">10.3 The Two Poles (preserved)</w:t>
      </w:r>
    </w:p>
    <w:p>
      <w:pPr>
        <w:numPr>
          <w:ilvl w:val="0"/>
          <w:numId w:val="1109"/>
        </w:numPr>
        <w:pStyle w:val="Compact"/>
      </w:pPr>
      <w:r>
        <w:rPr>
          <w:bCs/>
          <w:b/>
        </w:rPr>
        <w:t xml:space="preserve">Universalism:</w:t>
      </w:r>
      <w:r>
        <w:t xml:space="preserve"> </w:t>
      </w:r>
      <w:r>
        <w:t xml:space="preserve">the modern system of international human-rights treaties assumes</w:t>
      </w:r>
      <w:r>
        <w:t xml:space="preserve"> </w:t>
      </w:r>
      <w:r>
        <w:rPr>
          <w:bCs/>
          <w:b/>
        </w:rPr>
        <w:t xml:space="preserve">all people, regardless of culture or geography, have the same basic minimum rights</w:t>
      </w:r>
      <w:r>
        <w:t xml:space="preserve"> </w:t>
      </w:r>
      <w:r>
        <w:t xml:space="preserve">—</w:t>
      </w:r>
      <w:r>
        <w:t xml:space="preserve"> </w:t>
      </w:r>
      <w:r>
        <w:t xml:space="preserve">“</w:t>
      </w:r>
      <w:r>
        <w:t xml:space="preserve">human rights</w:t>
      </w:r>
      <w:r>
        <w:t xml:space="preserve">”</w:t>
      </w:r>
      <w:r>
        <w:t xml:space="preserve">.</w:t>
      </w:r>
    </w:p>
    <w:p>
      <w:pPr>
        <w:numPr>
          <w:ilvl w:val="0"/>
          <w:numId w:val="1109"/>
        </w:numPr>
        <w:pStyle w:val="Compact"/>
      </w:pPr>
      <w:r>
        <w:rPr>
          <w:bCs/>
          <w:b/>
        </w:rPr>
        <w:t xml:space="preserve">Cultural Relativism (applied):</w:t>
      </w:r>
      <w:r>
        <w:t xml:space="preserve"> </w:t>
      </w:r>
      <w:r>
        <w:rPr>
          <w:bCs/>
          <w:b/>
        </w:rPr>
        <w:t xml:space="preserve">rights should depend on cultures</w:t>
      </w:r>
      <w:r>
        <w:t xml:space="preserve">; values are culture-bound and not universally imposable.</w:t>
      </w:r>
    </w:p>
    <w:bookmarkEnd w:id="123"/>
    <w:bookmarkStart w:id="124" w:name="Xb55d07f14dd9cb5bc692dbf7f7ecc0f8ef3b709"/>
    <w:p>
      <w:pPr>
        <w:pStyle w:val="Heading2"/>
      </w:pPr>
      <w:r>
        <w:t xml:space="preserve">10.4 The Historical Arc of the Debate (preserved)</w:t>
      </w:r>
    </w:p>
    <w:p>
      <w:pPr>
        <w:numPr>
          <w:ilvl w:val="0"/>
          <w:numId w:val="1110"/>
        </w:numPr>
        <w:pStyle w:val="Compact"/>
      </w:pPr>
      <w:r>
        <w:t xml:space="preserve">Cultural relativism gained prominence in anthropology in the</w:t>
      </w:r>
      <w:r>
        <w:t xml:space="preserve"> </w:t>
      </w:r>
      <w:r>
        <w:rPr>
          <w:bCs/>
          <w:b/>
        </w:rPr>
        <w:t xml:space="preserve">early 20th century</w:t>
      </w:r>
      <w:r>
        <w:t xml:space="preserve">, as a criticism of 19th-century evolutionists like</w:t>
      </w:r>
      <w:r>
        <w:t xml:space="preserve"> </w:t>
      </w:r>
      <w:r>
        <w:rPr>
          <w:bCs/>
          <w:b/>
        </w:rPr>
        <w:t xml:space="preserve">James Frazer</w:t>
      </w:r>
      <w:r>
        <w:t xml:space="preserve"> </w:t>
      </w:r>
      <w:r>
        <w:t xml:space="preserve">and</w:t>
      </w:r>
      <w:r>
        <w:t xml:space="preserve"> </w:t>
      </w:r>
      <w:r>
        <w:rPr>
          <w:bCs/>
          <w:b/>
        </w:rPr>
        <w:t xml:space="preserve">Edward Tylor</w:t>
      </w:r>
      <w:r>
        <w:t xml:space="preserve">.</w:t>
      </w:r>
      <w:r>
        <w:t xml:space="preserve"> </w:t>
      </w:r>
      <w:r>
        <w:rPr>
          <w:bCs/>
          <w:b/>
        </w:rPr>
        <w:t xml:space="preserve">Boas and his pupils</w:t>
      </w:r>
      <w:r>
        <w:t xml:space="preserve"> </w:t>
      </w:r>
      <w:r>
        <w:t xml:space="preserve">attacked the evolutionist ranking of cultures on a</w:t>
      </w:r>
      <w:r>
        <w:t xml:space="preserve"> </w:t>
      </w:r>
      <w:r>
        <w:rPr>
          <w:bCs/>
          <w:b/>
        </w:rPr>
        <w:t xml:space="preserve">primitive→modern</w:t>
      </w:r>
      <w:r>
        <w:t xml:space="preserve"> </w:t>
      </w:r>
      <w:r>
        <w:t xml:space="preserve">spectrum as</w:t>
      </w:r>
      <w:r>
        <w:t xml:space="preserve"> </w:t>
      </w:r>
      <w:r>
        <w:rPr>
          <w:bCs/>
          <w:b/>
        </w:rPr>
        <w:t xml:space="preserve">ethnocentric and racist</w:t>
      </w:r>
      <w:r>
        <w:t xml:space="preserve"> </w:t>
      </w:r>
      <w:r>
        <w:t xml:space="preserve">(recall Morgan’s ladder, T7). Contemporary discussions have shifted toward</w:t>
      </w:r>
      <w:r>
        <w:t xml:space="preserve"> </w:t>
      </w:r>
      <w:r>
        <w:rPr>
          <w:bCs/>
          <w:b/>
        </w:rPr>
        <w:t xml:space="preserve">ethical concerns</w:t>
      </w:r>
      <w:r>
        <w:t xml:space="preserve">.</w:t>
      </w:r>
    </w:p>
    <w:p>
      <w:pPr>
        <w:numPr>
          <w:ilvl w:val="0"/>
          <w:numId w:val="1110"/>
        </w:numPr>
        <w:pStyle w:val="Compact"/>
      </w:pPr>
      <w:r>
        <w:rPr>
          <w:bCs/>
          <w:b/>
        </w:rPr>
        <w:t xml:space="preserve">Universal Declaration of Human Rights (UDHR):</w:t>
      </w:r>
      <w:r>
        <w:t xml:space="preserve"> </w:t>
      </w:r>
      <w:r>
        <w:t xml:space="preserve">written by a Frenchman,</w:t>
      </w:r>
      <w:r>
        <w:t xml:space="preserve"> </w:t>
      </w:r>
      <w:r>
        <w:rPr>
          <w:bCs/>
          <w:b/>
        </w:rPr>
        <w:t xml:space="preserve">René Cassin</w:t>
      </w:r>
      <w:r>
        <w:t xml:space="preserve">, based on</w:t>
      </w:r>
      <w:r>
        <w:t xml:space="preserve"> </w:t>
      </w:r>
      <w:r>
        <w:rPr>
          <w:bCs/>
          <w:b/>
        </w:rPr>
        <w:t xml:space="preserve">French Revolution</w:t>
      </w:r>
      <w:r>
        <w:t xml:space="preserve"> </w:t>
      </w:r>
      <w:r>
        <w:t xml:space="preserve">values; its</w:t>
      </w:r>
      <w:r>
        <w:t xml:space="preserve"> </w:t>
      </w:r>
      <w:r>
        <w:rPr>
          <w:bCs/>
          <w:b/>
        </w:rPr>
        <w:t xml:space="preserve">twenty-seven articles</w:t>
      </w:r>
      <w:r>
        <w:t xml:space="preserve"> </w:t>
      </w:r>
      <w:r>
        <w:t xml:space="preserve">rest on four pillars —</w:t>
      </w:r>
      <w:r>
        <w:t xml:space="preserve"> </w:t>
      </w:r>
      <w:r>
        <w:rPr>
          <w:bCs/>
          <w:b/>
        </w:rPr>
        <w:t xml:space="preserve">dignity, liberty, equality, and brotherhood</w:t>
      </w:r>
      <w:r>
        <w:t xml:space="preserve">.</w:t>
      </w:r>
    </w:p>
    <w:p>
      <w:pPr>
        <w:numPr>
          <w:ilvl w:val="0"/>
          <w:numId w:val="1110"/>
        </w:numPr>
        <w:pStyle w:val="Compact"/>
      </w:pPr>
      <w:r>
        <w:rPr>
          <w:bCs/>
          <w:b/>
        </w:rPr>
        <w:t xml:space="preserve">AAA 1947 statement:</w:t>
      </w:r>
      <w:r>
        <w:t xml:space="preserve"> </w:t>
      </w:r>
      <w:r>
        <w:t xml:space="preserve">the</w:t>
      </w:r>
      <w:r>
        <w:t xml:space="preserve"> </w:t>
      </w:r>
      <w:r>
        <w:rPr>
          <w:bCs/>
          <w:b/>
        </w:rPr>
        <w:t xml:space="preserve">American Anthropological Association</w:t>
      </w:r>
      <w:r>
        <w:t xml:space="preserve"> </w:t>
      </w:r>
      <w:r>
        <w:t xml:space="preserve">submitted a statement criticising the UN’s UDHR (in the 1940s),</w:t>
      </w:r>
      <w:r>
        <w:t xml:space="preserve"> </w:t>
      </w:r>
      <w:r>
        <w:rPr>
          <w:bCs/>
          <w:b/>
        </w:rPr>
        <w:t xml:space="preserve">sparking the cultural/moral relativism debate</w:t>
      </w:r>
      <w:r>
        <w:t xml:space="preserve">;</w:t>
      </w:r>
      <w:r>
        <w:t xml:space="preserve"> </w:t>
      </w:r>
      <w:r>
        <w:rPr>
          <w:bCs/>
          <w:b/>
        </w:rPr>
        <w:t xml:space="preserve">Herskovits</w:t>
      </w:r>
      <w:r>
        <w:t xml:space="preserve"> </w:t>
      </w:r>
      <w:r>
        <w:t xml:space="preserve">was its</w:t>
      </w:r>
      <w:r>
        <w:t xml:space="preserve"> </w:t>
      </w:r>
      <w:r>
        <w:rPr>
          <w:bCs/>
          <w:b/>
        </w:rPr>
        <w:t xml:space="preserve">principal author</w:t>
      </w:r>
      <w:r>
        <w:t xml:space="preserve">. Main criticisms: the Declaration</w:t>
      </w:r>
      <w:r>
        <w:t xml:space="preserve"> </w:t>
      </w:r>
      <w:r>
        <w:rPr>
          <w:bCs/>
          <w:b/>
        </w:rPr>
        <w:t xml:space="preserve">prioritised individual rights</w:t>
      </w:r>
      <w:r>
        <w:t xml:space="preserve"> </w:t>
      </w:r>
      <w:r>
        <w:t xml:space="preserve">over whole cultures; it</w:t>
      </w:r>
      <w:r>
        <w:t xml:space="preserve"> </w:t>
      </w:r>
      <w:r>
        <w:rPr>
          <w:bCs/>
          <w:b/>
        </w:rPr>
        <w:t xml:space="preserve">overlooked historical colonial cultural oppression</w:t>
      </w:r>
      <w:r>
        <w:t xml:space="preserve">; and it demanded non-Western cultures accept alien moral codes. Its key line:</w:t>
      </w:r>
      <w:r>
        <w:t xml:space="preserve"> </w:t>
      </w:r>
      <w:r>
        <w:t xml:space="preserve">&gt;</w:t>
      </w:r>
      <w:r>
        <w:t xml:space="preserve"> </w:t>
      </w:r>
      <w:r>
        <w:rPr>
          <w:iCs/>
          <w:i/>
        </w:rPr>
        <w:t xml:space="preserve">“</w:t>
      </w:r>
      <w:r>
        <w:rPr>
          <w:iCs/>
          <w:i/>
        </w:rPr>
        <w:t xml:space="preserve">Standards and values depend on the culture from which they come. This means that any attempt to make postulates that come from the beliefs or moral codes of one culture must, to that extent, make it harder for any Declaration of Human Rights to apply to all people.</w:t>
      </w:r>
      <w:r>
        <w:rPr>
          <w:iCs/>
          <w:i/>
        </w:rPr>
        <w:t xml:space="preserve">”</w:t>
      </w:r>
      <w:r>
        <w:rPr>
          <w:iCs/>
          <w:i/>
        </w:rPr>
        <w:t xml:space="preserve"> </w:t>
      </w:r>
      <w:r>
        <w:rPr>
          <w:iCs/>
          <w:i/>
        </w:rPr>
        <w:t xml:space="preserve">(AAA 1947, 542.)</w:t>
      </w:r>
    </w:p>
    <w:p>
      <w:pPr>
        <w:numPr>
          <w:ilvl w:val="0"/>
          <w:numId w:val="1110"/>
        </w:numPr>
        <w:pStyle w:val="Compact"/>
      </w:pPr>
      <w:r>
        <w:rPr>
          <w:bCs/>
          <w:b/>
        </w:rPr>
        <w:t xml:space="preserve">Vienna 1993 (UN World Conference on Human Rights):</w:t>
      </w:r>
      <w:r>
        <w:t xml:space="preserve"> </w:t>
      </w:r>
      <w:r>
        <w:t xml:space="preserve">a group led by</w:t>
      </w:r>
      <w:r>
        <w:t xml:space="preserve"> </w:t>
      </w:r>
      <w:r>
        <w:rPr>
          <w:bCs/>
          <w:b/>
        </w:rPr>
        <w:t xml:space="preserve">China, Syria and Iran</w:t>
      </w:r>
      <w:r>
        <w:t xml:space="preserve"> </w:t>
      </w:r>
      <w:r>
        <w:t xml:space="preserve">openly contested the universality of human rights, arguing the existing definition is</w:t>
      </w:r>
      <w:r>
        <w:t xml:space="preserve"> </w:t>
      </w:r>
      <w:r>
        <w:rPr>
          <w:bCs/>
          <w:b/>
        </w:rPr>
        <w:t xml:space="preserve">centred on Western morality</w:t>
      </w:r>
      <w:r>
        <w:t xml:space="preserve"> </w:t>
      </w:r>
      <w:r>
        <w:t xml:space="preserve">and should not be imposed on non-Western civilizations without regard to their historical, economic and cultural development and their own conceptions of right and wrong.</w:t>
      </w:r>
    </w:p>
    <w:bookmarkEnd w:id="124"/>
    <w:bookmarkStart w:id="125" w:name="X77026245c68e46b09f66daccbe65803a0314e4b"/>
    <w:p>
      <w:pPr>
        <w:pStyle w:val="Heading2"/>
      </w:pPr>
      <w:r>
        <w:t xml:space="preserve">10.5 The Sociological/Anthropological Case Against Universalism (preserved)</w:t>
      </w:r>
    </w:p>
    <w:p>
      <w:pPr>
        <w:numPr>
          <w:ilvl w:val="0"/>
          <w:numId w:val="1111"/>
        </w:numPr>
        <w:pStyle w:val="Compact"/>
      </w:pPr>
      <w:r>
        <w:t xml:space="preserve">Human rights are argued to be</w:t>
      </w:r>
      <w:r>
        <w:t xml:space="preserve"> </w:t>
      </w:r>
      <w:r>
        <w:rPr>
          <w:bCs/>
          <w:b/>
        </w:rPr>
        <w:t xml:space="preserve">universal by nature</w:t>
      </w:r>
      <w:r>
        <w:t xml:space="preserve"> </w:t>
      </w:r>
      <w:r>
        <w:t xml:space="preserve">— privileges that come with</w:t>
      </w:r>
      <w:r>
        <w:t xml:space="preserve"> </w:t>
      </w:r>
      <w:r>
        <w:rPr>
          <w:bCs/>
          <w:b/>
        </w:rPr>
        <w:t xml:space="preserve">being a person</w:t>
      </w:r>
      <w:r>
        <w:t xml:space="preserve">, unaffected by geography, culture, race, nation, ethnicity, religion or gender. This premise has</w:t>
      </w:r>
      <w:r>
        <w:t xml:space="preserve"> </w:t>
      </w:r>
      <w:r>
        <w:rPr>
          <w:bCs/>
          <w:b/>
        </w:rPr>
        <w:t xml:space="preserve">always made sociologists (and even more, anthropologists) uneasy</w:t>
      </w:r>
      <w:r>
        <w:t xml:space="preserve">.</w:t>
      </w:r>
    </w:p>
    <w:p>
      <w:pPr>
        <w:numPr>
          <w:ilvl w:val="0"/>
          <w:numId w:val="1111"/>
        </w:numPr>
        <w:pStyle w:val="Compact"/>
      </w:pPr>
      <w:r>
        <w:rPr>
          <w:bCs/>
          <w:b/>
        </w:rPr>
        <w:t xml:space="preserve">Marx, Durkheim and Weber</w:t>
      </w:r>
      <w:r>
        <w:t xml:space="preserve"> </w:t>
      </w:r>
      <w:r>
        <w:t xml:space="preserve">all argued against universal rights; by the time human rights gained traction,</w:t>
      </w:r>
      <w:r>
        <w:t xml:space="preserve"> </w:t>
      </w:r>
      <w:r>
        <w:rPr>
          <w:bCs/>
          <w:b/>
        </w:rPr>
        <w:t xml:space="preserve">sociological thought had already rejected universalism</w:t>
      </w:r>
      <w:r>
        <w:t xml:space="preserve">:</w:t>
      </w:r>
    </w:p>
    <w:p>
      <w:pPr>
        <w:numPr>
          <w:ilvl w:val="1"/>
          <w:numId w:val="1112"/>
        </w:numPr>
        <w:pStyle w:val="Compact"/>
      </w:pPr>
      <w:r>
        <w:rPr>
          <w:bCs/>
          <w:b/>
        </w:rPr>
        <w:t xml:space="preserve">Marx</w:t>
      </w:r>
      <w:r>
        <w:t xml:space="preserve"> </w:t>
      </w:r>
      <w:r>
        <w:t xml:space="preserve">— 1844 article</w:t>
      </w:r>
      <w:r>
        <w:t xml:space="preserve"> </w:t>
      </w:r>
      <w:r>
        <w:rPr>
          <w:bCs/>
          <w:b/>
        </w:rPr>
        <w:t xml:space="preserve">“</w:t>
      </w:r>
      <w:r>
        <w:rPr>
          <w:bCs/>
          <w:b/>
        </w:rPr>
        <w:t xml:space="preserve">On the Jewish Question</w:t>
      </w:r>
      <w:r>
        <w:rPr>
          <w:bCs/>
          <w:b/>
        </w:rPr>
        <w:t xml:space="preserve">”</w:t>
      </w:r>
      <w:r>
        <w:t xml:space="preserve"> </w:t>
      </w:r>
      <w:r>
        <w:t xml:space="preserve">criticising believers in the universal rights of man.</w:t>
      </w:r>
    </w:p>
    <w:p>
      <w:pPr>
        <w:numPr>
          <w:ilvl w:val="1"/>
          <w:numId w:val="1112"/>
        </w:numPr>
        <w:pStyle w:val="Compact"/>
      </w:pPr>
      <w:r>
        <w:rPr>
          <w:bCs/>
          <w:b/>
        </w:rPr>
        <w:t xml:space="preserve">Durkheim and Weber</w:t>
      </w:r>
      <w:r>
        <w:t xml:space="preserve"> </w:t>
      </w:r>
      <w:r>
        <w:t xml:space="preserve">— emphasised that</w:t>
      </w:r>
      <w:r>
        <w:t xml:space="preserve"> </w:t>
      </w:r>
      <w:r>
        <w:rPr>
          <w:bCs/>
          <w:b/>
        </w:rPr>
        <w:t xml:space="preserve">laws and morals are unique to each society</w:t>
      </w:r>
      <w:r>
        <w:t xml:space="preserve">, breeding scepticism toward universal-rights claims.</w:t>
      </w:r>
    </w:p>
    <w:p>
      <w:pPr>
        <w:numPr>
          <w:ilvl w:val="0"/>
          <w:numId w:val="1111"/>
        </w:numPr>
        <w:pStyle w:val="Compact"/>
      </w:pPr>
      <w:r>
        <w:rPr>
          <w:bCs/>
          <w:b/>
        </w:rPr>
        <w:t xml:space="preserve">Anthropologists:</w:t>
      </w:r>
      <w:r>
        <w:t xml:space="preserve"> </w:t>
      </w:r>
      <w:r>
        <w:t xml:space="preserve">universal rights assume a</w:t>
      </w:r>
      <w:r>
        <w:t xml:space="preserve"> </w:t>
      </w:r>
      <w:r>
        <w:rPr>
          <w:bCs/>
          <w:b/>
        </w:rPr>
        <w:t xml:space="preserve">single dominant ethical principle</w:t>
      </w:r>
      <w:r>
        <w:t xml:space="preserve">, producing</w:t>
      </w:r>
      <w:r>
        <w:t xml:space="preserve"> </w:t>
      </w:r>
      <w:r>
        <w:rPr>
          <w:bCs/>
          <w:b/>
        </w:rPr>
        <w:t xml:space="preserve">“</w:t>
      </w:r>
      <w:r>
        <w:rPr>
          <w:bCs/>
          <w:b/>
        </w:rPr>
        <w:t xml:space="preserve">moral imperialism</w:t>
      </w:r>
      <w:r>
        <w:rPr>
          <w:bCs/>
          <w:b/>
        </w:rPr>
        <w:t xml:space="preserve">”</w:t>
      </w:r>
      <w:r>
        <w:t xml:space="preserve"> </w:t>
      </w:r>
      <w:r>
        <w:t xml:space="preserve">when imposed on all people</w:t>
      </w:r>
      <w:r>
        <w:t xml:space="preserve"> </w:t>
      </w:r>
      <w:r>
        <w:rPr>
          <w:bCs/>
          <w:b/>
        </w:rPr>
        <w:t xml:space="preserve">without their knowledge and consent</w:t>
      </w:r>
      <w:r>
        <w:t xml:space="preserve">. Anthropologists championed understanding (and appreciating)</w:t>
      </w:r>
      <w:r>
        <w:t xml:space="preserve"> </w:t>
      </w:r>
      <w:r>
        <w:rPr>
          <w:bCs/>
          <w:b/>
        </w:rPr>
        <w:t xml:space="preserve">each culture on its own terms while accepting some cultural universals</w:t>
      </w:r>
      <w:r>
        <w:t xml:space="preserve"> </w:t>
      </w:r>
      <w:r>
        <w:t xml:space="preserve">— setting the tone for sociologists too.</w:t>
      </w:r>
    </w:p>
    <w:bookmarkEnd w:id="125"/>
    <w:bookmarkStart w:id="126" w:name="X2f1dd4ca21e97c30033363b0ca126f17a7f717d"/>
    <w:p>
      <w:pPr>
        <w:pStyle w:val="Heading2"/>
      </w:pPr>
      <w:r>
        <w:t xml:space="preserve">10.6 The Counter-Case Against Relativism (preserved)</w:t>
      </w:r>
    </w:p>
    <w:p>
      <w:pPr>
        <w:numPr>
          <w:ilvl w:val="0"/>
          <w:numId w:val="1113"/>
        </w:numPr>
        <w:pStyle w:val="Compact"/>
      </w:pPr>
      <w:r>
        <w:rPr>
          <w:bCs/>
          <w:b/>
        </w:rPr>
        <w:t xml:space="preserve">Universalists accuse relativists</w:t>
      </w:r>
      <w:r>
        <w:t xml:space="preserve"> </w:t>
      </w:r>
      <w:r>
        <w:t xml:space="preserve">of being</w:t>
      </w:r>
      <w:r>
        <w:t xml:space="preserve"> </w:t>
      </w:r>
      <w:r>
        <w:rPr>
          <w:bCs/>
          <w:b/>
        </w:rPr>
        <w:t xml:space="preserve">essentialist</w:t>
      </w:r>
      <w:r>
        <w:t xml:space="preserve"> </w:t>
      </w:r>
      <w:r>
        <w:t xml:space="preserve">— treating culture as</w:t>
      </w:r>
      <w:r>
        <w:t xml:space="preserve"> </w:t>
      </w:r>
      <w:r>
        <w:rPr>
          <w:bCs/>
          <w:b/>
        </w:rPr>
        <w:t xml:space="preserve">static and uniform</w:t>
      </w:r>
      <w:r>
        <w:t xml:space="preserve">, when culture is really a set of</w:t>
      </w:r>
      <w:r>
        <w:t xml:space="preserve"> </w:t>
      </w:r>
      <w:r>
        <w:rPr>
          <w:bCs/>
          <w:b/>
        </w:rPr>
        <w:t xml:space="preserve">deeply contested symbols, practices and meanings</w:t>
      </w:r>
      <w:r>
        <w:t xml:space="preserve"> </w:t>
      </w:r>
      <w:r>
        <w:t xml:space="preserve">constantly negotiated. Relativists also</w:t>
      </w:r>
      <w:r>
        <w:t xml:space="preserve"> </w:t>
      </w:r>
      <w:r>
        <w:rPr>
          <w:bCs/>
          <w:b/>
        </w:rPr>
        <w:t xml:space="preserve">romanticise/exalt the past</w:t>
      </w:r>
      <w:r>
        <w:t xml:space="preserve"> </w:t>
      </w:r>
      <w:r>
        <w:t xml:space="preserve">that may no longer exist as it once did.</w:t>
      </w:r>
    </w:p>
    <w:p>
      <w:pPr>
        <w:numPr>
          <w:ilvl w:val="0"/>
          <w:numId w:val="1113"/>
        </w:numPr>
        <w:pStyle w:val="Compact"/>
      </w:pPr>
      <w:r>
        <w:t xml:space="preserve">Relativism is</w:t>
      </w:r>
      <w:r>
        <w:t xml:space="preserve"> </w:t>
      </w:r>
      <w:r>
        <w:rPr>
          <w:bCs/>
          <w:b/>
        </w:rPr>
        <w:t xml:space="preserve">frequently promoted by oppressive governments</w:t>
      </w:r>
      <w:r>
        <w:t xml:space="preserve"> </w:t>
      </w:r>
      <w:r>
        <w:t xml:space="preserve">whose policies have little to do with local/indigenous culture and much to do with</w:t>
      </w:r>
      <w:r>
        <w:t xml:space="preserve"> </w:t>
      </w:r>
      <w:r>
        <w:rPr>
          <w:bCs/>
          <w:b/>
        </w:rPr>
        <w:t xml:space="preserve">their own survival</w:t>
      </w:r>
      <w:r>
        <w:t xml:space="preserve">.</w:t>
      </w:r>
    </w:p>
    <w:p>
      <w:pPr>
        <w:numPr>
          <w:ilvl w:val="0"/>
          <w:numId w:val="1113"/>
        </w:numPr>
        <w:pStyle w:val="Compact"/>
      </w:pPr>
      <w:r>
        <w:t xml:space="preserve">In</w:t>
      </w:r>
      <w:r>
        <w:t xml:space="preserve"> </w:t>
      </w:r>
      <w:r>
        <w:rPr>
          <w:bCs/>
          <w:b/>
        </w:rPr>
        <w:t xml:space="preserve">multi-ethnic/multi-cultural states</w:t>
      </w:r>
      <w:r>
        <w:t xml:space="preserve">, building national identity on cultural values is hard where one group dominates and discriminates; relativism can then</w:t>
      </w:r>
      <w:r>
        <w:t xml:space="preserve"> </w:t>
      </w:r>
      <w:r>
        <w:rPr>
          <w:bCs/>
          <w:b/>
        </w:rPr>
        <w:t xml:space="preserve">justify upholding a system of power</w:t>
      </w:r>
      <w:r>
        <w:t xml:space="preserve">.</w:t>
      </w:r>
    </w:p>
    <w:p>
      <w:pPr>
        <w:numPr>
          <w:ilvl w:val="0"/>
          <w:numId w:val="1113"/>
        </w:numPr>
        <w:pStyle w:val="Compact"/>
      </w:pPr>
      <w:r>
        <w:t xml:space="preserve">Relativism can be used to</w:t>
      </w:r>
      <w:r>
        <w:t xml:space="preserve"> </w:t>
      </w:r>
      <w:r>
        <w:rPr>
          <w:bCs/>
          <w:b/>
        </w:rPr>
        <w:t xml:space="preserve">ignore gender-based violence</w:t>
      </w:r>
      <w:r>
        <w:t xml:space="preserve"> </w:t>
      </w:r>
      <w:r>
        <w:t xml:space="preserve">against women and marginalised people; it is criticised for creating</w:t>
      </w:r>
      <w:r>
        <w:t xml:space="preserve"> </w:t>
      </w:r>
      <w:r>
        <w:rPr>
          <w:bCs/>
          <w:b/>
        </w:rPr>
        <w:t xml:space="preserve">fragmented societies</w:t>
      </w:r>
      <w:r>
        <w:t xml:space="preserve">.</w:t>
      </w:r>
    </w:p>
    <w:p>
      <w:pPr>
        <w:pStyle w:val="FirstParagraph"/>
      </w:pPr>
      <w:r>
        <w:rPr>
          <w:bCs/>
          <w:b/>
        </w:rPr>
        <w:t xml:space="preserve">Conclusion (preserved):</w:t>
      </w:r>
      <w:r>
        <w:t xml:space="preserve"> </w:t>
      </w:r>
      <w:r>
        <w:t xml:space="preserve">because of enormous cultural/religious diversity, many argue universal standards should be</w:t>
      </w:r>
      <w:r>
        <w:t xml:space="preserve"> </w:t>
      </w:r>
      <w:r>
        <w:rPr>
          <w:bCs/>
          <w:b/>
        </w:rPr>
        <w:t xml:space="preserve">adapted to local cultural and religious norms</w:t>
      </w:r>
      <w:r>
        <w:t xml:space="preserve">; many anthropologists advocate</w:t>
      </w:r>
      <w:r>
        <w:t xml:space="preserve"> </w:t>
      </w:r>
      <w:r>
        <w:rPr>
          <w:bCs/>
          <w:b/>
        </w:rPr>
        <w:t xml:space="preserve">understanding and appreciating each culture on its own grounds while embracing some cultural universals.</w:t>
      </w:r>
    </w:p>
    <w:bookmarkEnd w:id="126"/>
    <w:bookmarkStart w:id="127" w:name="X2bb35a1cc0e95b207675144957d8335cc80a371"/>
    <w:p>
      <w:pPr>
        <w:pStyle w:val="Heading2"/>
      </w:pPr>
      <w:r>
        <w:t xml:space="preserve">10.7 Comparison Table — Universalism vs Cultural Relativism (Human Rights)</w:t>
      </w:r>
    </w:p>
    <w:tbl>
      <w:tblPr>
        <w:tblW w:type="auto" w:w="0"/>
        <w:jc w:val="center"/>
        <w:tblLayout w:type="fixed"/>
        <w:tblLook w:firstColumn="1" w:firstRow="1" w:lastColumn="0" w:lastRow="0" w:noHBand="0" w:noVBand="1" w:val="04A0"/>
        <w:tblLayout w:type="fixed"/>
        <w:tblW w:w="9200" w:type="dxa"/>
        <w:tblBorders>
          <w:top w:val="single" w:sz="6" w:space="0" w:color="8FA3C8"/>
          <w:left w:val="single" w:sz="6" w:space="0" w:color="8FA3C8"/>
          <w:bottom w:val="single" w:sz="6" w:space="0" w:color="8FA3C8"/>
          <w:right w:val="single" w:sz="6" w:space="0" w:color="8FA3C8"/>
          <w:insideH w:val="single" w:sz="6" w:space="0" w:color="8FA3C8"/>
          <w:insideV w:val="single" w:sz="6" w:space="0" w:color="8FA3C8"/>
        </w:tblBorders>
      </w:tblPr>
      <w:tblGrid>
        <w:gridCol w:w="1840"/>
        <w:gridCol w:w="3680"/>
        <w:gridCol w:w="3680"/>
      </w:tblGrid>
      <w:tr>
        <w:trPr>
          <w:tblHeader w:val="true"/>
        </w:trPr>
        <w:tc>
          <w:tcPr>
            <w:tcW w:type="dxa" w:w="2880"/>
            <w:shd w:val="clear" w:color="auto" w:fill="1F2A5C"/>
            <w:tcBorders>
              <w:top w:val="single" w:sz="6" w:space="0" w:color="8FA3C8"/>
              <w:left w:val="single" w:sz="6" w:space="0" w:color="8FA3C8"/>
              <w:bottom w:val="single" w:sz="6" w:space="0" w:color="8FA3C8"/>
              <w:right w:val="single" w:sz="6" w:space="0" w:color="8FA3C8"/>
            </w:tcBorders>
            <w:tcW w:w="1840" w:type="dxa"/>
            <w:tcMar>
              <w:top w:w="40" w:type="dxa"/>
              <w:bottom w:w="40" w:type="dxa"/>
              <w:start w:w="80" w:type="dxa"/>
              <w:end w:w="80" w:type="dxa"/>
            </w:tcMar>
          </w:tcPr>
          <w:p>
            <w:pPr>
              <w:spacing w:before="20" w:after="20" w:line="240" w:lineRule="auto"/>
            </w:pPr>
            <w:r/>
            <w:r>
              <w:rPr>
                <w:b/>
                <w:color w:val="FFFFFF"/>
                <w:sz w:val="19"/>
              </w:rPr>
              <w:t>Aspect</w:t>
            </w:r>
          </w:p>
        </w:tc>
        <w:tc>
          <w:tcPr>
            <w:tcW w:type="dxa" w:w="2880"/>
            <w:shd w:val="clear" w:color="auto" w:fill="1F2A5C"/>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color w:val="FFFFFF"/>
                <w:sz w:val="19"/>
              </w:rPr>
              <w:t>Universalism</w:t>
            </w:r>
          </w:p>
        </w:tc>
        <w:tc>
          <w:tcPr>
            <w:tcW w:type="dxa" w:w="2880"/>
            <w:shd w:val="clear" w:color="auto" w:fill="1F2A5C"/>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color w:val="FFFFFF"/>
                <w:sz w:val="19"/>
              </w:rPr>
              <w:t>Cultural Relativism (applied to rights)</w:t>
            </w:r>
          </w:p>
        </w:tc>
      </w:tr>
      <w:tr>
        <w:tc>
          <w:tcPr>
            <w:tcW w:type="dxa" w:w="2880"/>
            <w:shd w:val="clear" w:color="auto" w:fill="EAF0F8"/>
            <w:tcBorders>
              <w:top w:val="single" w:sz="6" w:space="0" w:color="8FA3C8"/>
              <w:left w:val="single" w:sz="6" w:space="0" w:color="8FA3C8"/>
              <w:bottom w:val="single" w:sz="6" w:space="0" w:color="8FA3C8"/>
              <w:right w:val="single" w:sz="6" w:space="0" w:color="8FA3C8"/>
            </w:tcBorders>
            <w:tcW w:w="1840" w:type="dxa"/>
            <w:tcMar>
              <w:top w:w="40" w:type="dxa"/>
              <w:bottom w:w="40" w:type="dxa"/>
              <w:start w:w="80" w:type="dxa"/>
              <w:end w:w="80" w:type="dxa"/>
            </w:tcMar>
          </w:tcPr>
          <w:p>
            <w:pPr>
              <w:spacing w:before="20" w:after="20" w:line="240" w:lineRule="auto"/>
            </w:pPr>
            <w:r/>
            <w:r>
              <w:rPr>
                <w:b/>
                <w:sz w:val="19"/>
              </w:rPr>
              <w:t>Basic claim</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val="0"/>
                <w:sz w:val="19"/>
              </w:rPr>
              <w:t>All people have the same basic minimum (human) rights regardless of culture/geography</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val="0"/>
                <w:sz w:val="19"/>
              </w:rPr>
              <w:t>Rights should depend on the culture; values are culture-bound</w:t>
            </w:r>
          </w:p>
        </w:tc>
      </w:tr>
      <w:tr>
        <w:tc>
          <w:tcPr>
            <w:tcW w:type="dxa" w:w="2880"/>
            <w:shd w:val="clear" w:color="auto" w:fill="FFFFFF"/>
            <w:tcBorders>
              <w:top w:val="single" w:sz="6" w:space="0" w:color="8FA3C8"/>
              <w:left w:val="single" w:sz="6" w:space="0" w:color="8FA3C8"/>
              <w:bottom w:val="single" w:sz="6" w:space="0" w:color="8FA3C8"/>
              <w:right w:val="single" w:sz="6" w:space="0" w:color="8FA3C8"/>
            </w:tcBorders>
            <w:tcW w:w="1840" w:type="dxa"/>
            <w:tcMar>
              <w:top w:w="40" w:type="dxa"/>
              <w:bottom w:w="40" w:type="dxa"/>
              <w:start w:w="80" w:type="dxa"/>
              <w:end w:w="80" w:type="dxa"/>
            </w:tcMar>
          </w:tcPr>
          <w:p>
            <w:pPr>
              <w:spacing w:before="20" w:after="20" w:line="240" w:lineRule="auto"/>
            </w:pPr>
            <w:r/>
            <w:r>
              <w:rPr>
                <w:b/>
                <w:sz w:val="19"/>
              </w:rPr>
              <w:t>Key anchors</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val="0"/>
                <w:sz w:val="19"/>
              </w:rPr>
              <w:t>UDHR (René Cassin; 27 articles; dignity, liberty, equality, brotherhood; French Revolution)</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val="0"/>
                <w:sz w:val="19"/>
              </w:rPr>
              <w:t>AAA 1947 statement (Herskovits); Vienna 1993 (China, Syria, Iran)</w:t>
            </w:r>
          </w:p>
        </w:tc>
      </w:tr>
      <w:tr>
        <w:tc>
          <w:tcPr>
            <w:tcW w:type="dxa" w:w="2880"/>
            <w:shd w:val="clear" w:color="auto" w:fill="EAF0F8"/>
            <w:tcBorders>
              <w:top w:val="single" w:sz="6" w:space="0" w:color="8FA3C8"/>
              <w:left w:val="single" w:sz="6" w:space="0" w:color="8FA3C8"/>
              <w:bottom w:val="single" w:sz="6" w:space="0" w:color="8FA3C8"/>
              <w:right w:val="single" w:sz="6" w:space="0" w:color="8FA3C8"/>
            </w:tcBorders>
            <w:tcW w:w="1840" w:type="dxa"/>
            <w:tcMar>
              <w:top w:w="40" w:type="dxa"/>
              <w:bottom w:w="40" w:type="dxa"/>
              <w:start w:w="80" w:type="dxa"/>
              <w:end w:w="80" w:type="dxa"/>
            </w:tcMar>
          </w:tcPr>
          <w:p>
            <w:pPr>
              <w:spacing w:before="20" w:after="20" w:line="240" w:lineRule="auto"/>
            </w:pPr>
            <w:r/>
            <w:r>
              <w:rPr>
                <w:b/>
                <w:sz w:val="19"/>
              </w:rPr>
              <w:t>Supporting thinkers</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val="0"/>
                <w:sz w:val="19"/>
              </w:rPr>
              <w:t>Modern human-rights law &amp; philosophy</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val="0"/>
                <w:sz w:val="19"/>
              </w:rPr>
              <w:t>Marx (1844, 'On the Jewish Question'), Durkheim, Weber — morals are society-specific</w:t>
            </w:r>
          </w:p>
        </w:tc>
      </w:tr>
      <w:tr>
        <w:tc>
          <w:tcPr>
            <w:tcW w:type="dxa" w:w="2880"/>
            <w:shd w:val="clear" w:color="auto" w:fill="FFFFFF"/>
            <w:tcBorders>
              <w:top w:val="single" w:sz="6" w:space="0" w:color="8FA3C8"/>
              <w:left w:val="single" w:sz="6" w:space="0" w:color="8FA3C8"/>
              <w:bottom w:val="single" w:sz="6" w:space="0" w:color="8FA3C8"/>
              <w:right w:val="single" w:sz="6" w:space="0" w:color="8FA3C8"/>
            </w:tcBorders>
            <w:tcW w:w="1840" w:type="dxa"/>
            <w:tcMar>
              <w:top w:w="40" w:type="dxa"/>
              <w:bottom w:w="40" w:type="dxa"/>
              <w:start w:w="80" w:type="dxa"/>
              <w:end w:w="80" w:type="dxa"/>
            </w:tcMar>
          </w:tcPr>
          <w:p>
            <w:pPr>
              <w:spacing w:before="20" w:after="20" w:line="240" w:lineRule="auto"/>
            </w:pPr>
            <w:r/>
            <w:r>
              <w:rPr>
                <w:b/>
                <w:sz w:val="19"/>
              </w:rPr>
              <w:t>Main critique it faces</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val="0"/>
                <w:sz w:val="19"/>
              </w:rPr>
              <w:t>'Moral imperialism'; imposes one ethical principle without consent; ignores colonial oppression</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val="0"/>
                <w:sz w:val="19"/>
              </w:rPr>
              <w:t>Essentialist (culture as static); romanticises past; can shield oppression &amp; gender violence</w:t>
            </w:r>
          </w:p>
        </w:tc>
      </w:tr>
      <w:tr>
        <w:tc>
          <w:tcPr>
            <w:tcW w:type="dxa" w:w="2880"/>
            <w:shd w:val="clear" w:color="auto" w:fill="EAF0F8"/>
            <w:tcBorders>
              <w:top w:val="single" w:sz="6" w:space="0" w:color="8FA3C8"/>
              <w:left w:val="single" w:sz="6" w:space="0" w:color="8FA3C8"/>
              <w:bottom w:val="single" w:sz="6" w:space="0" w:color="8FA3C8"/>
              <w:right w:val="single" w:sz="6" w:space="0" w:color="8FA3C8"/>
            </w:tcBorders>
            <w:tcW w:w="1840" w:type="dxa"/>
            <w:tcMar>
              <w:top w:w="40" w:type="dxa"/>
              <w:bottom w:w="40" w:type="dxa"/>
              <w:start w:w="80" w:type="dxa"/>
              <w:end w:w="80" w:type="dxa"/>
            </w:tcMar>
          </w:tcPr>
          <w:p>
            <w:pPr>
              <w:spacing w:before="20" w:after="20" w:line="240" w:lineRule="auto"/>
            </w:pPr>
            <w:r/>
            <w:r>
              <w:rPr>
                <w:b/>
                <w:sz w:val="19"/>
              </w:rPr>
              <w:t>Prevailing resolution</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val="0"/>
                <w:sz w:val="19"/>
              </w:rPr>
              <w:t>Accept SOME cultural universals...</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3680" w:type="dxa"/>
            <w:tcMar>
              <w:top w:w="40" w:type="dxa"/>
              <w:bottom w:w="40" w:type="dxa"/>
              <w:start w:w="80" w:type="dxa"/>
              <w:end w:w="80" w:type="dxa"/>
            </w:tcMar>
          </w:tcPr>
          <w:p>
            <w:pPr>
              <w:spacing w:before="20" w:after="20" w:line="240" w:lineRule="auto"/>
            </w:pPr>
            <w:r/>
            <w:r>
              <w:rPr>
                <w:b w:val="0"/>
                <w:sz w:val="19"/>
              </w:rPr>
              <w:t>...while appreciating each culture on its own grounds</w:t>
            </w:r>
          </w:p>
        </w:tc>
      </w:tr>
    </w:tbl>
    <w:bookmarkEnd w:id="127"/>
    <w:bookmarkStart w:id="128" w:name="flowchart-the-debate-structure"/>
    <w:p>
      <w:pPr>
        <w:pStyle w:val="Heading2"/>
      </w:pPr>
      <w:r>
        <w:t xml:space="preserve">10.8 Flowchart — The Debate Structure</w:t>
      </w:r>
    </w:p>
    <w:p>
      <w:pPr>
        <w:pStyle w:val="SourceCode"/>
      </w:pPr>
      <w:r>
        <w:rPr>
          <w:rStyle w:val="VerbatimChar"/>
        </w:rPr>
        <w:t xml:space="preserve">        MODERN HUMAN-RIGHTS SYSTEM assumes UNIVERSALISM</w:t>
      </w:r>
      <w:r>
        <w:br/>
      </w:r>
      <w:r>
        <w:rPr>
          <w:rStyle w:val="VerbatimChar"/>
        </w:rPr>
        <w:t xml:space="preserve">        (UDHR - Rene Cassin, 27 articles: dignity, liberty,</w:t>
      </w:r>
      <w:r>
        <w:br/>
      </w:r>
      <w:r>
        <w:rPr>
          <w:rStyle w:val="VerbatimChar"/>
        </w:rPr>
        <w:t xml:space="preserve">         equality, brotherhood; French Revolution values)</w:t>
      </w:r>
      <w:r>
        <w:br/>
      </w:r>
      <w:r>
        <w:rPr>
          <w:rStyle w:val="VerbatimChar"/>
        </w:rPr>
        <w:t xml:space="preserve">                              |</w:t>
      </w:r>
      <w:r>
        <w:br/>
      </w:r>
      <w:r>
        <w:rPr>
          <w:rStyle w:val="VerbatimChar"/>
        </w:rPr>
        <w:t xml:space="preserve">        challenged by CULTURAL RELATIVISM (Boas/Herskovits lineage)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RELATIVIST CASE                               UNIVERSALIST COUNTER</w:t>
      </w:r>
      <w:r>
        <w:br/>
      </w:r>
      <w:r>
        <w:rPr>
          <w:rStyle w:val="VerbatimChar"/>
        </w:rPr>
        <w:t xml:space="preserve">  - AAA 1947 (Herskovits):                     - relativists are ESSENTIALIST</w:t>
      </w:r>
      <w:r>
        <w:br/>
      </w:r>
      <w:r>
        <w:rPr>
          <w:rStyle w:val="VerbatimChar"/>
        </w:rPr>
        <w:t xml:space="preserve">    rights too individual;                       (culture treated as static)</w:t>
      </w:r>
      <w:r>
        <w:br/>
      </w:r>
      <w:r>
        <w:rPr>
          <w:rStyle w:val="VerbatimChar"/>
        </w:rPr>
        <w:t xml:space="preserve">    ignores colonial oppression                - relativism romanticises past</w:t>
      </w:r>
      <w:r>
        <w:br/>
      </w:r>
      <w:r>
        <w:rPr>
          <w:rStyle w:val="VerbatimChar"/>
        </w:rPr>
        <w:t xml:space="preserve">  - Vienna 1993 (China, Syria, Iran):          - used by OPPRESSIVE regimes</w:t>
      </w:r>
      <w:r>
        <w:br/>
      </w:r>
      <w:r>
        <w:rPr>
          <w:rStyle w:val="VerbatimChar"/>
        </w:rPr>
        <w:t xml:space="preserve">    HR = Western morality                        to justify power</w:t>
      </w:r>
      <w:r>
        <w:br/>
      </w:r>
      <w:r>
        <w:rPr>
          <w:rStyle w:val="VerbatimChar"/>
        </w:rPr>
        <w:t xml:space="preserve">  - Marx (1844 "On the Jewish Question"),      - can excuse GENDER violence,</w:t>
      </w:r>
      <w:r>
        <w:br/>
      </w:r>
      <w:r>
        <w:rPr>
          <w:rStyle w:val="VerbatimChar"/>
        </w:rPr>
        <w:t xml:space="preserve">    Durkheim, Weber: morals are                  fragments societies</w:t>
      </w:r>
      <w:r>
        <w:br/>
      </w:r>
      <w:r>
        <w:rPr>
          <w:rStyle w:val="VerbatimChar"/>
        </w:rPr>
        <w:t xml:space="preserve">    society-specific</w:t>
      </w:r>
      <w:r>
        <w:br/>
      </w:r>
      <w:r>
        <w:rPr>
          <w:rStyle w:val="VerbatimChar"/>
        </w:rPr>
        <w:t xml:space="preserve">  - anthropology: universalism = "moral</w:t>
      </w:r>
      <w:r>
        <w:br/>
      </w:r>
      <w:r>
        <w:rPr>
          <w:rStyle w:val="VerbatimChar"/>
        </w:rPr>
        <w:t xml:space="preserve">    imperialism" w/o consent</w:t>
      </w:r>
      <w:r>
        <w:br/>
      </w:r>
      <w:r>
        <w:rPr>
          <w:rStyle w:val="VerbatimChar"/>
        </w:rPr>
        <w:t xml:space="preserve">     |                                                  |</w:t>
      </w:r>
      <w:r>
        <w:br/>
      </w:r>
      <w:r>
        <w:rPr>
          <w:rStyle w:val="VerbatimChar"/>
        </w:rPr>
        <w:t xml:space="preserve">     +------------------------+-------------------------+</w:t>
      </w:r>
      <w:r>
        <w:br/>
      </w:r>
      <w:r>
        <w:rPr>
          <w:rStyle w:val="VerbatimChar"/>
        </w:rPr>
        <w:t xml:space="preserve">                              v</w:t>
      </w:r>
      <w:r>
        <w:br/>
      </w:r>
      <w:r>
        <w:rPr>
          <w:rStyle w:val="VerbatimChar"/>
        </w:rPr>
        <w:t xml:space="preserve">     RESOLUTION MANY ADVOCATE: appreciate each culture on its own</w:t>
      </w:r>
      <w:r>
        <w:br/>
      </w:r>
      <w:r>
        <w:rPr>
          <w:rStyle w:val="VerbatimChar"/>
        </w:rPr>
        <w:t xml:space="preserve">     grounds WHILE embracing SOME cultural universals</w:t>
      </w:r>
    </w:p>
    <w:bookmarkEnd w:id="128"/>
    <w:bookmarkStart w:id="129" w:name="common-misconceptions-9"/>
    <w:p>
      <w:pPr>
        <w:pStyle w:val="Heading2"/>
      </w:pPr>
      <w:r>
        <w:t xml:space="preserve">10.9 Common Misconceptions</w:t>
      </w:r>
    </w:p>
    <w:p>
      <w:pPr>
        <w:numPr>
          <w:ilvl w:val="0"/>
          <w:numId w:val="1114"/>
        </w:numPr>
        <w:pStyle w:val="Compact"/>
      </w:pPr>
      <w:r>
        <w:t xml:space="preserve">✗</w:t>
      </w:r>
      <w:r>
        <w:t xml:space="preserve"> </w:t>
      </w:r>
      <w:r>
        <w:rPr>
          <w:iCs/>
          <w:i/>
        </w:rPr>
        <w:t xml:space="preserve">“</w:t>
      </w:r>
      <w:r>
        <w:rPr>
          <w:iCs/>
          <w:i/>
        </w:rPr>
        <w:t xml:space="preserve">The UDHR was written by the UN collectively / by an American.</w:t>
      </w:r>
      <w:r>
        <w:rPr>
          <w:iCs/>
          <w:i/>
        </w:rPr>
        <w:t xml:space="preserve">”</w:t>
      </w:r>
      <w:r>
        <w:t xml:space="preserve"> </w:t>
      </w:r>
      <w:r>
        <w:t xml:space="preserve">→ ✓ Principally drafted by</w:t>
      </w:r>
      <w:r>
        <w:t xml:space="preserve"> </w:t>
      </w:r>
      <w:r>
        <w:rPr>
          <w:bCs/>
          <w:b/>
        </w:rPr>
        <w:t xml:space="preserve">René Cassin (French)</w:t>
      </w:r>
      <w:r>
        <w:t xml:space="preserve">, on French-Revolution values;</w:t>
      </w:r>
      <w:r>
        <w:t xml:space="preserve"> </w:t>
      </w:r>
      <w:r>
        <w:rPr>
          <w:bCs/>
          <w:b/>
        </w:rPr>
        <w:t xml:space="preserve">27 articles</w:t>
      </w:r>
      <w:r>
        <w:t xml:space="preserve">.</w:t>
      </w:r>
    </w:p>
    <w:p>
      <w:pPr>
        <w:numPr>
          <w:ilvl w:val="0"/>
          <w:numId w:val="1114"/>
        </w:numPr>
        <w:pStyle w:val="Compact"/>
      </w:pPr>
      <w:r>
        <w:t xml:space="preserve">✗</w:t>
      </w:r>
      <w:r>
        <w:t xml:space="preserve"> </w:t>
      </w:r>
      <w:r>
        <w:rPr>
          <w:iCs/>
          <w:i/>
        </w:rPr>
        <w:t xml:space="preserve">“</w:t>
      </w:r>
      <w:r>
        <w:rPr>
          <w:iCs/>
          <w:i/>
        </w:rPr>
        <w:t xml:space="preserve">Anthropologists simply reject all human rights.</w:t>
      </w:r>
      <w:r>
        <w:rPr>
          <w:iCs/>
          <w:i/>
        </w:rPr>
        <w:t xml:space="preserve">”</w:t>
      </w:r>
      <w:r>
        <w:t xml:space="preserve"> </w:t>
      </w:r>
      <w:r>
        <w:t xml:space="preserve">→ ✓ Most advocate a</w:t>
      </w:r>
      <w:r>
        <w:t xml:space="preserve"> </w:t>
      </w:r>
      <w:r>
        <w:rPr>
          <w:bCs/>
          <w:b/>
        </w:rPr>
        <w:t xml:space="preserve">middle path</w:t>
      </w:r>
      <w:r>
        <w:t xml:space="preserve"> </w:t>
      </w:r>
      <w:r>
        <w:t xml:space="preserve">— each culture on its own terms</w:t>
      </w:r>
      <w:r>
        <w:t xml:space="preserve"> </w:t>
      </w:r>
      <w:r>
        <w:rPr>
          <w:bCs/>
          <w:b/>
        </w:rPr>
        <w:t xml:space="preserve">plus some universals</w:t>
      </w:r>
      <w:r>
        <w:t xml:space="preserve">.</w:t>
      </w:r>
    </w:p>
    <w:p>
      <w:pPr>
        <w:numPr>
          <w:ilvl w:val="0"/>
          <w:numId w:val="1114"/>
        </w:numPr>
        <w:pStyle w:val="Compact"/>
      </w:pPr>
      <w:r>
        <w:t xml:space="preserve">✗</w:t>
      </w:r>
      <w:r>
        <w:t xml:space="preserve"> </w:t>
      </w:r>
      <w:r>
        <w:rPr>
          <w:iCs/>
          <w:i/>
        </w:rPr>
        <w:t xml:space="preserve">“</w:t>
      </w:r>
      <w:r>
        <w:rPr>
          <w:iCs/>
          <w:i/>
        </w:rPr>
        <w:t xml:space="preserve">Relativism is politically neutral.</w:t>
      </w:r>
      <w:r>
        <w:rPr>
          <w:iCs/>
          <w:i/>
        </w:rPr>
        <w:t xml:space="preserve">”</w:t>
      </w:r>
      <w:r>
        <w:t xml:space="preserve"> </w:t>
      </w:r>
      <w:r>
        <w:t xml:space="preserve">→ ✓ Critics show it can be</w:t>
      </w:r>
      <w:r>
        <w:t xml:space="preserve"> </w:t>
      </w:r>
      <w:r>
        <w:rPr>
          <w:bCs/>
          <w:b/>
        </w:rPr>
        <w:t xml:space="preserve">weaponised by oppressive states</w:t>
      </w:r>
      <w:r>
        <w:t xml:space="preserve"> </w:t>
      </w:r>
      <w:r>
        <w:t xml:space="preserve">and to excuse gender violence.</w:t>
      </w:r>
    </w:p>
    <w:p>
      <w:pPr>
        <w:numPr>
          <w:ilvl w:val="0"/>
          <w:numId w:val="1114"/>
        </w:numPr>
        <w:pStyle w:val="Compact"/>
      </w:pPr>
      <w:r>
        <w:t xml:space="preserve">✗</w:t>
      </w:r>
      <w:r>
        <w:t xml:space="preserve"> </w:t>
      </w:r>
      <w:r>
        <w:rPr>
          <w:iCs/>
          <w:i/>
        </w:rPr>
        <w:t xml:space="preserve">“</w:t>
      </w:r>
      <w:r>
        <w:rPr>
          <w:iCs/>
          <w:i/>
        </w:rPr>
        <w:t xml:space="preserve">Only fringe thinkers doubted universalism.</w:t>
      </w:r>
      <w:r>
        <w:rPr>
          <w:iCs/>
          <w:i/>
        </w:rPr>
        <w:t xml:space="preserve">”</w:t>
      </w:r>
      <w:r>
        <w:t xml:space="preserve"> </w:t>
      </w:r>
      <w:r>
        <w:t xml:space="preserve">→ ✓</w:t>
      </w:r>
      <w:r>
        <w:t xml:space="preserve"> </w:t>
      </w:r>
      <w:r>
        <w:rPr>
          <w:bCs/>
          <w:b/>
        </w:rPr>
        <w:t xml:space="preserve">Marx, Durkheim and Weber</w:t>
      </w:r>
      <w:r>
        <w:t xml:space="preserve"> </w:t>
      </w:r>
      <w:r>
        <w:t xml:space="preserve">— the founders of sociology — all argued against universal rights.</w:t>
      </w:r>
    </w:p>
    <w:p>
      <w:pPr>
        <w:numPr>
          <w:ilvl w:val="0"/>
          <w:numId w:val="1114"/>
        </w:numPr>
        <w:pStyle w:val="Compact"/>
      </w:pPr>
      <w:r>
        <w:t xml:space="preserve">✗</w:t>
      </w:r>
      <w:r>
        <w:t xml:space="preserve"> </w:t>
      </w:r>
      <w:r>
        <w:rPr>
          <w:iCs/>
          <w:i/>
        </w:rPr>
        <w:t xml:space="preserve">“</w:t>
      </w:r>
      <w:r>
        <w:rPr>
          <w:iCs/>
          <w:i/>
        </w:rPr>
        <w:t xml:space="preserve">AAA supported the UDHR.</w:t>
      </w:r>
      <w:r>
        <w:rPr>
          <w:iCs/>
          <w:i/>
        </w:rPr>
        <w:t xml:space="preserve">”</w:t>
      </w:r>
      <w:r>
        <w:t xml:space="preserve"> </w:t>
      </w:r>
      <w:r>
        <w:t xml:space="preserve">→ ✓ The</w:t>
      </w:r>
      <w:r>
        <w:t xml:space="preserve"> </w:t>
      </w:r>
      <w:r>
        <w:rPr>
          <w:bCs/>
          <w:b/>
        </w:rPr>
        <w:t xml:space="preserve">AAA 1947</w:t>
      </w:r>
      <w:r>
        <w:t xml:space="preserve"> </w:t>
      </w:r>
      <w:r>
        <w:t xml:space="preserve">statement (Herskovits)</w:t>
      </w:r>
      <w:r>
        <w:t xml:space="preserve"> </w:t>
      </w:r>
      <w:r>
        <w:rPr>
          <w:bCs/>
          <w:b/>
        </w:rPr>
        <w:t xml:space="preserve">criticised</w:t>
      </w:r>
      <w:r>
        <w:t xml:space="preserve"> </w:t>
      </w:r>
      <w:r>
        <w:t xml:space="preserve">it, sparking the debate.</w:t>
      </w:r>
    </w:p>
    <w:bookmarkEnd w:id="129"/>
    <w:bookmarkStart w:id="130" w:name="connections-9"/>
    <w:p>
      <w:pPr>
        <w:pStyle w:val="Heading2"/>
      </w:pPr>
      <w:r>
        <w:t xml:space="preserve">10.10 Connections</w:t>
      </w:r>
    </w:p>
    <w:p>
      <w:pPr>
        <w:numPr>
          <w:ilvl w:val="0"/>
          <w:numId w:val="1115"/>
        </w:numPr>
        <w:pStyle w:val="Compact"/>
      </w:pPr>
      <w:r>
        <w:rPr>
          <w:bCs/>
          <w:b/>
        </w:rPr>
        <w:t xml:space="preserve">Backward:</w:t>
      </w:r>
      <w:r>
        <w:t xml:space="preserve"> </w:t>
      </w:r>
      <w:r>
        <w:t xml:space="preserve">Topic 9 (relativism, Boas/Herskovits, ethnocentrism); Topic 7 (Morgan/Tylor’s evolutionary ranking that Boas attacked); Topic 8 (lag between global norms and local values).</w:t>
      </w:r>
    </w:p>
    <w:p>
      <w:pPr>
        <w:numPr>
          <w:ilvl w:val="0"/>
          <w:numId w:val="1115"/>
        </w:numPr>
        <w:pStyle w:val="Compact"/>
      </w:pPr>
      <w:r>
        <w:rPr>
          <w:bCs/>
          <w:b/>
        </w:rPr>
        <w:t xml:space="preserve">Forward:</w:t>
      </w:r>
      <w:r>
        <w:t xml:space="preserve"> </w:t>
      </w:r>
      <w:r>
        <w:t xml:space="preserve">capstone of the chapter →</w:t>
      </w:r>
      <w:r>
        <w:t xml:space="preserve"> </w:t>
      </w:r>
      <w:r>
        <w:rPr>
          <w:bCs/>
          <w:b/>
        </w:rPr>
        <w:t xml:space="preserve">Grand Synthesis</w:t>
      </w:r>
      <w:r>
        <w:t xml:space="preserve">.</w:t>
      </w:r>
    </w:p>
    <w:p>
      <w:pPr>
        <w:numPr>
          <w:ilvl w:val="0"/>
          <w:numId w:val="1115"/>
        </w:numPr>
        <w:pStyle w:val="Compact"/>
      </w:pPr>
      <w:r>
        <w:rPr>
          <w:bCs/>
          <w:b/>
        </w:rPr>
        <w:t xml:space="preserve">Sideways (within Anthropology):</w:t>
      </w:r>
      <w:r>
        <w:t xml:space="preserve"> </w:t>
      </w:r>
      <w:r>
        <w:t xml:space="preserve">applied anthropology; advocacy anthropology; anthropology of human rights; gender studies.</w:t>
      </w:r>
    </w:p>
    <w:p>
      <w:pPr>
        <w:numPr>
          <w:ilvl w:val="0"/>
          <w:numId w:val="1115"/>
        </w:numPr>
        <w:pStyle w:val="Compact"/>
      </w:pPr>
      <w:r>
        <w:rPr>
          <w:bCs/>
          <w:b/>
        </w:rPr>
        <w:t xml:space="preserve">Other papers:</w:t>
      </w:r>
    </w:p>
    <w:p>
      <w:pPr>
        <w:numPr>
          <w:ilvl w:val="1"/>
          <w:numId w:val="1116"/>
        </w:numPr>
        <w:pStyle w:val="Compact"/>
      </w:pPr>
      <w:r>
        <w:rPr>
          <w:iCs/>
          <w:i/>
        </w:rPr>
        <w:t xml:space="preserve">Polity/GS-II:</w:t>
      </w:r>
      <w:r>
        <w:t xml:space="preserve"> </w:t>
      </w:r>
      <w:r>
        <w:t xml:space="preserve">Fundamental Rights vs Directive Principles; personal laws vs Uniform Civil Code; minority rights.</w:t>
      </w:r>
    </w:p>
    <w:p>
      <w:pPr>
        <w:numPr>
          <w:ilvl w:val="1"/>
          <w:numId w:val="1116"/>
        </w:numPr>
        <w:pStyle w:val="Compact"/>
      </w:pPr>
      <w:r>
        <w:rPr>
          <w:iCs/>
          <w:i/>
        </w:rPr>
        <w:t xml:space="preserve">IR/GS-II:</w:t>
      </w:r>
      <w:r>
        <w:t xml:space="preserve"> </w:t>
      </w:r>
      <w:r>
        <w:t xml:space="preserve">UDHR, UN human-rights machinery, sovereignty vs intervention.</w:t>
      </w:r>
    </w:p>
    <w:p>
      <w:pPr>
        <w:numPr>
          <w:ilvl w:val="1"/>
          <w:numId w:val="1116"/>
        </w:numPr>
        <w:pStyle w:val="Compact"/>
      </w:pPr>
      <w:r>
        <w:rPr>
          <w:iCs/>
          <w:i/>
        </w:rPr>
        <w:t xml:space="preserve">Ethics (GS-IV):</w:t>
      </w:r>
      <w:r>
        <w:t xml:space="preserve"> </w:t>
      </w:r>
      <w:r>
        <w:t xml:space="preserve">moral universalism vs relativism; human dignity; tolerance; ethical dilemmas of cultural practices.</w:t>
      </w:r>
    </w:p>
    <w:p>
      <w:pPr>
        <w:numPr>
          <w:ilvl w:val="1"/>
          <w:numId w:val="1116"/>
        </w:numPr>
        <w:pStyle w:val="Compact"/>
      </w:pPr>
      <w:r>
        <w:rPr>
          <w:iCs/>
          <w:i/>
        </w:rPr>
        <w:t xml:space="preserve">History:</w:t>
      </w:r>
      <w:r>
        <w:t xml:space="preserve"> </w:t>
      </w:r>
      <w:r>
        <w:t xml:space="preserve">French Revolution (dignity/liberty/equality/fraternity); colonialism.</w:t>
      </w:r>
    </w:p>
    <w:p>
      <w:pPr>
        <w:numPr>
          <w:ilvl w:val="1"/>
          <w:numId w:val="1116"/>
        </w:numPr>
        <w:pStyle w:val="Compact"/>
      </w:pPr>
      <w:r>
        <w:rPr>
          <w:iCs/>
          <w:i/>
        </w:rPr>
        <w:t xml:space="preserve">GS-I:</w:t>
      </w:r>
      <w:r>
        <w:t xml:space="preserve"> </w:t>
      </w:r>
      <w:r>
        <w:t xml:space="preserve">women’s rights vs cultural practices; social reform movements.</w:t>
      </w:r>
    </w:p>
    <w:bookmarkEnd w:id="130"/>
    <w:bookmarkStart w:id="131" w:name="topic-10-example-bank"/>
    <w:p>
      <w:pPr>
        <w:pStyle w:val="Heading2"/>
      </w:pPr>
      <w:r>
        <w:t xml:space="preserve">✦ TOPIC 10 — EXAMPLE BANK</w:t>
      </w:r>
    </w:p>
    <w:p>
      <w:pPr>
        <w:pStyle w:val="FirstParagraph"/>
      </w:pPr>
      <w:r>
        <w:rPr>
          <w:bCs/>
          <w:b/>
        </w:rPr>
        <w:t xml:space="preserve">A. Universalism in instruments</w:t>
      </w:r>
    </w:p>
    <w:p>
      <w:pPr>
        <w:numPr>
          <w:ilvl w:val="0"/>
          <w:numId w:val="1117"/>
        </w:numPr>
        <w:pStyle w:val="Compact"/>
      </w:pPr>
      <w:r>
        <w:rPr>
          <w:iCs/>
          <w:i/>
        </w:rPr>
        <w:t xml:space="preserve">Classic:</w:t>
      </w:r>
      <w:r>
        <w:t xml:space="preserve"> </w:t>
      </w:r>
      <w:r>
        <w:rPr>
          <w:bCs/>
          <w:b/>
        </w:rPr>
        <w:t xml:space="preserve">UDHR</w:t>
      </w:r>
      <w:r>
        <w:t xml:space="preserve"> </w:t>
      </w:r>
      <w:r>
        <w:t xml:space="preserve">(Cassin, 27 articles) — the universalist benchmark.</w:t>
      </w:r>
    </w:p>
    <w:p>
      <w:pPr>
        <w:numPr>
          <w:ilvl w:val="0"/>
          <w:numId w:val="1117"/>
        </w:numPr>
        <w:pStyle w:val="Compact"/>
      </w:pPr>
      <w:r>
        <w:rPr>
          <w:iCs/>
          <w:i/>
        </w:rPr>
        <w:t xml:space="preserve">Indian [ADDITION]:</w:t>
      </w:r>
      <w:r>
        <w:t xml:space="preserve"> </w:t>
      </w:r>
      <w:r>
        <w:t xml:space="preserve">Fundamental Rights (Part III) as a universalist charter within India.</w:t>
      </w:r>
    </w:p>
    <w:p>
      <w:pPr>
        <w:pStyle w:val="FirstParagraph"/>
      </w:pPr>
      <w:r>
        <w:rPr>
          <w:bCs/>
          <w:b/>
        </w:rPr>
        <w:t xml:space="preserve">B. Relativist challenge (state level)</w:t>
      </w:r>
    </w:p>
    <w:p>
      <w:pPr>
        <w:numPr>
          <w:ilvl w:val="0"/>
          <w:numId w:val="1118"/>
        </w:numPr>
        <w:pStyle w:val="Compact"/>
      </w:pPr>
      <w:r>
        <w:rPr>
          <w:iCs/>
          <w:i/>
        </w:rPr>
        <w:t xml:space="preserve">Classic:</w:t>
      </w:r>
      <w:r>
        <w:t xml:space="preserve"> </w:t>
      </w:r>
      <w:r>
        <w:rPr>
          <w:bCs/>
          <w:b/>
        </w:rPr>
        <w:t xml:space="preserve">Vienna 1993</w:t>
      </w:r>
      <w:r>
        <w:t xml:space="preserve"> </w:t>
      </w:r>
      <w:r>
        <w:t xml:space="preserve">— China, Syria, Iran contesting universality (your notes).</w:t>
      </w:r>
    </w:p>
    <w:p>
      <w:pPr>
        <w:numPr>
          <w:ilvl w:val="0"/>
          <w:numId w:val="1118"/>
        </w:numPr>
        <w:pStyle w:val="Compact"/>
      </w:pPr>
      <w:r>
        <w:rPr>
          <w:iCs/>
          <w:i/>
        </w:rPr>
        <w:t xml:space="preserve">Classic:</w:t>
      </w:r>
      <w:r>
        <w:t xml:space="preserve"> </w:t>
      </w:r>
      <w:r>
        <w:rPr>
          <w:bCs/>
          <w:b/>
        </w:rPr>
        <w:t xml:space="preserve">AAA 1947 / Herskovits</w:t>
      </w:r>
      <w:r>
        <w:t xml:space="preserve"> </w:t>
      </w:r>
      <w:r>
        <w:t xml:space="preserve">statement against the UDHR (your notes).</w:t>
      </w:r>
    </w:p>
    <w:p>
      <w:pPr>
        <w:pStyle w:val="FirstParagraph"/>
      </w:pPr>
      <w:r>
        <w:rPr>
          <w:bCs/>
          <w:b/>
        </w:rPr>
        <w:t xml:space="preserve">C. Founders against universalism</w:t>
      </w:r>
    </w:p>
    <w:p>
      <w:pPr>
        <w:numPr>
          <w:ilvl w:val="0"/>
          <w:numId w:val="1119"/>
        </w:numPr>
        <w:pStyle w:val="Compact"/>
      </w:pPr>
      <w:r>
        <w:rPr>
          <w:iCs/>
          <w:i/>
        </w:rPr>
        <w:t xml:space="preserve">Classic:</w:t>
      </w:r>
      <w:r>
        <w:t xml:space="preserve"> </w:t>
      </w:r>
      <w:r>
        <w:rPr>
          <w:bCs/>
          <w:b/>
        </w:rPr>
        <w:t xml:space="preserve">Marx,</w:t>
      </w:r>
      <w:r>
        <w:rPr>
          <w:bCs/>
          <w:b/>
        </w:rPr>
        <w:t xml:space="preserve"> </w:t>
      </w:r>
      <w:r>
        <w:rPr>
          <w:bCs/>
          <w:b/>
        </w:rPr>
        <w:t xml:space="preserve">“</w:t>
      </w:r>
      <w:r>
        <w:rPr>
          <w:bCs/>
          <w:b/>
        </w:rPr>
        <w:t xml:space="preserve">On the Jewish Question</w:t>
      </w:r>
      <w:r>
        <w:rPr>
          <w:bCs/>
          <w:b/>
        </w:rPr>
        <w:t xml:space="preserve">”</w:t>
      </w:r>
      <w:r>
        <w:rPr>
          <w:bCs/>
          <w:b/>
        </w:rPr>
        <w:t xml:space="preserve"> </w:t>
      </w:r>
      <w:r>
        <w:rPr>
          <w:bCs/>
          <w:b/>
        </w:rPr>
        <w:t xml:space="preserve">(1844)</w:t>
      </w:r>
      <w:r>
        <w:t xml:space="preserve">;</w:t>
      </w:r>
      <w:r>
        <w:t xml:space="preserve"> </w:t>
      </w:r>
      <w:r>
        <w:rPr>
          <w:bCs/>
          <w:b/>
        </w:rPr>
        <w:t xml:space="preserve">Durkheim</w:t>
      </w:r>
      <w:r>
        <w:t xml:space="preserve"> </w:t>
      </w:r>
      <w:r>
        <w:t xml:space="preserve">and</w:t>
      </w:r>
      <w:r>
        <w:t xml:space="preserve"> </w:t>
      </w:r>
      <w:r>
        <w:rPr>
          <w:bCs/>
          <w:b/>
        </w:rPr>
        <w:t xml:space="preserve">Weber</w:t>
      </w:r>
      <w:r>
        <w:t xml:space="preserve"> </w:t>
      </w:r>
      <w:r>
        <w:t xml:space="preserve">on society-specific morals (your notes).</w:t>
      </w:r>
    </w:p>
    <w:p>
      <w:pPr>
        <w:pStyle w:val="FirstParagraph"/>
      </w:pPr>
      <w:r>
        <w:rPr>
          <w:bCs/>
          <w:b/>
        </w:rPr>
        <w:t xml:space="preserve">D. Relativism weaponised / its dark side</w:t>
      </w:r>
    </w:p>
    <w:p>
      <w:pPr>
        <w:numPr>
          <w:ilvl w:val="0"/>
          <w:numId w:val="1120"/>
        </w:numPr>
        <w:pStyle w:val="Compact"/>
      </w:pPr>
      <w:r>
        <w:rPr>
          <w:iCs/>
          <w:i/>
        </w:rPr>
        <w:t xml:space="preserve">Current [ADDITION]:</w:t>
      </w:r>
      <w:r>
        <w:t xml:space="preserve"> </w:t>
      </w:r>
      <w:r>
        <w:t xml:space="preserve">“</w:t>
      </w:r>
      <w:r>
        <w:t xml:space="preserve">cultural</w:t>
      </w:r>
      <w:r>
        <w:t xml:space="preserve">”</w:t>
      </w:r>
      <w:r>
        <w:t xml:space="preserve"> </w:t>
      </w:r>
      <w:r>
        <w:t xml:space="preserve">defences invoked to resist reform of practices harmful to women — the gender-violence critique in your notes.</w:t>
      </w:r>
    </w:p>
    <w:p>
      <w:pPr>
        <w:numPr>
          <w:ilvl w:val="0"/>
          <w:numId w:val="1120"/>
        </w:numPr>
        <w:pStyle w:val="Compact"/>
      </w:pPr>
      <w:r>
        <w:rPr>
          <w:iCs/>
          <w:i/>
        </w:rPr>
        <w:t xml:space="preserve">Indian [ADDITION]:</w:t>
      </w:r>
      <w:r>
        <w:t xml:space="preserve"> </w:t>
      </w:r>
      <w:r>
        <w:t xml:space="preserve">debates over practices like triple talaq, FGM among some communities, or child marriage — universal-rights vs cultural-relativist framing.</w:t>
      </w:r>
    </w:p>
    <w:p>
      <w:pPr>
        <w:pStyle w:val="FirstParagraph"/>
      </w:pPr>
      <w:r>
        <w:rPr>
          <w:bCs/>
          <w:b/>
        </w:rPr>
        <w:t xml:space="preserve">E. The middle path</w:t>
      </w:r>
    </w:p>
    <w:p>
      <w:pPr>
        <w:numPr>
          <w:ilvl w:val="0"/>
          <w:numId w:val="1121"/>
        </w:numPr>
        <w:pStyle w:val="Compact"/>
      </w:pPr>
      <w:r>
        <w:rPr>
          <w:iCs/>
          <w:i/>
        </w:rPr>
        <w:t xml:space="preserve">Everyday:</w:t>
      </w:r>
      <w:r>
        <w:t xml:space="preserve"> </w:t>
      </w:r>
      <w:r>
        <w:t xml:space="preserve">accepting free-speech/anti-torture norms as universals while respecting diverse dress, diet, ritual —</w:t>
      </w:r>
      <w:r>
        <w:t xml:space="preserve"> </w:t>
      </w:r>
      <w:r>
        <w:t xml:space="preserve">“</w:t>
      </w:r>
      <w:r>
        <w:t xml:space="preserve">universals + local appreciation</w:t>
      </w:r>
      <w:r>
        <w:t xml:space="preserve">”</w:t>
      </w:r>
      <w:r>
        <w:t xml:space="preserve">.</w:t>
      </w:r>
    </w:p>
    <w:bookmarkEnd w:id="131"/>
    <w:bookmarkStart w:id="132" w:name="topic-10-revision-capsule"/>
    <w:p>
      <w:pPr>
        <w:pStyle w:val="Heading2"/>
      </w:pPr>
      <w:r>
        <w:t xml:space="preserve">★ TOPIC 10 — REVISION CAPSULE</w:t>
      </w:r>
    </w:p>
    <w:p>
      <w:pPr>
        <w:numPr>
          <w:ilvl w:val="0"/>
          <w:numId w:val="1122"/>
        </w:numPr>
        <w:pStyle w:val="Compact"/>
      </w:pPr>
      <w:r>
        <w:rPr>
          <w:bCs/>
          <w:b/>
        </w:rPr>
        <w:t xml:space="preserve">One-line definition:</w:t>
      </w:r>
      <w:r>
        <w:t xml:space="preserve"> </w:t>
      </w:r>
      <w:r>
        <w:t xml:space="preserve">The universalism-vs-cultural-relativism debate asks whether human rights are the same for all people (universalism) or must depend on each culture (relativism) — anthropology’s answer: appreciate each culture on its own terms while embracing some cultural universals.</w:t>
      </w:r>
    </w:p>
    <w:p>
      <w:pPr>
        <w:numPr>
          <w:ilvl w:val="0"/>
          <w:numId w:val="1122"/>
        </w:numPr>
        <w:pStyle w:val="Compact"/>
      </w:pPr>
      <w:r>
        <w:rPr>
          <w:bCs/>
          <w:b/>
        </w:rPr>
        <w:t xml:space="preserve">UPSC keywords:</w:t>
      </w:r>
      <w:r>
        <w:t xml:space="preserve"> </w:t>
      </w:r>
      <w:r>
        <w:t xml:space="preserve">universalism; cultural relativism; UDHR; René Cassin; 27 articles; dignity/liberty/equality/brotherhood; French Revolution; AAA 1947 (Herskovits); Vienna 1993 (China/Syria/Iran); Western morality; Marx (</w:t>
      </w:r>
      <w:r>
        <w:t xml:space="preserve">“</w:t>
      </w:r>
      <w:r>
        <w:t xml:space="preserve">On the Jewish Question</w:t>
      </w:r>
      <w:r>
        <w:t xml:space="preserve">”</w:t>
      </w:r>
      <w:r>
        <w:t xml:space="preserve">, 1844); Durkheim; Weber; moral imperialism; essentialism; cultural universals.</w:t>
      </w:r>
    </w:p>
    <w:p>
      <w:pPr>
        <w:numPr>
          <w:ilvl w:val="0"/>
          <w:numId w:val="1122"/>
        </w:numPr>
        <w:pStyle w:val="Compact"/>
      </w:pPr>
      <w:r>
        <w:rPr>
          <w:bCs/>
          <w:b/>
        </w:rPr>
        <w:t xml:space="preserve">Memory trick — timeline</w:t>
      </w:r>
      <w:r>
        <w:rPr>
          <w:bCs/>
          <w:b/>
        </w:rPr>
        <w:t xml:space="preserve"> </w:t>
      </w:r>
      <w:r>
        <w:rPr>
          <w:bCs/>
          <w:b/>
        </w:rPr>
        <w:t xml:space="preserve">“</w:t>
      </w:r>
      <w:r>
        <w:rPr>
          <w:bCs/>
          <w:b/>
        </w:rPr>
        <w:t xml:space="preserve">1844 → 1947 → 1948 → 1993</w:t>
      </w:r>
      <w:r>
        <w:rPr>
          <w:bCs/>
          <w:b/>
        </w:rPr>
        <w:t xml:space="preserve">”</w:t>
      </w:r>
      <w:r>
        <w:rPr>
          <w:bCs/>
          <w:b/>
        </w:rPr>
        <w:t xml:space="preserve">:</w:t>
      </w:r>
      <w:r>
        <w:t xml:space="preserve"> </w:t>
      </w:r>
      <w:r>
        <w:t xml:space="preserve">Marx’s critique (1844) → AAA statement (1947) → UDHR adopted (1948) → Vienna challenge (1993). Founders against universalism</w:t>
      </w:r>
      <w:r>
        <w:t xml:space="preserve"> </w:t>
      </w:r>
      <w:r>
        <w:t xml:space="preserve">“</w:t>
      </w:r>
      <w:r>
        <w:t xml:space="preserve">M-D-W</w:t>
      </w:r>
      <w:r>
        <w:t xml:space="preserve">”</w:t>
      </w:r>
      <w:r>
        <w:t xml:space="preserve">:</w:t>
      </w:r>
      <w:r>
        <w:t xml:space="preserve"> </w:t>
      </w:r>
      <w:r>
        <w:rPr>
          <w:bCs/>
          <w:b/>
        </w:rPr>
        <w:t xml:space="preserve">M</w:t>
      </w:r>
      <w:r>
        <w:t xml:space="preserve">arx,</w:t>
      </w:r>
      <w:r>
        <w:t xml:space="preserve"> </w:t>
      </w:r>
      <w:r>
        <w:rPr>
          <w:bCs/>
          <w:b/>
        </w:rPr>
        <w:t xml:space="preserve">D</w:t>
      </w:r>
      <w:r>
        <w:t xml:space="preserve">urkheim,</w:t>
      </w:r>
      <w:r>
        <w:t xml:space="preserve"> </w:t>
      </w:r>
      <w:r>
        <w:rPr>
          <w:bCs/>
          <w:b/>
        </w:rPr>
        <w:t xml:space="preserve">W</w:t>
      </w:r>
      <w:r>
        <w:t xml:space="preserve">eber.</w:t>
      </w:r>
    </w:p>
    <w:p>
      <w:pPr>
        <w:numPr>
          <w:ilvl w:val="0"/>
          <w:numId w:val="1122"/>
        </w:numPr>
        <w:pStyle w:val="Compact"/>
      </w:pPr>
      <w:r>
        <w:rPr>
          <w:bCs/>
          <w:b/>
        </w:rPr>
        <w:t xml:space="preserve">Mini-flowchart:</w:t>
      </w:r>
      <w:r>
        <w:t xml:space="preserve"> </w:t>
      </w:r>
      <w:r>
        <w:rPr>
          <w:rStyle w:val="VerbatimChar"/>
        </w:rPr>
        <w:t xml:space="preserve">UDHR universalism → relativist challenge (AAA 1947, Vienna 1993, Marx/Durkheim/Weber) ↔ universalist counter (essentialism, oppression, gender) → middle path: universals + local appreciation.</w:t>
      </w:r>
    </w:p>
    <w:p>
      <w:pPr>
        <w:numPr>
          <w:ilvl w:val="0"/>
          <w:numId w:val="1122"/>
        </w:numPr>
        <w:pStyle w:val="Compact"/>
      </w:pPr>
      <w:r>
        <w:rPr>
          <w:bCs/>
          <w:b/>
        </w:rPr>
        <w:t xml:space="preserve">Thinkers:</w:t>
      </w:r>
      <w:r>
        <w:t xml:space="preserve"> </w:t>
      </w:r>
      <w:r>
        <w:rPr>
          <w:iCs/>
          <w:i/>
        </w:rPr>
        <w:t xml:space="preserve">René Cassin</w:t>
      </w:r>
      <w:r>
        <w:t xml:space="preserve"> </w:t>
      </w:r>
      <w:r>
        <w:t xml:space="preserve">(UDHR);</w:t>
      </w:r>
      <w:r>
        <w:t xml:space="preserve"> </w:t>
      </w:r>
      <w:r>
        <w:rPr>
          <w:iCs/>
          <w:i/>
        </w:rPr>
        <w:t xml:space="preserve">Herskovits</w:t>
      </w:r>
      <w:r>
        <w:t xml:space="preserve"> </w:t>
      </w:r>
      <w:r>
        <w:t xml:space="preserve">(AAA 1947);</w:t>
      </w:r>
      <w:r>
        <w:t xml:space="preserve"> </w:t>
      </w:r>
      <w:r>
        <w:rPr>
          <w:iCs/>
          <w:i/>
        </w:rPr>
        <w:t xml:space="preserve">Marx</w:t>
      </w:r>
      <w:r>
        <w:t xml:space="preserve"> </w:t>
      </w:r>
      <w:r>
        <w:t xml:space="preserve">(1844);</w:t>
      </w:r>
      <w:r>
        <w:t xml:space="preserve"> </w:t>
      </w:r>
      <w:r>
        <w:rPr>
          <w:iCs/>
          <w:i/>
        </w:rPr>
        <w:t xml:space="preserve">Durkheim</w:t>
      </w:r>
      <w:r>
        <w:t xml:space="preserve">,</w:t>
      </w:r>
      <w:r>
        <w:t xml:space="preserve"> </w:t>
      </w:r>
      <w:r>
        <w:rPr>
          <w:iCs/>
          <w:i/>
        </w:rPr>
        <w:t xml:space="preserve">Weber</w:t>
      </w:r>
      <w:r>
        <w:t xml:space="preserve"> </w:t>
      </w:r>
      <w:r>
        <w:t xml:space="preserve">(society-specific morals);</w:t>
      </w:r>
      <w:r>
        <w:t xml:space="preserve"> </w:t>
      </w:r>
      <w:r>
        <w:rPr>
          <w:iCs/>
          <w:i/>
        </w:rPr>
        <w:t xml:space="preserve">Boas/Tylor/Frazer</w:t>
      </w:r>
      <w:r>
        <w:t xml:space="preserve"> </w:t>
      </w:r>
      <w:r>
        <w:t xml:space="preserve">(evolutionism critiqued).</w:t>
      </w:r>
    </w:p>
    <w:p>
      <w:pPr>
        <w:numPr>
          <w:ilvl w:val="0"/>
          <w:numId w:val="1122"/>
        </w:numPr>
        <w:pStyle w:val="Compact"/>
      </w:pPr>
      <w:r>
        <w:rPr>
          <w:bCs/>
          <w:b/>
        </w:rPr>
        <w:t xml:space="preserve">Key examples:</w:t>
      </w:r>
      <w:r>
        <w:t xml:space="preserve"> </w:t>
      </w:r>
      <w:r>
        <w:t xml:space="preserve">UDHR; Vienna 1993; AAA 1947; gender-violence critique; Indian personal-law/UCC debates.</w:t>
      </w:r>
    </w:p>
    <w:p>
      <w:pPr>
        <w:numPr>
          <w:ilvl w:val="0"/>
          <w:numId w:val="1122"/>
        </w:numPr>
        <w:pStyle w:val="Compact"/>
      </w:pPr>
      <w:r>
        <w:rPr>
          <w:bCs/>
          <w:b/>
        </w:rPr>
        <w:t xml:space="preserve">Static → current linkage:</w:t>
      </w:r>
      <w:r>
        <w:t xml:space="preserve"> </w:t>
      </w:r>
      <w:r>
        <w:t xml:space="preserve">the flagship anthropology-meets-current-affairs topic — link to UCC, minority rights, sovereignty-vs-intervention.</w:t>
      </w:r>
    </w:p>
    <w:p>
      <w:pPr>
        <w:numPr>
          <w:ilvl w:val="0"/>
          <w:numId w:val="1122"/>
        </w:numPr>
        <w:pStyle w:val="Compact"/>
      </w:pPr>
      <w:r>
        <w:rPr>
          <w:bCs/>
          <w:b/>
        </w:rPr>
        <w:t xml:space="preserve">PYQ linkage:</w:t>
      </w:r>
      <w:r>
        <w:t xml:space="preserve"> </w:t>
      </w:r>
      <w:r>
        <w:t xml:space="preserve">“</w:t>
      </w:r>
      <w:r>
        <w:t xml:space="preserve">Cultural relativism and universal human rights</w:t>
      </w:r>
      <w:r>
        <w:t xml:space="preserve">”</w:t>
      </w:r>
      <w:r>
        <w:t xml:space="preserve">;</w:t>
      </w:r>
      <w:r>
        <w:t xml:space="preserve"> </w:t>
      </w:r>
      <w:r>
        <w:t xml:space="preserve">“</w:t>
      </w:r>
      <w:r>
        <w:t xml:space="preserve">Is cultural relativism tenable?</w:t>
      </w:r>
      <w:r>
        <w:t xml:space="preserve">”</w:t>
      </w:r>
      <w:r>
        <w:t xml:space="preserve"> </w:t>
      </w:r>
      <w:r>
        <w:t xml:space="preserve">— high-value 15/20-mark and essay material.</w:t>
      </w:r>
    </w:p>
    <w:p>
      <w:pPr>
        <w:numPr>
          <w:ilvl w:val="0"/>
          <w:numId w:val="1122"/>
        </w:numPr>
        <w:pStyle w:val="Compact"/>
      </w:pPr>
      <w:r>
        <w:rPr>
          <w:bCs/>
          <w:b/>
        </w:rPr>
        <w:t xml:space="preserve">150-word Mains framework:</w:t>
      </w:r>
      <w:r>
        <w:t xml:space="preserve"> </w:t>
      </w:r>
      <w:r>
        <w:t xml:space="preserve">&gt; State the clash: modern human-rights law assumes</w:t>
      </w:r>
      <w:r>
        <w:t xml:space="preserve"> </w:t>
      </w:r>
      <w:r>
        <w:rPr>
          <w:bCs/>
          <w:b/>
        </w:rPr>
        <w:t xml:space="preserve">universalism</w:t>
      </w:r>
      <w:r>
        <w:t xml:space="preserve"> </w:t>
      </w:r>
      <w:r>
        <w:t xml:space="preserve">— the same minimum rights for all — while</w:t>
      </w:r>
      <w:r>
        <w:t xml:space="preserve"> </w:t>
      </w:r>
      <w:r>
        <w:rPr>
          <w:bCs/>
          <w:b/>
        </w:rPr>
        <w:t xml:space="preserve">cultural relativism</w:t>
      </w:r>
      <w:r>
        <w:t xml:space="preserve"> </w:t>
      </w:r>
      <w:r>
        <w:t xml:space="preserve">(Boas-Herskovits lineage) holds that values are culture-bound. Trace the arc: relativism arose attacking evolutionist (Tylor/Frazer) primitive-to-modern rankings as ethnocentric; the</w:t>
      </w:r>
      <w:r>
        <w:t xml:space="preserve"> </w:t>
      </w:r>
      <w:r>
        <w:rPr>
          <w:bCs/>
          <w:b/>
        </w:rPr>
        <w:t xml:space="preserve">UDHR</w:t>
      </w:r>
      <w:r>
        <w:t xml:space="preserve"> </w:t>
      </w:r>
      <w:r>
        <w:t xml:space="preserve">(Cassin, 27 articles, French-Revolution pillars) crystallised universalism; the</w:t>
      </w:r>
      <w:r>
        <w:t xml:space="preserve"> </w:t>
      </w:r>
      <w:r>
        <w:rPr>
          <w:bCs/>
          <w:b/>
        </w:rPr>
        <w:t xml:space="preserve">AAA 1947</w:t>
      </w:r>
      <w:r>
        <w:t xml:space="preserve"> </w:t>
      </w:r>
      <w:r>
        <w:t xml:space="preserve">statement (Herskovits) countered that it privileged individual rights and ignored colonial oppression;</w:t>
      </w:r>
      <w:r>
        <w:t xml:space="preserve"> </w:t>
      </w:r>
      <w:r>
        <w:rPr>
          <w:bCs/>
          <w:b/>
        </w:rPr>
        <w:t xml:space="preserve">Vienna 1993</w:t>
      </w:r>
      <w:r>
        <w:t xml:space="preserve"> </w:t>
      </w:r>
      <w:r>
        <w:t xml:space="preserve">(China, Syria, Iran) branded it Western; and sociology’s founders —</w:t>
      </w:r>
      <w:r>
        <w:t xml:space="preserve"> </w:t>
      </w:r>
      <w:r>
        <w:rPr>
          <w:bCs/>
          <w:b/>
        </w:rPr>
        <w:t xml:space="preserve">Marx (1844), Durkheim, Weber</w:t>
      </w:r>
      <w:r>
        <w:t xml:space="preserve"> </w:t>
      </w:r>
      <w:r>
        <w:t xml:space="preserve">— had already rejected universal rights as society-specific, anthropologists warning of</w:t>
      </w:r>
      <w:r>
        <w:t xml:space="preserve"> </w:t>
      </w:r>
      <w:r>
        <w:t xml:space="preserve">“</w:t>
      </w:r>
      <w:r>
        <w:t xml:space="preserve">moral imperialism</w:t>
      </w:r>
      <w:r>
        <w:t xml:space="preserve">”</w:t>
      </w:r>
      <w:r>
        <w:t xml:space="preserve">. Present the counter-case: relativism is essentialist, romanticises the past, is exploited by oppressive regimes, and can excuse gender-based violence. Illustrate with the UCC/personal-law debate. Conclude with the prevailing synthesis — appreciate each culture on its own grounds while embracing some cultural universals.</w:t>
      </w:r>
    </w:p>
    <w:bookmarkEnd w:id="132"/>
    <w:bookmarkEnd w:id="133"/>
    <w:bookmarkStart w:id="141" w:name="X4f371f3da2b2e30fdcbaa2bbb947bcf92b7493d"/>
    <w:p>
      <w:pPr>
        <w:pStyle w:val="Heading1"/>
      </w:pPr>
      <w:bookmarkStart w:id="5011" w:name="toc_5011_grand-synthesis-the-master-threads-that-"/>
      <w:bookmarkEnd w:id="5011"/>
      <w:r>
        <w:t xml:space="preserve">GRAND SYNTHESIS — The Master Threads That Tie the Whole System Together</w:t>
      </w:r>
    </w:p>
    <w:p>
      <w:pPr>
        <w:pStyle w:val="FirstParagraph"/>
      </w:pPr>
      <w:r>
        <w:t xml:space="preserve">The chapter looks like ten separate topics, but it is really</w:t>
      </w:r>
      <w:r>
        <w:t xml:space="preserve"> </w:t>
      </w:r>
      <w:r>
        <w:rPr>
          <w:bCs/>
          <w:b/>
        </w:rPr>
        <w:t xml:space="preserve">one argument unfolding</w:t>
      </w:r>
      <w:r>
        <w:t xml:space="preserve">. Six master threads run through everything; if you can trace each thread across the topics, you can reconstruct the entire chapter from memory.</w:t>
      </w:r>
    </w:p>
    <w:bookmarkStart w:id="134" w:name="Xac91f477df7ca820141ebb28a0aab9293d7b325"/>
    <w:p>
      <w:pPr>
        <w:pStyle w:val="Heading2"/>
      </w:pPr>
      <w:r>
        <w:t xml:space="preserve">Thread 1 —</w:t>
      </w:r>
      <w:r>
        <w:t xml:space="preserve"> </w:t>
      </w:r>
      <w:r>
        <w:t xml:space="preserve">“</w:t>
      </w:r>
      <w:r>
        <w:t xml:space="preserve">Rests on biology but is not biological</w:t>
      </w:r>
      <w:r>
        <w:t xml:space="preserve">”</w:t>
      </w:r>
      <w:r>
        <w:t xml:space="preserve"> </w:t>
      </w:r>
      <w:r>
        <w:t xml:space="preserve">(the non-genetic spine)</w:t>
      </w:r>
    </w:p>
    <w:p>
      <w:pPr>
        <w:pStyle w:val="FirstParagraph"/>
      </w:pPr>
      <w:r>
        <w:t xml:space="preserve">This single sentence from Topic 1 powers the whole chapter. Because culture is</w:t>
      </w:r>
      <w:r>
        <w:t xml:space="preserve"> </w:t>
      </w:r>
      <w:r>
        <w:rPr>
          <w:bCs/>
          <w:b/>
        </w:rPr>
        <w:t xml:space="preserve">learned, not inherited</w:t>
      </w:r>
      <w:r>
        <w:t xml:space="preserve"> </w:t>
      </w:r>
      <w:r>
        <w:t xml:space="preserve">(T1, Kroeber’s ants), it must be</w:t>
      </w:r>
      <w:r>
        <w:t xml:space="preserve"> </w:t>
      </w:r>
      <w:r>
        <w:rPr>
          <w:bCs/>
          <w:b/>
        </w:rPr>
        <w:t xml:space="preserve">taught</w:t>
      </w:r>
      <w:r>
        <w:t xml:space="preserve"> </w:t>
      </w:r>
      <w:r>
        <w:t xml:space="preserve">— hence</w:t>
      </w:r>
      <w:r>
        <w:t xml:space="preserve"> </w:t>
      </w:r>
      <w:r>
        <w:rPr>
          <w:bCs/>
          <w:b/>
        </w:rPr>
        <w:t xml:space="preserve">enculturation</w:t>
      </w:r>
      <w:r>
        <w:t xml:space="preserve"> </w:t>
      </w:r>
      <w:r>
        <w:t xml:space="preserve">(T6); it can be</w:t>
      </w:r>
      <w:r>
        <w:t xml:space="preserve"> </w:t>
      </w:r>
      <w:r>
        <w:rPr>
          <w:bCs/>
          <w:b/>
        </w:rPr>
        <w:t xml:space="preserve">borrowed</w:t>
      </w:r>
      <w:r>
        <w:t xml:space="preserve"> </w:t>
      </w:r>
      <w:r>
        <w:t xml:space="preserve">— hence</w:t>
      </w:r>
      <w:r>
        <w:t xml:space="preserve"> </w:t>
      </w:r>
      <w:r>
        <w:rPr>
          <w:bCs/>
          <w:b/>
        </w:rPr>
        <w:t xml:space="preserve">diffusion/acculturation/transculturation</w:t>
      </w:r>
      <w:r>
        <w:t xml:space="preserve"> </w:t>
      </w:r>
      <w:r>
        <w:t xml:space="preserve">(T6); it varies between groups — hence</w:t>
      </w:r>
      <w:r>
        <w:t xml:space="preserve"> </w:t>
      </w:r>
      <w:r>
        <w:rPr>
          <w:bCs/>
          <w:b/>
        </w:rPr>
        <w:t xml:space="preserve">unity-and-diversity</w:t>
      </w:r>
      <w:r>
        <w:t xml:space="preserve"> </w:t>
      </w:r>
      <w:r>
        <w:t xml:space="preserve">(T1) and the entire</w:t>
      </w:r>
      <w:r>
        <w:t xml:space="preserve"> </w:t>
      </w:r>
      <w:r>
        <w:rPr>
          <w:bCs/>
          <w:b/>
        </w:rPr>
        <w:t xml:space="preserve">relativism</w:t>
      </w:r>
      <w:r>
        <w:t xml:space="preserve"> </w:t>
      </w:r>
      <w:r>
        <w:t xml:space="preserve">problem (T9–T10). Every later topic is a consequence of culture being non-genetic.</w:t>
      </w:r>
    </w:p>
    <w:bookmarkEnd w:id="134"/>
    <w:bookmarkStart w:id="135" w:name="X1d975d19737bf3bafc965ed3a2e06f6c06f1699"/>
    <w:p>
      <w:pPr>
        <w:pStyle w:val="Heading2"/>
      </w:pPr>
      <w:r>
        <w:t xml:space="preserve">Thread 2 — Trait → Complex → Pattern → Superorganic (the structural spine)</w:t>
      </w:r>
    </w:p>
    <w:p>
      <w:pPr>
        <w:pStyle w:val="FirstParagraph"/>
      </w:pPr>
      <w:r>
        <w:t xml:space="preserve">Culture is an</w:t>
      </w:r>
      <w:r>
        <w:t xml:space="preserve"> </w:t>
      </w:r>
      <w:r>
        <w:rPr>
          <w:bCs/>
          <w:b/>
        </w:rPr>
        <w:t xml:space="preserve">integrated whole</w:t>
      </w:r>
      <w:r>
        <w:t xml:space="preserve"> </w:t>
      </w:r>
      <w:r>
        <w:t xml:space="preserve">(T3). Because parts are interlinked: a</w:t>
      </w:r>
      <w:r>
        <w:t xml:space="preserve"> </w:t>
      </w:r>
      <w:r>
        <w:rPr>
          <w:iCs/>
          <w:i/>
        </w:rPr>
        <w:t xml:space="preserve">complex</w:t>
      </w:r>
      <w:r>
        <w:t xml:space="preserve"> </w:t>
      </w:r>
      <w:r>
        <w:t xml:space="preserve">is the unit that</w:t>
      </w:r>
      <w:r>
        <w:t xml:space="preserve"> </w:t>
      </w:r>
      <w:r>
        <w:rPr>
          <w:bCs/>
          <w:b/>
        </w:rPr>
        <w:t xml:space="preserve">diffuses</w:t>
      </w:r>
      <w:r>
        <w:t xml:space="preserve"> </w:t>
      </w:r>
      <w:r>
        <w:t xml:space="preserve">(T6); uneven change between parts produces</w:t>
      </w:r>
      <w:r>
        <w:t xml:space="preserve"> </w:t>
      </w:r>
      <w:r>
        <w:rPr>
          <w:bCs/>
          <w:b/>
        </w:rPr>
        <w:t xml:space="preserve">cultural lag</w:t>
      </w:r>
      <w:r>
        <w:t xml:space="preserve"> </w:t>
      </w:r>
      <w:r>
        <w:t xml:space="preserve">(T8); the integrated configuration gives each culture a</w:t>
      </w:r>
      <w:r>
        <w:t xml:space="preserve"> </w:t>
      </w:r>
      <w:r>
        <w:rPr>
          <w:bCs/>
          <w:b/>
        </w:rPr>
        <w:t xml:space="preserve">pattern/ethos</w:t>
      </w:r>
      <w:r>
        <w:t xml:space="preserve"> </w:t>
      </w:r>
      <w:r>
        <w:t xml:space="preserve">(T3–T4, Benedict); and the whole becomes</w:t>
      </w:r>
      <w:r>
        <w:t xml:space="preserve"> </w:t>
      </w:r>
      <w:r>
        <w:rPr>
          <w:bCs/>
          <w:b/>
        </w:rPr>
        <w:t xml:space="preserve">superorganic</w:t>
      </w:r>
      <w:r>
        <w:t xml:space="preserve">, outliving individuals (T3/T4, Kroeber). Structure explains both persistence and disruption.</w:t>
      </w:r>
    </w:p>
    <w:bookmarkEnd w:id="135"/>
    <w:bookmarkStart w:id="136" w:name="Xd7cd21657c3fa097261bf4bad51e6dc95e1a4cc"/>
    <w:p>
      <w:pPr>
        <w:pStyle w:val="Heading2"/>
      </w:pPr>
      <w:r>
        <w:t xml:space="preserve">Thread 3 — Material vs Non-Material (the two-speeds spine)</w:t>
      </w:r>
    </w:p>
    <w:p>
      <w:pPr>
        <w:pStyle w:val="FirstParagraph"/>
      </w:pPr>
      <w:r>
        <w:t xml:space="preserve">Introduced quietly in the components (T5), sharpened into</w:t>
      </w:r>
      <w:r>
        <w:t xml:space="preserve"> </w:t>
      </w:r>
      <w:r>
        <w:rPr>
          <w:bCs/>
          <w:b/>
        </w:rPr>
        <w:t xml:space="preserve">culture vs civilization</w:t>
      </w:r>
      <w:r>
        <w:t xml:space="preserve"> </w:t>
      </w:r>
      <w:r>
        <w:t xml:space="preserve">(T7,</w:t>
      </w:r>
      <w:r>
        <w:t xml:space="preserve"> </w:t>
      </w:r>
      <w:r>
        <w:t xml:space="preserve">“</w:t>
      </w:r>
      <w:r>
        <w:t xml:space="preserve">body vs soul</w:t>
      </w:r>
      <w:r>
        <w:t xml:space="preserve">”</w:t>
      </w:r>
      <w:r>
        <w:t xml:space="preserve">), and finally theorised as</w:t>
      </w:r>
      <w:r>
        <w:t xml:space="preserve"> </w:t>
      </w:r>
      <w:r>
        <w:rPr>
          <w:bCs/>
          <w:b/>
        </w:rPr>
        <w:t xml:space="preserve">cultural lag</w:t>
      </w:r>
      <w:r>
        <w:t xml:space="preserve"> </w:t>
      </w:r>
      <w:r>
        <w:t xml:space="preserve">(T8, Ogburn). The recurring claim —</w:t>
      </w:r>
      <w:r>
        <w:t xml:space="preserve"> </w:t>
      </w:r>
      <w:r>
        <w:rPr>
          <w:bCs/>
          <w:b/>
        </w:rPr>
        <w:t xml:space="preserve">material changes faster than non-material</w:t>
      </w:r>
      <w:r>
        <w:t xml:space="preserve"> </w:t>
      </w:r>
      <w:r>
        <w:t xml:space="preserve">— is stated in T4, embodied in T7’s</w:t>
      </w:r>
      <w:r>
        <w:t xml:space="preserve"> </w:t>
      </w:r>
      <w:r>
        <w:t xml:space="preserve">“</w:t>
      </w:r>
      <w:r>
        <w:t xml:space="preserve">always-advancing civilization</w:t>
      </w:r>
      <w:r>
        <w:t xml:space="preserve">”</w:t>
      </w:r>
      <w:r>
        <w:t xml:space="preserve">, and named in T8. One idea, three appearances.</w:t>
      </w:r>
    </w:p>
    <w:bookmarkEnd w:id="136"/>
    <w:bookmarkStart w:id="137" w:name="Xf13495653c8e76fbe384dfb168051c88a2be56d"/>
    <w:p>
      <w:pPr>
        <w:pStyle w:val="Heading2"/>
      </w:pPr>
      <w:r>
        <w:t xml:space="preserve">Thread 4 — Unity and Diversity (the comparative-method spine)</w:t>
      </w:r>
    </w:p>
    <w:p>
      <w:pPr>
        <w:pStyle w:val="FirstParagraph"/>
      </w:pPr>
      <w:r>
        <w:t xml:space="preserve">All humans have culture (unity); no two cultures are identical (diversity) — T1. This licenses the</w:t>
      </w:r>
      <w:r>
        <w:t xml:space="preserve"> </w:t>
      </w:r>
      <w:r>
        <w:rPr>
          <w:bCs/>
          <w:b/>
        </w:rPr>
        <w:t xml:space="preserve">cross-cultural comparative method</w:t>
      </w:r>
      <w:r>
        <w:t xml:space="preserve"> </w:t>
      </w:r>
      <w:r>
        <w:t xml:space="preserve">(T1), explains</w:t>
      </w:r>
      <w:r>
        <w:t xml:space="preserve"> </w:t>
      </w:r>
      <w:r>
        <w:rPr>
          <w:bCs/>
          <w:b/>
        </w:rPr>
        <w:t xml:space="preserve">Wissler’s universals with different forms</w:t>
      </w:r>
      <w:r>
        <w:t xml:space="preserve"> </w:t>
      </w:r>
      <w:r>
        <w:t xml:space="preserve">(T5), and generates the</w:t>
      </w:r>
      <w:r>
        <w:t xml:space="preserve"> </w:t>
      </w:r>
      <w:r>
        <w:rPr>
          <w:bCs/>
          <w:b/>
        </w:rPr>
        <w:t xml:space="preserve">normative dilemma</w:t>
      </w:r>
      <w:r>
        <w:t xml:space="preserve"> </w:t>
      </w:r>
      <w:r>
        <w:t xml:space="preserve">of how to judge difference —</w:t>
      </w:r>
      <w:r>
        <w:t xml:space="preserve"> </w:t>
      </w:r>
      <w:r>
        <w:rPr>
          <w:bCs/>
          <w:b/>
        </w:rPr>
        <w:t xml:space="preserve">ethnocentrism vs relativism</w:t>
      </w:r>
      <w:r>
        <w:t xml:space="preserve"> </w:t>
      </w:r>
      <w:r>
        <w:t xml:space="preserve">(T9) and</w:t>
      </w:r>
      <w:r>
        <w:t xml:space="preserve"> </w:t>
      </w:r>
      <w:r>
        <w:rPr>
          <w:bCs/>
          <w:b/>
        </w:rPr>
        <w:t xml:space="preserve">universalism vs relativism</w:t>
      </w:r>
      <w:r>
        <w:t xml:space="preserve"> </w:t>
      </w:r>
      <w:r>
        <w:t xml:space="preserve">(T10). Diversity is the engine of the entire second half of the chapter.</w:t>
      </w:r>
    </w:p>
    <w:bookmarkEnd w:id="137"/>
    <w:bookmarkStart w:id="138" w:name="Xc8481b88a2d47bf387ac581aa1989273a55cf8e"/>
    <w:p>
      <w:pPr>
        <w:pStyle w:val="Heading2"/>
      </w:pPr>
      <w:r>
        <w:t xml:space="preserve">Thread 5 — Change: Stability ⇄ Transformation (the dynamism spine)</w:t>
      </w:r>
    </w:p>
    <w:p>
      <w:pPr>
        <w:pStyle w:val="FirstParagraph"/>
      </w:pPr>
      <w:r>
        <w:t xml:space="preserve">Culture is</w:t>
      </w:r>
      <w:r>
        <w:t xml:space="preserve"> </w:t>
      </w:r>
      <w:r>
        <w:rPr>
          <w:bCs/>
          <w:b/>
        </w:rPr>
        <w:t xml:space="preserve">dynamic</w:t>
      </w:r>
      <w:r>
        <w:t xml:space="preserve"> </w:t>
      </w:r>
      <w:r>
        <w:t xml:space="preserve">(T4). The</w:t>
      </w:r>
      <w:r>
        <w:t xml:space="preserve"> </w:t>
      </w:r>
      <w:r>
        <w:rPr>
          <w:bCs/>
          <w:b/>
        </w:rPr>
        <w:t xml:space="preserve">processes</w:t>
      </w:r>
      <w:r>
        <w:t xml:space="preserve"> </w:t>
      </w:r>
      <w:r>
        <w:t xml:space="preserve">(T6) are the mechanisms of change;</w:t>
      </w:r>
      <w:r>
        <w:t xml:space="preserve"> </w:t>
      </w:r>
      <w:r>
        <w:rPr>
          <w:bCs/>
          <w:b/>
        </w:rPr>
        <w:t xml:space="preserve">evolution</w:t>
      </w:r>
      <w:r>
        <w:t xml:space="preserve"> </w:t>
      </w:r>
      <w:r>
        <w:t xml:space="preserve">(T6/T7) is directional change;</w:t>
      </w:r>
      <w:r>
        <w:t xml:space="preserve"> </w:t>
      </w:r>
      <w:r>
        <w:rPr>
          <w:bCs/>
          <w:b/>
        </w:rPr>
        <w:t xml:space="preserve">civilization</w:t>
      </w:r>
      <w:r>
        <w:t xml:space="preserve"> </w:t>
      </w:r>
      <w:r>
        <w:t xml:space="preserve">is the advanced stage (T7);</w:t>
      </w:r>
      <w:r>
        <w:t xml:space="preserve"> </w:t>
      </w:r>
      <w:r>
        <w:rPr>
          <w:bCs/>
          <w:b/>
        </w:rPr>
        <w:t xml:space="preserve">cultural lag</w:t>
      </w:r>
      <w:r>
        <w:t xml:space="preserve"> </w:t>
      </w:r>
      <w:r>
        <w:t xml:space="preserve">is change gone out of step (T8); and</w:t>
      </w:r>
      <w:r>
        <w:t xml:space="preserve"> </w:t>
      </w:r>
      <w:r>
        <w:rPr>
          <w:bCs/>
          <w:b/>
        </w:rPr>
        <w:t xml:space="preserve">acculturation under colonialism</w:t>
      </w:r>
      <w:r>
        <w:t xml:space="preserve"> </w:t>
      </w:r>
      <w:r>
        <w:t xml:space="preserve">is change that fuels the ethnocentrism/relativism debate (T9–T10). Everything that</w:t>
      </w:r>
      <w:r>
        <w:t xml:space="preserve"> </w:t>
      </w:r>
      <w:r>
        <w:rPr>
          <w:iCs/>
          <w:i/>
        </w:rPr>
        <w:t xml:space="preserve">moves</w:t>
      </w:r>
      <w:r>
        <w:t xml:space="preserve"> </w:t>
      </w:r>
      <w:r>
        <w:t xml:space="preserve">in the chapter is a mode of cultural change.</w:t>
      </w:r>
    </w:p>
    <w:bookmarkEnd w:id="138"/>
    <w:bookmarkStart w:id="139" w:name="X4ac469e57ad011eafcc4f3e027b6544dae5cdda"/>
    <w:p>
      <w:pPr>
        <w:pStyle w:val="Heading2"/>
      </w:pPr>
      <w:r>
        <w:t xml:space="preserve">Thread 6 — The Judging Problem and Its Thinkers (the ethical spine)</w:t>
      </w:r>
    </w:p>
    <w:p>
      <w:pPr>
        <w:pStyle w:val="FirstParagraph"/>
      </w:pPr>
      <w:r>
        <w:t xml:space="preserve">From Sumner’s</w:t>
      </w:r>
      <w:r>
        <w:t xml:space="preserve"> </w:t>
      </w:r>
      <w:r>
        <w:rPr>
          <w:bCs/>
          <w:b/>
        </w:rPr>
        <w:t xml:space="preserve">in-group/out-group</w:t>
      </w:r>
      <w:r>
        <w:t xml:space="preserve"> </w:t>
      </w:r>
      <w:r>
        <w:t xml:space="preserve">(T9) to Boas–Herskovits</w:t>
      </w:r>
      <w:r>
        <w:t xml:space="preserve"> </w:t>
      </w:r>
      <w:r>
        <w:rPr>
          <w:bCs/>
          <w:b/>
        </w:rPr>
        <w:t xml:space="preserve">relativism</w:t>
      </w:r>
      <w:r>
        <w:t xml:space="preserve"> </w:t>
      </w:r>
      <w:r>
        <w:t xml:space="preserve">(T9) to the</w:t>
      </w:r>
      <w:r>
        <w:t xml:space="preserve"> </w:t>
      </w:r>
      <w:r>
        <w:rPr>
          <w:bCs/>
          <w:b/>
        </w:rPr>
        <w:t xml:space="preserve">human-rights</w:t>
      </w:r>
      <w:r>
        <w:t xml:space="preserve"> </w:t>
      </w:r>
      <w:r>
        <w:t xml:space="preserve">battleground (T10), the chapter climbs from</w:t>
      </w:r>
      <w:r>
        <w:t xml:space="preserve"> </w:t>
      </w:r>
      <w:r>
        <w:rPr>
          <w:iCs/>
          <w:i/>
        </w:rPr>
        <w:t xml:space="preserve">describing</w:t>
      </w:r>
      <w:r>
        <w:t xml:space="preserve"> </w:t>
      </w:r>
      <w:r>
        <w:t xml:space="preserve">culture to</w:t>
      </w:r>
      <w:r>
        <w:t xml:space="preserve"> </w:t>
      </w:r>
      <w:r>
        <w:rPr>
          <w:iCs/>
          <w:i/>
        </w:rPr>
        <w:t xml:space="preserve">judging</w:t>
      </w:r>
      <w:r>
        <w:t xml:space="preserve"> </w:t>
      </w:r>
      <w:r>
        <w:t xml:space="preserve">it responsibly. The moral-force-in-culture claim (T1) and the ideality-reality gap (T4) foreshadow this ethical turn. The resolution —</w:t>
      </w:r>
      <w:r>
        <w:t xml:space="preserve"> </w:t>
      </w:r>
      <w:r>
        <w:rPr>
          <w:bCs/>
          <w:b/>
        </w:rPr>
        <w:t xml:space="preserve">appreciate each culture on its own grounds while embracing some universals</w:t>
      </w:r>
      <w:r>
        <w:t xml:space="preserve"> </w:t>
      </w:r>
      <w:r>
        <w:t xml:space="preserve">— is the chapter’s final word, and it loops straight back to Thread 1:</w:t>
      </w:r>
      <w:r>
        <w:t xml:space="preserve"> </w:t>
      </w:r>
      <w:r>
        <w:rPr>
          <w:iCs/>
          <w:i/>
        </w:rPr>
        <w:t xml:space="preserve">because all humans have culture, none is</w:t>
      </w:r>
      <w:r>
        <w:rPr>
          <w:iCs/>
          <w:i/>
        </w:rPr>
        <w:t xml:space="preserve"> </w:t>
      </w:r>
      <w:r>
        <w:rPr>
          <w:iCs/>
          <w:i/>
        </w:rPr>
        <w:t xml:space="preserve">“</w:t>
      </w:r>
      <w:r>
        <w:rPr>
          <w:iCs/>
          <w:i/>
        </w:rPr>
        <w:t xml:space="preserve">uncultured</w:t>
      </w:r>
      <w:r>
        <w:rPr>
          <w:iCs/>
          <w:i/>
        </w:rPr>
        <w:t xml:space="preserve">”</w:t>
      </w:r>
      <w:r>
        <w:rPr>
          <w:iCs/>
          <w:i/>
        </w:rPr>
        <w:t xml:space="preserve">, so none may be simply ranked.</w:t>
      </w:r>
    </w:p>
    <w:bookmarkEnd w:id="139"/>
    <w:bookmarkStart w:id="140" w:name="X819bbe72d74e70083310c10435455e398650e47"/>
    <w:p>
      <w:pPr>
        <w:pStyle w:val="Heading2"/>
      </w:pPr>
      <w:r>
        <w:t xml:space="preserve">The One-Paragraph Reconstruction (say this in the exam)</w:t>
      </w:r>
    </w:p>
    <w:p>
      <w:pPr>
        <w:pStyle w:val="BlockText"/>
      </w:pPr>
      <w:r>
        <w:t xml:space="preserve">Culture is the non-biological</w:t>
      </w:r>
      <w:r>
        <w:t xml:space="preserve"> </w:t>
      </w:r>
      <w:r>
        <w:t xml:space="preserve">“</w:t>
      </w:r>
      <w:r>
        <w:t xml:space="preserve">design for living</w:t>
      </w:r>
      <w:r>
        <w:t xml:space="preserve">”</w:t>
      </w:r>
      <w:r>
        <w:t xml:space="preserve"> </w:t>
      </w:r>
      <w:r>
        <w:t xml:space="preserve">that defines Homo (T1); we define it from Tylor onward (T2); it is built of traits, complexes and patterns into a superorganic whole (T3); it behaves in nine characteristic and five attributive ways (T4); it functions to make us human and is composed of Wissler’s universals (T5); it moves and changes through evolution, diffusion, acculturation, transculturation and enculturation (T6); its material face hardens into civilization — body to culture’s soul (T7); when material outruns non-material, we get cultural lag (T8); confronting other cultures, we must choose between ethnocentrism and cultural relativism (T9); and applied to human rights, that choice becomes the universalism-versus-relativism debate, resolved by embracing some universals while appreciating each culture on its own terms (T10).</w:t>
      </w:r>
    </w:p>
    <w:p>
      <w:pPr>
        <w:pStyle w:val="SourceCode"/>
      </w:pPr>
      <w:r>
        <w:rPr>
          <w:rStyle w:val="VerbatimChar"/>
        </w:rPr>
        <w:t xml:space="preserve">   T1 non-genetic design ---&gt; T2 definitions ---&gt; T3 structure ---&gt; T4 behaviour</w:t>
      </w:r>
      <w:r>
        <w:br/>
      </w:r>
      <w:r>
        <w:rPr>
          <w:rStyle w:val="VerbatimChar"/>
        </w:rPr>
        <w:t xml:space="preserve">        |                                                                |</w:t>
      </w:r>
      <w:r>
        <w:br/>
      </w:r>
      <w:r>
        <w:rPr>
          <w:rStyle w:val="VerbatimChar"/>
        </w:rPr>
        <w:t xml:space="preserve">        v                                                                v</w:t>
      </w:r>
      <w:r>
        <w:br/>
      </w:r>
      <w:r>
        <w:rPr>
          <w:rStyle w:val="VerbatimChar"/>
        </w:rPr>
        <w:t xml:space="preserve">   T5 functions/components ------------------------------------&gt; T6 processes (change)</w:t>
      </w:r>
      <w:r>
        <w:br/>
      </w:r>
      <w:r>
        <w:rPr>
          <w:rStyle w:val="VerbatimChar"/>
        </w:rPr>
        <w:t xml:space="preserve">        |                                                                |</w:t>
      </w:r>
      <w:r>
        <w:br/>
      </w:r>
      <w:r>
        <w:rPr>
          <w:rStyle w:val="VerbatimChar"/>
        </w:rPr>
        <w:t xml:space="preserve">        v                                                                v</w:t>
      </w:r>
      <w:r>
        <w:br/>
      </w:r>
      <w:r>
        <w:rPr>
          <w:rStyle w:val="VerbatimChar"/>
        </w:rPr>
        <w:t xml:space="preserve">   T7 civilization (material) ----&gt; T8 cultural lag (two speeds) &lt;-------+</w:t>
      </w:r>
      <w:r>
        <w:br/>
      </w:r>
      <w:r>
        <w:rPr>
          <w:rStyle w:val="VerbatimChar"/>
        </w:rPr>
        <w:t xml:space="preserve">        |                                                                </w:t>
      </w:r>
      <w:r>
        <w:br/>
      </w:r>
      <w:r>
        <w:rPr>
          <w:rStyle w:val="VerbatimChar"/>
        </w:rPr>
        <w:t xml:space="preserve">        v                                                                </w:t>
      </w:r>
      <w:r>
        <w:br/>
      </w:r>
      <w:r>
        <w:rPr>
          <w:rStyle w:val="VerbatimChar"/>
        </w:rPr>
        <w:t xml:space="preserve">   T9 ethnocentrism vs relativism ----&gt; T10 universalism vs relativism (human rights)</w:t>
      </w:r>
      <w:r>
        <w:br/>
      </w:r>
      <w:r>
        <w:rPr>
          <w:rStyle w:val="VerbatimChar"/>
        </w:rPr>
        <w:t xml:space="preserve">        |                                                                |</w:t>
      </w:r>
      <w:r>
        <w:br/>
      </w:r>
      <w:r>
        <w:rPr>
          <w:rStyle w:val="VerbatimChar"/>
        </w:rPr>
        <w:t xml:space="preserve">        +--------------------- resolve: universals + local ---------------+</w:t>
      </w:r>
      <w:r>
        <w:br/>
      </w:r>
      <w:r>
        <w:rPr>
          <w:rStyle w:val="VerbatimChar"/>
        </w:rPr>
        <w:t xml:space="preserve">                              (loops back to T1: all humans have culture)</w:t>
      </w:r>
    </w:p>
    <w:bookmarkEnd w:id="140"/>
    <w:bookmarkEnd w:id="141"/>
    <w:bookmarkStart w:id="142" w:name="master-glossary-of-thinkers"/>
    <w:p>
      <w:pPr>
        <w:pStyle w:val="Heading1"/>
      </w:pPr>
      <w:bookmarkStart w:id="5012" w:name="toc_5012_master-glossary-of-thinkers"/>
      <w:bookmarkEnd w:id="5012"/>
      <w:r>
        <w:t xml:space="preserve">MASTER GLOSSARY OF THINKERS</w:t>
      </w:r>
    </w:p>
    <w:tbl>
      <w:tblPr>
        <w:tblW w:type="auto" w:w="0"/>
        <w:jc w:val="center"/>
        <w:tblLayout w:type="fixed"/>
        <w:tblLook w:firstColumn="1" w:firstRow="1" w:lastColumn="0" w:lastRow="0" w:noHBand="0" w:noVBand="1" w:val="04A0"/>
        <w:tblLayout w:type="fixed"/>
        <w:tblW w:w="9200" w:type="dxa"/>
        <w:tblBorders>
          <w:top w:val="single" w:sz="6" w:space="0" w:color="8FA3C8"/>
          <w:left w:val="single" w:sz="6" w:space="0" w:color="8FA3C8"/>
          <w:bottom w:val="single" w:sz="6" w:space="0" w:color="8FA3C8"/>
          <w:right w:val="single" w:sz="6" w:space="0" w:color="8FA3C8"/>
          <w:insideH w:val="single" w:sz="6" w:space="0" w:color="8FA3C8"/>
          <w:insideV w:val="single" w:sz="6" w:space="0" w:color="8FA3C8"/>
        </w:tblBorders>
      </w:tblPr>
      <w:tblGrid>
        <w:gridCol w:w="2208"/>
        <w:gridCol w:w="4876"/>
        <w:gridCol w:w="2116"/>
      </w:tblGrid>
      <w:tr>
        <w:trPr>
          <w:tblHeader w:val="true"/>
        </w:trPr>
        <w:tc>
          <w:tcPr>
            <w:tcW w:type="dxa" w:w="2880"/>
            <w:shd w:val="clear" w:color="auto" w:fill="1F2A5C"/>
            <w:tcBorders>
              <w:top w:val="single" w:sz="6" w:space="0" w:color="8FA3C8"/>
              <w:left w:val="single" w:sz="6" w:space="0" w:color="8FA3C8"/>
              <w:bottom w:val="single" w:sz="6" w:space="0" w:color="8FA3C8"/>
              <w:right w:val="single" w:sz="6" w:space="0" w:color="8FA3C8"/>
            </w:tcBorders>
            <w:tcW w:w="2208" w:type="dxa"/>
            <w:tcMar>
              <w:top w:w="40" w:type="dxa"/>
              <w:bottom w:w="40" w:type="dxa"/>
              <w:start w:w="80" w:type="dxa"/>
              <w:end w:w="80" w:type="dxa"/>
            </w:tcMar>
          </w:tcPr>
          <w:p>
            <w:pPr>
              <w:spacing w:before="20" w:after="20" w:line="240" w:lineRule="auto"/>
            </w:pPr>
            <w:r/>
            <w:r>
              <w:rPr>
                <w:b/>
                <w:color w:val="FFFFFF"/>
                <w:sz w:val="19"/>
              </w:rPr>
              <w:t>Thinker</w:t>
            </w:r>
          </w:p>
        </w:tc>
        <w:tc>
          <w:tcPr>
            <w:tcW w:type="dxa" w:w="2880"/>
            <w:shd w:val="clear" w:color="auto" w:fill="1F2A5C"/>
            <w:tcBorders>
              <w:top w:val="single" w:sz="6" w:space="0" w:color="8FA3C8"/>
              <w:left w:val="single" w:sz="6" w:space="0" w:color="8FA3C8"/>
              <w:bottom w:val="single" w:sz="6" w:space="0" w:color="8FA3C8"/>
              <w:right w:val="single" w:sz="6" w:space="0" w:color="8FA3C8"/>
            </w:tcBorders>
            <w:tcW w:w="4876" w:type="dxa"/>
            <w:tcMar>
              <w:top w:w="40" w:type="dxa"/>
              <w:bottom w:w="40" w:type="dxa"/>
              <w:start w:w="80" w:type="dxa"/>
              <w:end w:w="80" w:type="dxa"/>
            </w:tcMar>
          </w:tcPr>
          <w:p>
            <w:pPr>
              <w:spacing w:before="20" w:after="20" w:line="240" w:lineRule="auto"/>
            </w:pPr>
            <w:r/>
            <w:r>
              <w:rPr>
                <w:b/>
                <w:color w:val="FFFFFF"/>
                <w:sz w:val="19"/>
              </w:rPr>
              <w:t>Key contribution(s) in this chapter</w:t>
            </w:r>
          </w:p>
        </w:tc>
        <w:tc>
          <w:tcPr>
            <w:tcW w:type="dxa" w:w="2880"/>
            <w:shd w:val="clear" w:color="auto" w:fill="1F2A5C"/>
            <w:tcBorders>
              <w:top w:val="single" w:sz="6" w:space="0" w:color="8FA3C8"/>
              <w:left w:val="single" w:sz="6" w:space="0" w:color="8FA3C8"/>
              <w:bottom w:val="single" w:sz="6" w:space="0" w:color="8FA3C8"/>
              <w:right w:val="single" w:sz="6" w:space="0" w:color="8FA3C8"/>
            </w:tcBorders>
            <w:tcW w:w="2116" w:type="dxa"/>
            <w:tcMar>
              <w:top w:w="40" w:type="dxa"/>
              <w:bottom w:w="40" w:type="dxa"/>
              <w:start w:w="80" w:type="dxa"/>
              <w:end w:w="80" w:type="dxa"/>
            </w:tcMar>
          </w:tcPr>
          <w:p>
            <w:pPr>
              <w:spacing w:before="20" w:after="20" w:line="240" w:lineRule="auto"/>
            </w:pPr>
            <w:r/>
            <w:r>
              <w:rPr>
                <w:b/>
                <w:color w:val="FFFFFF"/>
                <w:sz w:val="19"/>
              </w:rPr>
              <w:t>Signature term / work</w:t>
            </w:r>
          </w:p>
        </w:tc>
      </w:tr>
      <w:tr>
        <w:tc>
          <w:tcPr>
            <w:tcW w:type="dxa" w:w="2880"/>
            <w:shd w:val="clear" w:color="auto" w:fill="EAF0F8"/>
            <w:tcBorders>
              <w:top w:val="single" w:sz="6" w:space="0" w:color="8FA3C8"/>
              <w:left w:val="single" w:sz="6" w:space="0" w:color="8FA3C8"/>
              <w:bottom w:val="single" w:sz="6" w:space="0" w:color="8FA3C8"/>
              <w:right w:val="single" w:sz="6" w:space="0" w:color="8FA3C8"/>
            </w:tcBorders>
            <w:tcW w:w="2208" w:type="dxa"/>
            <w:tcMar>
              <w:top w:w="40" w:type="dxa"/>
              <w:bottom w:w="40" w:type="dxa"/>
              <w:start w:w="80" w:type="dxa"/>
              <w:end w:w="80" w:type="dxa"/>
            </w:tcMar>
          </w:tcPr>
          <w:p>
            <w:pPr>
              <w:spacing w:before="20" w:after="20" w:line="240" w:lineRule="auto"/>
            </w:pPr>
            <w:r/>
            <w:r>
              <w:rPr>
                <w:b/>
                <w:sz w:val="19"/>
              </w:rPr>
              <w:t>Edward B. Tylor (1871)</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4876" w:type="dxa"/>
            <w:tcMar>
              <w:top w:w="40" w:type="dxa"/>
              <w:bottom w:w="40" w:type="dxa"/>
              <w:start w:w="80" w:type="dxa"/>
              <w:end w:w="80" w:type="dxa"/>
            </w:tcMar>
          </w:tcPr>
          <w:p>
            <w:pPr>
              <w:spacing w:before="20" w:after="20" w:line="240" w:lineRule="auto"/>
            </w:pPr>
            <w:r/>
            <w:r>
              <w:rPr>
                <w:b w:val="0"/>
                <w:sz w:val="19"/>
              </w:rPr>
              <w:t>First definition of culture ('complex whole'); classical evolutionist later critiqued by Boas</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2116" w:type="dxa"/>
            <w:tcMar>
              <w:top w:w="40" w:type="dxa"/>
              <w:bottom w:w="40" w:type="dxa"/>
              <w:start w:w="80" w:type="dxa"/>
              <w:end w:w="80" w:type="dxa"/>
            </w:tcMar>
          </w:tcPr>
          <w:p>
            <w:pPr>
              <w:spacing w:before="20" w:after="20" w:line="240" w:lineRule="auto"/>
            </w:pPr>
            <w:r/>
            <w:r>
              <w:rPr>
                <w:b w:val="0"/>
                <w:sz w:val="19"/>
              </w:rPr>
              <w:t>Primitive Culture; 'complex whole'</w:t>
            </w:r>
          </w:p>
        </w:tc>
      </w:tr>
      <w:tr>
        <w:tc>
          <w:tcPr>
            <w:tcW w:type="dxa" w:w="2880"/>
            <w:shd w:val="clear" w:color="auto" w:fill="FFFFFF"/>
            <w:tcBorders>
              <w:top w:val="single" w:sz="6" w:space="0" w:color="8FA3C8"/>
              <w:left w:val="single" w:sz="6" w:space="0" w:color="8FA3C8"/>
              <w:bottom w:val="single" w:sz="6" w:space="0" w:color="8FA3C8"/>
              <w:right w:val="single" w:sz="6" w:space="0" w:color="8FA3C8"/>
            </w:tcBorders>
            <w:tcW w:w="2208" w:type="dxa"/>
            <w:tcMar>
              <w:top w:w="40" w:type="dxa"/>
              <w:bottom w:w="40" w:type="dxa"/>
              <w:start w:w="80" w:type="dxa"/>
              <w:end w:w="80" w:type="dxa"/>
            </w:tcMar>
          </w:tcPr>
          <w:p>
            <w:pPr>
              <w:spacing w:before="20" w:after="20" w:line="240" w:lineRule="auto"/>
            </w:pPr>
            <w:r/>
            <w:r>
              <w:rPr>
                <w:b/>
                <w:sz w:val="19"/>
              </w:rPr>
              <w:t>A. L. Kroeber</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4876" w:type="dxa"/>
            <w:tcMar>
              <w:top w:w="40" w:type="dxa"/>
              <w:bottom w:w="40" w:type="dxa"/>
              <w:start w:w="80" w:type="dxa"/>
              <w:end w:w="80" w:type="dxa"/>
            </w:tcMar>
          </w:tcPr>
          <w:p>
            <w:pPr>
              <w:spacing w:before="20" w:after="20" w:line="240" w:lineRule="auto"/>
            </w:pPr>
            <w:r/>
            <w:r>
              <w:rPr>
                <w:b w:val="0"/>
                <w:sz w:val="19"/>
              </w:rPr>
              <w:t>Non-genetic culture (ant-colony experiment); Basic/Systemic vs Secondary patterns; organic/superorganic</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2116" w:type="dxa"/>
            <w:tcMar>
              <w:top w:w="40" w:type="dxa"/>
              <w:bottom w:w="40" w:type="dxa"/>
              <w:start w:w="80" w:type="dxa"/>
              <w:end w:w="80" w:type="dxa"/>
            </w:tcMar>
          </w:tcPr>
          <w:p>
            <w:pPr>
              <w:spacing w:before="20" w:after="20" w:line="240" w:lineRule="auto"/>
            </w:pPr>
            <w:r/>
            <w:r>
              <w:rPr>
                <w:b w:val="0"/>
                <w:sz w:val="19"/>
              </w:rPr>
              <w:t>Configurations of Culture Growth; 'superorganic'</w:t>
            </w:r>
          </w:p>
        </w:tc>
      </w:tr>
      <w:tr>
        <w:tc>
          <w:tcPr>
            <w:tcW w:type="dxa" w:w="2880"/>
            <w:shd w:val="clear" w:color="auto" w:fill="EAF0F8"/>
            <w:tcBorders>
              <w:top w:val="single" w:sz="6" w:space="0" w:color="8FA3C8"/>
              <w:left w:val="single" w:sz="6" w:space="0" w:color="8FA3C8"/>
              <w:bottom w:val="single" w:sz="6" w:space="0" w:color="8FA3C8"/>
              <w:right w:val="single" w:sz="6" w:space="0" w:color="8FA3C8"/>
            </w:tcBorders>
            <w:tcW w:w="2208" w:type="dxa"/>
            <w:tcMar>
              <w:top w:w="40" w:type="dxa"/>
              <w:bottom w:w="40" w:type="dxa"/>
              <w:start w:w="80" w:type="dxa"/>
              <w:end w:w="80" w:type="dxa"/>
            </w:tcMar>
          </w:tcPr>
          <w:p>
            <w:pPr>
              <w:spacing w:before="20" w:after="20" w:line="240" w:lineRule="auto"/>
            </w:pPr>
            <w:r/>
            <w:r>
              <w:rPr>
                <w:b/>
                <w:sz w:val="19"/>
              </w:rPr>
              <w:t>Ruth Benedict</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4876" w:type="dxa"/>
            <w:tcMar>
              <w:top w:w="40" w:type="dxa"/>
              <w:bottom w:w="40" w:type="dxa"/>
              <w:start w:w="80" w:type="dxa"/>
              <w:end w:w="80" w:type="dxa"/>
            </w:tcMar>
          </w:tcPr>
          <w:p>
            <w:pPr>
              <w:spacing w:before="20" w:after="20" w:line="240" w:lineRule="auto"/>
            </w:pPr>
            <w:r/>
            <w:r>
              <w:rPr>
                <w:b w:val="0"/>
                <w:sz w:val="19"/>
              </w:rPr>
              <w:t>Emotional qualities (ethos) of culture — Apollonian vs Dionysian; configurationalism</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2116" w:type="dxa"/>
            <w:tcMar>
              <w:top w:w="40" w:type="dxa"/>
              <w:bottom w:w="40" w:type="dxa"/>
              <w:start w:w="80" w:type="dxa"/>
              <w:end w:w="80" w:type="dxa"/>
            </w:tcMar>
          </w:tcPr>
          <w:p>
            <w:pPr>
              <w:spacing w:before="20" w:after="20" w:line="240" w:lineRule="auto"/>
            </w:pPr>
            <w:r/>
            <w:r>
              <w:rPr>
                <w:b w:val="0"/>
                <w:sz w:val="19"/>
              </w:rPr>
              <w:t>Patterns of Culture</w:t>
            </w:r>
          </w:p>
        </w:tc>
      </w:tr>
      <w:tr>
        <w:tc>
          <w:tcPr>
            <w:tcW w:type="dxa" w:w="2880"/>
            <w:shd w:val="clear" w:color="auto" w:fill="FFFFFF"/>
            <w:tcBorders>
              <w:top w:val="single" w:sz="6" w:space="0" w:color="8FA3C8"/>
              <w:left w:val="single" w:sz="6" w:space="0" w:color="8FA3C8"/>
              <w:bottom w:val="single" w:sz="6" w:space="0" w:color="8FA3C8"/>
              <w:right w:val="single" w:sz="6" w:space="0" w:color="8FA3C8"/>
            </w:tcBorders>
            <w:tcW w:w="2208" w:type="dxa"/>
            <w:tcMar>
              <w:top w:w="40" w:type="dxa"/>
              <w:bottom w:w="40" w:type="dxa"/>
              <w:start w:w="80" w:type="dxa"/>
              <w:end w:w="80" w:type="dxa"/>
            </w:tcMar>
          </w:tcPr>
          <w:p>
            <w:pPr>
              <w:spacing w:before="20" w:after="20" w:line="240" w:lineRule="auto"/>
            </w:pPr>
            <w:r/>
            <w:r>
              <w:rPr>
                <w:b/>
                <w:sz w:val="19"/>
              </w:rPr>
              <w:t>Clyde Kluckhohn</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4876" w:type="dxa"/>
            <w:tcMar>
              <w:top w:w="40" w:type="dxa"/>
              <w:bottom w:w="40" w:type="dxa"/>
              <w:start w:w="80" w:type="dxa"/>
              <w:end w:w="80" w:type="dxa"/>
            </w:tcMar>
          </w:tcPr>
          <w:p>
            <w:pPr>
              <w:spacing w:before="20" w:after="20" w:line="240" w:lineRule="auto"/>
            </w:pPr>
            <w:r/>
            <w:r>
              <w:rPr>
                <w:b w:val="0"/>
                <w:sz w:val="19"/>
              </w:rPr>
              <w:t>Five categories of cultural patterns (compulsory, preferred, typical, alternative, restricted)</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2116" w:type="dxa"/>
            <w:tcMar>
              <w:top w:w="40" w:type="dxa"/>
              <w:bottom w:w="40" w:type="dxa"/>
              <w:start w:w="80" w:type="dxa"/>
              <w:end w:w="80" w:type="dxa"/>
            </w:tcMar>
          </w:tcPr>
          <w:p>
            <w:pPr>
              <w:spacing w:before="20" w:after="20" w:line="240" w:lineRule="auto"/>
            </w:pPr>
            <w:r/>
            <w:r>
              <w:rPr>
                <w:b w:val="0"/>
                <w:sz w:val="19"/>
              </w:rPr>
              <w:t>Cultural patterns typology</w:t>
            </w:r>
          </w:p>
        </w:tc>
      </w:tr>
      <w:tr>
        <w:tc>
          <w:tcPr>
            <w:tcW w:type="dxa" w:w="2880"/>
            <w:shd w:val="clear" w:color="auto" w:fill="EAF0F8"/>
            <w:tcBorders>
              <w:top w:val="single" w:sz="6" w:space="0" w:color="8FA3C8"/>
              <w:left w:val="single" w:sz="6" w:space="0" w:color="8FA3C8"/>
              <w:bottom w:val="single" w:sz="6" w:space="0" w:color="8FA3C8"/>
              <w:right w:val="single" w:sz="6" w:space="0" w:color="8FA3C8"/>
            </w:tcBorders>
            <w:tcW w:w="2208" w:type="dxa"/>
            <w:tcMar>
              <w:top w:w="40" w:type="dxa"/>
              <w:bottom w:w="40" w:type="dxa"/>
              <w:start w:w="80" w:type="dxa"/>
              <w:end w:w="80" w:type="dxa"/>
            </w:tcMar>
          </w:tcPr>
          <w:p>
            <w:pPr>
              <w:spacing w:before="20" w:after="20" w:line="240" w:lineRule="auto"/>
            </w:pPr>
            <w:r/>
            <w:r>
              <w:rPr>
                <w:b/>
                <w:sz w:val="19"/>
              </w:rPr>
              <w:t>Bronislaw Malinowski</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4876" w:type="dxa"/>
            <w:tcMar>
              <w:top w:w="40" w:type="dxa"/>
              <w:bottom w:w="40" w:type="dxa"/>
              <w:start w:w="80" w:type="dxa"/>
              <w:end w:w="80" w:type="dxa"/>
            </w:tcMar>
          </w:tcPr>
          <w:p>
            <w:pPr>
              <w:spacing w:before="20" w:after="20" w:line="240" w:lineRule="auto"/>
            </w:pPr>
            <w:r/>
            <w:r>
              <w:rPr>
                <w:b w:val="0"/>
                <w:sz w:val="19"/>
              </w:rPr>
              <w:t>Culture as 'handiwork of man'/medium to ends; functionalism as anti-ethnocentric method</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2116" w:type="dxa"/>
            <w:tcMar>
              <w:top w:w="40" w:type="dxa"/>
              <w:bottom w:w="40" w:type="dxa"/>
              <w:start w:w="80" w:type="dxa"/>
              <w:end w:w="80" w:type="dxa"/>
            </w:tcMar>
          </w:tcPr>
          <w:p>
            <w:pPr>
              <w:spacing w:before="20" w:after="20" w:line="240" w:lineRule="auto"/>
            </w:pPr>
            <w:r/>
            <w:r>
              <w:rPr>
                <w:b w:val="0"/>
                <w:sz w:val="19"/>
              </w:rPr>
              <w:t>Functional definition of culture</w:t>
            </w:r>
          </w:p>
        </w:tc>
      </w:tr>
      <w:tr>
        <w:tc>
          <w:tcPr>
            <w:tcW w:type="dxa" w:w="2880"/>
            <w:shd w:val="clear" w:color="auto" w:fill="FFFFFF"/>
            <w:tcBorders>
              <w:top w:val="single" w:sz="6" w:space="0" w:color="8FA3C8"/>
              <w:left w:val="single" w:sz="6" w:space="0" w:color="8FA3C8"/>
              <w:bottom w:val="single" w:sz="6" w:space="0" w:color="8FA3C8"/>
              <w:right w:val="single" w:sz="6" w:space="0" w:color="8FA3C8"/>
            </w:tcBorders>
            <w:tcW w:w="2208" w:type="dxa"/>
            <w:tcMar>
              <w:top w:w="40" w:type="dxa"/>
              <w:bottom w:w="40" w:type="dxa"/>
              <w:start w:w="80" w:type="dxa"/>
              <w:end w:w="80" w:type="dxa"/>
            </w:tcMar>
          </w:tcPr>
          <w:p>
            <w:pPr>
              <w:spacing w:before="20" w:after="20" w:line="240" w:lineRule="auto"/>
            </w:pPr>
            <w:r/>
            <w:r>
              <w:rPr>
                <w:b/>
                <w:sz w:val="19"/>
              </w:rPr>
              <w:t>Ralph Linton</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4876" w:type="dxa"/>
            <w:tcMar>
              <w:top w:w="40" w:type="dxa"/>
              <w:bottom w:w="40" w:type="dxa"/>
              <w:start w:w="80" w:type="dxa"/>
              <w:end w:w="80" w:type="dxa"/>
            </w:tcMar>
          </w:tcPr>
          <w:p>
            <w:pPr>
              <w:spacing w:before="20" w:after="20" w:line="240" w:lineRule="auto"/>
            </w:pPr>
            <w:r/>
            <w:r>
              <w:rPr>
                <w:b w:val="0"/>
                <w:sz w:val="19"/>
              </w:rPr>
              <w:t>Culture as shared &amp; transmitted 'sum total' of knowledge, attitudes, behaviour</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2116" w:type="dxa"/>
            <w:tcMar>
              <w:top w:w="40" w:type="dxa"/>
              <w:bottom w:w="40" w:type="dxa"/>
              <w:start w:w="80" w:type="dxa"/>
              <w:end w:w="80" w:type="dxa"/>
            </w:tcMar>
          </w:tcPr>
          <w:p>
            <w:pPr>
              <w:spacing w:before="20" w:after="20" w:line="240" w:lineRule="auto"/>
            </w:pPr>
            <w:r/>
            <w:r>
              <w:rPr>
                <w:b w:val="0"/>
                <w:sz w:val="19"/>
              </w:rPr>
              <w:t>Status–role (Culture &amp; Personality)</w:t>
            </w:r>
          </w:p>
        </w:tc>
      </w:tr>
      <w:tr>
        <w:tc>
          <w:tcPr>
            <w:tcW w:type="dxa" w:w="2880"/>
            <w:shd w:val="clear" w:color="auto" w:fill="EAF0F8"/>
            <w:tcBorders>
              <w:top w:val="single" w:sz="6" w:space="0" w:color="8FA3C8"/>
              <w:left w:val="single" w:sz="6" w:space="0" w:color="8FA3C8"/>
              <w:bottom w:val="single" w:sz="6" w:space="0" w:color="8FA3C8"/>
              <w:right w:val="single" w:sz="6" w:space="0" w:color="8FA3C8"/>
            </w:tcBorders>
            <w:tcW w:w="2208" w:type="dxa"/>
            <w:tcMar>
              <w:top w:w="40" w:type="dxa"/>
              <w:bottom w:w="40" w:type="dxa"/>
              <w:start w:w="80" w:type="dxa"/>
              <w:end w:w="80" w:type="dxa"/>
            </w:tcMar>
          </w:tcPr>
          <w:p>
            <w:pPr>
              <w:spacing w:before="20" w:after="20" w:line="240" w:lineRule="auto"/>
            </w:pPr>
            <w:r/>
            <w:r>
              <w:rPr>
                <w:b/>
                <w:sz w:val="19"/>
              </w:rPr>
              <w:t>Herskovits</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4876" w:type="dxa"/>
            <w:tcMar>
              <w:top w:w="40" w:type="dxa"/>
              <w:bottom w:w="40" w:type="dxa"/>
              <w:start w:w="80" w:type="dxa"/>
              <w:end w:w="80" w:type="dxa"/>
            </w:tcMar>
          </w:tcPr>
          <w:p>
            <w:pPr>
              <w:spacing w:before="20" w:after="20" w:line="240" w:lineRule="auto"/>
            </w:pPr>
            <w:r/>
            <w:r>
              <w:rPr>
                <w:b w:val="0"/>
                <w:sz w:val="19"/>
              </w:rPr>
              <w:t>Culture = 'man-made part of the environment'; relativism principle; author of AAA 1947 statement</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2116" w:type="dxa"/>
            <w:tcMar>
              <w:top w:w="40" w:type="dxa"/>
              <w:bottom w:w="40" w:type="dxa"/>
              <w:start w:w="80" w:type="dxa"/>
              <w:end w:w="80" w:type="dxa"/>
            </w:tcMar>
          </w:tcPr>
          <w:p>
            <w:pPr>
              <w:spacing w:before="20" w:after="20" w:line="240" w:lineRule="auto"/>
            </w:pPr>
            <w:r/>
            <w:r>
              <w:rPr>
                <w:b w:val="0"/>
                <w:sz w:val="19"/>
              </w:rPr>
              <w:t>Cultural relativism; AAA 1947</w:t>
            </w:r>
          </w:p>
        </w:tc>
      </w:tr>
      <w:tr>
        <w:tc>
          <w:tcPr>
            <w:tcW w:type="dxa" w:w="2880"/>
            <w:shd w:val="clear" w:color="auto" w:fill="FFFFFF"/>
            <w:tcBorders>
              <w:top w:val="single" w:sz="6" w:space="0" w:color="8FA3C8"/>
              <w:left w:val="single" w:sz="6" w:space="0" w:color="8FA3C8"/>
              <w:bottom w:val="single" w:sz="6" w:space="0" w:color="8FA3C8"/>
              <w:right w:val="single" w:sz="6" w:space="0" w:color="8FA3C8"/>
            </w:tcBorders>
            <w:tcW w:w="2208" w:type="dxa"/>
            <w:tcMar>
              <w:top w:w="40" w:type="dxa"/>
              <w:bottom w:w="40" w:type="dxa"/>
              <w:start w:w="80" w:type="dxa"/>
              <w:end w:w="80" w:type="dxa"/>
            </w:tcMar>
          </w:tcPr>
          <w:p>
            <w:pPr>
              <w:spacing w:before="20" w:after="20" w:line="240" w:lineRule="auto"/>
            </w:pPr>
            <w:r/>
            <w:r>
              <w:rPr>
                <w:b/>
                <w:sz w:val="19"/>
              </w:rPr>
              <w:t>Clark Wissler</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4876" w:type="dxa"/>
            <w:tcMar>
              <w:top w:w="40" w:type="dxa"/>
              <w:bottom w:w="40" w:type="dxa"/>
              <w:start w:w="80" w:type="dxa"/>
              <w:end w:w="80" w:type="dxa"/>
            </w:tcMar>
          </w:tcPr>
          <w:p>
            <w:pPr>
              <w:spacing w:before="20" w:after="20" w:line="240" w:lineRule="auto"/>
            </w:pPr>
            <w:r/>
            <w:r>
              <w:rPr>
                <w:b w:val="0"/>
                <w:sz w:val="19"/>
              </w:rPr>
              <w:t>Universal components of culture (language, apparatus, arts, family, law, war, etc.)</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2116" w:type="dxa"/>
            <w:tcMar>
              <w:top w:w="40" w:type="dxa"/>
              <w:bottom w:w="40" w:type="dxa"/>
              <w:start w:w="80" w:type="dxa"/>
              <w:end w:w="80" w:type="dxa"/>
            </w:tcMar>
          </w:tcPr>
          <w:p>
            <w:pPr>
              <w:spacing w:before="20" w:after="20" w:line="240" w:lineRule="auto"/>
            </w:pPr>
            <w:r/>
            <w:r>
              <w:rPr>
                <w:b w:val="0"/>
                <w:sz w:val="19"/>
              </w:rPr>
              <w:t>Cultural universals</w:t>
            </w:r>
          </w:p>
        </w:tc>
      </w:tr>
      <w:tr>
        <w:tc>
          <w:tcPr>
            <w:tcW w:type="dxa" w:w="2880"/>
            <w:shd w:val="clear" w:color="auto" w:fill="EAF0F8"/>
            <w:tcBorders>
              <w:top w:val="single" w:sz="6" w:space="0" w:color="8FA3C8"/>
              <w:left w:val="single" w:sz="6" w:space="0" w:color="8FA3C8"/>
              <w:bottom w:val="single" w:sz="6" w:space="0" w:color="8FA3C8"/>
              <w:right w:val="single" w:sz="6" w:space="0" w:color="8FA3C8"/>
            </w:tcBorders>
            <w:tcW w:w="2208" w:type="dxa"/>
            <w:tcMar>
              <w:top w:w="40" w:type="dxa"/>
              <w:bottom w:w="40" w:type="dxa"/>
              <w:start w:w="80" w:type="dxa"/>
              <w:end w:w="80" w:type="dxa"/>
            </w:tcMar>
          </w:tcPr>
          <w:p>
            <w:pPr>
              <w:spacing w:before="20" w:after="20" w:line="240" w:lineRule="auto"/>
            </w:pPr>
            <w:r/>
            <w:r>
              <w:rPr>
                <w:b/>
                <w:sz w:val="19"/>
              </w:rPr>
              <w:t>Sir Henry Morgan</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4876" w:type="dxa"/>
            <w:tcMar>
              <w:top w:w="40" w:type="dxa"/>
              <w:bottom w:w="40" w:type="dxa"/>
              <w:start w:w="80" w:type="dxa"/>
              <w:end w:w="80" w:type="dxa"/>
            </w:tcMar>
          </w:tcPr>
          <w:p>
            <w:pPr>
              <w:spacing w:before="20" w:after="20" w:line="240" w:lineRule="auto"/>
            </w:pPr>
            <w:r/>
            <w:r>
              <w:rPr>
                <w:b w:val="0"/>
                <w:sz w:val="19"/>
              </w:rPr>
              <w:t>Evolutionary stages: Savagery → Barbarism → Civilization</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2116" w:type="dxa"/>
            <w:tcMar>
              <w:top w:w="40" w:type="dxa"/>
              <w:bottom w:w="40" w:type="dxa"/>
              <w:start w:w="80" w:type="dxa"/>
              <w:end w:w="80" w:type="dxa"/>
            </w:tcMar>
          </w:tcPr>
          <w:p>
            <w:pPr>
              <w:spacing w:before="20" w:after="20" w:line="240" w:lineRule="auto"/>
            </w:pPr>
            <w:r/>
            <w:r>
              <w:rPr>
                <w:b w:val="0"/>
                <w:sz w:val="19"/>
              </w:rPr>
              <w:t>Ancient Society (stages)</w:t>
            </w:r>
          </w:p>
        </w:tc>
      </w:tr>
      <w:tr>
        <w:tc>
          <w:tcPr>
            <w:tcW w:type="dxa" w:w="2880"/>
            <w:shd w:val="clear" w:color="auto" w:fill="FFFFFF"/>
            <w:tcBorders>
              <w:top w:val="single" w:sz="6" w:space="0" w:color="8FA3C8"/>
              <w:left w:val="single" w:sz="6" w:space="0" w:color="8FA3C8"/>
              <w:bottom w:val="single" w:sz="6" w:space="0" w:color="8FA3C8"/>
              <w:right w:val="single" w:sz="6" w:space="0" w:color="8FA3C8"/>
            </w:tcBorders>
            <w:tcW w:w="2208" w:type="dxa"/>
            <w:tcMar>
              <w:top w:w="40" w:type="dxa"/>
              <w:bottom w:w="40" w:type="dxa"/>
              <w:start w:w="80" w:type="dxa"/>
              <w:end w:w="80" w:type="dxa"/>
            </w:tcMar>
          </w:tcPr>
          <w:p>
            <w:pPr>
              <w:spacing w:before="20" w:after="20" w:line="240" w:lineRule="auto"/>
            </w:pPr>
            <w:r/>
            <w:r>
              <w:rPr>
                <w:b/>
                <w:sz w:val="19"/>
              </w:rPr>
              <w:t>Gordon Childe</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4876" w:type="dxa"/>
            <w:tcMar>
              <w:top w:w="40" w:type="dxa"/>
              <w:bottom w:w="40" w:type="dxa"/>
              <w:start w:w="80" w:type="dxa"/>
              <w:end w:w="80" w:type="dxa"/>
            </w:tcMar>
          </w:tcPr>
          <w:p>
            <w:pPr>
              <w:spacing w:before="20" w:after="20" w:line="240" w:lineRule="auto"/>
            </w:pPr>
            <w:r/>
            <w:r>
              <w:rPr>
                <w:b w:val="0"/>
                <w:sz w:val="19"/>
              </w:rPr>
              <w:t>Used 'savagery' for earliest human organisation; urban/neolithic revolution</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2116" w:type="dxa"/>
            <w:tcMar>
              <w:top w:w="40" w:type="dxa"/>
              <w:bottom w:w="40" w:type="dxa"/>
              <w:start w:w="80" w:type="dxa"/>
              <w:end w:w="80" w:type="dxa"/>
            </w:tcMar>
          </w:tcPr>
          <w:p>
            <w:pPr>
              <w:spacing w:before="20" w:after="20" w:line="240" w:lineRule="auto"/>
            </w:pPr>
            <w:r/>
            <w:r>
              <w:rPr>
                <w:b w:val="0"/>
                <w:sz w:val="19"/>
              </w:rPr>
              <w:t>Stage terminology</w:t>
            </w:r>
          </w:p>
        </w:tc>
      </w:tr>
      <w:tr>
        <w:tc>
          <w:tcPr>
            <w:tcW w:type="dxa" w:w="2880"/>
            <w:shd w:val="clear" w:color="auto" w:fill="EAF0F8"/>
            <w:tcBorders>
              <w:top w:val="single" w:sz="6" w:space="0" w:color="8FA3C8"/>
              <w:left w:val="single" w:sz="6" w:space="0" w:color="8FA3C8"/>
              <w:bottom w:val="single" w:sz="6" w:space="0" w:color="8FA3C8"/>
              <w:right w:val="single" w:sz="6" w:space="0" w:color="8FA3C8"/>
            </w:tcBorders>
            <w:tcW w:w="2208" w:type="dxa"/>
            <w:tcMar>
              <w:top w:w="40" w:type="dxa"/>
              <w:bottom w:w="40" w:type="dxa"/>
              <w:start w:w="80" w:type="dxa"/>
              <w:end w:w="80" w:type="dxa"/>
            </w:tcMar>
          </w:tcPr>
          <w:p>
            <w:pPr>
              <w:spacing w:before="20" w:after="20" w:line="240" w:lineRule="auto"/>
            </w:pPr>
            <w:r/>
            <w:r>
              <w:rPr>
                <w:b/>
                <w:sz w:val="19"/>
              </w:rPr>
              <w:t>A. W. Green</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4876" w:type="dxa"/>
            <w:tcMar>
              <w:top w:w="40" w:type="dxa"/>
              <w:bottom w:w="40" w:type="dxa"/>
              <w:start w:w="80" w:type="dxa"/>
              <w:end w:w="80" w:type="dxa"/>
            </w:tcMar>
          </w:tcPr>
          <w:p>
            <w:pPr>
              <w:spacing w:before="20" w:after="20" w:line="240" w:lineRule="auto"/>
            </w:pPr>
            <w:r/>
            <w:r>
              <w:rPr>
                <w:b w:val="0"/>
                <w:sz w:val="19"/>
              </w:rPr>
              <w:t>Civilization = written language, science, philosophy, division of labour, complex economy/polity</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2116" w:type="dxa"/>
            <w:tcMar>
              <w:top w:w="40" w:type="dxa"/>
              <w:bottom w:w="40" w:type="dxa"/>
              <w:start w:w="80" w:type="dxa"/>
              <w:end w:w="80" w:type="dxa"/>
            </w:tcMar>
          </w:tcPr>
          <w:p>
            <w:pPr>
              <w:spacing w:before="20" w:after="20" w:line="240" w:lineRule="auto"/>
            </w:pPr>
            <w:r/>
            <w:r>
              <w:rPr>
                <w:b w:val="0"/>
                <w:sz w:val="19"/>
              </w:rPr>
              <w:t>Criteria of civilization</w:t>
            </w:r>
          </w:p>
        </w:tc>
      </w:tr>
      <w:tr>
        <w:tc>
          <w:tcPr>
            <w:tcW w:type="dxa" w:w="2880"/>
            <w:shd w:val="clear" w:color="auto" w:fill="FFFFFF"/>
            <w:tcBorders>
              <w:top w:val="single" w:sz="6" w:space="0" w:color="8FA3C8"/>
              <w:left w:val="single" w:sz="6" w:space="0" w:color="8FA3C8"/>
              <w:bottom w:val="single" w:sz="6" w:space="0" w:color="8FA3C8"/>
              <w:right w:val="single" w:sz="6" w:space="0" w:color="8FA3C8"/>
            </w:tcBorders>
            <w:tcW w:w="2208" w:type="dxa"/>
            <w:tcMar>
              <w:top w:w="40" w:type="dxa"/>
              <w:bottom w:w="40" w:type="dxa"/>
              <w:start w:w="80" w:type="dxa"/>
              <w:end w:w="80" w:type="dxa"/>
            </w:tcMar>
          </w:tcPr>
          <w:p>
            <w:pPr>
              <w:spacing w:before="20" w:after="20" w:line="240" w:lineRule="auto"/>
            </w:pPr>
            <w:r/>
            <w:r>
              <w:rPr>
                <w:b/>
                <w:sz w:val="19"/>
              </w:rPr>
              <w:t>Gillin &amp; Gillin</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4876" w:type="dxa"/>
            <w:tcMar>
              <w:top w:w="40" w:type="dxa"/>
              <w:bottom w:w="40" w:type="dxa"/>
              <w:start w:w="80" w:type="dxa"/>
              <w:end w:w="80" w:type="dxa"/>
            </w:tcMar>
          </w:tcPr>
          <w:p>
            <w:pPr>
              <w:spacing w:before="20" w:after="20" w:line="240" w:lineRule="auto"/>
            </w:pPr>
            <w:r/>
            <w:r>
              <w:rPr>
                <w:b w:val="0"/>
                <w:sz w:val="19"/>
              </w:rPr>
              <w:t>Civilization as a more complex, evolved form of culture</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2116" w:type="dxa"/>
            <w:tcMar>
              <w:top w:w="40" w:type="dxa"/>
              <w:bottom w:w="40" w:type="dxa"/>
              <w:start w:w="80" w:type="dxa"/>
              <w:end w:w="80" w:type="dxa"/>
            </w:tcMar>
          </w:tcPr>
          <w:p>
            <w:pPr>
              <w:spacing w:before="20" w:after="20" w:line="240" w:lineRule="auto"/>
            </w:pPr>
            <w:r/>
            <w:r>
              <w:rPr>
                <w:b w:val="0"/>
                <w:sz w:val="19"/>
              </w:rPr>
              <w:t>Civilization-follows-culture</w:t>
            </w:r>
          </w:p>
        </w:tc>
      </w:tr>
      <w:tr>
        <w:tc>
          <w:tcPr>
            <w:tcW w:type="dxa" w:w="2880"/>
            <w:shd w:val="clear" w:color="auto" w:fill="EAF0F8"/>
            <w:tcBorders>
              <w:top w:val="single" w:sz="6" w:space="0" w:color="8FA3C8"/>
              <w:left w:val="single" w:sz="6" w:space="0" w:color="8FA3C8"/>
              <w:bottom w:val="single" w:sz="6" w:space="0" w:color="8FA3C8"/>
              <w:right w:val="single" w:sz="6" w:space="0" w:color="8FA3C8"/>
            </w:tcBorders>
            <w:tcW w:w="2208" w:type="dxa"/>
            <w:tcMar>
              <w:top w:w="40" w:type="dxa"/>
              <w:bottom w:w="40" w:type="dxa"/>
              <w:start w:w="80" w:type="dxa"/>
              <w:end w:w="80" w:type="dxa"/>
            </w:tcMar>
          </w:tcPr>
          <w:p>
            <w:pPr>
              <w:spacing w:before="20" w:after="20" w:line="240" w:lineRule="auto"/>
            </w:pPr>
            <w:r/>
            <w:r>
              <w:rPr>
                <w:b/>
                <w:sz w:val="19"/>
              </w:rPr>
              <w:t>Franz Boas &amp; W. F. Ogburn</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4876" w:type="dxa"/>
            <w:tcMar>
              <w:top w:w="40" w:type="dxa"/>
              <w:bottom w:w="40" w:type="dxa"/>
              <w:start w:w="80" w:type="dxa"/>
              <w:end w:w="80" w:type="dxa"/>
            </w:tcMar>
          </w:tcPr>
          <w:p>
            <w:pPr>
              <w:spacing w:before="20" w:after="20" w:line="240" w:lineRule="auto"/>
            </w:pPr>
            <w:r/>
            <w:r>
              <w:rPr>
                <w:b w:val="0"/>
                <w:sz w:val="19"/>
              </w:rPr>
              <w:t>Civilization as a state that follows culture</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2116" w:type="dxa"/>
            <w:tcMar>
              <w:top w:w="40" w:type="dxa"/>
              <w:bottom w:w="40" w:type="dxa"/>
              <w:start w:w="80" w:type="dxa"/>
              <w:end w:w="80" w:type="dxa"/>
            </w:tcMar>
          </w:tcPr>
          <w:p>
            <w:pPr>
              <w:spacing w:before="20" w:after="20" w:line="240" w:lineRule="auto"/>
            </w:pPr>
            <w:r/>
            <w:r>
              <w:rPr>
                <w:b w:val="0"/>
                <w:sz w:val="19"/>
              </w:rPr>
              <w:t>Culture-then-civilization</w:t>
            </w:r>
          </w:p>
        </w:tc>
      </w:tr>
      <w:tr>
        <w:tc>
          <w:tcPr>
            <w:tcW w:type="dxa" w:w="2880"/>
            <w:shd w:val="clear" w:color="auto" w:fill="FFFFFF"/>
            <w:tcBorders>
              <w:top w:val="single" w:sz="6" w:space="0" w:color="8FA3C8"/>
              <w:left w:val="single" w:sz="6" w:space="0" w:color="8FA3C8"/>
              <w:bottom w:val="single" w:sz="6" w:space="0" w:color="8FA3C8"/>
              <w:right w:val="single" w:sz="6" w:space="0" w:color="8FA3C8"/>
            </w:tcBorders>
            <w:tcW w:w="2208" w:type="dxa"/>
            <w:tcMar>
              <w:top w:w="40" w:type="dxa"/>
              <w:bottom w:w="40" w:type="dxa"/>
              <w:start w:w="80" w:type="dxa"/>
              <w:end w:w="80" w:type="dxa"/>
            </w:tcMar>
          </w:tcPr>
          <w:p>
            <w:pPr>
              <w:spacing w:before="20" w:after="20" w:line="240" w:lineRule="auto"/>
            </w:pPr>
            <w:r/>
            <w:r>
              <w:rPr>
                <w:b/>
                <w:sz w:val="19"/>
              </w:rPr>
              <w:t>Max Weber</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4876" w:type="dxa"/>
            <w:tcMar>
              <w:top w:w="40" w:type="dxa"/>
              <w:bottom w:w="40" w:type="dxa"/>
              <w:start w:w="80" w:type="dxa"/>
              <w:end w:w="80" w:type="dxa"/>
            </w:tcMar>
          </w:tcPr>
          <w:p>
            <w:pPr>
              <w:spacing w:before="20" w:after="20" w:line="240" w:lineRule="auto"/>
            </w:pPr>
            <w:r/>
            <w:r>
              <w:rPr>
                <w:b w:val="0"/>
                <w:sz w:val="19"/>
              </w:rPr>
              <w:t>Civilization = material objects + methods; culture = ideals, values, mental/emotional aspects</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2116" w:type="dxa"/>
            <w:tcMar>
              <w:top w:w="40" w:type="dxa"/>
              <w:bottom w:w="40" w:type="dxa"/>
              <w:start w:w="80" w:type="dxa"/>
              <w:end w:w="80" w:type="dxa"/>
            </w:tcMar>
          </w:tcPr>
          <w:p>
            <w:pPr>
              <w:spacing w:before="20" w:after="20" w:line="240" w:lineRule="auto"/>
            </w:pPr>
            <w:r/>
            <w:r>
              <w:rPr>
                <w:b w:val="0"/>
                <w:sz w:val="19"/>
              </w:rPr>
              <w:t>Culture/civilization distinction</w:t>
            </w:r>
          </w:p>
        </w:tc>
      </w:tr>
      <w:tr>
        <w:tc>
          <w:tcPr>
            <w:tcW w:type="dxa" w:w="2880"/>
            <w:shd w:val="clear" w:color="auto" w:fill="EAF0F8"/>
            <w:tcBorders>
              <w:top w:val="single" w:sz="6" w:space="0" w:color="8FA3C8"/>
              <w:left w:val="single" w:sz="6" w:space="0" w:color="8FA3C8"/>
              <w:bottom w:val="single" w:sz="6" w:space="0" w:color="8FA3C8"/>
              <w:right w:val="single" w:sz="6" w:space="0" w:color="8FA3C8"/>
            </w:tcBorders>
            <w:tcW w:w="2208" w:type="dxa"/>
            <w:tcMar>
              <w:top w:w="40" w:type="dxa"/>
              <w:bottom w:w="40" w:type="dxa"/>
              <w:start w:w="80" w:type="dxa"/>
              <w:end w:w="80" w:type="dxa"/>
            </w:tcMar>
          </w:tcPr>
          <w:p>
            <w:pPr>
              <w:spacing w:before="20" w:after="20" w:line="240" w:lineRule="auto"/>
            </w:pPr>
            <w:r/>
            <w:r>
              <w:rPr>
                <w:b/>
                <w:sz w:val="19"/>
              </w:rPr>
              <w:t>MacIver</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4876" w:type="dxa"/>
            <w:tcMar>
              <w:top w:w="40" w:type="dxa"/>
              <w:bottom w:w="40" w:type="dxa"/>
              <w:start w:w="80" w:type="dxa"/>
              <w:end w:w="80" w:type="dxa"/>
            </w:tcMar>
          </w:tcPr>
          <w:p>
            <w:pPr>
              <w:spacing w:before="20" w:after="20" w:line="240" w:lineRule="auto"/>
            </w:pPr>
            <w:r/>
            <w:r>
              <w:rPr>
                <w:b w:val="0"/>
                <w:sz w:val="19"/>
              </w:rPr>
              <w:t>American sociologist who differentiates culture from civilization</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2116" w:type="dxa"/>
            <w:tcMar>
              <w:top w:w="40" w:type="dxa"/>
              <w:bottom w:w="40" w:type="dxa"/>
              <w:start w:w="80" w:type="dxa"/>
              <w:end w:w="80" w:type="dxa"/>
            </w:tcMar>
          </w:tcPr>
          <w:p>
            <w:pPr>
              <w:spacing w:before="20" w:after="20" w:line="240" w:lineRule="auto"/>
            </w:pPr>
            <w:r/>
            <w:r>
              <w:rPr>
                <w:b w:val="0"/>
                <w:sz w:val="19"/>
              </w:rPr>
              <w:t>Culture vs civilization</w:t>
            </w:r>
          </w:p>
        </w:tc>
      </w:tr>
      <w:tr>
        <w:tc>
          <w:tcPr>
            <w:tcW w:type="dxa" w:w="2880"/>
            <w:shd w:val="clear" w:color="auto" w:fill="FFFFFF"/>
            <w:tcBorders>
              <w:top w:val="single" w:sz="6" w:space="0" w:color="8FA3C8"/>
              <w:left w:val="single" w:sz="6" w:space="0" w:color="8FA3C8"/>
              <w:bottom w:val="single" w:sz="6" w:space="0" w:color="8FA3C8"/>
              <w:right w:val="single" w:sz="6" w:space="0" w:color="8FA3C8"/>
            </w:tcBorders>
            <w:tcW w:w="2208" w:type="dxa"/>
            <w:tcMar>
              <w:top w:w="40" w:type="dxa"/>
              <w:bottom w:w="40" w:type="dxa"/>
              <w:start w:w="80" w:type="dxa"/>
              <w:end w:w="80" w:type="dxa"/>
            </w:tcMar>
          </w:tcPr>
          <w:p>
            <w:pPr>
              <w:spacing w:before="20" w:after="20" w:line="240" w:lineRule="auto"/>
            </w:pPr>
            <w:r/>
            <w:r>
              <w:rPr>
                <w:b/>
                <w:sz w:val="19"/>
              </w:rPr>
              <w:t>William F. Ogburn</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4876" w:type="dxa"/>
            <w:tcMar>
              <w:top w:w="40" w:type="dxa"/>
              <w:bottom w:w="40" w:type="dxa"/>
              <w:start w:w="80" w:type="dxa"/>
              <w:end w:w="80" w:type="dxa"/>
            </w:tcMar>
          </w:tcPr>
          <w:p>
            <w:pPr>
              <w:spacing w:before="20" w:after="20" w:line="240" w:lineRule="auto"/>
            </w:pPr>
            <w:r/>
            <w:r>
              <w:rPr>
                <w:b w:val="0"/>
                <w:sz w:val="19"/>
              </w:rPr>
              <w:t>Theory of Cultural Lag: material culture outpaces non-material culture</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2116" w:type="dxa"/>
            <w:tcMar>
              <w:top w:w="40" w:type="dxa"/>
              <w:bottom w:w="40" w:type="dxa"/>
              <w:start w:w="80" w:type="dxa"/>
              <w:end w:w="80" w:type="dxa"/>
            </w:tcMar>
          </w:tcPr>
          <w:p>
            <w:pPr>
              <w:spacing w:before="20" w:after="20" w:line="240" w:lineRule="auto"/>
            </w:pPr>
            <w:r/>
            <w:r>
              <w:rPr>
                <w:b w:val="0"/>
                <w:sz w:val="19"/>
              </w:rPr>
              <w:t>'Cultural Lag'</w:t>
            </w:r>
          </w:p>
        </w:tc>
      </w:tr>
      <w:tr>
        <w:tc>
          <w:tcPr>
            <w:tcW w:type="dxa" w:w="2880"/>
            <w:shd w:val="clear" w:color="auto" w:fill="EAF0F8"/>
            <w:tcBorders>
              <w:top w:val="single" w:sz="6" w:space="0" w:color="8FA3C8"/>
              <w:left w:val="single" w:sz="6" w:space="0" w:color="8FA3C8"/>
              <w:bottom w:val="single" w:sz="6" w:space="0" w:color="8FA3C8"/>
              <w:right w:val="single" w:sz="6" w:space="0" w:color="8FA3C8"/>
            </w:tcBorders>
            <w:tcW w:w="2208" w:type="dxa"/>
            <w:tcMar>
              <w:top w:w="40" w:type="dxa"/>
              <w:bottom w:w="40" w:type="dxa"/>
              <w:start w:w="80" w:type="dxa"/>
              <w:end w:w="80" w:type="dxa"/>
            </w:tcMar>
          </w:tcPr>
          <w:p>
            <w:pPr>
              <w:spacing w:before="20" w:after="20" w:line="240" w:lineRule="auto"/>
            </w:pPr>
            <w:r/>
            <w:r>
              <w:rPr>
                <w:b/>
                <w:sz w:val="19"/>
              </w:rPr>
              <w:t>W. G. Sumner</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4876" w:type="dxa"/>
            <w:tcMar>
              <w:top w:w="40" w:type="dxa"/>
              <w:bottom w:w="40" w:type="dxa"/>
              <w:start w:w="80" w:type="dxa"/>
              <w:end w:w="80" w:type="dxa"/>
            </w:tcMar>
          </w:tcPr>
          <w:p>
            <w:pPr>
              <w:spacing w:before="20" w:after="20" w:line="240" w:lineRule="auto"/>
            </w:pPr>
            <w:r/>
            <w:r>
              <w:rPr>
                <w:b w:val="0"/>
                <w:sz w:val="19"/>
              </w:rPr>
              <w:t>In-group/out-group; ethnocentrism; double moral standard; ethnocentrism-as-patriotism</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2116" w:type="dxa"/>
            <w:tcMar>
              <w:top w:w="40" w:type="dxa"/>
              <w:bottom w:w="40" w:type="dxa"/>
              <w:start w:w="80" w:type="dxa"/>
              <w:end w:w="80" w:type="dxa"/>
            </w:tcMar>
          </w:tcPr>
          <w:p>
            <w:pPr>
              <w:spacing w:before="20" w:after="20" w:line="240" w:lineRule="auto"/>
            </w:pPr>
            <w:r/>
            <w:r>
              <w:rPr>
                <w:b w:val="0"/>
                <w:sz w:val="19"/>
              </w:rPr>
              <w:t>Folkways; 'ethnocentrism'</w:t>
            </w:r>
          </w:p>
        </w:tc>
      </w:tr>
      <w:tr>
        <w:tc>
          <w:tcPr>
            <w:tcW w:type="dxa" w:w="2880"/>
            <w:shd w:val="clear" w:color="auto" w:fill="FFFFFF"/>
            <w:tcBorders>
              <w:top w:val="single" w:sz="6" w:space="0" w:color="8FA3C8"/>
              <w:left w:val="single" w:sz="6" w:space="0" w:color="8FA3C8"/>
              <w:bottom w:val="single" w:sz="6" w:space="0" w:color="8FA3C8"/>
              <w:right w:val="single" w:sz="6" w:space="0" w:color="8FA3C8"/>
            </w:tcBorders>
            <w:tcW w:w="2208" w:type="dxa"/>
            <w:tcMar>
              <w:top w:w="40" w:type="dxa"/>
              <w:bottom w:w="40" w:type="dxa"/>
              <w:start w:w="80" w:type="dxa"/>
              <w:end w:w="80" w:type="dxa"/>
            </w:tcMar>
          </w:tcPr>
          <w:p>
            <w:pPr>
              <w:spacing w:before="20" w:after="20" w:line="240" w:lineRule="auto"/>
            </w:pPr>
            <w:r/>
            <w:r>
              <w:rPr>
                <w:b/>
                <w:sz w:val="19"/>
              </w:rPr>
              <w:t>Gumplowicz</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4876" w:type="dxa"/>
            <w:tcMar>
              <w:top w:w="40" w:type="dxa"/>
              <w:bottom w:w="40" w:type="dxa"/>
              <w:start w:w="80" w:type="dxa"/>
              <w:end w:w="80" w:type="dxa"/>
            </w:tcMar>
          </w:tcPr>
          <w:p>
            <w:pPr>
              <w:spacing w:before="20" w:after="20" w:line="240" w:lineRule="auto"/>
            </w:pPr>
            <w:r/>
            <w:r>
              <w:rPr>
                <w:b w:val="0"/>
                <w:sz w:val="19"/>
              </w:rPr>
              <w:t>Named the primordial group-identification underlying ethnocentrism</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2116" w:type="dxa"/>
            <w:tcMar>
              <w:top w:w="40" w:type="dxa"/>
              <w:bottom w:w="40" w:type="dxa"/>
              <w:start w:w="80" w:type="dxa"/>
              <w:end w:w="80" w:type="dxa"/>
            </w:tcMar>
          </w:tcPr>
          <w:p>
            <w:pPr>
              <w:spacing w:before="20" w:after="20" w:line="240" w:lineRule="auto"/>
            </w:pPr>
            <w:r/>
            <w:r>
              <w:rPr>
                <w:b w:val="0"/>
                <w:sz w:val="19"/>
              </w:rPr>
              <w:t>'Syngenism'</w:t>
            </w:r>
          </w:p>
        </w:tc>
      </w:tr>
      <w:tr>
        <w:tc>
          <w:tcPr>
            <w:tcW w:type="dxa" w:w="2880"/>
            <w:shd w:val="clear" w:color="auto" w:fill="EAF0F8"/>
            <w:tcBorders>
              <w:top w:val="single" w:sz="6" w:space="0" w:color="8FA3C8"/>
              <w:left w:val="single" w:sz="6" w:space="0" w:color="8FA3C8"/>
              <w:bottom w:val="single" w:sz="6" w:space="0" w:color="8FA3C8"/>
              <w:right w:val="single" w:sz="6" w:space="0" w:color="8FA3C8"/>
            </w:tcBorders>
            <w:tcW w:w="2208" w:type="dxa"/>
            <w:tcMar>
              <w:top w:w="40" w:type="dxa"/>
              <w:bottom w:w="40" w:type="dxa"/>
              <w:start w:w="80" w:type="dxa"/>
              <w:end w:w="80" w:type="dxa"/>
            </w:tcMar>
          </w:tcPr>
          <w:p>
            <w:pPr>
              <w:spacing w:before="20" w:after="20" w:line="240" w:lineRule="auto"/>
            </w:pPr>
            <w:r/>
            <w:r>
              <w:rPr>
                <w:b/>
                <w:sz w:val="19"/>
              </w:rPr>
              <w:t>Franz Boas</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4876" w:type="dxa"/>
            <w:tcMar>
              <w:top w:w="40" w:type="dxa"/>
              <w:bottom w:w="40" w:type="dxa"/>
              <w:start w:w="80" w:type="dxa"/>
              <w:end w:w="80" w:type="dxa"/>
            </w:tcMar>
          </w:tcPr>
          <w:p>
            <w:pPr>
              <w:spacing w:before="20" w:after="20" w:line="240" w:lineRule="auto"/>
            </w:pPr>
            <w:r/>
            <w:r>
              <w:rPr>
                <w:b w:val="0"/>
                <w:sz w:val="19"/>
              </w:rPr>
              <w:t>Made cultural relativism axiomatic; broad definition of culture; attacked evolutionist ranking</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2116" w:type="dxa"/>
            <w:tcMar>
              <w:top w:w="40" w:type="dxa"/>
              <w:bottom w:w="40" w:type="dxa"/>
              <w:start w:w="80" w:type="dxa"/>
              <w:end w:w="80" w:type="dxa"/>
            </w:tcMar>
          </w:tcPr>
          <w:p>
            <w:pPr>
              <w:spacing w:before="20" w:after="20" w:line="240" w:lineRule="auto"/>
            </w:pPr>
            <w:r/>
            <w:r>
              <w:rPr>
                <w:b w:val="0"/>
                <w:sz w:val="19"/>
              </w:rPr>
              <w:t>Cultural relativism</w:t>
            </w:r>
          </w:p>
        </w:tc>
      </w:tr>
      <w:tr>
        <w:tc>
          <w:tcPr>
            <w:tcW w:type="dxa" w:w="2880"/>
            <w:shd w:val="clear" w:color="auto" w:fill="FFFFFF"/>
            <w:tcBorders>
              <w:top w:val="single" w:sz="6" w:space="0" w:color="8FA3C8"/>
              <w:left w:val="single" w:sz="6" w:space="0" w:color="8FA3C8"/>
              <w:bottom w:val="single" w:sz="6" w:space="0" w:color="8FA3C8"/>
              <w:right w:val="single" w:sz="6" w:space="0" w:color="8FA3C8"/>
            </w:tcBorders>
            <w:tcW w:w="2208" w:type="dxa"/>
            <w:tcMar>
              <w:top w:w="40" w:type="dxa"/>
              <w:bottom w:w="40" w:type="dxa"/>
              <w:start w:w="80" w:type="dxa"/>
              <w:end w:w="80" w:type="dxa"/>
            </w:tcMar>
          </w:tcPr>
          <w:p>
            <w:pPr>
              <w:spacing w:before="20" w:after="20" w:line="240" w:lineRule="auto"/>
            </w:pPr>
            <w:r/>
            <w:r>
              <w:rPr>
                <w:b/>
                <w:sz w:val="19"/>
              </w:rPr>
              <w:t>Immanuel Kant &amp; von Humboldt</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4876" w:type="dxa"/>
            <w:tcMar>
              <w:top w:w="40" w:type="dxa"/>
              <w:bottom w:w="40" w:type="dxa"/>
              <w:start w:w="80" w:type="dxa"/>
              <w:end w:w="80" w:type="dxa"/>
            </w:tcMar>
          </w:tcPr>
          <w:p>
            <w:pPr>
              <w:spacing w:before="20" w:after="20" w:line="240" w:lineRule="auto"/>
            </w:pPr>
            <w:r/>
            <w:r>
              <w:rPr>
                <w:b w:val="0"/>
                <w:sz w:val="19"/>
              </w:rPr>
              <w:t>German-Enlightenment roots of relativism: the mind mediates all perception</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2116" w:type="dxa"/>
            <w:tcMar>
              <w:top w:w="40" w:type="dxa"/>
              <w:bottom w:w="40" w:type="dxa"/>
              <w:start w:w="80" w:type="dxa"/>
              <w:end w:w="80" w:type="dxa"/>
            </w:tcMar>
          </w:tcPr>
          <w:p>
            <w:pPr>
              <w:spacing w:before="20" w:after="20" w:line="240" w:lineRule="auto"/>
            </w:pPr>
            <w:r/>
            <w:r>
              <w:rPr>
                <w:b w:val="0"/>
                <w:sz w:val="19"/>
              </w:rPr>
              <w:t>Mediated perception</w:t>
            </w:r>
          </w:p>
        </w:tc>
      </w:tr>
      <w:tr>
        <w:tc>
          <w:tcPr>
            <w:tcW w:type="dxa" w:w="2880"/>
            <w:shd w:val="clear" w:color="auto" w:fill="EAF0F8"/>
            <w:tcBorders>
              <w:top w:val="single" w:sz="6" w:space="0" w:color="8FA3C8"/>
              <w:left w:val="single" w:sz="6" w:space="0" w:color="8FA3C8"/>
              <w:bottom w:val="single" w:sz="6" w:space="0" w:color="8FA3C8"/>
              <w:right w:val="single" w:sz="6" w:space="0" w:color="8FA3C8"/>
            </w:tcBorders>
            <w:tcW w:w="2208" w:type="dxa"/>
            <w:tcMar>
              <w:top w:w="40" w:type="dxa"/>
              <w:bottom w:w="40" w:type="dxa"/>
              <w:start w:w="80" w:type="dxa"/>
              <w:end w:w="80" w:type="dxa"/>
            </w:tcMar>
          </w:tcPr>
          <w:p>
            <w:pPr>
              <w:spacing w:before="20" w:after="20" w:line="240" w:lineRule="auto"/>
            </w:pPr>
            <w:r/>
            <w:r>
              <w:rPr>
                <w:b/>
                <w:sz w:val="19"/>
              </w:rPr>
              <w:t>René Cassin</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4876" w:type="dxa"/>
            <w:tcMar>
              <w:top w:w="40" w:type="dxa"/>
              <w:bottom w:w="40" w:type="dxa"/>
              <w:start w:w="80" w:type="dxa"/>
              <w:end w:w="80" w:type="dxa"/>
            </w:tcMar>
          </w:tcPr>
          <w:p>
            <w:pPr>
              <w:spacing w:before="20" w:after="20" w:line="240" w:lineRule="auto"/>
            </w:pPr>
            <w:r/>
            <w:r>
              <w:rPr>
                <w:b w:val="0"/>
                <w:sz w:val="19"/>
              </w:rPr>
              <w:t>Principal drafter of the UDHR (27 articles; French-Revolution values)</w:t>
            </w:r>
          </w:p>
        </w:tc>
        <w:tc>
          <w:tcPr>
            <w:tcW w:type="dxa" w:w="2880"/>
            <w:shd w:val="clear" w:color="auto" w:fill="EAF0F8"/>
            <w:tcBorders>
              <w:top w:val="single" w:sz="6" w:space="0" w:color="8FA3C8"/>
              <w:left w:val="single" w:sz="6" w:space="0" w:color="8FA3C8"/>
              <w:bottom w:val="single" w:sz="6" w:space="0" w:color="8FA3C8"/>
              <w:right w:val="single" w:sz="6" w:space="0" w:color="8FA3C8"/>
            </w:tcBorders>
            <w:tcW w:w="2116" w:type="dxa"/>
            <w:tcMar>
              <w:top w:w="40" w:type="dxa"/>
              <w:bottom w:w="40" w:type="dxa"/>
              <w:start w:w="80" w:type="dxa"/>
              <w:end w:w="80" w:type="dxa"/>
            </w:tcMar>
          </w:tcPr>
          <w:p>
            <w:pPr>
              <w:spacing w:before="20" w:after="20" w:line="240" w:lineRule="auto"/>
            </w:pPr>
            <w:r/>
            <w:r>
              <w:rPr>
                <w:b w:val="0"/>
                <w:sz w:val="19"/>
              </w:rPr>
              <w:t>UDHR</w:t>
            </w:r>
          </w:p>
        </w:tc>
      </w:tr>
      <w:tr>
        <w:tc>
          <w:tcPr>
            <w:tcW w:type="dxa" w:w="2880"/>
            <w:shd w:val="clear" w:color="auto" w:fill="FFFFFF"/>
            <w:tcBorders>
              <w:top w:val="single" w:sz="6" w:space="0" w:color="8FA3C8"/>
              <w:left w:val="single" w:sz="6" w:space="0" w:color="8FA3C8"/>
              <w:bottom w:val="single" w:sz="6" w:space="0" w:color="8FA3C8"/>
              <w:right w:val="single" w:sz="6" w:space="0" w:color="8FA3C8"/>
            </w:tcBorders>
            <w:tcW w:w="2208" w:type="dxa"/>
            <w:tcMar>
              <w:top w:w="40" w:type="dxa"/>
              <w:bottom w:w="40" w:type="dxa"/>
              <w:start w:w="80" w:type="dxa"/>
              <w:end w:w="80" w:type="dxa"/>
            </w:tcMar>
          </w:tcPr>
          <w:p>
            <w:pPr>
              <w:spacing w:before="20" w:after="20" w:line="240" w:lineRule="auto"/>
            </w:pPr>
            <w:r/>
            <w:r>
              <w:rPr>
                <w:b/>
                <w:sz w:val="19"/>
              </w:rPr>
              <w:t>Marx / Durkheim / Weber</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4876" w:type="dxa"/>
            <w:tcMar>
              <w:top w:w="40" w:type="dxa"/>
              <w:bottom w:w="40" w:type="dxa"/>
              <w:start w:w="80" w:type="dxa"/>
              <w:end w:w="80" w:type="dxa"/>
            </w:tcMar>
          </w:tcPr>
          <w:p>
            <w:pPr>
              <w:spacing w:before="20" w:after="20" w:line="240" w:lineRule="auto"/>
            </w:pPr>
            <w:r/>
            <w:r>
              <w:rPr>
                <w:b w:val="0"/>
                <w:sz w:val="19"/>
              </w:rPr>
              <w:t>Sociology's founders rejected universal rights; morals are society-specific</w:t>
            </w:r>
          </w:p>
        </w:tc>
        <w:tc>
          <w:tcPr>
            <w:tcW w:type="dxa" w:w="2880"/>
            <w:shd w:val="clear" w:color="auto" w:fill="FFFFFF"/>
            <w:tcBorders>
              <w:top w:val="single" w:sz="6" w:space="0" w:color="8FA3C8"/>
              <w:left w:val="single" w:sz="6" w:space="0" w:color="8FA3C8"/>
              <w:bottom w:val="single" w:sz="6" w:space="0" w:color="8FA3C8"/>
              <w:right w:val="single" w:sz="6" w:space="0" w:color="8FA3C8"/>
            </w:tcBorders>
            <w:tcW w:w="2116" w:type="dxa"/>
            <w:tcMar>
              <w:top w:w="40" w:type="dxa"/>
              <w:bottom w:w="40" w:type="dxa"/>
              <w:start w:w="80" w:type="dxa"/>
              <w:end w:w="80" w:type="dxa"/>
            </w:tcMar>
          </w:tcPr>
          <w:p>
            <w:pPr>
              <w:spacing w:before="20" w:after="20" w:line="240" w:lineRule="auto"/>
            </w:pPr>
            <w:r/>
            <w:r>
              <w:rPr>
                <w:b w:val="0"/>
                <w:sz w:val="19"/>
              </w:rPr>
              <w:t>Marx: 'On the Jewish Question' (1844)</w:t>
            </w:r>
          </w:p>
        </w:tc>
      </w:tr>
    </w:tbl>
    <w:bookmarkEnd w:id="142"/>
    <w:bookmarkStart w:id="143" w:name="X942cd5c43b773ebe25251f45c17a021fe98b46a"/>
    <w:p>
      <w:pPr>
        <w:pStyle w:val="Heading1"/>
      </w:pPr>
      <w:bookmarkStart w:id="5013" w:name="toc_5013_appendix-quick-master-revision-grid-all-"/>
      <w:bookmarkEnd w:id="5013"/>
      <w:r>
        <w:t xml:space="preserve">APPENDIX — Quick Master Revision Grid (All Ten Topics)</w:t>
      </w:r>
    </w:p>
    <w:tbl>
      <w:tblPr>
        <w:tblW w:type="auto" w:w="0"/>
        <w:jc w:val="center"/>
        <w:tblLayout w:type="fixed"/>
        <w:tblLook w:firstColumn="1" w:firstRow="1" w:lastColumn="0" w:lastRow="0" w:noHBand="0" w:noVBand="1" w:val="04A0"/>
        <w:tblLayout w:type="fixed"/>
        <w:tblW w:w="9200" w:type="dxa"/>
        <w:tblBorders>
          <w:top w:val="single" w:sz="6" w:space="0" w:color="8FA3C8"/>
          <w:left w:val="single" w:sz="6" w:space="0" w:color="8FA3C8"/>
          <w:bottom w:val="single" w:sz="6" w:space="0" w:color="8FA3C8"/>
          <w:right w:val="single" w:sz="6" w:space="0" w:color="8FA3C8"/>
          <w:insideH w:val="single" w:sz="6" w:space="0" w:color="8FA3C8"/>
          <w:insideV w:val="single" w:sz="6" w:space="0" w:color="8FA3C8"/>
        </w:tblBorders>
      </w:tblPr>
      <w:tblGrid>
        <w:gridCol w:w="2024"/>
        <w:gridCol w:w="3128"/>
        <w:gridCol w:w="2024"/>
        <w:gridCol w:w="2024"/>
      </w:tblGrid>
      <w:tr>
        <w:trPr>
          <w:tblHeader w:val="true"/>
        </w:trPr>
        <w:tc>
          <w:tcPr>
            <w:tcW w:type="dxa" w:w="2160"/>
            <w:shd w:val="clear" w:color="auto" w:fill="1F2A5C"/>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color w:val="FFFFFF"/>
                <w:sz w:val="19"/>
              </w:rPr>
              <w:t>Topic</w:t>
            </w:r>
          </w:p>
        </w:tc>
        <w:tc>
          <w:tcPr>
            <w:tcW w:type="dxa" w:w="2160"/>
            <w:shd w:val="clear" w:color="auto" w:fill="1F2A5C"/>
            <w:tcBorders>
              <w:top w:val="single" w:sz="6" w:space="0" w:color="8FA3C8"/>
              <w:left w:val="single" w:sz="6" w:space="0" w:color="8FA3C8"/>
              <w:bottom w:val="single" w:sz="6" w:space="0" w:color="8FA3C8"/>
              <w:right w:val="single" w:sz="6" w:space="0" w:color="8FA3C8"/>
            </w:tcBorders>
            <w:tcW w:w="3128" w:type="dxa"/>
            <w:tcMar>
              <w:top w:w="40" w:type="dxa"/>
              <w:bottom w:w="40" w:type="dxa"/>
              <w:start w:w="80" w:type="dxa"/>
              <w:end w:w="80" w:type="dxa"/>
            </w:tcMar>
          </w:tcPr>
          <w:p>
            <w:pPr>
              <w:spacing w:before="20" w:after="20" w:line="240" w:lineRule="auto"/>
            </w:pPr>
            <w:r/>
            <w:r>
              <w:rPr>
                <w:b/>
                <w:color w:val="FFFFFF"/>
                <w:sz w:val="19"/>
              </w:rPr>
              <w:t>One-line takeaway</w:t>
            </w:r>
          </w:p>
        </w:tc>
        <w:tc>
          <w:tcPr>
            <w:tcW w:type="dxa" w:w="2160"/>
            <w:shd w:val="clear" w:color="auto" w:fill="1F2A5C"/>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color w:val="FFFFFF"/>
                <w:sz w:val="19"/>
              </w:rPr>
              <w:t>Flagship thinker(s)</w:t>
            </w:r>
          </w:p>
        </w:tc>
        <w:tc>
          <w:tcPr>
            <w:tcW w:type="dxa" w:w="2160"/>
            <w:shd w:val="clear" w:color="auto" w:fill="1F2A5C"/>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color w:val="FFFFFF"/>
                <w:sz w:val="19"/>
              </w:rPr>
              <w:t>Killer example</w:t>
            </w:r>
          </w:p>
        </w:tc>
      </w:tr>
      <w:tr>
        <w:tc>
          <w:tcPr>
            <w:tcW w:type="dxa" w:w="2160"/>
            <w:shd w:val="clear" w:color="auto" w:fill="EAF0F8"/>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sz w:val="19"/>
              </w:rPr>
              <w:t>T1 What culture is</w:t>
            </w:r>
          </w:p>
        </w:tc>
        <w:tc>
          <w:tcPr>
            <w:tcW w:type="dxa" w:w="2160"/>
            <w:shd w:val="clear" w:color="auto" w:fill="EAF0F8"/>
            <w:tcBorders>
              <w:top w:val="single" w:sz="6" w:space="0" w:color="8FA3C8"/>
              <w:left w:val="single" w:sz="6" w:space="0" w:color="8FA3C8"/>
              <w:bottom w:val="single" w:sz="6" w:space="0" w:color="8FA3C8"/>
              <w:right w:val="single" w:sz="6" w:space="0" w:color="8FA3C8"/>
            </w:tcBorders>
            <w:tcW w:w="3128" w:type="dxa"/>
            <w:tcMar>
              <w:top w:w="40" w:type="dxa"/>
              <w:bottom w:w="40" w:type="dxa"/>
              <w:start w:w="80" w:type="dxa"/>
              <w:end w:w="80" w:type="dxa"/>
            </w:tcMar>
          </w:tcPr>
          <w:p>
            <w:pPr>
              <w:spacing w:before="20" w:after="20" w:line="240" w:lineRule="auto"/>
            </w:pPr>
            <w:r/>
            <w:r>
              <w:rPr>
                <w:b w:val="0"/>
                <w:sz w:val="19"/>
              </w:rPr>
              <w:t>Non-biological 'design for living'; rests on biology, is not biological</w:t>
            </w:r>
          </w:p>
        </w:tc>
        <w:tc>
          <w:tcPr>
            <w:tcW w:type="dxa" w:w="2160"/>
            <w:shd w:val="clear" w:color="auto" w:fill="EAF0F8"/>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Kroeber</w:t>
            </w:r>
          </w:p>
        </w:tc>
        <w:tc>
          <w:tcPr>
            <w:tcW w:type="dxa" w:w="2160"/>
            <w:shd w:val="clear" w:color="auto" w:fill="EAF0F8"/>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Ant colony vs human infants</w:t>
            </w:r>
          </w:p>
        </w:tc>
      </w:tr>
      <w:tr>
        <w:tc>
          <w:tcPr>
            <w:tcW w:type="dxa" w:w="2160"/>
            <w:shd w:val="clear" w:color="auto" w:fill="FFFFFF"/>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sz w:val="19"/>
              </w:rPr>
              <w:t>T2 Defining culture</w:t>
            </w:r>
          </w:p>
        </w:tc>
        <w:tc>
          <w:tcPr>
            <w:tcW w:type="dxa" w:w="2160"/>
            <w:shd w:val="clear" w:color="auto" w:fill="FFFFFF"/>
            <w:tcBorders>
              <w:top w:val="single" w:sz="6" w:space="0" w:color="8FA3C8"/>
              <w:left w:val="single" w:sz="6" w:space="0" w:color="8FA3C8"/>
              <w:bottom w:val="single" w:sz="6" w:space="0" w:color="8FA3C8"/>
              <w:right w:val="single" w:sz="6" w:space="0" w:color="8FA3C8"/>
            </w:tcBorders>
            <w:tcW w:w="3128" w:type="dxa"/>
            <w:tcMar>
              <w:top w:w="40" w:type="dxa"/>
              <w:bottom w:w="40" w:type="dxa"/>
              <w:start w:w="80" w:type="dxa"/>
              <w:end w:w="80" w:type="dxa"/>
            </w:tcMar>
          </w:tcPr>
          <w:p>
            <w:pPr>
              <w:spacing w:before="20" w:after="20" w:line="240" w:lineRule="auto"/>
            </w:pPr>
            <w:r/>
            <w:r>
              <w:rPr>
                <w:b w:val="0"/>
                <w:sz w:val="19"/>
              </w:rPr>
              <w:t>From Tylor's 'complex whole' (1871) to 250+ definitions</w:t>
            </w:r>
          </w:p>
        </w:tc>
        <w:tc>
          <w:tcPr>
            <w:tcW w:type="dxa" w:w="2160"/>
            <w:shd w:val="clear" w:color="auto" w:fill="FFFFFF"/>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Tylor, Malinowski, Linton, Herskovits</w:t>
            </w:r>
          </w:p>
        </w:tc>
        <w:tc>
          <w:tcPr>
            <w:tcW w:type="dxa" w:w="2160"/>
            <w:shd w:val="clear" w:color="auto" w:fill="FFFFFF"/>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Village festival as 'complex whole'</w:t>
            </w:r>
          </w:p>
        </w:tc>
      </w:tr>
      <w:tr>
        <w:tc>
          <w:tcPr>
            <w:tcW w:type="dxa" w:w="2160"/>
            <w:shd w:val="clear" w:color="auto" w:fill="EAF0F8"/>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sz w:val="19"/>
              </w:rPr>
              <w:t>T3 Structure</w:t>
            </w:r>
          </w:p>
        </w:tc>
        <w:tc>
          <w:tcPr>
            <w:tcW w:type="dxa" w:w="2160"/>
            <w:shd w:val="clear" w:color="auto" w:fill="EAF0F8"/>
            <w:tcBorders>
              <w:top w:val="single" w:sz="6" w:space="0" w:color="8FA3C8"/>
              <w:left w:val="single" w:sz="6" w:space="0" w:color="8FA3C8"/>
              <w:bottom w:val="single" w:sz="6" w:space="0" w:color="8FA3C8"/>
              <w:right w:val="single" w:sz="6" w:space="0" w:color="8FA3C8"/>
            </w:tcBorders>
            <w:tcW w:w="3128" w:type="dxa"/>
            <w:tcMar>
              <w:top w:w="40" w:type="dxa"/>
              <w:bottom w:w="40" w:type="dxa"/>
              <w:start w:w="80" w:type="dxa"/>
              <w:end w:w="80" w:type="dxa"/>
            </w:tcMar>
          </w:tcPr>
          <w:p>
            <w:pPr>
              <w:spacing w:before="20" w:after="20" w:line="240" w:lineRule="auto"/>
            </w:pPr>
            <w:r/>
            <w:r>
              <w:rPr>
                <w:b w:val="0"/>
                <w:sz w:val="19"/>
              </w:rPr>
              <w:t>Trait → complex → pattern; superorganic whole &gt; sum of parts</w:t>
            </w:r>
          </w:p>
        </w:tc>
        <w:tc>
          <w:tcPr>
            <w:tcW w:type="dxa" w:w="2160"/>
            <w:shd w:val="clear" w:color="auto" w:fill="EAF0F8"/>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Kroeber, Benedict, Kluckhohn</w:t>
            </w:r>
          </w:p>
        </w:tc>
        <w:tc>
          <w:tcPr>
            <w:tcW w:type="dxa" w:w="2160"/>
            <w:shd w:val="clear" w:color="auto" w:fill="EAF0F8"/>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Plough &amp; alphabet complexes</w:t>
            </w:r>
          </w:p>
        </w:tc>
      </w:tr>
      <w:tr>
        <w:tc>
          <w:tcPr>
            <w:tcW w:type="dxa" w:w="2160"/>
            <w:shd w:val="clear" w:color="auto" w:fill="FFFFFF"/>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sz w:val="19"/>
              </w:rPr>
              <w:t>T4 Behaviour</w:t>
            </w:r>
          </w:p>
        </w:tc>
        <w:tc>
          <w:tcPr>
            <w:tcW w:type="dxa" w:w="2160"/>
            <w:shd w:val="clear" w:color="auto" w:fill="FFFFFF"/>
            <w:tcBorders>
              <w:top w:val="single" w:sz="6" w:space="0" w:color="8FA3C8"/>
              <w:left w:val="single" w:sz="6" w:space="0" w:color="8FA3C8"/>
              <w:bottom w:val="single" w:sz="6" w:space="0" w:color="8FA3C8"/>
              <w:right w:val="single" w:sz="6" w:space="0" w:color="8FA3C8"/>
            </w:tcBorders>
            <w:tcW w:w="3128" w:type="dxa"/>
            <w:tcMar>
              <w:top w:w="40" w:type="dxa"/>
              <w:bottom w:w="40" w:type="dxa"/>
              <w:start w:w="80" w:type="dxa"/>
              <w:end w:w="80" w:type="dxa"/>
            </w:tcMar>
          </w:tcPr>
          <w:p>
            <w:pPr>
              <w:spacing w:before="20" w:after="20" w:line="240" w:lineRule="auto"/>
            </w:pPr>
            <w:r/>
            <w:r>
              <w:rPr>
                <w:b w:val="0"/>
                <w:sz w:val="19"/>
              </w:rPr>
              <w:t>9 characteristics + 5 attributes; material changes faster than non-material</w:t>
            </w:r>
          </w:p>
        </w:tc>
        <w:tc>
          <w:tcPr>
            <w:tcW w:type="dxa" w:w="2160"/>
            <w:shd w:val="clear" w:color="auto" w:fill="FFFFFF"/>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Benedict (ethos), Kroeber</w:t>
            </w:r>
          </w:p>
        </w:tc>
        <w:tc>
          <w:tcPr>
            <w:tcW w:type="dxa" w:w="2160"/>
            <w:shd w:val="clear" w:color="auto" w:fill="FFFFFF"/>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Apollonian vs Dionysian</w:t>
            </w:r>
          </w:p>
        </w:tc>
      </w:tr>
      <w:tr>
        <w:tc>
          <w:tcPr>
            <w:tcW w:type="dxa" w:w="2160"/>
            <w:shd w:val="clear" w:color="auto" w:fill="EAF0F8"/>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sz w:val="19"/>
              </w:rPr>
              <w:t>T5 Functions/components</w:t>
            </w:r>
          </w:p>
        </w:tc>
        <w:tc>
          <w:tcPr>
            <w:tcW w:type="dxa" w:w="2160"/>
            <w:shd w:val="clear" w:color="auto" w:fill="EAF0F8"/>
            <w:tcBorders>
              <w:top w:val="single" w:sz="6" w:space="0" w:color="8FA3C8"/>
              <w:left w:val="single" w:sz="6" w:space="0" w:color="8FA3C8"/>
              <w:bottom w:val="single" w:sz="6" w:space="0" w:color="8FA3C8"/>
              <w:right w:val="single" w:sz="6" w:space="0" w:color="8FA3C8"/>
            </w:tcBorders>
            <w:tcW w:w="3128" w:type="dxa"/>
            <w:tcMar>
              <w:top w:w="40" w:type="dxa"/>
              <w:bottom w:w="40" w:type="dxa"/>
              <w:start w:w="80" w:type="dxa"/>
              <w:end w:w="80" w:type="dxa"/>
            </w:tcMar>
          </w:tcPr>
          <w:p>
            <w:pPr>
              <w:spacing w:before="20" w:after="20" w:line="240" w:lineRule="auto"/>
            </w:pPr>
            <w:r/>
            <w:r>
              <w:rPr>
                <w:b w:val="0"/>
                <w:sz w:val="19"/>
              </w:rPr>
              <w:t>Makes us human; Wissler's universals (same categories, different forms)</w:t>
            </w:r>
          </w:p>
        </w:tc>
        <w:tc>
          <w:tcPr>
            <w:tcW w:type="dxa" w:w="2160"/>
            <w:shd w:val="clear" w:color="auto" w:fill="EAF0F8"/>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Clark Wissler</w:t>
            </w:r>
          </w:p>
        </w:tc>
        <w:tc>
          <w:tcPr>
            <w:tcW w:type="dxa" w:w="2160"/>
            <w:shd w:val="clear" w:color="auto" w:fill="EAF0F8"/>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Marriage/dress universals in India</w:t>
            </w:r>
          </w:p>
        </w:tc>
      </w:tr>
      <w:tr>
        <w:tc>
          <w:tcPr>
            <w:tcW w:type="dxa" w:w="2160"/>
            <w:shd w:val="clear" w:color="auto" w:fill="FFFFFF"/>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sz w:val="19"/>
              </w:rPr>
              <w:t>T6 Processes</w:t>
            </w:r>
          </w:p>
        </w:tc>
        <w:tc>
          <w:tcPr>
            <w:tcW w:type="dxa" w:w="2160"/>
            <w:shd w:val="clear" w:color="auto" w:fill="FFFFFF"/>
            <w:tcBorders>
              <w:top w:val="single" w:sz="6" w:space="0" w:color="8FA3C8"/>
              <w:left w:val="single" w:sz="6" w:space="0" w:color="8FA3C8"/>
              <w:bottom w:val="single" w:sz="6" w:space="0" w:color="8FA3C8"/>
              <w:right w:val="single" w:sz="6" w:space="0" w:color="8FA3C8"/>
            </w:tcBorders>
            <w:tcW w:w="3128" w:type="dxa"/>
            <w:tcMar>
              <w:top w:w="40" w:type="dxa"/>
              <w:bottom w:w="40" w:type="dxa"/>
              <w:start w:w="80" w:type="dxa"/>
              <w:end w:w="80" w:type="dxa"/>
            </w:tcMar>
          </w:tcPr>
          <w:p>
            <w:pPr>
              <w:spacing w:before="20" w:after="20" w:line="240" w:lineRule="auto"/>
            </w:pPr>
            <w:r/>
            <w:r>
              <w:rPr>
                <w:b w:val="0"/>
                <w:sz w:val="19"/>
              </w:rPr>
              <w:t>Evolution, diffusion, acculturation, transculturation, enculturation</w:t>
            </w:r>
          </w:p>
        </w:tc>
        <w:tc>
          <w:tcPr>
            <w:tcW w:type="dxa" w:w="2160"/>
            <w:shd w:val="clear" w:color="auto" w:fill="FFFFFF"/>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Morgan; diffusionists</w:t>
            </w:r>
          </w:p>
        </w:tc>
        <w:tc>
          <w:tcPr>
            <w:tcW w:type="dxa" w:w="2160"/>
            <w:shd w:val="clear" w:color="auto" w:fill="FFFFFF"/>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Chilli/potato diffusion; Ganga-Jamuni</w:t>
            </w:r>
          </w:p>
        </w:tc>
      </w:tr>
      <w:tr>
        <w:tc>
          <w:tcPr>
            <w:tcW w:type="dxa" w:w="2160"/>
            <w:shd w:val="clear" w:color="auto" w:fill="EAF0F8"/>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sz w:val="19"/>
              </w:rPr>
              <w:t>T7 Civilization</w:t>
            </w:r>
          </w:p>
        </w:tc>
        <w:tc>
          <w:tcPr>
            <w:tcW w:type="dxa" w:w="2160"/>
            <w:shd w:val="clear" w:color="auto" w:fill="EAF0F8"/>
            <w:tcBorders>
              <w:top w:val="single" w:sz="6" w:space="0" w:color="8FA3C8"/>
              <w:left w:val="single" w:sz="6" w:space="0" w:color="8FA3C8"/>
              <w:bottom w:val="single" w:sz="6" w:space="0" w:color="8FA3C8"/>
              <w:right w:val="single" w:sz="6" w:space="0" w:color="8FA3C8"/>
            </w:tcBorders>
            <w:tcW w:w="3128" w:type="dxa"/>
            <w:tcMar>
              <w:top w:w="40" w:type="dxa"/>
              <w:bottom w:w="40" w:type="dxa"/>
              <w:start w:w="80" w:type="dxa"/>
              <w:end w:w="80" w:type="dxa"/>
            </w:tcMar>
          </w:tcPr>
          <w:p>
            <w:pPr>
              <w:spacing w:before="20" w:after="20" w:line="240" w:lineRule="auto"/>
            </w:pPr>
            <w:r/>
            <w:r>
              <w:rPr>
                <w:b w:val="0"/>
                <w:sz w:val="19"/>
              </w:rPr>
              <w:t>Material 'body' to culture's 'soul'; in a clash, culture wins</w:t>
            </w:r>
          </w:p>
        </w:tc>
        <w:tc>
          <w:tcPr>
            <w:tcW w:type="dxa" w:w="2160"/>
            <w:shd w:val="clear" w:color="auto" w:fill="EAF0F8"/>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Morgan, Green, Weber, MacIver</w:t>
            </w:r>
          </w:p>
        </w:tc>
        <w:tc>
          <w:tcPr>
            <w:tcW w:type="dxa" w:w="2160"/>
            <w:shd w:val="clear" w:color="auto" w:fill="EAF0F8"/>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Car vs bullock cart; Picasso</w:t>
            </w:r>
          </w:p>
        </w:tc>
      </w:tr>
      <w:tr>
        <w:tc>
          <w:tcPr>
            <w:tcW w:type="dxa" w:w="2160"/>
            <w:shd w:val="clear" w:color="auto" w:fill="FFFFFF"/>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sz w:val="19"/>
              </w:rPr>
              <w:t>T8 Cultural lag</w:t>
            </w:r>
          </w:p>
        </w:tc>
        <w:tc>
          <w:tcPr>
            <w:tcW w:type="dxa" w:w="2160"/>
            <w:shd w:val="clear" w:color="auto" w:fill="FFFFFF"/>
            <w:tcBorders>
              <w:top w:val="single" w:sz="6" w:space="0" w:color="8FA3C8"/>
              <w:left w:val="single" w:sz="6" w:space="0" w:color="8FA3C8"/>
              <w:bottom w:val="single" w:sz="6" w:space="0" w:color="8FA3C8"/>
              <w:right w:val="single" w:sz="6" w:space="0" w:color="8FA3C8"/>
            </w:tcBorders>
            <w:tcW w:w="3128" w:type="dxa"/>
            <w:tcMar>
              <w:top w:w="40" w:type="dxa"/>
              <w:bottom w:w="40" w:type="dxa"/>
              <w:start w:w="80" w:type="dxa"/>
              <w:end w:w="80" w:type="dxa"/>
            </w:tcMar>
          </w:tcPr>
          <w:p>
            <w:pPr>
              <w:spacing w:before="20" w:after="20" w:line="240" w:lineRule="auto"/>
            </w:pPr>
            <w:r/>
            <w:r>
              <w:rPr>
                <w:b w:val="0"/>
                <w:sz w:val="19"/>
              </w:rPr>
              <w:t>Material outruns non-material → gap, social problems</w:t>
            </w:r>
          </w:p>
        </w:tc>
        <w:tc>
          <w:tcPr>
            <w:tcW w:type="dxa" w:w="2160"/>
            <w:shd w:val="clear" w:color="auto" w:fill="FFFFFF"/>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W. F. Ogburn</w:t>
            </w:r>
          </w:p>
        </w:tc>
        <w:tc>
          <w:tcPr>
            <w:tcW w:type="dxa" w:w="2160"/>
            <w:shd w:val="clear" w:color="auto" w:fill="FFFFFF"/>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Caste vs modernization; CRISPR</w:t>
            </w:r>
          </w:p>
        </w:tc>
      </w:tr>
      <w:tr>
        <w:tc>
          <w:tcPr>
            <w:tcW w:type="dxa" w:w="2160"/>
            <w:shd w:val="clear" w:color="auto" w:fill="EAF0F8"/>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sz w:val="19"/>
              </w:rPr>
              <w:t>T9 Judging cultures</w:t>
            </w:r>
          </w:p>
        </w:tc>
        <w:tc>
          <w:tcPr>
            <w:tcW w:type="dxa" w:w="2160"/>
            <w:shd w:val="clear" w:color="auto" w:fill="EAF0F8"/>
            <w:tcBorders>
              <w:top w:val="single" w:sz="6" w:space="0" w:color="8FA3C8"/>
              <w:left w:val="single" w:sz="6" w:space="0" w:color="8FA3C8"/>
              <w:bottom w:val="single" w:sz="6" w:space="0" w:color="8FA3C8"/>
              <w:right w:val="single" w:sz="6" w:space="0" w:color="8FA3C8"/>
            </w:tcBorders>
            <w:tcW w:w="3128" w:type="dxa"/>
            <w:tcMar>
              <w:top w:w="40" w:type="dxa"/>
              <w:bottom w:w="40" w:type="dxa"/>
              <w:start w:w="80" w:type="dxa"/>
              <w:end w:w="80" w:type="dxa"/>
            </w:tcMar>
          </w:tcPr>
          <w:p>
            <w:pPr>
              <w:spacing w:before="20" w:after="20" w:line="240" w:lineRule="auto"/>
            </w:pPr>
            <w:r/>
            <w:r>
              <w:rPr>
                <w:b w:val="0"/>
                <w:sz w:val="19"/>
              </w:rPr>
              <w:t>Ethnocentrism vs cultural relativism (exclusive vs inclusive)</w:t>
            </w:r>
          </w:p>
        </w:tc>
        <w:tc>
          <w:tcPr>
            <w:tcW w:type="dxa" w:w="2160"/>
            <w:shd w:val="clear" w:color="auto" w:fill="EAF0F8"/>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Sumner; Boas; Herskovits</w:t>
            </w:r>
          </w:p>
        </w:tc>
        <w:tc>
          <w:tcPr>
            <w:tcW w:type="dxa" w:w="2160"/>
            <w:shd w:val="clear" w:color="auto" w:fill="EAF0F8"/>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In-group 'we' vs out-group 'they'</w:t>
            </w:r>
          </w:p>
        </w:tc>
      </w:tr>
      <w:tr>
        <w:tc>
          <w:tcPr>
            <w:tcW w:type="dxa" w:w="2160"/>
            <w:shd w:val="clear" w:color="auto" w:fill="FFFFFF"/>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sz w:val="19"/>
              </w:rPr>
              <w:t>T10 Human rights</w:t>
            </w:r>
          </w:p>
        </w:tc>
        <w:tc>
          <w:tcPr>
            <w:tcW w:type="dxa" w:w="2160"/>
            <w:shd w:val="clear" w:color="auto" w:fill="FFFFFF"/>
            <w:tcBorders>
              <w:top w:val="single" w:sz="6" w:space="0" w:color="8FA3C8"/>
              <w:left w:val="single" w:sz="6" w:space="0" w:color="8FA3C8"/>
              <w:bottom w:val="single" w:sz="6" w:space="0" w:color="8FA3C8"/>
              <w:right w:val="single" w:sz="6" w:space="0" w:color="8FA3C8"/>
            </w:tcBorders>
            <w:tcW w:w="3128" w:type="dxa"/>
            <w:tcMar>
              <w:top w:w="40" w:type="dxa"/>
              <w:bottom w:w="40" w:type="dxa"/>
              <w:start w:w="80" w:type="dxa"/>
              <w:end w:w="80" w:type="dxa"/>
            </w:tcMar>
          </w:tcPr>
          <w:p>
            <w:pPr>
              <w:spacing w:before="20" w:after="20" w:line="240" w:lineRule="auto"/>
            </w:pPr>
            <w:r/>
            <w:r>
              <w:rPr>
                <w:b w:val="0"/>
                <w:sz w:val="19"/>
              </w:rPr>
              <w:t>Universalism vs relativism; universals + local appreciation</w:t>
            </w:r>
          </w:p>
        </w:tc>
        <w:tc>
          <w:tcPr>
            <w:tcW w:type="dxa" w:w="2160"/>
            <w:shd w:val="clear" w:color="auto" w:fill="FFFFFF"/>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Cassin; Herskovits; Marx/Durkheim/Weber</w:t>
            </w:r>
          </w:p>
        </w:tc>
        <w:tc>
          <w:tcPr>
            <w:tcW w:type="dxa" w:w="2160"/>
            <w:shd w:val="clear" w:color="auto" w:fill="FFFFFF"/>
            <w:tcBorders>
              <w:top w:val="single" w:sz="6" w:space="0" w:color="8FA3C8"/>
              <w:left w:val="single" w:sz="6" w:space="0" w:color="8FA3C8"/>
              <w:bottom w:val="single" w:sz="6" w:space="0" w:color="8FA3C8"/>
              <w:right w:val="single" w:sz="6" w:space="0" w:color="8FA3C8"/>
            </w:tcBorders>
            <w:tcW w:w="2024" w:type="dxa"/>
            <w:tcMar>
              <w:top w:w="40" w:type="dxa"/>
              <w:bottom w:w="40" w:type="dxa"/>
              <w:start w:w="80" w:type="dxa"/>
              <w:end w:w="80" w:type="dxa"/>
            </w:tcMar>
          </w:tcPr>
          <w:p>
            <w:pPr>
              <w:spacing w:before="20" w:after="20" w:line="240" w:lineRule="auto"/>
            </w:pPr>
            <w:r/>
            <w:r>
              <w:rPr>
                <w:b w:val="0"/>
                <w:sz w:val="19"/>
              </w:rPr>
              <w:t>UDHR; Vienna 1993; AAA 1947</w:t>
            </w:r>
          </w:p>
        </w:tc>
      </w:tr>
    </w:tbl>
    <w:bookmarkEnd w:id="143"/>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60"/>
      <w:outlineLvl w:val="0"/>
    </w:pPr>
    <w:rPr>
      <w:rFonts w:ascii="Calibri" w:asciiTheme="majorHAnsi" w:cstheme="majorBidi" w:eastAsiaTheme="majorEastAsia" w:hAnsi="Calibri" w:hAnsiTheme="majorHAnsi"/>
      <w:b/>
      <w:bCs/>
      <w:color w:val="1F2A5C"/>
      <w:sz w:val="36"/>
      <w:szCs w:val="28"/>
    </w:rPr>
  </w:style>
  <w:style w:styleId="Heading2" w:type="paragraph">
    <w:name w:val="heading 2"/>
    <w:basedOn w:val="Normal"/>
    <w:next w:val="Normal"/>
    <w:link w:val="Heading2Char"/>
    <w:uiPriority w:val="9"/>
    <w:unhideWhenUsed/>
    <w:qFormat/>
    <w:rsid w:val="00FC693F"/>
    <w:pPr>
      <w:keepNext/>
      <w:keepLines/>
      <w:spacing w:after="120" w:before="280"/>
      <w:outlineLvl w:val="1"/>
    </w:pPr>
    <w:rPr>
      <w:rFonts w:ascii="Calibri" w:asciiTheme="majorHAnsi" w:cstheme="majorBidi" w:eastAsiaTheme="majorEastAsia" w:hAnsi="Calibri" w:hAnsiTheme="majorHAnsi"/>
      <w:b/>
      <w:bCs/>
      <w:color w:val="1F5CA8"/>
      <w:sz w:val="28"/>
      <w:szCs w:val="26"/>
    </w:rPr>
  </w:style>
  <w:style w:styleId="Heading3" w:type="paragraph">
    <w:name w:val="heading 3"/>
    <w:basedOn w:val="Normal"/>
    <w:next w:val="Normal"/>
    <w:link w:val="Heading3Char"/>
    <w:uiPriority w:val="9"/>
    <w:unhideWhenUsed/>
    <w:qFormat/>
    <w:rsid w:val="00FC693F"/>
    <w:pPr>
      <w:keepNext/>
      <w:keepLines/>
      <w:spacing w:after="80" w:before="200"/>
      <w:outlineLvl w:val="2"/>
    </w:pPr>
    <w:rPr>
      <w:rFonts w:ascii="Calibri" w:asciiTheme="majorHAnsi" w:cstheme="majorBidi" w:eastAsiaTheme="majorEastAsia" w:hAnsi="Calibri" w:hAnsiTheme="majorHAnsi"/>
      <w:b/>
      <w:bCs/>
      <w:color w:val="2E4B8C"/>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Calibri" w:asciiTheme="majorHAnsi" w:cstheme="majorBidi" w:eastAsiaTheme="majorEastAsia" w:hAnsi="Calibri" w:hAnsiTheme="majorHAnsi"/>
      <w:b/>
      <w:bCs/>
      <w:i/>
      <w:iCs/>
      <w:color w:val="2E4B8C"/>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00" w:before="0" w:line="240" w:lineRule="auto"/>
      <w:contextualSpacing/>
    </w:pPr>
    <w:rPr>
      <w:rFonts w:ascii="Calibri" w:asciiTheme="majorHAnsi" w:cstheme="majorBidi" w:eastAsiaTheme="majorEastAsia" w:hAnsi="Calibri" w:hAnsiTheme="majorHAnsi"/>
      <w:b/>
      <w:color w:val="1F2A5C"/>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Calibri" w:asciiTheme="majorHAnsi" w:cstheme="majorBidi" w:eastAsiaTheme="majorEastAsia" w:hAnsi="Calibri" w:hAnsiTheme="majorHAnsi"/>
      <w:i/>
      <w:iCs/>
      <w:color w:val="1F5CA8"/>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spacing w:after="0" w:before="0" w:line="240" w:lineRule="auto"/>
    </w:pPr>
    <w:rPr>
      <w:rFonts w:ascii="Consolas" w:cs="Consolas" w:hAnsi="Consolas"/>
      <w:sz w:val="14"/>
    </w:rPr>
  </w:style>
  <w:style w:customStyle="1" w:styleId="VerbatimChar" w:type="character">
    <w:name w:val="Verbatim Char"/>
    <w:rPr>
      <w:rFonts w:ascii="Consolas" w:hAnsi="Consolas"/>
      <w:sz w:val="14"/>
      <w:rFonts w:ascii="Consolas" w:cs="Consolas" w:hAnsi="Consolas"/>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2026-07-11T04:37:20Z</dcterms:created>
  <dcterms:modified xsi:type="dcterms:W3CDTF">2026-07-11T04:37:20Z</dcterms:modified>
</cp:coreProperties>
</file>

<file path=docProps/custom.xml><?xml version="1.0" encoding="utf-8"?>
<Properties xmlns="http://schemas.openxmlformats.org/officeDocument/2006/custom-properties" xmlns:vt="http://schemas.openxmlformats.org/officeDocument/2006/docPropsVTypes"/>
</file>