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2775" w14:textId="77777777" w:rsidR="008819C7" w:rsidRDefault="00CE2EEE" w:rsidP="00CE2EEE">
      <w:pPr>
        <w:jc w:val="center"/>
        <w:rPr>
          <w:b/>
          <w:sz w:val="28"/>
          <w:szCs w:val="28"/>
        </w:rPr>
      </w:pPr>
      <w:bookmarkStart w:id="0" w:name="_GoBack"/>
      <w:bookmarkEnd w:id="0"/>
      <w:r>
        <w:rPr>
          <w:b/>
          <w:sz w:val="28"/>
          <w:szCs w:val="28"/>
        </w:rPr>
        <w:t>TAREA 39: DICCIONARIO</w:t>
      </w:r>
    </w:p>
    <w:p w14:paraId="4A9093F0" w14:textId="77777777" w:rsidR="00CE2EEE" w:rsidRDefault="00CE2EEE" w:rsidP="00CE2EEE">
      <w:pPr>
        <w:jc w:val="center"/>
        <w:rPr>
          <w:b/>
          <w:sz w:val="28"/>
          <w:szCs w:val="28"/>
        </w:rPr>
      </w:pPr>
    </w:p>
    <w:p w14:paraId="27882F43" w14:textId="77777777" w:rsidR="00CE2EEE" w:rsidRDefault="00CE2EEE" w:rsidP="00CE2EEE">
      <w:pPr>
        <w:pStyle w:val="Prrafodelista"/>
        <w:numPr>
          <w:ilvl w:val="0"/>
          <w:numId w:val="1"/>
        </w:numPr>
        <w:rPr>
          <w:b/>
          <w:sz w:val="24"/>
          <w:szCs w:val="24"/>
        </w:rPr>
      </w:pPr>
      <w:r>
        <w:rPr>
          <w:b/>
          <w:sz w:val="24"/>
          <w:szCs w:val="24"/>
        </w:rPr>
        <w:t>REDES INFORMATICAS:</w:t>
      </w:r>
    </w:p>
    <w:p w14:paraId="2E89E559" w14:textId="77777777" w:rsidR="00CE2EEE" w:rsidRDefault="00CE2EEE" w:rsidP="00CE2EEE">
      <w:pPr>
        <w:pStyle w:val="Prrafodelista"/>
        <w:rPr>
          <w:sz w:val="24"/>
          <w:szCs w:val="24"/>
        </w:rPr>
      </w:pPr>
      <w:r>
        <w:rPr>
          <w:sz w:val="24"/>
          <w:szCs w:val="24"/>
        </w:rPr>
        <w:t xml:space="preserve">Se entiende por redes </w:t>
      </w:r>
      <w:r w:rsidR="00F376BE">
        <w:rPr>
          <w:sz w:val="24"/>
          <w:szCs w:val="24"/>
        </w:rPr>
        <w:t>informáticas</w:t>
      </w:r>
      <w:r>
        <w:rPr>
          <w:sz w:val="24"/>
          <w:szCs w:val="24"/>
        </w:rPr>
        <w:t xml:space="preserve">, redes de comunicaciones de datos o redes de computadoras a un numero de sistemas informáticos conectados entre si mediante una serie de dispositivos alámbricos o </w:t>
      </w:r>
      <w:r w:rsidR="00F376BE">
        <w:rPr>
          <w:sz w:val="24"/>
          <w:szCs w:val="24"/>
        </w:rPr>
        <w:t>inalámbricos</w:t>
      </w:r>
      <w:r>
        <w:rPr>
          <w:sz w:val="24"/>
          <w:szCs w:val="24"/>
        </w:rPr>
        <w:t>, gracias a los cuales pueden compartir información en paquetes de datos, transmitidos mediante impulsos eléctricos, ondas electromagnéticas o cualquier otro medio físico.</w:t>
      </w:r>
    </w:p>
    <w:p w14:paraId="7B305029" w14:textId="77777777" w:rsidR="00CE2EEE" w:rsidRDefault="00CE2EEE" w:rsidP="00CE2EEE">
      <w:pPr>
        <w:pStyle w:val="Prrafodelista"/>
        <w:rPr>
          <w:sz w:val="24"/>
          <w:szCs w:val="24"/>
        </w:rPr>
      </w:pPr>
      <w:r>
        <w:rPr>
          <w:sz w:val="24"/>
          <w:szCs w:val="24"/>
        </w:rPr>
        <w:t xml:space="preserve">Las redes </w:t>
      </w:r>
      <w:r w:rsidR="00F376BE">
        <w:rPr>
          <w:sz w:val="24"/>
          <w:szCs w:val="24"/>
        </w:rPr>
        <w:t>informáticas</w:t>
      </w:r>
      <w:r>
        <w:rPr>
          <w:sz w:val="24"/>
          <w:szCs w:val="24"/>
        </w:rPr>
        <w:t xml:space="preserve"> no son distintas en su lógica de intercambio de los </w:t>
      </w:r>
      <w:r w:rsidR="00F376BE">
        <w:rPr>
          <w:sz w:val="24"/>
          <w:szCs w:val="24"/>
        </w:rPr>
        <w:t xml:space="preserve">demás procesos de comunicación conocidos: cuentan con un emisor, un receptor y el mensaje, así como un medio a raves del cual transmitirlo y una serie de códigos o protocolos para garantizar su compresión. Claro </w:t>
      </w:r>
      <w:proofErr w:type="gramStart"/>
      <w:r w:rsidR="00F376BE">
        <w:rPr>
          <w:sz w:val="24"/>
          <w:szCs w:val="24"/>
        </w:rPr>
        <w:t>que</w:t>
      </w:r>
      <w:proofErr w:type="gramEnd"/>
      <w:r w:rsidR="00F376BE">
        <w:rPr>
          <w:sz w:val="24"/>
          <w:szCs w:val="24"/>
        </w:rPr>
        <w:t xml:space="preserve"> en este caso, quienes envían y reciben mensajes son sistemas computacionales automatizados.</w:t>
      </w:r>
    </w:p>
    <w:p w14:paraId="07802404" w14:textId="77777777" w:rsidR="00F376BE" w:rsidRDefault="00F376BE" w:rsidP="00F376BE">
      <w:pPr>
        <w:pStyle w:val="Prrafodelista"/>
        <w:rPr>
          <w:sz w:val="24"/>
          <w:szCs w:val="24"/>
        </w:rPr>
      </w:pPr>
      <w:r>
        <w:rPr>
          <w:sz w:val="24"/>
          <w:szCs w:val="24"/>
        </w:rPr>
        <w:t xml:space="preserve">Cuando se dispone de computadores en red, es posible crear una comunicación interna, compartir un punto de acceso a Internet o a la administración de periféricos (impresoras, escáneres, </w:t>
      </w:r>
      <w:proofErr w:type="spellStart"/>
      <w:r>
        <w:rPr>
          <w:sz w:val="24"/>
          <w:szCs w:val="24"/>
        </w:rPr>
        <w:t>etc</w:t>
      </w:r>
      <w:proofErr w:type="spellEnd"/>
      <w:r>
        <w:rPr>
          <w:sz w:val="24"/>
          <w:szCs w:val="24"/>
        </w:rPr>
        <w:t>;), así como el envío veloz de datos y archivos sin necesidad de dispositivos de almacenamiento secundario. Esto se logra gracias a una serie de estándares de comunicación que traducen a un mismo idioma los procesos de los diversos computadores (el más común de ellos es el TCP/IP).</w:t>
      </w:r>
    </w:p>
    <w:p w14:paraId="59F26F50" w14:textId="77777777" w:rsidR="00F376BE" w:rsidRDefault="00F376BE" w:rsidP="00F376BE">
      <w:pPr>
        <w:pStyle w:val="Prrafodelista"/>
        <w:rPr>
          <w:sz w:val="24"/>
          <w:szCs w:val="24"/>
        </w:rPr>
      </w:pPr>
    </w:p>
    <w:p w14:paraId="44A5434D" w14:textId="77777777" w:rsidR="00F376BE" w:rsidRPr="00F376BE" w:rsidRDefault="00F376BE" w:rsidP="00F376BE">
      <w:pPr>
        <w:pStyle w:val="Prrafodelista"/>
        <w:rPr>
          <w:sz w:val="24"/>
          <w:szCs w:val="24"/>
        </w:rPr>
      </w:pPr>
      <w:r>
        <w:rPr>
          <w:sz w:val="24"/>
          <w:szCs w:val="24"/>
        </w:rPr>
        <w:t>TIPOS DE REDES INFORMATICAS (Clasificación por tamaño):</w:t>
      </w:r>
    </w:p>
    <w:p w14:paraId="1313C8C0" w14:textId="77777777" w:rsidR="00F376BE" w:rsidRPr="00F376BE" w:rsidRDefault="004164D5" w:rsidP="00F376BE">
      <w:pPr>
        <w:numPr>
          <w:ilvl w:val="0"/>
          <w:numId w:val="2"/>
        </w:numPr>
        <w:spacing w:before="180" w:after="100" w:afterAutospacing="1" w:line="240" w:lineRule="auto"/>
        <w:rPr>
          <w:sz w:val="24"/>
          <w:szCs w:val="24"/>
        </w:rPr>
      </w:pPr>
      <w:hyperlink r:id="rId5" w:history="1">
        <w:r w:rsidR="00F376BE" w:rsidRPr="00F376BE">
          <w:rPr>
            <w:sz w:val="24"/>
            <w:szCs w:val="24"/>
          </w:rPr>
          <w:t>Redes LAN</w:t>
        </w:r>
      </w:hyperlink>
      <w:r w:rsidR="00F376BE" w:rsidRPr="00F376BE">
        <w:rPr>
          <w:sz w:val="24"/>
          <w:szCs w:val="24"/>
        </w:rPr>
        <w:t>. Siglas de Local </w:t>
      </w:r>
      <w:proofErr w:type="spellStart"/>
      <w:r w:rsidR="00F376BE" w:rsidRPr="00F376BE">
        <w:rPr>
          <w:sz w:val="24"/>
          <w:szCs w:val="24"/>
        </w:rPr>
        <w:t>Area</w:t>
      </w:r>
      <w:proofErr w:type="spellEnd"/>
      <w:r w:rsidR="00F376BE" w:rsidRPr="00F376BE">
        <w:rPr>
          <w:sz w:val="24"/>
          <w:szCs w:val="24"/>
        </w:rPr>
        <w:t> Network (en inglés: “Red de Área Local”), se trata de las redes de menor tamaño, como las que existen en un locutorio o </w:t>
      </w:r>
      <w:proofErr w:type="spellStart"/>
      <w:r w:rsidR="00F376BE" w:rsidRPr="00F376BE">
        <w:rPr>
          <w:sz w:val="24"/>
          <w:szCs w:val="24"/>
        </w:rPr>
        <w:t>cyber</w:t>
      </w:r>
      <w:proofErr w:type="spellEnd"/>
      <w:r w:rsidR="00F376BE" w:rsidRPr="00F376BE">
        <w:rPr>
          <w:sz w:val="24"/>
          <w:szCs w:val="24"/>
        </w:rPr>
        <w:t> café, o un departamento.</w:t>
      </w:r>
    </w:p>
    <w:p w14:paraId="7909372D" w14:textId="77777777" w:rsidR="00F376BE" w:rsidRPr="00F376BE" w:rsidRDefault="00F376BE" w:rsidP="00F376BE">
      <w:pPr>
        <w:numPr>
          <w:ilvl w:val="0"/>
          <w:numId w:val="2"/>
        </w:numPr>
        <w:spacing w:before="100" w:beforeAutospacing="1" w:after="100" w:afterAutospacing="1" w:line="240" w:lineRule="auto"/>
        <w:rPr>
          <w:sz w:val="24"/>
          <w:szCs w:val="24"/>
        </w:rPr>
      </w:pPr>
      <w:r w:rsidRPr="00F376BE">
        <w:rPr>
          <w:sz w:val="24"/>
          <w:szCs w:val="24"/>
        </w:rPr>
        <w:t>Redes MAN. Siglas de </w:t>
      </w:r>
      <w:proofErr w:type="spellStart"/>
      <w:r w:rsidRPr="00F376BE">
        <w:rPr>
          <w:sz w:val="24"/>
          <w:szCs w:val="24"/>
        </w:rPr>
        <w:t>Metropolitan</w:t>
      </w:r>
      <w:proofErr w:type="spellEnd"/>
      <w:r w:rsidRPr="00F376BE">
        <w:rPr>
          <w:sz w:val="24"/>
          <w:szCs w:val="24"/>
        </w:rPr>
        <w:t> </w:t>
      </w:r>
      <w:proofErr w:type="spellStart"/>
      <w:r w:rsidRPr="00F376BE">
        <w:rPr>
          <w:sz w:val="24"/>
          <w:szCs w:val="24"/>
        </w:rPr>
        <w:t>Area</w:t>
      </w:r>
      <w:proofErr w:type="spellEnd"/>
      <w:r w:rsidRPr="00F376BE">
        <w:rPr>
          <w:sz w:val="24"/>
          <w:szCs w:val="24"/>
        </w:rPr>
        <w:t> Network (en inglés: “Red de Área Metropolitana”) designa redes de tamaño intermedio, como las empleadas en los campus universitarios o en grandes bibliotecas o empresas, que conectan distintas áreas alejadas entre sí.</w:t>
      </w:r>
    </w:p>
    <w:p w14:paraId="7196B9D9" w14:textId="77777777" w:rsidR="00F376BE" w:rsidRDefault="004164D5" w:rsidP="00F376BE">
      <w:pPr>
        <w:numPr>
          <w:ilvl w:val="0"/>
          <w:numId w:val="2"/>
        </w:numPr>
        <w:spacing w:before="100" w:beforeAutospacing="1" w:after="100" w:afterAutospacing="1" w:line="240" w:lineRule="auto"/>
        <w:rPr>
          <w:sz w:val="24"/>
          <w:szCs w:val="24"/>
        </w:rPr>
      </w:pPr>
      <w:hyperlink r:id="rId6" w:history="1">
        <w:r w:rsidR="00F376BE" w:rsidRPr="00F376BE">
          <w:rPr>
            <w:sz w:val="24"/>
            <w:szCs w:val="24"/>
          </w:rPr>
          <w:t>Redes WAN</w:t>
        </w:r>
      </w:hyperlink>
      <w:r w:rsidR="00F376BE" w:rsidRPr="00F376BE">
        <w:rPr>
          <w:sz w:val="24"/>
          <w:szCs w:val="24"/>
        </w:rPr>
        <w:t>. Siglas de Wide </w:t>
      </w:r>
      <w:proofErr w:type="spellStart"/>
      <w:r w:rsidR="00F376BE" w:rsidRPr="00F376BE">
        <w:rPr>
          <w:sz w:val="24"/>
          <w:szCs w:val="24"/>
        </w:rPr>
        <w:t>Area</w:t>
      </w:r>
      <w:proofErr w:type="spellEnd"/>
      <w:r w:rsidR="00F376BE" w:rsidRPr="00F376BE">
        <w:rPr>
          <w:sz w:val="24"/>
          <w:szCs w:val="24"/>
        </w:rPr>
        <w:t> Network (en inglés: “Red de Área Amplia”), alude a las redes de mayor envergadura y alcance, como lo es la red global de redes, Internet.</w:t>
      </w:r>
    </w:p>
    <w:p w14:paraId="3E64A774" w14:textId="77777777" w:rsidR="00F376BE" w:rsidRPr="00F376BE" w:rsidRDefault="00F376BE" w:rsidP="00F376BE">
      <w:pPr>
        <w:spacing w:before="100" w:beforeAutospacing="1" w:after="100" w:afterAutospacing="1" w:line="240" w:lineRule="auto"/>
        <w:ind w:left="720"/>
        <w:rPr>
          <w:sz w:val="24"/>
          <w:szCs w:val="24"/>
        </w:rPr>
      </w:pPr>
      <w:r>
        <w:rPr>
          <w:sz w:val="24"/>
          <w:szCs w:val="24"/>
        </w:rPr>
        <w:t>TIPOS DE REDES</w:t>
      </w:r>
      <w:r w:rsidR="00EC10F7">
        <w:rPr>
          <w:sz w:val="24"/>
          <w:szCs w:val="24"/>
        </w:rPr>
        <w:t xml:space="preserve"> INFORMATICAS (Clasificación por tecnología de conexión):</w:t>
      </w:r>
    </w:p>
    <w:p w14:paraId="3678DD17" w14:textId="77777777" w:rsidR="00F376BE" w:rsidRPr="00F376BE" w:rsidRDefault="00F376BE" w:rsidP="00F376BE">
      <w:pPr>
        <w:numPr>
          <w:ilvl w:val="0"/>
          <w:numId w:val="3"/>
        </w:numPr>
        <w:spacing w:before="180" w:after="100" w:afterAutospacing="1" w:line="240" w:lineRule="auto"/>
        <w:rPr>
          <w:sz w:val="24"/>
          <w:szCs w:val="24"/>
        </w:rPr>
      </w:pPr>
      <w:r w:rsidRPr="00F376BE">
        <w:rPr>
          <w:sz w:val="24"/>
          <w:szCs w:val="24"/>
        </w:rPr>
        <w:t>Redes de medios guiados. Aquellas que entrelazan los computadores mediante algún sistema físico de cables, como el par trenzado, el cable coaxial o la </w:t>
      </w:r>
      <w:hyperlink r:id="rId7" w:history="1">
        <w:r w:rsidRPr="00F376BE">
          <w:rPr>
            <w:sz w:val="24"/>
            <w:szCs w:val="24"/>
          </w:rPr>
          <w:t>fibra óptica</w:t>
        </w:r>
      </w:hyperlink>
      <w:r w:rsidRPr="00F376BE">
        <w:rPr>
          <w:sz w:val="24"/>
          <w:szCs w:val="24"/>
        </w:rPr>
        <w:t>.</w:t>
      </w:r>
    </w:p>
    <w:p w14:paraId="55C68DED" w14:textId="77777777" w:rsidR="00F376BE" w:rsidRPr="00F376BE" w:rsidRDefault="00F376BE" w:rsidP="00F376BE">
      <w:pPr>
        <w:numPr>
          <w:ilvl w:val="0"/>
          <w:numId w:val="3"/>
        </w:numPr>
        <w:spacing w:before="100" w:beforeAutospacing="1" w:after="100" w:afterAutospacing="1" w:line="240" w:lineRule="auto"/>
        <w:rPr>
          <w:sz w:val="24"/>
          <w:szCs w:val="24"/>
        </w:rPr>
      </w:pPr>
      <w:r w:rsidRPr="00F376BE">
        <w:rPr>
          <w:sz w:val="24"/>
          <w:szCs w:val="24"/>
        </w:rPr>
        <w:t>Redes de medios no guiados. Conectan sus computadores a través de medios dispersos y de alcance de área, como las ondas de radio, el infrarrojo o las microondas.</w:t>
      </w:r>
    </w:p>
    <w:p w14:paraId="3D3F9D62" w14:textId="77777777" w:rsidR="00F376BE" w:rsidRPr="00EC10F7" w:rsidRDefault="00EC10F7" w:rsidP="00EC10F7">
      <w:pPr>
        <w:pStyle w:val="Prrafodelista"/>
        <w:spacing w:before="600" w:after="405" w:line="495" w:lineRule="atLeast"/>
        <w:outlineLvl w:val="2"/>
        <w:rPr>
          <w:sz w:val="24"/>
          <w:szCs w:val="24"/>
        </w:rPr>
      </w:pPr>
      <w:r>
        <w:rPr>
          <w:sz w:val="24"/>
          <w:szCs w:val="24"/>
        </w:rPr>
        <w:lastRenderedPageBreak/>
        <w:t>ELEMENTOS DE REDES INFORMATICAS:</w:t>
      </w:r>
    </w:p>
    <w:p w14:paraId="4C857BBD" w14:textId="77777777" w:rsidR="00F376BE" w:rsidRPr="00F376BE" w:rsidRDefault="004164D5" w:rsidP="00F376BE">
      <w:pPr>
        <w:numPr>
          <w:ilvl w:val="0"/>
          <w:numId w:val="4"/>
        </w:numPr>
        <w:spacing w:before="180" w:after="100" w:afterAutospacing="1" w:line="240" w:lineRule="auto"/>
        <w:rPr>
          <w:sz w:val="24"/>
          <w:szCs w:val="24"/>
        </w:rPr>
      </w:pPr>
      <w:hyperlink r:id="rId8" w:history="1">
        <w:r w:rsidR="00F376BE" w:rsidRPr="00F376BE">
          <w:rPr>
            <w:sz w:val="24"/>
            <w:szCs w:val="24"/>
          </w:rPr>
          <w:t>Servidores</w:t>
        </w:r>
      </w:hyperlink>
      <w:r w:rsidR="00F376BE" w:rsidRPr="00F376BE">
        <w:rPr>
          <w:sz w:val="24"/>
          <w:szCs w:val="24"/>
        </w:rPr>
        <w:t>. En una red no siempre los computadores poseen la misma jerarquía o funciones. Los servidores son los que procesan el flujo de datos, atendiendo a todos los demás computadores de la red (“sirviéndolos”, de allí su nombre) y centralizando el control de la red.</w:t>
      </w:r>
    </w:p>
    <w:p w14:paraId="37E8D1E9" w14:textId="77777777" w:rsidR="00F376BE" w:rsidRPr="00F376BE" w:rsidRDefault="004164D5" w:rsidP="00F376BE">
      <w:pPr>
        <w:numPr>
          <w:ilvl w:val="0"/>
          <w:numId w:val="4"/>
        </w:numPr>
        <w:spacing w:before="100" w:beforeAutospacing="1" w:after="100" w:afterAutospacing="1" w:line="240" w:lineRule="auto"/>
        <w:rPr>
          <w:sz w:val="24"/>
          <w:szCs w:val="24"/>
        </w:rPr>
      </w:pPr>
      <w:hyperlink r:id="rId9" w:history="1">
        <w:r w:rsidR="00F376BE" w:rsidRPr="00F376BE">
          <w:rPr>
            <w:sz w:val="24"/>
            <w:szCs w:val="24"/>
          </w:rPr>
          <w:t>Clientes</w:t>
        </w:r>
      </w:hyperlink>
      <w:r w:rsidR="00F376BE" w:rsidRPr="00F376BE">
        <w:rPr>
          <w:sz w:val="24"/>
          <w:szCs w:val="24"/>
        </w:rPr>
        <w:t> o estaciones de trabajo. Se llama así a los computadores que no son servidores, sino que forman parte de la red y permiten a los </w:t>
      </w:r>
      <w:hyperlink r:id="rId10" w:history="1">
        <w:r w:rsidR="00F376BE" w:rsidRPr="00F376BE">
          <w:rPr>
            <w:sz w:val="24"/>
            <w:szCs w:val="24"/>
          </w:rPr>
          <w:t>usuarios</w:t>
        </w:r>
      </w:hyperlink>
      <w:r w:rsidR="00F376BE" w:rsidRPr="00F376BE">
        <w:rPr>
          <w:sz w:val="24"/>
          <w:szCs w:val="24"/>
        </w:rPr>
        <w:t> el acceso a la misma, empleando los recursos administrados por el servidor.</w:t>
      </w:r>
    </w:p>
    <w:p w14:paraId="79C99FB9" w14:textId="77777777" w:rsidR="00F376BE" w:rsidRPr="00F376BE" w:rsidRDefault="00F376BE" w:rsidP="00F376BE">
      <w:pPr>
        <w:numPr>
          <w:ilvl w:val="0"/>
          <w:numId w:val="4"/>
        </w:numPr>
        <w:spacing w:before="100" w:beforeAutospacing="1" w:after="100" w:afterAutospacing="1" w:line="240" w:lineRule="auto"/>
        <w:rPr>
          <w:sz w:val="24"/>
          <w:szCs w:val="24"/>
        </w:rPr>
      </w:pPr>
      <w:r w:rsidRPr="00F376BE">
        <w:rPr>
          <w:sz w:val="24"/>
          <w:szCs w:val="24"/>
        </w:rPr>
        <w:t>Medios de transmisión. Se llama así al cableado o a las ondas electromagnéticas, según sea el caso, que permiten la transmisión de la información.</w:t>
      </w:r>
    </w:p>
    <w:p w14:paraId="4701725E" w14:textId="77777777" w:rsidR="00F376BE" w:rsidRPr="00F376BE" w:rsidRDefault="00F376BE" w:rsidP="00F376BE">
      <w:pPr>
        <w:numPr>
          <w:ilvl w:val="0"/>
          <w:numId w:val="4"/>
        </w:numPr>
        <w:spacing w:before="100" w:beforeAutospacing="1" w:after="100" w:afterAutospacing="1" w:line="240" w:lineRule="auto"/>
        <w:rPr>
          <w:sz w:val="24"/>
          <w:szCs w:val="24"/>
        </w:rPr>
      </w:pPr>
      <w:r w:rsidRPr="00F376BE">
        <w:rPr>
          <w:sz w:val="24"/>
          <w:szCs w:val="24"/>
        </w:rPr>
        <w:t>Elementos de </w:t>
      </w:r>
      <w:hyperlink r:id="rId11" w:history="1">
        <w:r w:rsidRPr="00F376BE">
          <w:rPr>
            <w:sz w:val="24"/>
            <w:szCs w:val="24"/>
          </w:rPr>
          <w:t>hardware</w:t>
        </w:r>
      </w:hyperlink>
      <w:r w:rsidRPr="00F376BE">
        <w:rPr>
          <w:sz w:val="24"/>
          <w:szCs w:val="24"/>
        </w:rPr>
        <w:t>. Aquellas piezas que permiten el establecimiento físico de la red, como son las tarjetas de red en cada computador, los módems y enrutadores que sostienen la transmisión de datos, o las antenas repetidoras que extienden la conexión (en caso de ser inalámbricas).</w:t>
      </w:r>
    </w:p>
    <w:p w14:paraId="1D8D6B39" w14:textId="77777777" w:rsidR="00F376BE" w:rsidRDefault="00F376BE" w:rsidP="00F376BE">
      <w:pPr>
        <w:numPr>
          <w:ilvl w:val="0"/>
          <w:numId w:val="4"/>
        </w:numPr>
        <w:spacing w:before="100" w:beforeAutospacing="1" w:after="100" w:afterAutospacing="1" w:line="240" w:lineRule="auto"/>
        <w:rPr>
          <w:sz w:val="24"/>
          <w:szCs w:val="24"/>
        </w:rPr>
      </w:pPr>
      <w:r w:rsidRPr="00F376BE">
        <w:rPr>
          <w:sz w:val="24"/>
          <w:szCs w:val="24"/>
        </w:rPr>
        <w:t>Elementos de </w:t>
      </w:r>
      <w:hyperlink r:id="rId12" w:history="1">
        <w:r w:rsidRPr="00F376BE">
          <w:rPr>
            <w:sz w:val="24"/>
            <w:szCs w:val="24"/>
          </w:rPr>
          <w:t>software</w:t>
        </w:r>
      </w:hyperlink>
      <w:r w:rsidRPr="00F376BE">
        <w:rPr>
          <w:sz w:val="24"/>
          <w:szCs w:val="24"/>
        </w:rPr>
        <w:t>. Por último están los programas requeridos para administrar y poner en funcionamiento el </w:t>
      </w:r>
      <w:hyperlink r:id="rId13" w:history="1">
        <w:r w:rsidRPr="00F376BE">
          <w:rPr>
            <w:sz w:val="24"/>
            <w:szCs w:val="24"/>
          </w:rPr>
          <w:t>hardware</w:t>
        </w:r>
      </w:hyperlink>
      <w:r w:rsidRPr="00F376BE">
        <w:rPr>
          <w:sz w:val="24"/>
          <w:szCs w:val="24"/>
        </w:rPr>
        <w:t> de comunicaciones, y que incluye el Sistema Operativo de Redes (NOS, del inglés Network </w:t>
      </w:r>
      <w:proofErr w:type="spellStart"/>
      <w:r w:rsidRPr="00F376BE">
        <w:rPr>
          <w:sz w:val="24"/>
          <w:szCs w:val="24"/>
        </w:rPr>
        <w:t>Operating</w:t>
      </w:r>
      <w:proofErr w:type="spellEnd"/>
      <w:r w:rsidRPr="00F376BE">
        <w:rPr>
          <w:sz w:val="24"/>
          <w:szCs w:val="24"/>
        </w:rPr>
        <w:t> </w:t>
      </w:r>
      <w:proofErr w:type="spellStart"/>
      <w:r w:rsidRPr="00F376BE">
        <w:rPr>
          <w:sz w:val="24"/>
          <w:szCs w:val="24"/>
        </w:rPr>
        <w:t>System</w:t>
      </w:r>
      <w:proofErr w:type="spellEnd"/>
      <w:r w:rsidRPr="00F376BE">
        <w:rPr>
          <w:sz w:val="24"/>
          <w:szCs w:val="24"/>
        </w:rPr>
        <w:t>), el cual además de sostener el funcionamiento de la red le brinda soporte de </w:t>
      </w:r>
      <w:hyperlink r:id="rId14" w:history="1">
        <w:r w:rsidRPr="00F376BE">
          <w:rPr>
            <w:sz w:val="24"/>
            <w:szCs w:val="24"/>
          </w:rPr>
          <w:t>antivirus</w:t>
        </w:r>
      </w:hyperlink>
      <w:r w:rsidRPr="00F376BE">
        <w:rPr>
          <w:sz w:val="24"/>
          <w:szCs w:val="24"/>
        </w:rPr>
        <w:t> y firewall; y los protocolos comunicativos (como los TCP e IP) que permiten a las máquinas “hablar” el mismo idioma.</w:t>
      </w:r>
    </w:p>
    <w:p w14:paraId="555732D6" w14:textId="77777777" w:rsidR="00F376BE" w:rsidRPr="00F376BE" w:rsidRDefault="00EC10F7" w:rsidP="00EC10F7">
      <w:pPr>
        <w:spacing w:before="100" w:beforeAutospacing="1" w:after="100" w:afterAutospacing="1" w:line="240" w:lineRule="auto"/>
        <w:ind w:left="720"/>
        <w:rPr>
          <w:sz w:val="24"/>
          <w:szCs w:val="24"/>
        </w:rPr>
      </w:pPr>
      <w:r>
        <w:rPr>
          <w:sz w:val="24"/>
          <w:szCs w:val="24"/>
        </w:rPr>
        <w:t>TOPOLOGIAS DE REDES INFORMATICAS:</w:t>
      </w:r>
    </w:p>
    <w:p w14:paraId="0D462060" w14:textId="77777777" w:rsidR="00F376BE" w:rsidRPr="00F376BE" w:rsidRDefault="00F376BE" w:rsidP="00F376BE">
      <w:pPr>
        <w:numPr>
          <w:ilvl w:val="0"/>
          <w:numId w:val="5"/>
        </w:numPr>
        <w:spacing w:before="180" w:after="100" w:afterAutospacing="1" w:line="240" w:lineRule="auto"/>
        <w:rPr>
          <w:sz w:val="24"/>
          <w:szCs w:val="24"/>
        </w:rPr>
      </w:pPr>
      <w:r w:rsidRPr="00F376BE">
        <w:rPr>
          <w:sz w:val="24"/>
          <w:szCs w:val="24"/>
        </w:rPr>
        <w:t>Lineal o en bus. El servidor se halla a la cabeza de la red y los clientes se reparten a lo largo de una línea a partir de éste, siendo el único canal de comunicación uno solo, denominado bus o </w:t>
      </w:r>
      <w:proofErr w:type="spellStart"/>
      <w:r w:rsidRPr="00F376BE">
        <w:rPr>
          <w:sz w:val="24"/>
          <w:szCs w:val="24"/>
        </w:rPr>
        <w:t>backbone</w:t>
      </w:r>
      <w:proofErr w:type="spellEnd"/>
      <w:r w:rsidRPr="00F376BE">
        <w:rPr>
          <w:sz w:val="24"/>
          <w:szCs w:val="24"/>
        </w:rPr>
        <w:t> (“columna vertebral”).</w:t>
      </w:r>
    </w:p>
    <w:p w14:paraId="5654B42D" w14:textId="77777777" w:rsidR="00F376BE" w:rsidRPr="00F376BE" w:rsidRDefault="00F376BE" w:rsidP="00F376BE">
      <w:pPr>
        <w:numPr>
          <w:ilvl w:val="0"/>
          <w:numId w:val="5"/>
        </w:numPr>
        <w:spacing w:before="100" w:beforeAutospacing="1" w:after="100" w:afterAutospacing="1" w:line="240" w:lineRule="auto"/>
        <w:rPr>
          <w:sz w:val="24"/>
          <w:szCs w:val="24"/>
        </w:rPr>
      </w:pPr>
      <w:r w:rsidRPr="00F376BE">
        <w:rPr>
          <w:sz w:val="24"/>
          <w:szCs w:val="24"/>
        </w:rPr>
        <w:t>En estrella. El servidor de halla en el centro de la red y cada cliente posee una conexión exclusiva, de modo que cualquier comunicación entre las máquinas debe pasar primero por él.</w:t>
      </w:r>
    </w:p>
    <w:p w14:paraId="0A91101F" w14:textId="77777777" w:rsidR="00F376BE" w:rsidRDefault="00F376BE" w:rsidP="00F376BE">
      <w:pPr>
        <w:numPr>
          <w:ilvl w:val="0"/>
          <w:numId w:val="5"/>
        </w:numPr>
        <w:spacing w:before="100" w:beforeAutospacing="1" w:after="100" w:afterAutospacing="1" w:line="240" w:lineRule="auto"/>
        <w:rPr>
          <w:sz w:val="24"/>
          <w:szCs w:val="24"/>
        </w:rPr>
      </w:pPr>
      <w:r w:rsidRPr="00F376BE">
        <w:rPr>
          <w:sz w:val="24"/>
          <w:szCs w:val="24"/>
        </w:rPr>
        <w:t>En anillo o circular. Todas las máquinas están conectadas en círculo, en contacto con las más próximas y en igualdad de condiciones, si bien el servidor sigue contando con su jerarquía.</w:t>
      </w:r>
    </w:p>
    <w:p w14:paraId="7A242CB5" w14:textId="77777777" w:rsidR="00EC10F7" w:rsidRPr="00EC10F7" w:rsidRDefault="00EC10F7" w:rsidP="00EC10F7">
      <w:pPr>
        <w:pStyle w:val="Prrafodelista"/>
        <w:numPr>
          <w:ilvl w:val="0"/>
          <w:numId w:val="1"/>
        </w:numPr>
        <w:spacing w:before="100" w:beforeAutospacing="1" w:after="100" w:afterAutospacing="1" w:line="240" w:lineRule="auto"/>
        <w:rPr>
          <w:sz w:val="24"/>
          <w:szCs w:val="24"/>
        </w:rPr>
      </w:pPr>
      <w:r>
        <w:rPr>
          <w:b/>
          <w:sz w:val="24"/>
          <w:szCs w:val="24"/>
        </w:rPr>
        <w:t>INTERNET:</w:t>
      </w:r>
    </w:p>
    <w:p w14:paraId="58D4057A" w14:textId="77777777" w:rsidR="00EC10F7" w:rsidRDefault="00EC10F7" w:rsidP="00EC10F7">
      <w:pPr>
        <w:pStyle w:val="Prrafodelista"/>
        <w:spacing w:before="100" w:beforeAutospacing="1" w:after="100" w:afterAutospacing="1" w:line="240" w:lineRule="auto"/>
        <w:rPr>
          <w:sz w:val="24"/>
          <w:szCs w:val="24"/>
        </w:rPr>
      </w:pPr>
      <w:r>
        <w:rPr>
          <w:sz w:val="24"/>
          <w:szCs w:val="24"/>
        </w:rPr>
        <w:t>Internet es un conjunto descentralizado de redes de comunicación interconectadas que utilizan la familia de protocolos TCP/IP, lo cual garantiza que las redes físicas heterogéneas que la componen constituyan una red lógica única de alcance mundial.</w:t>
      </w:r>
    </w:p>
    <w:p w14:paraId="58E2FE8C" w14:textId="5374A1BA" w:rsidR="00EC10F7" w:rsidRPr="00EC10F7" w:rsidRDefault="00EC10F7" w:rsidP="00EC10F7">
      <w:pPr>
        <w:pStyle w:val="Prrafodelista"/>
        <w:spacing w:before="100" w:beforeAutospacing="1" w:after="100" w:afterAutospacing="1" w:line="240" w:lineRule="auto"/>
        <w:rPr>
          <w:sz w:val="24"/>
          <w:szCs w:val="24"/>
        </w:rPr>
      </w:pPr>
      <w:r>
        <w:rPr>
          <w:sz w:val="24"/>
          <w:szCs w:val="24"/>
        </w:rPr>
        <w:t xml:space="preserve">Uno de los servicios que </w:t>
      </w:r>
      <w:r w:rsidR="00D06BBF">
        <w:rPr>
          <w:sz w:val="24"/>
          <w:szCs w:val="24"/>
        </w:rPr>
        <w:t>más</w:t>
      </w:r>
      <w:r>
        <w:rPr>
          <w:sz w:val="24"/>
          <w:szCs w:val="24"/>
        </w:rPr>
        <w:t xml:space="preserve"> éxito ha tenido en internet ha sido </w:t>
      </w:r>
      <w:proofErr w:type="spellStart"/>
      <w:r>
        <w:rPr>
          <w:sz w:val="24"/>
          <w:szCs w:val="24"/>
        </w:rPr>
        <w:t>World</w:t>
      </w:r>
      <w:proofErr w:type="spellEnd"/>
      <w:r>
        <w:rPr>
          <w:sz w:val="24"/>
          <w:szCs w:val="24"/>
        </w:rPr>
        <w:t xml:space="preserve"> Wide Web(www o la Web), hasta el punto que es habitual la confusión entre ambos términos. La WWW es un conjunto de protocolos que permite, de forma sencilla, la consulta remota de archivos de hipertexto, que utiliza internet como medio de transmisión.</w:t>
      </w:r>
    </w:p>
    <w:sectPr w:rsidR="00EC10F7" w:rsidRPr="00EC10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A72"/>
    <w:multiLevelType w:val="hybridMultilevel"/>
    <w:tmpl w:val="E5EAECC8"/>
    <w:lvl w:ilvl="0" w:tplc="C93C91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356EEA"/>
    <w:multiLevelType w:val="hybridMultilevel"/>
    <w:tmpl w:val="C35069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35F27A4"/>
    <w:multiLevelType w:val="multilevel"/>
    <w:tmpl w:val="0AD2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765B2"/>
    <w:multiLevelType w:val="multilevel"/>
    <w:tmpl w:val="748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00842"/>
    <w:multiLevelType w:val="multilevel"/>
    <w:tmpl w:val="F10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E7481"/>
    <w:multiLevelType w:val="multilevel"/>
    <w:tmpl w:val="AE5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E"/>
    <w:rsid w:val="000840F2"/>
    <w:rsid w:val="003F1EDD"/>
    <w:rsid w:val="0065337B"/>
    <w:rsid w:val="00942FEC"/>
    <w:rsid w:val="00A074EB"/>
    <w:rsid w:val="00C361FE"/>
    <w:rsid w:val="00CE2EEE"/>
    <w:rsid w:val="00D06BBF"/>
    <w:rsid w:val="00EC10F7"/>
    <w:rsid w:val="00F37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51BF"/>
  <w15:chartTrackingRefBased/>
  <w15:docId w15:val="{15478F8F-059B-4838-926B-93A3223A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376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EEE"/>
    <w:pPr>
      <w:ind w:left="720"/>
      <w:contextualSpacing/>
    </w:pPr>
  </w:style>
  <w:style w:type="character" w:customStyle="1" w:styleId="Ttulo3Car">
    <w:name w:val="Título 3 Car"/>
    <w:basedOn w:val="Fuentedeprrafopredeter"/>
    <w:link w:val="Ttulo3"/>
    <w:uiPriority w:val="9"/>
    <w:rsid w:val="00F376B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376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376BE"/>
    <w:rPr>
      <w:b/>
      <w:bCs/>
    </w:rPr>
  </w:style>
  <w:style w:type="character" w:styleId="Hipervnculo">
    <w:name w:val="Hyperlink"/>
    <w:basedOn w:val="Fuentedeprrafopredeter"/>
    <w:uiPriority w:val="99"/>
    <w:semiHidden/>
    <w:unhideWhenUsed/>
    <w:rsid w:val="00F376BE"/>
    <w:rPr>
      <w:color w:val="0000FF"/>
      <w:u w:val="single"/>
    </w:rPr>
  </w:style>
  <w:style w:type="character" w:styleId="nfasis">
    <w:name w:val="Emphasis"/>
    <w:basedOn w:val="Fuentedeprrafopredeter"/>
    <w:uiPriority w:val="20"/>
    <w:qFormat/>
    <w:rsid w:val="00F37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servidor/" TargetMode="External"/><Relationship Id="rId13" Type="http://schemas.openxmlformats.org/officeDocument/2006/relationships/hyperlink" Target="https://concepto.de/hardware/" TargetMode="External"/><Relationship Id="rId3" Type="http://schemas.openxmlformats.org/officeDocument/2006/relationships/settings" Target="settings.xml"/><Relationship Id="rId7" Type="http://schemas.openxmlformats.org/officeDocument/2006/relationships/hyperlink" Target="https://concepto.de/fibra-optica/" TargetMode="External"/><Relationship Id="rId12" Type="http://schemas.openxmlformats.org/officeDocument/2006/relationships/hyperlink" Target="https://concepto.de/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cepto.de/red-wan/" TargetMode="External"/><Relationship Id="rId11" Type="http://schemas.openxmlformats.org/officeDocument/2006/relationships/hyperlink" Target="https://concepto.de/hardware/" TargetMode="External"/><Relationship Id="rId5" Type="http://schemas.openxmlformats.org/officeDocument/2006/relationships/hyperlink" Target="https://concepto.de/red-lan/" TargetMode="External"/><Relationship Id="rId15" Type="http://schemas.openxmlformats.org/officeDocument/2006/relationships/fontTable" Target="fontTable.xml"/><Relationship Id="rId10" Type="http://schemas.openxmlformats.org/officeDocument/2006/relationships/hyperlink" Target="https://concepto.de/usuario/" TargetMode="External"/><Relationship Id="rId4" Type="http://schemas.openxmlformats.org/officeDocument/2006/relationships/webSettings" Target="webSettings.xml"/><Relationship Id="rId9" Type="http://schemas.openxmlformats.org/officeDocument/2006/relationships/hyperlink" Target="https://concepto.de/cliente/" TargetMode="External"/><Relationship Id="rId14" Type="http://schemas.openxmlformats.org/officeDocument/2006/relationships/hyperlink" Target="https://concepto.de/antivirus-informa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2</cp:revision>
  <dcterms:created xsi:type="dcterms:W3CDTF">2020-12-09T18:39:00Z</dcterms:created>
  <dcterms:modified xsi:type="dcterms:W3CDTF">2020-12-09T18:39:00Z</dcterms:modified>
</cp:coreProperties>
</file>