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13" w:firstLine="0"/>
        <w:jc w:val="center"/>
        <w:rPr>
          <w:sz w:val="14"/>
        </w:rPr>
      </w:pPr>
      <w:r>
        <w:rPr>
          <w:sz w:val="14"/>
        </w:rPr>
        <w:drawing>
          <wp:anchor distT="0" distB="0" distL="0" distR="0" allowOverlap="1" layoutInCell="1" locked="0" behindDoc="0" simplePos="0" relativeHeight="15731712">
            <wp:simplePos x="0" y="0"/>
            <wp:positionH relativeFrom="page">
              <wp:posOffset>467280</wp:posOffset>
            </wp:positionH>
            <wp:positionV relativeFrom="paragraph">
              <wp:posOffset>384354</wp:posOffset>
            </wp:positionV>
            <wp:extent cx="754899" cy="826007"/>
            <wp:effectExtent l="0" t="0" r="0" b="0"/>
            <wp:wrapNone/>
            <wp:docPr id="1" name="Image 1" descr="Elsevier"/>
            <wp:cNvGraphicFramePr>
              <a:graphicFrameLocks/>
            </wp:cNvGraphicFramePr>
            <a:graphic>
              <a:graphicData uri="http://schemas.openxmlformats.org/drawingml/2006/picture">
                <pic:pic>
                  <pic:nvPicPr>
                    <pic:cNvPr id="1" name="Image 1" descr="Elsevier"/>
                    <pic:cNvPicPr/>
                  </pic:nvPicPr>
                  <pic:blipFill>
                    <a:blip r:embed="rId5" cstate="print"/>
                    <a:stretch>
                      <a:fillRect/>
                    </a:stretch>
                  </pic:blipFill>
                  <pic:spPr>
                    <a:xfrm>
                      <a:off x="0" y="0"/>
                      <a:ext cx="754899" cy="826007"/>
                    </a:xfrm>
                    <a:prstGeom prst="rect">
                      <a:avLst/>
                    </a:prstGeom>
                  </pic:spPr>
                </pic:pic>
              </a:graphicData>
            </a:graphic>
          </wp:anchor>
        </w:drawing>
      </w:r>
      <w:r>
        <w:rPr>
          <w:sz w:val="14"/>
        </w:rPr>
        <w:drawing>
          <wp:anchor distT="0" distB="0" distL="0" distR="0" allowOverlap="1" layoutInCell="1" locked="0" behindDoc="0" simplePos="0" relativeHeight="15732224">
            <wp:simplePos x="0" y="0"/>
            <wp:positionH relativeFrom="page">
              <wp:posOffset>6363360</wp:posOffset>
            </wp:positionH>
            <wp:positionV relativeFrom="paragraph">
              <wp:posOffset>301555</wp:posOffset>
            </wp:positionV>
            <wp:extent cx="719733" cy="908303"/>
            <wp:effectExtent l="0" t="0" r="0" b="0"/>
            <wp:wrapNone/>
            <wp:docPr id="2" name="Image 2" descr="Applied Surface Science Cover Image"/>
            <wp:cNvGraphicFramePr>
              <a:graphicFrameLocks/>
            </wp:cNvGraphicFramePr>
            <a:graphic>
              <a:graphicData uri="http://schemas.openxmlformats.org/drawingml/2006/picture">
                <pic:pic>
                  <pic:nvPicPr>
                    <pic:cNvPr id="2" name="Image 2" descr="Applied Surface Science Cover Image"/>
                    <pic:cNvPicPr/>
                  </pic:nvPicPr>
                  <pic:blipFill>
                    <a:blip r:embed="rId6" cstate="print"/>
                    <a:stretch>
                      <a:fillRect/>
                    </a:stretch>
                  </pic:blipFill>
                  <pic:spPr>
                    <a:xfrm>
                      <a:off x="0" y="0"/>
                      <a:ext cx="719733" cy="908303"/>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3.934pt;width:449.3251pt;height:.249pt;mso-position-horizontal-relative:page;mso-position-vertical-relative:paragraph;z-index:15732736" id="docshape1" filled="true" fillcolor="#000000" stroked="false">
                <v:fill type="solid"/>
                <w10:wrap type="none"/>
              </v:rect>
            </w:pict>
          </mc:Fallback>
        </mc:AlternateContent>
      </w:r>
      <w:r>
        <w:rPr>
          <w:sz w:val="14"/>
        </w:rPr>
        <mc:AlternateContent>
          <mc:Choice Requires="wps">
            <w:drawing>
              <wp:anchor distT="0" distB="0" distL="0" distR="0" allowOverlap="1" layoutInCell="1" locked="0" behindDoc="0" simplePos="0" relativeHeight="15733760">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79010" cy="828675"/>
                        </a:xfrm>
                        <a:prstGeom prst="rect">
                          <a:avLst/>
                        </a:prstGeom>
                        <a:solidFill>
                          <a:srgbClr val="E6E6E6"/>
                        </a:solidFill>
                      </wps:spPr>
                      <wps:txbx>
                        <w:txbxContent>
                          <w:p>
                            <w:pPr>
                              <w:pStyle w:val="BodyText"/>
                              <w:spacing w:line="174" w:lineRule="exact"/>
                              <w:ind w:left="1" w:right="1"/>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1" w:right="1" w:firstLine="0"/>
                              <w:jc w:val="center"/>
                              <w:rPr>
                                <w:color w:val="000000"/>
                                <w:sz w:val="28"/>
                              </w:rPr>
                            </w:pPr>
                            <w:r>
                              <w:rPr>
                                <w:color w:val="000000"/>
                                <w:w w:val="105"/>
                                <w:sz w:val="28"/>
                              </w:rPr>
                              <w:t>Applied</w:t>
                            </w:r>
                            <w:r>
                              <w:rPr>
                                <w:color w:val="000000"/>
                                <w:spacing w:val="28"/>
                                <w:w w:val="105"/>
                                <w:sz w:val="28"/>
                              </w:rPr>
                              <w:t> </w:t>
                            </w:r>
                            <w:r>
                              <w:rPr>
                                <w:color w:val="000000"/>
                                <w:w w:val="105"/>
                                <w:sz w:val="28"/>
                              </w:rPr>
                              <w:t>Surface</w:t>
                            </w:r>
                            <w:r>
                              <w:rPr>
                                <w:color w:val="000000"/>
                                <w:spacing w:val="28"/>
                                <w:w w:val="105"/>
                                <w:sz w:val="28"/>
                              </w:rPr>
                              <w:t> </w:t>
                            </w:r>
                            <w:r>
                              <w:rPr>
                                <w:color w:val="000000"/>
                                <w:spacing w:val="-2"/>
                                <w:w w:val="105"/>
                                <w:sz w:val="28"/>
                              </w:rPr>
                              <w:t>Science</w:t>
                            </w:r>
                          </w:p>
                          <w:p>
                            <w:pPr>
                              <w:pStyle w:val="BodyText"/>
                              <w:spacing w:before="23"/>
                              <w:rPr>
                                <w:color w:val="000000"/>
                                <w:sz w:val="28"/>
                              </w:rPr>
                            </w:pPr>
                          </w:p>
                          <w:p>
                            <w:pPr>
                              <w:pStyle w:val="BodyText"/>
                              <w:spacing w:before="1"/>
                              <w:ind w:left="1"/>
                              <w:jc w:val="center"/>
                              <w:rPr>
                                <w:rFonts w:ascii="Arial MT"/>
                                <w:color w:val="000000"/>
                              </w:rPr>
                            </w:pPr>
                            <w:r>
                              <w:rPr>
                                <w:rFonts w:ascii="Arial MT"/>
                                <w:color w:val="000000"/>
                                <w:w w:val="105"/>
                              </w:rPr>
                              <w:t>journal</w:t>
                            </w:r>
                            <w:r>
                              <w:rPr>
                                <w:rFonts w:ascii="Arial MT"/>
                                <w:color w:val="000000"/>
                                <w:spacing w:val="19"/>
                                <w:w w:val="105"/>
                              </w:rPr>
                              <w:t> </w:t>
                            </w:r>
                            <w:r>
                              <w:rPr>
                                <w:rFonts w:ascii="Arial MT"/>
                                <w:color w:val="000000"/>
                                <w:w w:val="105"/>
                              </w:rPr>
                              <w:t>homepage:</w:t>
                            </w:r>
                            <w:r>
                              <w:rPr>
                                <w:rFonts w:ascii="Arial MT"/>
                                <w:color w:val="000000"/>
                                <w:spacing w:val="19"/>
                                <w:w w:val="105"/>
                              </w:rPr>
                              <w:t> </w:t>
                            </w:r>
                            <w:hyperlink r:id="rId8">
                              <w:r>
                                <w:rPr>
                                  <w:rFonts w:ascii="Arial MT"/>
                                  <w:color w:val="2196D1"/>
                                  <w:spacing w:val="-2"/>
                                  <w:w w:val="105"/>
                                </w:rPr>
                                <w:t>www.elsevier.com/locate/apsusc</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605003pt;margin-top:30.153999pt;width:376.3pt;height:65.25pt;mso-position-horizontal-relative:page;mso-position-vertical-relative:paragraph;z-index:15733760" type="#_x0000_t202" id="docshape2" filled="true" fillcolor="#e6e6e6" stroked="false">
                <v:textbox inset="0,0,0,0">
                  <w:txbxContent>
                    <w:p>
                      <w:pPr>
                        <w:pStyle w:val="BodyText"/>
                        <w:spacing w:line="174" w:lineRule="exact"/>
                        <w:ind w:left="1" w:right="1"/>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1" w:right="1" w:firstLine="0"/>
                        <w:jc w:val="center"/>
                        <w:rPr>
                          <w:color w:val="000000"/>
                          <w:sz w:val="28"/>
                        </w:rPr>
                      </w:pPr>
                      <w:r>
                        <w:rPr>
                          <w:color w:val="000000"/>
                          <w:w w:val="105"/>
                          <w:sz w:val="28"/>
                        </w:rPr>
                        <w:t>Applied</w:t>
                      </w:r>
                      <w:r>
                        <w:rPr>
                          <w:color w:val="000000"/>
                          <w:spacing w:val="28"/>
                          <w:w w:val="105"/>
                          <w:sz w:val="28"/>
                        </w:rPr>
                        <w:t> </w:t>
                      </w:r>
                      <w:r>
                        <w:rPr>
                          <w:color w:val="000000"/>
                          <w:w w:val="105"/>
                          <w:sz w:val="28"/>
                        </w:rPr>
                        <w:t>Surface</w:t>
                      </w:r>
                      <w:r>
                        <w:rPr>
                          <w:color w:val="000000"/>
                          <w:spacing w:val="28"/>
                          <w:w w:val="105"/>
                          <w:sz w:val="28"/>
                        </w:rPr>
                        <w:t> </w:t>
                      </w:r>
                      <w:r>
                        <w:rPr>
                          <w:color w:val="000000"/>
                          <w:spacing w:val="-2"/>
                          <w:w w:val="105"/>
                          <w:sz w:val="28"/>
                        </w:rPr>
                        <w:t>Science</w:t>
                      </w:r>
                    </w:p>
                    <w:p>
                      <w:pPr>
                        <w:pStyle w:val="BodyText"/>
                        <w:spacing w:before="23"/>
                        <w:rPr>
                          <w:color w:val="000000"/>
                          <w:sz w:val="28"/>
                        </w:rPr>
                      </w:pPr>
                    </w:p>
                    <w:p>
                      <w:pPr>
                        <w:pStyle w:val="BodyText"/>
                        <w:spacing w:before="1"/>
                        <w:ind w:left="1"/>
                        <w:jc w:val="center"/>
                        <w:rPr>
                          <w:rFonts w:ascii="Arial MT"/>
                          <w:color w:val="000000"/>
                        </w:rPr>
                      </w:pPr>
                      <w:r>
                        <w:rPr>
                          <w:rFonts w:ascii="Arial MT"/>
                          <w:color w:val="000000"/>
                          <w:w w:val="105"/>
                        </w:rPr>
                        <w:t>journal</w:t>
                      </w:r>
                      <w:r>
                        <w:rPr>
                          <w:rFonts w:ascii="Arial MT"/>
                          <w:color w:val="000000"/>
                          <w:spacing w:val="19"/>
                          <w:w w:val="105"/>
                        </w:rPr>
                        <w:t> </w:t>
                      </w:r>
                      <w:r>
                        <w:rPr>
                          <w:rFonts w:ascii="Arial MT"/>
                          <w:color w:val="000000"/>
                          <w:w w:val="105"/>
                        </w:rPr>
                        <w:t>homepage:</w:t>
                      </w:r>
                      <w:r>
                        <w:rPr>
                          <w:rFonts w:ascii="Arial MT"/>
                          <w:color w:val="000000"/>
                          <w:spacing w:val="19"/>
                          <w:w w:val="105"/>
                        </w:rPr>
                        <w:t> </w:t>
                      </w:r>
                      <w:hyperlink r:id="rId8">
                        <w:r>
                          <w:rPr>
                            <w:rFonts w:ascii="Arial MT"/>
                            <w:color w:val="2196D1"/>
                            <w:spacing w:val="-2"/>
                            <w:w w:val="105"/>
                          </w:rPr>
                          <w:t>www.elsevier.com/locate/apsusc</w:t>
                        </w:r>
                      </w:hyperlink>
                    </w:p>
                  </w:txbxContent>
                </v:textbox>
                <v:fill type="solid"/>
                <w10:wrap type="none"/>
              </v:shape>
            </w:pict>
          </mc:Fallback>
        </mc:AlternateContent>
      </w:r>
      <w:hyperlink r:id="rId9">
        <w:r>
          <w:rPr>
            <w:color w:val="0C769F"/>
            <w:w w:val="110"/>
            <w:sz w:val="14"/>
          </w:rPr>
          <w:t>Applied</w:t>
        </w:r>
        <w:r>
          <w:rPr>
            <w:color w:val="0C769F"/>
            <w:spacing w:val="2"/>
            <w:w w:val="110"/>
            <w:sz w:val="14"/>
          </w:rPr>
          <w:t> </w:t>
        </w:r>
        <w:r>
          <w:rPr>
            <w:color w:val="0C769F"/>
            <w:w w:val="110"/>
            <w:sz w:val="14"/>
          </w:rPr>
          <w:t>Surface</w:t>
        </w:r>
        <w:r>
          <w:rPr>
            <w:color w:val="0C769F"/>
            <w:spacing w:val="3"/>
            <w:w w:val="110"/>
            <w:sz w:val="14"/>
          </w:rPr>
          <w:t> </w:t>
        </w:r>
        <w:r>
          <w:rPr>
            <w:color w:val="0C769F"/>
            <w:w w:val="110"/>
            <w:sz w:val="14"/>
          </w:rPr>
          <w:t>Science</w:t>
        </w:r>
        <w:r>
          <w:rPr>
            <w:color w:val="0C769F"/>
            <w:spacing w:val="4"/>
            <w:w w:val="110"/>
            <w:sz w:val="14"/>
          </w:rPr>
          <w:t> </w:t>
        </w:r>
        <w:r>
          <w:rPr>
            <w:color w:val="0C769F"/>
            <w:w w:val="110"/>
            <w:sz w:val="14"/>
          </w:rPr>
          <w:t>702</w:t>
        </w:r>
        <w:r>
          <w:rPr>
            <w:color w:val="0C769F"/>
            <w:spacing w:val="3"/>
            <w:w w:val="110"/>
            <w:sz w:val="14"/>
          </w:rPr>
          <w:t> </w:t>
        </w:r>
        <w:r>
          <w:rPr>
            <w:color w:val="0C769F"/>
            <w:w w:val="110"/>
            <w:sz w:val="14"/>
          </w:rPr>
          <w:t>(2025)</w:t>
        </w:r>
        <w:r>
          <w:rPr>
            <w:color w:val="0C769F"/>
            <w:spacing w:val="4"/>
            <w:w w:val="110"/>
            <w:sz w:val="14"/>
          </w:rPr>
          <w:t> </w:t>
        </w:r>
        <w:r>
          <w:rPr>
            <w:color w:val="0C769F"/>
            <w:spacing w:val="-2"/>
            <w:w w:val="110"/>
            <w:sz w:val="14"/>
          </w:rPr>
          <w:t>163331</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0.509542pt;width:520.0501pt;height:2.989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spacing w:before="44"/>
        <w:rPr>
          <w:sz w:val="14"/>
        </w:rPr>
      </w:pPr>
    </w:p>
    <w:p>
      <w:pPr>
        <w:spacing w:before="0"/>
        <w:ind w:left="43" w:right="0" w:firstLine="0"/>
        <w:jc w:val="left"/>
        <w:rPr>
          <w:sz w:val="19"/>
        </w:rPr>
      </w:pPr>
      <w:r>
        <w:rPr>
          <w:sz w:val="19"/>
        </w:rPr>
        <w:drawing>
          <wp:anchor distT="0" distB="0" distL="0" distR="0" allowOverlap="1" layoutInCell="1" locked="0" behindDoc="0" simplePos="0" relativeHeight="15733248">
            <wp:simplePos x="0" y="0"/>
            <wp:positionH relativeFrom="page">
              <wp:posOffset>6363208</wp:posOffset>
            </wp:positionH>
            <wp:positionV relativeFrom="paragraph">
              <wp:posOffset>31127</wp:posOffset>
            </wp:positionV>
            <wp:extent cx="356302" cy="356306"/>
            <wp:effectExtent l="0" t="0" r="0" b="0"/>
            <wp:wrapNone/>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356302" cy="356306"/>
                    </a:xfrm>
                    <a:prstGeom prst="rect">
                      <a:avLst/>
                    </a:prstGeom>
                  </pic:spPr>
                </pic:pic>
              </a:graphicData>
            </a:graphic>
          </wp:anchor>
        </w:drawing>
      </w:r>
      <w:r>
        <w:rPr>
          <w:w w:val="105"/>
          <w:sz w:val="19"/>
        </w:rPr>
        <w:t>Full</w:t>
      </w:r>
      <w:r>
        <w:rPr>
          <w:spacing w:val="20"/>
          <w:w w:val="105"/>
          <w:sz w:val="19"/>
        </w:rPr>
        <w:t> </w:t>
      </w:r>
      <w:r>
        <w:rPr>
          <w:w w:val="105"/>
          <w:sz w:val="19"/>
        </w:rPr>
        <w:t>Length</w:t>
      </w:r>
      <w:r>
        <w:rPr>
          <w:spacing w:val="21"/>
          <w:w w:val="105"/>
          <w:sz w:val="19"/>
        </w:rPr>
        <w:t> </w:t>
      </w:r>
      <w:r>
        <w:rPr>
          <w:spacing w:val="-2"/>
          <w:w w:val="105"/>
          <w:sz w:val="19"/>
        </w:rPr>
        <w:t>Article</w:t>
      </w:r>
    </w:p>
    <w:p>
      <w:pPr>
        <w:spacing w:line="264" w:lineRule="auto" w:before="141"/>
        <w:ind w:left="43" w:right="1428" w:firstLine="0"/>
        <w:jc w:val="left"/>
        <w:rPr>
          <w:sz w:val="27"/>
        </w:rPr>
      </w:pPr>
      <w:bookmarkStart w:name="Wettability characteristics of lunar soi" w:id="1"/>
      <w:bookmarkEnd w:id="1"/>
      <w:r>
        <w:rPr/>
      </w:r>
      <w:r>
        <w:rPr>
          <w:w w:val="110"/>
          <w:sz w:val="27"/>
        </w:rPr>
        <w:t>Wettability characteristics of lunar soil particles from the Chang</w:t>
      </w:r>
      <w:r>
        <w:rPr>
          <w:rFonts w:ascii="Cambria" w:hAnsi="Cambria"/>
          <w:w w:val="110"/>
          <w:sz w:val="27"/>
        </w:rPr>
        <w:t>’</w:t>
      </w:r>
      <w:r>
        <w:rPr>
          <w:w w:val="110"/>
          <w:sz w:val="27"/>
        </w:rPr>
        <w:t>E-</w:t>
      </w:r>
      <w:r>
        <w:rPr>
          <w:w w:val="110"/>
          <w:sz w:val="27"/>
        </w:rPr>
        <w:t>5 mission: A single-particle surface analysis</w:t>
      </w:r>
    </w:p>
    <w:p>
      <w:pPr>
        <w:spacing w:before="214"/>
        <w:ind w:left="43" w:right="0" w:firstLine="0"/>
        <w:jc w:val="left"/>
        <w:rPr>
          <w:sz w:val="21"/>
        </w:rPr>
      </w:pPr>
      <w:r>
        <w:rPr>
          <w:w w:val="110"/>
          <w:sz w:val="21"/>
        </w:rPr>
        <w:t>Haotian</w:t>
      </w:r>
      <w:r>
        <w:rPr>
          <w:spacing w:val="7"/>
          <w:w w:val="110"/>
          <w:sz w:val="21"/>
        </w:rPr>
        <w:t> </w:t>
      </w:r>
      <w:r>
        <w:rPr>
          <w:w w:val="110"/>
          <w:sz w:val="21"/>
        </w:rPr>
        <w:t>Zhang</w:t>
      </w:r>
      <w:r>
        <w:rPr>
          <w:spacing w:val="-20"/>
          <w:w w:val="110"/>
          <w:sz w:val="21"/>
        </w:rPr>
        <w:t> </w:t>
      </w:r>
      <w:hyperlink w:history="true" w:anchor="_bookmark0">
        <w:r>
          <w:rPr>
            <w:color w:val="2196D1"/>
            <w:w w:val="110"/>
            <w:sz w:val="21"/>
            <w:vertAlign w:val="superscript"/>
          </w:rPr>
          <w:t>a</w:t>
        </w:r>
      </w:hyperlink>
      <w:r>
        <w:rPr>
          <w:w w:val="110"/>
          <w:sz w:val="21"/>
          <w:vertAlign w:val="superscript"/>
        </w:rPr>
        <w:t>,</w:t>
      </w:r>
      <w:hyperlink w:history="true" w:anchor="_bookmark2">
        <w:r>
          <w:rPr>
            <w:color w:val="2196D1"/>
            <w:w w:val="110"/>
            <w:sz w:val="21"/>
            <w:vertAlign w:val="superscript"/>
          </w:rPr>
          <w:t>c</w:t>
        </w:r>
      </w:hyperlink>
      <w:r>
        <w:rPr>
          <w:w w:val="110"/>
          <w:sz w:val="21"/>
          <w:vertAlign w:val="superscript"/>
        </w:rPr>
        <w:t>,</w:t>
      </w:r>
      <w:hyperlink w:history="true" w:anchor="_bookmark5">
        <w:r>
          <w:rPr>
            <w:color w:val="2196D1"/>
            <w:w w:val="110"/>
            <w:sz w:val="21"/>
            <w:vertAlign w:val="superscript"/>
          </w:rPr>
          <w:t>1</w:t>
        </w:r>
      </w:hyperlink>
      <w:r>
        <w:rPr>
          <w:w w:val="110"/>
          <w:sz w:val="21"/>
          <w:vertAlign w:val="baseline"/>
        </w:rPr>
        <w:t>,</w:t>
      </w:r>
      <w:r>
        <w:rPr>
          <w:spacing w:val="6"/>
          <w:w w:val="110"/>
          <w:sz w:val="21"/>
          <w:vertAlign w:val="baseline"/>
        </w:rPr>
        <w:t> </w:t>
      </w:r>
      <w:r>
        <w:rPr>
          <w:w w:val="110"/>
          <w:sz w:val="21"/>
          <w:vertAlign w:val="baseline"/>
        </w:rPr>
        <w:t>Jun</w:t>
      </w:r>
      <w:r>
        <w:rPr>
          <w:spacing w:val="7"/>
          <w:w w:val="110"/>
          <w:sz w:val="21"/>
          <w:vertAlign w:val="baseline"/>
        </w:rPr>
        <w:t> </w:t>
      </w:r>
      <w:r>
        <w:rPr>
          <w:w w:val="110"/>
          <w:sz w:val="21"/>
          <w:vertAlign w:val="baseline"/>
        </w:rPr>
        <w:t>Liu</w:t>
      </w:r>
      <w:r>
        <w:rPr>
          <w:spacing w:val="-21"/>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superscript"/>
        </w:rPr>
        <w:t>,</w:t>
      </w:r>
      <w:hyperlink w:history="true" w:anchor="_bookmark5">
        <w:r>
          <w:rPr>
            <w:color w:val="2196D1"/>
            <w:w w:val="110"/>
            <w:sz w:val="21"/>
            <w:vertAlign w:val="superscript"/>
          </w:rPr>
          <w:t>1</w:t>
        </w:r>
      </w:hyperlink>
      <w:r>
        <w:rPr>
          <w:w w:val="110"/>
          <w:sz w:val="21"/>
          <w:vertAlign w:val="baseline"/>
        </w:rPr>
        <w:t>,</w:t>
      </w:r>
      <w:r>
        <w:rPr>
          <w:spacing w:val="6"/>
          <w:w w:val="110"/>
          <w:sz w:val="21"/>
          <w:vertAlign w:val="baseline"/>
        </w:rPr>
        <w:t> </w:t>
      </w:r>
      <w:r>
        <w:rPr>
          <w:w w:val="110"/>
          <w:sz w:val="21"/>
          <w:vertAlign w:val="baseline"/>
        </w:rPr>
        <w:t>Zhiping</w:t>
      </w:r>
      <w:r>
        <w:rPr>
          <w:spacing w:val="7"/>
          <w:w w:val="110"/>
          <w:sz w:val="21"/>
          <w:vertAlign w:val="baseline"/>
        </w:rPr>
        <w:t> </w:t>
      </w:r>
      <w:r>
        <w:rPr>
          <w:w w:val="110"/>
          <w:sz w:val="21"/>
          <w:vertAlign w:val="baseline"/>
        </w:rPr>
        <w:t>Yuan</w:t>
      </w:r>
      <w:r>
        <w:rPr>
          <w:spacing w:val="-22"/>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5">
        <w:r>
          <w:rPr>
            <w:color w:val="2196D1"/>
            <w:w w:val="110"/>
            <w:sz w:val="21"/>
            <w:vertAlign w:val="superscript"/>
          </w:rPr>
          <w:t>1</w:t>
        </w:r>
      </w:hyperlink>
      <w:r>
        <w:rPr>
          <w:w w:val="110"/>
          <w:sz w:val="21"/>
          <w:vertAlign w:val="baseline"/>
        </w:rPr>
        <w:t>,</w:t>
      </w:r>
      <w:r>
        <w:rPr>
          <w:spacing w:val="7"/>
          <w:w w:val="110"/>
          <w:sz w:val="21"/>
          <w:vertAlign w:val="baseline"/>
        </w:rPr>
        <w:t> </w:t>
      </w:r>
      <w:r>
        <w:rPr>
          <w:w w:val="110"/>
          <w:sz w:val="21"/>
          <w:vertAlign w:val="baseline"/>
        </w:rPr>
        <w:t>Zhenxing</w:t>
      </w:r>
      <w:r>
        <w:rPr>
          <w:spacing w:val="8"/>
          <w:w w:val="110"/>
          <w:sz w:val="21"/>
          <w:vertAlign w:val="baseline"/>
        </w:rPr>
        <w:t> </w:t>
      </w:r>
      <w:r>
        <w:rPr>
          <w:w w:val="110"/>
          <w:sz w:val="21"/>
          <w:vertAlign w:val="baseline"/>
        </w:rPr>
        <w:t>Li</w:t>
      </w:r>
      <w:r>
        <w:rPr>
          <w:spacing w:val="-22"/>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baseline"/>
        </w:rPr>
        <w:t>,</w:t>
      </w:r>
      <w:r>
        <w:rPr>
          <w:spacing w:val="7"/>
          <w:w w:val="110"/>
          <w:sz w:val="21"/>
          <w:vertAlign w:val="baseline"/>
        </w:rPr>
        <w:t> </w:t>
      </w:r>
      <w:r>
        <w:rPr>
          <w:w w:val="110"/>
          <w:sz w:val="21"/>
          <w:vertAlign w:val="baseline"/>
        </w:rPr>
        <w:t>Xiaoyu</w:t>
      </w:r>
      <w:r>
        <w:rPr>
          <w:spacing w:val="8"/>
          <w:w w:val="110"/>
          <w:sz w:val="21"/>
          <w:vertAlign w:val="baseline"/>
        </w:rPr>
        <w:t> </w:t>
      </w:r>
      <w:r>
        <w:rPr>
          <w:w w:val="110"/>
          <w:sz w:val="21"/>
          <w:vertAlign w:val="baseline"/>
        </w:rPr>
        <w:t>Yao</w:t>
      </w:r>
      <w:r>
        <w:rPr>
          <w:spacing w:val="-21"/>
          <w:w w:val="110"/>
          <w:sz w:val="21"/>
          <w:vertAlign w:val="baseline"/>
        </w:rPr>
        <w:t> </w:t>
      </w:r>
      <w:hyperlink w:history="true" w:anchor="_bookmark0">
        <w:r>
          <w:rPr>
            <w:color w:val="2196D1"/>
            <w:w w:val="110"/>
            <w:sz w:val="21"/>
            <w:vertAlign w:val="superscript"/>
          </w:rPr>
          <w:t>a</w:t>
        </w:r>
      </w:hyperlink>
      <w:r>
        <w:rPr>
          <w:w w:val="110"/>
          <w:sz w:val="21"/>
          <w:vertAlign w:val="baseline"/>
        </w:rPr>
        <w:t>,</w:t>
      </w:r>
      <w:r>
        <w:rPr>
          <w:spacing w:val="8"/>
          <w:w w:val="110"/>
          <w:sz w:val="21"/>
          <w:vertAlign w:val="baseline"/>
        </w:rPr>
        <w:t> </w:t>
      </w:r>
      <w:r>
        <w:rPr>
          <w:w w:val="110"/>
          <w:sz w:val="21"/>
          <w:vertAlign w:val="baseline"/>
        </w:rPr>
        <w:t>Qianghui</w:t>
      </w:r>
      <w:r>
        <w:rPr>
          <w:spacing w:val="7"/>
          <w:w w:val="110"/>
          <w:sz w:val="21"/>
          <w:vertAlign w:val="baseline"/>
        </w:rPr>
        <w:t> </w:t>
      </w:r>
      <w:r>
        <w:rPr>
          <w:w w:val="110"/>
          <w:sz w:val="21"/>
          <w:vertAlign w:val="baseline"/>
        </w:rPr>
        <w:t>Xu</w:t>
      </w:r>
      <w:r>
        <w:rPr>
          <w:spacing w:val="-22"/>
          <w:w w:val="110"/>
          <w:sz w:val="21"/>
          <w:vertAlign w:val="baseline"/>
        </w:rPr>
        <w:t> </w:t>
      </w:r>
      <w:hyperlink w:history="true" w:anchor="_bookmark0">
        <w:r>
          <w:rPr>
            <w:color w:val="2196D1"/>
            <w:spacing w:val="-5"/>
            <w:w w:val="110"/>
            <w:sz w:val="21"/>
            <w:vertAlign w:val="superscript"/>
          </w:rPr>
          <w:t>a</w:t>
        </w:r>
      </w:hyperlink>
      <w:r>
        <w:rPr>
          <w:spacing w:val="-5"/>
          <w:w w:val="110"/>
          <w:sz w:val="21"/>
          <w:vertAlign w:val="baseline"/>
        </w:rPr>
        <w:t>,</w:t>
      </w:r>
    </w:p>
    <w:p>
      <w:pPr>
        <w:spacing w:before="19"/>
        <w:ind w:left="43" w:right="0" w:firstLine="0"/>
        <w:jc w:val="left"/>
        <w:rPr>
          <w:sz w:val="21"/>
        </w:rPr>
      </w:pPr>
      <w:r>
        <w:rPr>
          <w:w w:val="110"/>
          <w:sz w:val="21"/>
        </w:rPr>
        <w:t>Tongcai</w:t>
      </w:r>
      <w:r>
        <w:rPr>
          <w:spacing w:val="-7"/>
          <w:w w:val="110"/>
          <w:sz w:val="21"/>
        </w:rPr>
        <w:t> </w:t>
      </w:r>
      <w:r>
        <w:rPr>
          <w:w w:val="110"/>
          <w:sz w:val="21"/>
        </w:rPr>
        <w:t>Wang</w:t>
      </w:r>
      <w:r>
        <w:rPr>
          <w:spacing w:val="-23"/>
          <w:w w:val="110"/>
          <w:sz w:val="21"/>
        </w:rPr>
        <w:t> </w:t>
      </w:r>
      <w:hyperlink w:history="true" w:anchor="_bookmark3">
        <w:r>
          <w:rPr>
            <w:color w:val="2196D1"/>
            <w:w w:val="110"/>
            <w:sz w:val="21"/>
            <w:vertAlign w:val="superscript"/>
          </w:rPr>
          <w:t>d</w:t>
        </w:r>
      </w:hyperlink>
      <w:r>
        <w:rPr>
          <w:w w:val="110"/>
          <w:sz w:val="21"/>
          <w:vertAlign w:val="baseline"/>
        </w:rPr>
        <w:t>,</w:t>
      </w:r>
      <w:r>
        <w:rPr>
          <w:spacing w:val="7"/>
          <w:w w:val="110"/>
          <w:sz w:val="21"/>
          <w:vertAlign w:val="baseline"/>
        </w:rPr>
        <w:t> </w:t>
      </w:r>
      <w:r>
        <w:rPr>
          <w:w w:val="110"/>
          <w:sz w:val="21"/>
          <w:vertAlign w:val="baseline"/>
        </w:rPr>
        <w:t>Yanjie</w:t>
      </w:r>
      <w:r>
        <w:rPr>
          <w:spacing w:val="6"/>
          <w:w w:val="110"/>
          <w:sz w:val="21"/>
          <w:vertAlign w:val="baseline"/>
        </w:rPr>
        <w:t> </w:t>
      </w:r>
      <w:r>
        <w:rPr>
          <w:w w:val="110"/>
          <w:sz w:val="21"/>
          <w:vertAlign w:val="baseline"/>
        </w:rPr>
        <w:t>Zheng</w:t>
      </w:r>
      <w:r>
        <w:rPr>
          <w:spacing w:val="-22"/>
          <w:w w:val="110"/>
          <w:sz w:val="21"/>
          <w:vertAlign w:val="baseline"/>
        </w:rPr>
        <w:t> </w:t>
      </w:r>
      <w:hyperlink w:history="true" w:anchor="_bookmark0">
        <w:r>
          <w:rPr>
            <w:color w:val="2196D1"/>
            <w:w w:val="110"/>
            <w:sz w:val="21"/>
            <w:vertAlign w:val="superscript"/>
          </w:rPr>
          <w:t>a</w:t>
        </w:r>
      </w:hyperlink>
      <w:r>
        <w:rPr>
          <w:w w:val="110"/>
          <w:sz w:val="21"/>
          <w:vertAlign w:val="baseline"/>
        </w:rPr>
        <w:t>,</w:t>
      </w:r>
      <w:r>
        <w:rPr>
          <w:spacing w:val="6"/>
          <w:w w:val="110"/>
          <w:sz w:val="21"/>
          <w:vertAlign w:val="baseline"/>
        </w:rPr>
        <w:t> </w:t>
      </w:r>
      <w:r>
        <w:rPr>
          <w:w w:val="110"/>
          <w:sz w:val="21"/>
          <w:vertAlign w:val="baseline"/>
        </w:rPr>
        <w:t>Gong</w:t>
      </w:r>
      <w:r>
        <w:rPr>
          <w:spacing w:val="7"/>
          <w:w w:val="110"/>
          <w:sz w:val="21"/>
          <w:vertAlign w:val="baseline"/>
        </w:rPr>
        <w:t> </w:t>
      </w:r>
      <w:r>
        <w:rPr>
          <w:w w:val="110"/>
          <w:sz w:val="21"/>
          <w:vertAlign w:val="baseline"/>
        </w:rPr>
        <w:t>Wang</w:t>
      </w:r>
      <w:r>
        <w:rPr>
          <w:spacing w:val="-23"/>
          <w:w w:val="110"/>
          <w:sz w:val="21"/>
          <w:vertAlign w:val="baseline"/>
        </w:rPr>
        <w:t> </w:t>
      </w:r>
      <w:hyperlink w:history="true" w:anchor="_bookmark3">
        <w:r>
          <w:rPr>
            <w:color w:val="2196D1"/>
            <w:w w:val="110"/>
            <w:sz w:val="21"/>
            <w:vertAlign w:val="superscript"/>
          </w:rPr>
          <w:t>d</w:t>
        </w:r>
      </w:hyperlink>
      <w:r>
        <w:rPr>
          <w:w w:val="110"/>
          <w:sz w:val="21"/>
          <w:vertAlign w:val="baseline"/>
        </w:rPr>
        <w:t>,</w:t>
      </w:r>
      <w:r>
        <w:rPr>
          <w:spacing w:val="6"/>
          <w:w w:val="110"/>
          <w:sz w:val="21"/>
          <w:vertAlign w:val="baseline"/>
        </w:rPr>
        <w:t> </w:t>
      </w:r>
      <w:r>
        <w:rPr>
          <w:w w:val="110"/>
          <w:sz w:val="21"/>
          <w:vertAlign w:val="baseline"/>
        </w:rPr>
        <w:t>Hu</w:t>
      </w:r>
      <w:r>
        <w:rPr>
          <w:spacing w:val="6"/>
          <w:w w:val="110"/>
          <w:sz w:val="21"/>
          <w:vertAlign w:val="baseline"/>
        </w:rPr>
        <w:t> </w:t>
      </w:r>
      <w:r>
        <w:rPr>
          <w:w w:val="110"/>
          <w:sz w:val="21"/>
          <w:vertAlign w:val="baseline"/>
        </w:rPr>
        <w:t>Zhang</w:t>
      </w:r>
      <w:r>
        <w:rPr>
          <w:spacing w:val="-22"/>
          <w:w w:val="110"/>
          <w:sz w:val="21"/>
          <w:vertAlign w:val="baseline"/>
        </w:rPr>
        <w:t> </w:t>
      </w:r>
      <w:hyperlink w:history="true" w:anchor="_bookmark2">
        <w:r>
          <w:rPr>
            <w:color w:val="2196D1"/>
            <w:w w:val="110"/>
            <w:sz w:val="21"/>
            <w:vertAlign w:val="superscript"/>
          </w:rPr>
          <w:t>c</w:t>
        </w:r>
      </w:hyperlink>
      <w:r>
        <w:rPr>
          <w:w w:val="110"/>
          <w:sz w:val="21"/>
          <w:vertAlign w:val="baseline"/>
        </w:rPr>
        <w:t>,</w:t>
      </w:r>
      <w:r>
        <w:rPr>
          <w:spacing w:val="7"/>
          <w:w w:val="110"/>
          <w:sz w:val="21"/>
          <w:vertAlign w:val="baseline"/>
        </w:rPr>
        <w:t> </w:t>
      </w:r>
      <w:r>
        <w:rPr>
          <w:w w:val="110"/>
          <w:sz w:val="21"/>
          <w:vertAlign w:val="baseline"/>
        </w:rPr>
        <w:t>Jun</w:t>
      </w:r>
      <w:r>
        <w:rPr>
          <w:spacing w:val="6"/>
          <w:w w:val="110"/>
          <w:sz w:val="21"/>
          <w:vertAlign w:val="baseline"/>
        </w:rPr>
        <w:t> </w:t>
      </w:r>
      <w:r>
        <w:rPr>
          <w:w w:val="110"/>
          <w:sz w:val="21"/>
          <w:vertAlign w:val="baseline"/>
        </w:rPr>
        <w:t>Shen</w:t>
      </w:r>
      <w:r>
        <w:rPr>
          <w:spacing w:val="-23"/>
          <w:w w:val="110"/>
          <w:sz w:val="21"/>
          <w:vertAlign w:val="baseline"/>
        </w:rPr>
        <w:t> </w:t>
      </w:r>
      <w:hyperlink w:history="true" w:anchor="_bookmark0">
        <w:r>
          <w:rPr>
            <w:color w:val="2196D1"/>
            <w:spacing w:val="-2"/>
            <w:w w:val="110"/>
            <w:sz w:val="21"/>
            <w:vertAlign w:val="superscript"/>
          </w:rPr>
          <w:t>a</w:t>
        </w:r>
      </w:hyperlink>
      <w:r>
        <w:rPr>
          <w:spacing w:val="-2"/>
          <w:w w:val="110"/>
          <w:sz w:val="21"/>
          <w:vertAlign w:val="superscript"/>
        </w:rPr>
        <w:t>,</w:t>
      </w:r>
      <w:hyperlink w:history="true" w:anchor="_bookmark1">
        <w:r>
          <w:rPr>
            <w:color w:val="2196D1"/>
            <w:spacing w:val="-2"/>
            <w:w w:val="110"/>
            <w:sz w:val="21"/>
            <w:vertAlign w:val="superscript"/>
          </w:rPr>
          <w:t>b</w:t>
        </w:r>
      </w:hyperlink>
      <w:r>
        <w:rPr>
          <w:spacing w:val="-2"/>
          <w:w w:val="110"/>
          <w:sz w:val="21"/>
          <w:vertAlign w:val="superscript"/>
        </w:rPr>
        <w:t>,</w:t>
      </w:r>
      <w:hyperlink w:history="true" w:anchor="_bookmark4">
        <w:r>
          <w:rPr>
            <w:color w:val="2196D1"/>
            <w:spacing w:val="-2"/>
            <w:w w:val="110"/>
            <w:sz w:val="21"/>
            <w:vertAlign w:val="superscript"/>
          </w:rPr>
          <w:t>*</w:t>
        </w:r>
      </w:hyperlink>
    </w:p>
    <w:p>
      <w:pPr>
        <w:spacing w:before="171"/>
        <w:ind w:left="43" w:right="0" w:firstLine="0"/>
        <w:jc w:val="left"/>
        <w:rPr>
          <w:i/>
          <w:sz w:val="12"/>
        </w:rPr>
      </w:pPr>
      <w:bookmarkStart w:name="_bookmark0" w:id="2"/>
      <w:bookmarkEnd w:id="2"/>
      <w:r>
        <w:rPr/>
      </w:r>
      <w:r>
        <w:rPr>
          <w:w w:val="110"/>
          <w:sz w:val="12"/>
          <w:vertAlign w:val="superscript"/>
        </w:rPr>
        <w:t>a</w:t>
      </w:r>
      <w:r>
        <w:rPr>
          <w:spacing w:val="-7"/>
          <w:w w:val="110"/>
          <w:sz w:val="12"/>
          <w:vertAlign w:val="baseline"/>
        </w:rPr>
        <w:t> </w:t>
      </w:r>
      <w:r>
        <w:rPr>
          <w:i/>
          <w:w w:val="110"/>
          <w:sz w:val="12"/>
          <w:vertAlign w:val="baseline"/>
        </w:rPr>
        <w:t>Department</w:t>
      </w:r>
      <w:r>
        <w:rPr>
          <w:i/>
          <w:spacing w:val="-2"/>
          <w:w w:val="110"/>
          <w:sz w:val="12"/>
          <w:vertAlign w:val="baseline"/>
        </w:rPr>
        <w:t> </w:t>
      </w:r>
      <w:r>
        <w:rPr>
          <w:i/>
          <w:w w:val="110"/>
          <w:sz w:val="12"/>
          <w:vertAlign w:val="baseline"/>
        </w:rPr>
        <w:t>of</w:t>
      </w:r>
      <w:r>
        <w:rPr>
          <w:i/>
          <w:spacing w:val="-2"/>
          <w:w w:val="110"/>
          <w:sz w:val="12"/>
          <w:vertAlign w:val="baseline"/>
        </w:rPr>
        <w:t> </w:t>
      </w:r>
      <w:r>
        <w:rPr>
          <w:i/>
          <w:w w:val="110"/>
          <w:sz w:val="12"/>
          <w:vertAlign w:val="baseline"/>
        </w:rPr>
        <w:t>Energy</w:t>
      </w:r>
      <w:r>
        <w:rPr>
          <w:i/>
          <w:spacing w:val="-2"/>
          <w:w w:val="110"/>
          <w:sz w:val="12"/>
          <w:vertAlign w:val="baseline"/>
        </w:rPr>
        <w:t> </w:t>
      </w:r>
      <w:r>
        <w:rPr>
          <w:i/>
          <w:w w:val="110"/>
          <w:sz w:val="12"/>
          <w:vertAlign w:val="baseline"/>
        </w:rPr>
        <w:t>and</w:t>
      </w:r>
      <w:r>
        <w:rPr>
          <w:i/>
          <w:spacing w:val="-2"/>
          <w:w w:val="110"/>
          <w:sz w:val="12"/>
          <w:vertAlign w:val="baseline"/>
        </w:rPr>
        <w:t> </w:t>
      </w:r>
      <w:r>
        <w:rPr>
          <w:i/>
          <w:w w:val="110"/>
          <w:sz w:val="12"/>
          <w:vertAlign w:val="baseline"/>
        </w:rPr>
        <w:t>Power</w:t>
      </w:r>
      <w:r>
        <w:rPr>
          <w:i/>
          <w:spacing w:val="-2"/>
          <w:w w:val="110"/>
          <w:sz w:val="12"/>
          <w:vertAlign w:val="baseline"/>
        </w:rPr>
        <w:t> </w:t>
      </w:r>
      <w:r>
        <w:rPr>
          <w:i/>
          <w:w w:val="110"/>
          <w:sz w:val="12"/>
          <w:vertAlign w:val="baseline"/>
        </w:rPr>
        <w:t>Engineering,</w:t>
      </w:r>
      <w:r>
        <w:rPr>
          <w:i/>
          <w:spacing w:val="-2"/>
          <w:w w:val="110"/>
          <w:sz w:val="12"/>
          <w:vertAlign w:val="baseline"/>
        </w:rPr>
        <w:t> </w:t>
      </w:r>
      <w:r>
        <w:rPr>
          <w:i/>
          <w:w w:val="110"/>
          <w:sz w:val="12"/>
          <w:vertAlign w:val="baseline"/>
        </w:rPr>
        <w:t>School</w:t>
      </w:r>
      <w:r>
        <w:rPr>
          <w:i/>
          <w:spacing w:val="-2"/>
          <w:w w:val="110"/>
          <w:sz w:val="12"/>
          <w:vertAlign w:val="baseline"/>
        </w:rPr>
        <w:t> </w:t>
      </w:r>
      <w:r>
        <w:rPr>
          <w:i/>
          <w:w w:val="110"/>
          <w:sz w:val="12"/>
          <w:vertAlign w:val="baseline"/>
        </w:rPr>
        <w:t>of</w:t>
      </w:r>
      <w:r>
        <w:rPr>
          <w:i/>
          <w:spacing w:val="-3"/>
          <w:w w:val="110"/>
          <w:sz w:val="12"/>
          <w:vertAlign w:val="baseline"/>
        </w:rPr>
        <w:t> </w:t>
      </w:r>
      <w:r>
        <w:rPr>
          <w:i/>
          <w:w w:val="110"/>
          <w:sz w:val="12"/>
          <w:vertAlign w:val="baseline"/>
        </w:rPr>
        <w:t>Mechanical</w:t>
      </w:r>
      <w:r>
        <w:rPr>
          <w:i/>
          <w:spacing w:val="-2"/>
          <w:w w:val="110"/>
          <w:sz w:val="12"/>
          <w:vertAlign w:val="baseline"/>
        </w:rPr>
        <w:t> </w:t>
      </w:r>
      <w:r>
        <w:rPr>
          <w:i/>
          <w:w w:val="110"/>
          <w:sz w:val="12"/>
          <w:vertAlign w:val="baseline"/>
        </w:rPr>
        <w:t>Engineering,</w:t>
      </w:r>
      <w:r>
        <w:rPr>
          <w:i/>
          <w:spacing w:val="-1"/>
          <w:w w:val="110"/>
          <w:sz w:val="12"/>
          <w:vertAlign w:val="baseline"/>
        </w:rPr>
        <w:t> </w:t>
      </w:r>
      <w:r>
        <w:rPr>
          <w:i/>
          <w:w w:val="110"/>
          <w:sz w:val="12"/>
          <w:vertAlign w:val="baseline"/>
        </w:rPr>
        <w:t>Beijing</w:t>
      </w:r>
      <w:r>
        <w:rPr>
          <w:i/>
          <w:spacing w:val="-2"/>
          <w:w w:val="110"/>
          <w:sz w:val="12"/>
          <w:vertAlign w:val="baseline"/>
        </w:rPr>
        <w:t> </w:t>
      </w:r>
      <w:r>
        <w:rPr>
          <w:i/>
          <w:w w:val="110"/>
          <w:sz w:val="12"/>
          <w:vertAlign w:val="baseline"/>
        </w:rPr>
        <w:t>Institute</w:t>
      </w:r>
      <w:r>
        <w:rPr>
          <w:i/>
          <w:spacing w:val="-2"/>
          <w:w w:val="110"/>
          <w:sz w:val="12"/>
          <w:vertAlign w:val="baseline"/>
        </w:rPr>
        <w:t> </w:t>
      </w:r>
      <w:r>
        <w:rPr>
          <w:i/>
          <w:w w:val="110"/>
          <w:sz w:val="12"/>
          <w:vertAlign w:val="baseline"/>
        </w:rPr>
        <w:t>of</w:t>
      </w:r>
      <w:r>
        <w:rPr>
          <w:i/>
          <w:spacing w:val="-3"/>
          <w:w w:val="110"/>
          <w:sz w:val="12"/>
          <w:vertAlign w:val="baseline"/>
        </w:rPr>
        <w:t> </w:t>
      </w:r>
      <w:r>
        <w:rPr>
          <w:i/>
          <w:w w:val="110"/>
          <w:sz w:val="12"/>
          <w:vertAlign w:val="baseline"/>
        </w:rPr>
        <w:t>Technology,</w:t>
      </w:r>
      <w:r>
        <w:rPr>
          <w:i/>
          <w:spacing w:val="-1"/>
          <w:w w:val="110"/>
          <w:sz w:val="12"/>
          <w:vertAlign w:val="baseline"/>
        </w:rPr>
        <w:t> </w:t>
      </w:r>
      <w:r>
        <w:rPr>
          <w:i/>
          <w:w w:val="110"/>
          <w:sz w:val="12"/>
          <w:vertAlign w:val="baseline"/>
        </w:rPr>
        <w:t>Beijing</w:t>
      </w:r>
      <w:r>
        <w:rPr>
          <w:i/>
          <w:spacing w:val="-2"/>
          <w:w w:val="110"/>
          <w:sz w:val="12"/>
          <w:vertAlign w:val="baseline"/>
        </w:rPr>
        <w:t> </w:t>
      </w:r>
      <w:r>
        <w:rPr>
          <w:i/>
          <w:w w:val="110"/>
          <w:sz w:val="12"/>
          <w:vertAlign w:val="baseline"/>
        </w:rPr>
        <w:t>100081,</w:t>
      </w:r>
      <w:r>
        <w:rPr>
          <w:i/>
          <w:spacing w:val="-2"/>
          <w:w w:val="110"/>
          <w:sz w:val="12"/>
          <w:vertAlign w:val="baseline"/>
        </w:rPr>
        <w:t> </w:t>
      </w:r>
      <w:r>
        <w:rPr>
          <w:i/>
          <w:w w:val="110"/>
          <w:sz w:val="12"/>
          <w:vertAlign w:val="baseline"/>
        </w:rPr>
        <w:t>PR</w:t>
      </w:r>
      <w:r>
        <w:rPr>
          <w:i/>
          <w:spacing w:val="-2"/>
          <w:w w:val="110"/>
          <w:sz w:val="12"/>
          <w:vertAlign w:val="baseline"/>
        </w:rPr>
        <w:t> China</w:t>
      </w:r>
    </w:p>
    <w:p>
      <w:pPr>
        <w:spacing w:before="33"/>
        <w:ind w:left="43" w:right="0" w:firstLine="0"/>
        <w:jc w:val="left"/>
        <w:rPr>
          <w:i/>
          <w:sz w:val="12"/>
        </w:rPr>
      </w:pPr>
      <w:bookmarkStart w:name="_bookmark1" w:id="3"/>
      <w:bookmarkEnd w:id="3"/>
      <w:r>
        <w:rPr/>
      </w:r>
      <w:r>
        <w:rPr>
          <w:w w:val="110"/>
          <w:sz w:val="12"/>
          <w:vertAlign w:val="superscript"/>
        </w:rPr>
        <w:t>b</w:t>
      </w:r>
      <w:r>
        <w:rPr>
          <w:w w:val="110"/>
          <w:sz w:val="12"/>
          <w:vertAlign w:val="baseline"/>
        </w:rPr>
        <w:t> </w:t>
      </w:r>
      <w:r>
        <w:rPr>
          <w:i/>
          <w:w w:val="110"/>
          <w:sz w:val="12"/>
          <w:vertAlign w:val="baseline"/>
        </w:rPr>
        <w:t>Beijing</w:t>
      </w:r>
      <w:r>
        <w:rPr>
          <w:i/>
          <w:spacing w:val="5"/>
          <w:w w:val="110"/>
          <w:sz w:val="12"/>
          <w:vertAlign w:val="baseline"/>
        </w:rPr>
        <w:t> </w:t>
      </w:r>
      <w:r>
        <w:rPr>
          <w:i/>
          <w:w w:val="110"/>
          <w:sz w:val="12"/>
          <w:vertAlign w:val="baseline"/>
        </w:rPr>
        <w:t>Institute</w:t>
      </w:r>
      <w:r>
        <w:rPr>
          <w:i/>
          <w:spacing w:val="6"/>
          <w:w w:val="110"/>
          <w:sz w:val="12"/>
          <w:vertAlign w:val="baseline"/>
        </w:rPr>
        <w:t> </w:t>
      </w:r>
      <w:r>
        <w:rPr>
          <w:i/>
          <w:w w:val="110"/>
          <w:sz w:val="12"/>
          <w:vertAlign w:val="baseline"/>
        </w:rPr>
        <w:t>of</w:t>
      </w:r>
      <w:r>
        <w:rPr>
          <w:i/>
          <w:spacing w:val="5"/>
          <w:w w:val="110"/>
          <w:sz w:val="12"/>
          <w:vertAlign w:val="baseline"/>
        </w:rPr>
        <w:t> </w:t>
      </w:r>
      <w:r>
        <w:rPr>
          <w:i/>
          <w:w w:val="110"/>
          <w:sz w:val="12"/>
          <w:vertAlign w:val="baseline"/>
        </w:rPr>
        <w:t>Technology</w:t>
      </w:r>
      <w:r>
        <w:rPr>
          <w:i/>
          <w:spacing w:val="6"/>
          <w:w w:val="110"/>
          <w:sz w:val="12"/>
          <w:vertAlign w:val="baseline"/>
        </w:rPr>
        <w:t> </w:t>
      </w:r>
      <w:r>
        <w:rPr>
          <w:i/>
          <w:w w:val="110"/>
          <w:sz w:val="12"/>
          <w:vertAlign w:val="baseline"/>
        </w:rPr>
        <w:t>(Zhuhai),</w:t>
      </w:r>
      <w:r>
        <w:rPr>
          <w:i/>
          <w:spacing w:val="5"/>
          <w:w w:val="110"/>
          <w:sz w:val="12"/>
          <w:vertAlign w:val="baseline"/>
        </w:rPr>
        <w:t> </w:t>
      </w:r>
      <w:r>
        <w:rPr>
          <w:i/>
          <w:w w:val="110"/>
          <w:sz w:val="12"/>
          <w:vertAlign w:val="baseline"/>
        </w:rPr>
        <w:t>Beijing</w:t>
      </w:r>
      <w:r>
        <w:rPr>
          <w:i/>
          <w:spacing w:val="6"/>
          <w:w w:val="110"/>
          <w:sz w:val="12"/>
          <w:vertAlign w:val="baseline"/>
        </w:rPr>
        <w:t> </w:t>
      </w:r>
      <w:r>
        <w:rPr>
          <w:i/>
          <w:w w:val="110"/>
          <w:sz w:val="12"/>
          <w:vertAlign w:val="baseline"/>
        </w:rPr>
        <w:t>Institute</w:t>
      </w:r>
      <w:r>
        <w:rPr>
          <w:i/>
          <w:spacing w:val="6"/>
          <w:w w:val="110"/>
          <w:sz w:val="12"/>
          <w:vertAlign w:val="baseline"/>
        </w:rPr>
        <w:t> </w:t>
      </w:r>
      <w:r>
        <w:rPr>
          <w:i/>
          <w:w w:val="110"/>
          <w:sz w:val="12"/>
          <w:vertAlign w:val="baseline"/>
        </w:rPr>
        <w:t>of</w:t>
      </w:r>
      <w:r>
        <w:rPr>
          <w:i/>
          <w:spacing w:val="6"/>
          <w:w w:val="110"/>
          <w:sz w:val="12"/>
          <w:vertAlign w:val="baseline"/>
        </w:rPr>
        <w:t> </w:t>
      </w:r>
      <w:r>
        <w:rPr>
          <w:i/>
          <w:w w:val="110"/>
          <w:sz w:val="12"/>
          <w:vertAlign w:val="baseline"/>
        </w:rPr>
        <w:t>Technology,</w:t>
      </w:r>
      <w:r>
        <w:rPr>
          <w:i/>
          <w:spacing w:val="5"/>
          <w:w w:val="110"/>
          <w:sz w:val="12"/>
          <w:vertAlign w:val="baseline"/>
        </w:rPr>
        <w:t> </w:t>
      </w:r>
      <w:r>
        <w:rPr>
          <w:i/>
          <w:w w:val="110"/>
          <w:sz w:val="12"/>
          <w:vertAlign w:val="baseline"/>
        </w:rPr>
        <w:t>Zhuhai</w:t>
      </w:r>
      <w:r>
        <w:rPr>
          <w:i/>
          <w:spacing w:val="5"/>
          <w:w w:val="110"/>
          <w:sz w:val="12"/>
          <w:vertAlign w:val="baseline"/>
        </w:rPr>
        <w:t> </w:t>
      </w:r>
      <w:r>
        <w:rPr>
          <w:i/>
          <w:w w:val="110"/>
          <w:sz w:val="12"/>
          <w:vertAlign w:val="baseline"/>
        </w:rPr>
        <w:t>519088,</w:t>
      </w:r>
      <w:r>
        <w:rPr>
          <w:i/>
          <w:spacing w:val="7"/>
          <w:w w:val="110"/>
          <w:sz w:val="12"/>
          <w:vertAlign w:val="baseline"/>
        </w:rPr>
        <w:t> </w:t>
      </w:r>
      <w:r>
        <w:rPr>
          <w:i/>
          <w:w w:val="110"/>
          <w:sz w:val="12"/>
          <w:vertAlign w:val="baseline"/>
        </w:rPr>
        <w:t>PR</w:t>
      </w:r>
      <w:r>
        <w:rPr>
          <w:i/>
          <w:spacing w:val="6"/>
          <w:w w:val="110"/>
          <w:sz w:val="12"/>
          <w:vertAlign w:val="baseline"/>
        </w:rPr>
        <w:t> </w:t>
      </w:r>
      <w:r>
        <w:rPr>
          <w:i/>
          <w:spacing w:val="-2"/>
          <w:w w:val="110"/>
          <w:sz w:val="12"/>
          <w:vertAlign w:val="baseline"/>
        </w:rPr>
        <w:t>China</w:t>
      </w:r>
    </w:p>
    <w:p>
      <w:pPr>
        <w:spacing w:before="33"/>
        <w:ind w:left="43" w:right="0" w:firstLine="0"/>
        <w:jc w:val="left"/>
        <w:rPr>
          <w:i/>
          <w:sz w:val="12"/>
        </w:rPr>
      </w:pPr>
      <w:bookmarkStart w:name="_bookmark2" w:id="4"/>
      <w:bookmarkEnd w:id="4"/>
      <w:r>
        <w:rPr/>
      </w:r>
      <w:r>
        <w:rPr>
          <w:w w:val="105"/>
          <w:sz w:val="12"/>
          <w:vertAlign w:val="superscript"/>
        </w:rPr>
        <w:t>c</w:t>
      </w:r>
      <w:r>
        <w:rPr>
          <w:spacing w:val="9"/>
          <w:w w:val="105"/>
          <w:sz w:val="12"/>
          <w:vertAlign w:val="baseline"/>
        </w:rPr>
        <w:t> </w:t>
      </w:r>
      <w:r>
        <w:rPr>
          <w:i/>
          <w:w w:val="105"/>
          <w:sz w:val="12"/>
          <w:vertAlign w:val="baseline"/>
        </w:rPr>
        <w:t>School</w:t>
      </w:r>
      <w:r>
        <w:rPr>
          <w:i/>
          <w:spacing w:val="17"/>
          <w:w w:val="105"/>
          <w:sz w:val="12"/>
          <w:vertAlign w:val="baseline"/>
        </w:rPr>
        <w:t> </w:t>
      </w:r>
      <w:r>
        <w:rPr>
          <w:i/>
          <w:w w:val="105"/>
          <w:sz w:val="12"/>
          <w:vertAlign w:val="baseline"/>
        </w:rPr>
        <w:t>of</w:t>
      </w:r>
      <w:r>
        <w:rPr>
          <w:i/>
          <w:spacing w:val="16"/>
          <w:w w:val="105"/>
          <w:sz w:val="12"/>
          <w:vertAlign w:val="baseline"/>
        </w:rPr>
        <w:t> </w:t>
      </w:r>
      <w:r>
        <w:rPr>
          <w:i/>
          <w:w w:val="105"/>
          <w:sz w:val="12"/>
          <w:vertAlign w:val="baseline"/>
        </w:rPr>
        <w:t>Materials</w:t>
      </w:r>
      <w:r>
        <w:rPr>
          <w:i/>
          <w:spacing w:val="18"/>
          <w:w w:val="105"/>
          <w:sz w:val="12"/>
          <w:vertAlign w:val="baseline"/>
        </w:rPr>
        <w:t> </w:t>
      </w:r>
      <w:r>
        <w:rPr>
          <w:i/>
          <w:w w:val="105"/>
          <w:sz w:val="12"/>
          <w:vertAlign w:val="baseline"/>
        </w:rPr>
        <w:t>Science</w:t>
      </w:r>
      <w:r>
        <w:rPr>
          <w:i/>
          <w:spacing w:val="17"/>
          <w:w w:val="105"/>
          <w:sz w:val="12"/>
          <w:vertAlign w:val="baseline"/>
        </w:rPr>
        <w:t> </w:t>
      </w:r>
      <w:r>
        <w:rPr>
          <w:i/>
          <w:w w:val="105"/>
          <w:sz w:val="12"/>
          <w:vertAlign w:val="baseline"/>
        </w:rPr>
        <w:t>and</w:t>
      </w:r>
      <w:r>
        <w:rPr>
          <w:i/>
          <w:spacing w:val="18"/>
          <w:w w:val="105"/>
          <w:sz w:val="12"/>
          <w:vertAlign w:val="baseline"/>
        </w:rPr>
        <w:t> </w:t>
      </w:r>
      <w:r>
        <w:rPr>
          <w:i/>
          <w:w w:val="105"/>
          <w:sz w:val="12"/>
          <w:vertAlign w:val="baseline"/>
        </w:rPr>
        <w:t>Engineering,</w:t>
      </w:r>
      <w:r>
        <w:rPr>
          <w:i/>
          <w:spacing w:val="17"/>
          <w:w w:val="105"/>
          <w:sz w:val="12"/>
          <w:vertAlign w:val="baseline"/>
        </w:rPr>
        <w:t> </w:t>
      </w:r>
      <w:r>
        <w:rPr>
          <w:i/>
          <w:w w:val="105"/>
          <w:sz w:val="12"/>
          <w:vertAlign w:val="baseline"/>
        </w:rPr>
        <w:t>University</w:t>
      </w:r>
      <w:r>
        <w:rPr>
          <w:i/>
          <w:spacing w:val="16"/>
          <w:w w:val="105"/>
          <w:sz w:val="12"/>
          <w:vertAlign w:val="baseline"/>
        </w:rPr>
        <w:t> </w:t>
      </w:r>
      <w:r>
        <w:rPr>
          <w:i/>
          <w:w w:val="105"/>
          <w:sz w:val="12"/>
          <w:vertAlign w:val="baseline"/>
        </w:rPr>
        <w:t>of</w:t>
      </w:r>
      <w:r>
        <w:rPr>
          <w:i/>
          <w:spacing w:val="18"/>
          <w:w w:val="105"/>
          <w:sz w:val="12"/>
          <w:vertAlign w:val="baseline"/>
        </w:rPr>
        <w:t> </w:t>
      </w:r>
      <w:r>
        <w:rPr>
          <w:i/>
          <w:w w:val="105"/>
          <w:sz w:val="12"/>
          <w:vertAlign w:val="baseline"/>
        </w:rPr>
        <w:t>Science</w:t>
      </w:r>
      <w:r>
        <w:rPr>
          <w:i/>
          <w:spacing w:val="17"/>
          <w:w w:val="105"/>
          <w:sz w:val="12"/>
          <w:vertAlign w:val="baseline"/>
        </w:rPr>
        <w:t> </w:t>
      </w:r>
      <w:r>
        <w:rPr>
          <w:i/>
          <w:w w:val="105"/>
          <w:sz w:val="12"/>
          <w:vertAlign w:val="baseline"/>
        </w:rPr>
        <w:t>and</w:t>
      </w:r>
      <w:r>
        <w:rPr>
          <w:i/>
          <w:spacing w:val="16"/>
          <w:w w:val="105"/>
          <w:sz w:val="12"/>
          <w:vertAlign w:val="baseline"/>
        </w:rPr>
        <w:t> </w:t>
      </w:r>
      <w:r>
        <w:rPr>
          <w:i/>
          <w:w w:val="105"/>
          <w:sz w:val="12"/>
          <w:vertAlign w:val="baseline"/>
        </w:rPr>
        <w:t>Technology</w:t>
      </w:r>
      <w:r>
        <w:rPr>
          <w:i/>
          <w:spacing w:val="18"/>
          <w:w w:val="105"/>
          <w:sz w:val="12"/>
          <w:vertAlign w:val="baseline"/>
        </w:rPr>
        <w:t> </w:t>
      </w:r>
      <w:r>
        <w:rPr>
          <w:i/>
          <w:w w:val="105"/>
          <w:sz w:val="12"/>
          <w:vertAlign w:val="baseline"/>
        </w:rPr>
        <w:t>Beijing,</w:t>
      </w:r>
      <w:r>
        <w:rPr>
          <w:i/>
          <w:spacing w:val="17"/>
          <w:w w:val="105"/>
          <w:sz w:val="12"/>
          <w:vertAlign w:val="baseline"/>
        </w:rPr>
        <w:t> </w:t>
      </w:r>
      <w:r>
        <w:rPr>
          <w:i/>
          <w:w w:val="105"/>
          <w:sz w:val="12"/>
          <w:vertAlign w:val="baseline"/>
        </w:rPr>
        <w:t>Beijing</w:t>
      </w:r>
      <w:r>
        <w:rPr>
          <w:i/>
          <w:spacing w:val="18"/>
          <w:w w:val="105"/>
          <w:sz w:val="12"/>
          <w:vertAlign w:val="baseline"/>
        </w:rPr>
        <w:t> </w:t>
      </w:r>
      <w:r>
        <w:rPr>
          <w:i/>
          <w:w w:val="105"/>
          <w:sz w:val="12"/>
          <w:vertAlign w:val="baseline"/>
        </w:rPr>
        <w:t>100083,</w:t>
      </w:r>
      <w:r>
        <w:rPr>
          <w:i/>
          <w:spacing w:val="17"/>
          <w:w w:val="105"/>
          <w:sz w:val="12"/>
          <w:vertAlign w:val="baseline"/>
        </w:rPr>
        <w:t> </w:t>
      </w:r>
      <w:r>
        <w:rPr>
          <w:i/>
          <w:w w:val="105"/>
          <w:sz w:val="12"/>
          <w:vertAlign w:val="baseline"/>
        </w:rPr>
        <w:t>PR</w:t>
      </w:r>
      <w:r>
        <w:rPr>
          <w:i/>
          <w:spacing w:val="18"/>
          <w:w w:val="105"/>
          <w:sz w:val="12"/>
          <w:vertAlign w:val="baseline"/>
        </w:rPr>
        <w:t> </w:t>
      </w:r>
      <w:r>
        <w:rPr>
          <w:i/>
          <w:spacing w:val="-2"/>
          <w:w w:val="105"/>
          <w:sz w:val="12"/>
          <w:vertAlign w:val="baseline"/>
        </w:rPr>
        <w:t>China</w:t>
      </w:r>
    </w:p>
    <w:p>
      <w:pPr>
        <w:spacing w:line="297" w:lineRule="auto" w:before="34"/>
        <w:ind w:left="43" w:right="1428" w:firstLine="0"/>
        <w:jc w:val="left"/>
        <w:rPr>
          <w:i/>
          <w:sz w:val="12"/>
        </w:rPr>
      </w:pPr>
      <w:bookmarkStart w:name="_bookmark3" w:id="5"/>
      <w:bookmarkEnd w:id="5"/>
      <w:r>
        <w:rPr/>
      </w:r>
      <w:r>
        <w:rPr>
          <w:w w:val="110"/>
          <w:sz w:val="12"/>
          <w:vertAlign w:val="superscript"/>
        </w:rPr>
        <w:t>d</w:t>
      </w:r>
      <w:r>
        <w:rPr>
          <w:spacing w:val="-4"/>
          <w:w w:val="110"/>
          <w:sz w:val="12"/>
          <w:vertAlign w:val="baseline"/>
        </w:rPr>
        <w:t> </w:t>
      </w:r>
      <w:r>
        <w:rPr>
          <w:i/>
          <w:w w:val="110"/>
          <w:sz w:val="12"/>
          <w:vertAlign w:val="baseline"/>
        </w:rPr>
        <w:t>Key</w:t>
      </w:r>
      <w:r>
        <w:rPr>
          <w:i/>
          <w:spacing w:val="-1"/>
          <w:w w:val="110"/>
          <w:sz w:val="12"/>
          <w:vertAlign w:val="baseline"/>
        </w:rPr>
        <w:t> </w:t>
      </w:r>
      <w:r>
        <w:rPr>
          <w:i/>
          <w:w w:val="110"/>
          <w:sz w:val="12"/>
          <w:vertAlign w:val="baseline"/>
        </w:rPr>
        <w:t>Laboratory</w:t>
      </w:r>
      <w:r>
        <w:rPr>
          <w:i/>
          <w:spacing w:val="-1"/>
          <w:w w:val="110"/>
          <w:sz w:val="12"/>
          <w:vertAlign w:val="baseline"/>
        </w:rPr>
        <w:t> </w:t>
      </w:r>
      <w:r>
        <w:rPr>
          <w:i/>
          <w:w w:val="110"/>
          <w:sz w:val="12"/>
          <w:vertAlign w:val="baseline"/>
        </w:rPr>
        <w:t>of</w:t>
      </w:r>
      <w:r>
        <w:rPr>
          <w:i/>
          <w:spacing w:val="-1"/>
          <w:w w:val="110"/>
          <w:sz w:val="12"/>
          <w:vertAlign w:val="baseline"/>
        </w:rPr>
        <w:t> </w:t>
      </w:r>
      <w:r>
        <w:rPr>
          <w:i/>
          <w:w w:val="110"/>
          <w:sz w:val="12"/>
          <w:vertAlign w:val="baseline"/>
        </w:rPr>
        <w:t>Space</w:t>
      </w:r>
      <w:r>
        <w:rPr>
          <w:i/>
          <w:spacing w:val="-1"/>
          <w:w w:val="110"/>
          <w:sz w:val="12"/>
          <w:vertAlign w:val="baseline"/>
        </w:rPr>
        <w:t> </w:t>
      </w:r>
      <w:r>
        <w:rPr>
          <w:i/>
          <w:w w:val="110"/>
          <w:sz w:val="12"/>
          <w:vertAlign w:val="baseline"/>
        </w:rPr>
        <w:t>Manufacturing</w:t>
      </w:r>
      <w:r>
        <w:rPr>
          <w:i/>
          <w:spacing w:val="-2"/>
          <w:w w:val="110"/>
          <w:sz w:val="12"/>
          <w:vertAlign w:val="baseline"/>
        </w:rPr>
        <w:t> </w:t>
      </w:r>
      <w:r>
        <w:rPr>
          <w:i/>
          <w:w w:val="110"/>
          <w:sz w:val="12"/>
          <w:vertAlign w:val="baseline"/>
        </w:rPr>
        <w:t>Technology</w:t>
      </w:r>
      <w:r>
        <w:rPr>
          <w:i/>
          <w:spacing w:val="-1"/>
          <w:w w:val="110"/>
          <w:sz w:val="12"/>
          <w:vertAlign w:val="baseline"/>
        </w:rPr>
        <w:t> </w:t>
      </w:r>
      <w:r>
        <w:rPr>
          <w:i/>
          <w:w w:val="110"/>
          <w:sz w:val="12"/>
          <w:vertAlign w:val="baseline"/>
        </w:rPr>
        <w:t>(SMT),</w:t>
      </w:r>
      <w:r>
        <w:rPr>
          <w:i/>
          <w:spacing w:val="-1"/>
          <w:w w:val="110"/>
          <w:sz w:val="12"/>
          <w:vertAlign w:val="baseline"/>
        </w:rPr>
        <w:t> </w:t>
      </w:r>
      <w:r>
        <w:rPr>
          <w:i/>
          <w:w w:val="110"/>
          <w:sz w:val="12"/>
          <w:vertAlign w:val="baseline"/>
        </w:rPr>
        <w:t>Technology</w:t>
      </w:r>
      <w:r>
        <w:rPr>
          <w:i/>
          <w:spacing w:val="-2"/>
          <w:w w:val="110"/>
          <w:sz w:val="12"/>
          <w:vertAlign w:val="baseline"/>
        </w:rPr>
        <w:t> </w:t>
      </w:r>
      <w:r>
        <w:rPr>
          <w:i/>
          <w:w w:val="110"/>
          <w:sz w:val="12"/>
          <w:vertAlign w:val="baseline"/>
        </w:rPr>
        <w:t>and</w:t>
      </w:r>
      <w:r>
        <w:rPr>
          <w:i/>
          <w:spacing w:val="-1"/>
          <w:w w:val="110"/>
          <w:sz w:val="12"/>
          <w:vertAlign w:val="baseline"/>
        </w:rPr>
        <w:t> </w:t>
      </w:r>
      <w:r>
        <w:rPr>
          <w:i/>
          <w:w w:val="110"/>
          <w:sz w:val="12"/>
          <w:vertAlign w:val="baseline"/>
        </w:rPr>
        <w:t>Engineering</w:t>
      </w:r>
      <w:r>
        <w:rPr>
          <w:i/>
          <w:spacing w:val="-1"/>
          <w:w w:val="110"/>
          <w:sz w:val="12"/>
          <w:vertAlign w:val="baseline"/>
        </w:rPr>
        <w:t> </w:t>
      </w:r>
      <w:r>
        <w:rPr>
          <w:i/>
          <w:w w:val="110"/>
          <w:sz w:val="12"/>
          <w:vertAlign w:val="baseline"/>
        </w:rPr>
        <w:t>Center</w:t>
      </w:r>
      <w:r>
        <w:rPr>
          <w:i/>
          <w:spacing w:val="-2"/>
          <w:w w:val="110"/>
          <w:sz w:val="12"/>
          <w:vertAlign w:val="baseline"/>
        </w:rPr>
        <w:t> </w:t>
      </w:r>
      <w:r>
        <w:rPr>
          <w:i/>
          <w:w w:val="110"/>
          <w:sz w:val="12"/>
          <w:vertAlign w:val="baseline"/>
        </w:rPr>
        <w:t>for</w:t>
      </w:r>
      <w:r>
        <w:rPr>
          <w:i/>
          <w:spacing w:val="-1"/>
          <w:w w:val="110"/>
          <w:sz w:val="12"/>
          <w:vertAlign w:val="baseline"/>
        </w:rPr>
        <w:t> </w:t>
      </w:r>
      <w:r>
        <w:rPr>
          <w:i/>
          <w:w w:val="110"/>
          <w:sz w:val="12"/>
          <w:vertAlign w:val="baseline"/>
        </w:rPr>
        <w:t>Space</w:t>
      </w:r>
      <w:r>
        <w:rPr>
          <w:i/>
          <w:spacing w:val="-1"/>
          <w:w w:val="110"/>
          <w:sz w:val="12"/>
          <w:vertAlign w:val="baseline"/>
        </w:rPr>
        <w:t> </w:t>
      </w:r>
      <w:r>
        <w:rPr>
          <w:i/>
          <w:w w:val="110"/>
          <w:sz w:val="12"/>
          <w:vertAlign w:val="baseline"/>
        </w:rPr>
        <w:t>Utilization,</w:t>
      </w:r>
      <w:r>
        <w:rPr>
          <w:i/>
          <w:spacing w:val="-2"/>
          <w:w w:val="110"/>
          <w:sz w:val="12"/>
          <w:vertAlign w:val="baseline"/>
        </w:rPr>
        <w:t> </w:t>
      </w:r>
      <w:r>
        <w:rPr>
          <w:i/>
          <w:w w:val="110"/>
          <w:sz w:val="12"/>
          <w:vertAlign w:val="baseline"/>
        </w:rPr>
        <w:t>Chinese Academy</w:t>
      </w:r>
      <w:r>
        <w:rPr>
          <w:i/>
          <w:spacing w:val="-2"/>
          <w:w w:val="110"/>
          <w:sz w:val="12"/>
          <w:vertAlign w:val="baseline"/>
        </w:rPr>
        <w:t> </w:t>
      </w:r>
      <w:r>
        <w:rPr>
          <w:i/>
          <w:w w:val="110"/>
          <w:sz w:val="12"/>
          <w:vertAlign w:val="baseline"/>
        </w:rPr>
        <w:t>of</w:t>
      </w:r>
      <w:r>
        <w:rPr>
          <w:i/>
          <w:spacing w:val="-1"/>
          <w:w w:val="110"/>
          <w:sz w:val="12"/>
          <w:vertAlign w:val="baseline"/>
        </w:rPr>
        <w:t> </w:t>
      </w:r>
      <w:r>
        <w:rPr>
          <w:i/>
          <w:w w:val="110"/>
          <w:sz w:val="12"/>
          <w:vertAlign w:val="baseline"/>
        </w:rPr>
        <w:t>Sciences,</w:t>
      </w:r>
      <w:r>
        <w:rPr>
          <w:i/>
          <w:spacing w:val="-1"/>
          <w:w w:val="110"/>
          <w:sz w:val="12"/>
          <w:vertAlign w:val="baseline"/>
        </w:rPr>
        <w:t> </w:t>
      </w:r>
      <w:r>
        <w:rPr>
          <w:i/>
          <w:w w:val="110"/>
          <w:sz w:val="12"/>
          <w:vertAlign w:val="baseline"/>
        </w:rPr>
        <w:t>Beijing</w:t>
      </w:r>
      <w:r>
        <w:rPr>
          <w:i/>
          <w:spacing w:val="-1"/>
          <w:w w:val="110"/>
          <w:sz w:val="12"/>
          <w:vertAlign w:val="baseline"/>
        </w:rPr>
        <w:t> </w:t>
      </w:r>
      <w:r>
        <w:rPr>
          <w:i/>
          <w:w w:val="110"/>
          <w:sz w:val="12"/>
          <w:vertAlign w:val="baseline"/>
        </w:rPr>
        <w:t>100094,</w:t>
      </w:r>
      <w:r>
        <w:rPr>
          <w:i/>
          <w:spacing w:val="40"/>
          <w:w w:val="110"/>
          <w:sz w:val="12"/>
          <w:vertAlign w:val="baseline"/>
        </w:rPr>
        <w:t> </w:t>
      </w:r>
      <w:r>
        <w:rPr>
          <w:i/>
          <w:w w:val="110"/>
          <w:sz w:val="12"/>
          <w:vertAlign w:val="baseline"/>
        </w:rPr>
        <w:t>PR China</w:t>
      </w:r>
    </w:p>
    <w:p>
      <w:pPr>
        <w:pStyle w:val="BodyText"/>
        <w:spacing w:before="5"/>
        <w:rPr>
          <w:i/>
          <w:sz w:val="11"/>
        </w:rPr>
      </w:pPr>
      <w:r>
        <w:rPr>
          <w:i/>
          <w:sz w:val="11"/>
        </w:rPr>
        <mc:AlternateContent>
          <mc:Choice Requires="wps">
            <w:drawing>
              <wp:anchor distT="0" distB="0" distL="0" distR="0" allowOverlap="1" layoutInCell="1" locked="0" behindDoc="1" simplePos="0" relativeHeight="487588352">
                <wp:simplePos x="0" y="0"/>
                <wp:positionH relativeFrom="page">
                  <wp:posOffset>477683</wp:posOffset>
                </wp:positionH>
                <wp:positionV relativeFrom="paragraph">
                  <wp:posOffset>99342</wp:posOffset>
                </wp:positionV>
                <wp:extent cx="6604634"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7.822228pt;width:520.049100pt;height:.249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9"/>
        <w:rPr>
          <w:i/>
          <w:sz w:val="18"/>
        </w:rPr>
      </w:pPr>
    </w:p>
    <w:p>
      <w:pPr>
        <w:pStyle w:val="BodyText"/>
        <w:spacing w:after="0"/>
        <w:rPr>
          <w:i/>
          <w:sz w:val="18"/>
        </w:rPr>
        <w:sectPr>
          <w:type w:val="continuous"/>
          <w:pgSz w:w="11910" w:h="15880"/>
          <w:pgMar w:top="620" w:bottom="280" w:left="708" w:right="708"/>
        </w:sectPr>
      </w:pPr>
    </w:p>
    <w:p>
      <w:pPr>
        <w:spacing w:before="92"/>
        <w:ind w:left="43" w:right="0" w:firstLine="0"/>
        <w:jc w:val="left"/>
        <w:rPr>
          <w:sz w:val="14"/>
        </w:rPr>
      </w:pPr>
      <w:r>
        <w:rPr>
          <w:spacing w:val="28"/>
          <w:sz w:val="14"/>
        </w:rPr>
        <w:t>A</w:t>
      </w:r>
      <w:r>
        <w:rPr>
          <w:spacing w:val="-4"/>
          <w:sz w:val="14"/>
        </w:rPr>
        <w:t> </w:t>
      </w:r>
      <w:r>
        <w:rPr>
          <w:spacing w:val="28"/>
          <w:sz w:val="14"/>
        </w:rPr>
        <w:t>R</w:t>
      </w:r>
      <w:r>
        <w:rPr>
          <w:spacing w:val="-3"/>
          <w:sz w:val="14"/>
        </w:rPr>
        <w:t> </w:t>
      </w:r>
      <w:r>
        <w:rPr>
          <w:spacing w:val="28"/>
          <w:sz w:val="14"/>
        </w:rPr>
        <w:t>T</w:t>
      </w:r>
      <w:r>
        <w:rPr>
          <w:spacing w:val="-3"/>
          <w:sz w:val="14"/>
        </w:rPr>
        <w:t> </w:t>
      </w:r>
      <w:r>
        <w:rPr>
          <w:spacing w:val="28"/>
          <w:sz w:val="14"/>
        </w:rPr>
        <w:t>I</w:t>
      </w:r>
      <w:r>
        <w:rPr>
          <w:spacing w:val="-3"/>
          <w:sz w:val="14"/>
        </w:rPr>
        <w:t> </w:t>
      </w:r>
      <w:r>
        <w:rPr>
          <w:spacing w:val="28"/>
          <w:sz w:val="14"/>
        </w:rPr>
        <w:t>C</w:t>
      </w:r>
      <w:r>
        <w:rPr>
          <w:spacing w:val="-3"/>
          <w:sz w:val="14"/>
        </w:rPr>
        <w:t> </w:t>
      </w:r>
      <w:r>
        <w:rPr>
          <w:spacing w:val="28"/>
          <w:sz w:val="14"/>
        </w:rPr>
        <w:t>L</w:t>
      </w:r>
      <w:r>
        <w:rPr>
          <w:spacing w:val="-3"/>
          <w:sz w:val="14"/>
        </w:rPr>
        <w:t> </w:t>
      </w:r>
      <w:r>
        <w:rPr>
          <w:sz w:val="14"/>
        </w:rPr>
        <w:t>E</w:t>
      </w:r>
      <w:r>
        <w:rPr>
          <w:spacing w:val="64"/>
          <w:sz w:val="14"/>
        </w:rPr>
        <w:t> </w:t>
      </w:r>
      <w:r>
        <w:rPr>
          <w:spacing w:val="28"/>
          <w:sz w:val="14"/>
        </w:rPr>
        <w:t>I</w:t>
      </w:r>
      <w:r>
        <w:rPr>
          <w:spacing w:val="-3"/>
          <w:sz w:val="14"/>
        </w:rPr>
        <w:t> </w:t>
      </w:r>
      <w:r>
        <w:rPr>
          <w:spacing w:val="28"/>
          <w:sz w:val="14"/>
        </w:rPr>
        <w:t>N</w:t>
      </w:r>
      <w:r>
        <w:rPr>
          <w:spacing w:val="-3"/>
          <w:sz w:val="14"/>
        </w:rPr>
        <w:t> </w:t>
      </w:r>
      <w:r>
        <w:rPr>
          <w:spacing w:val="28"/>
          <w:sz w:val="14"/>
        </w:rPr>
        <w:t>F</w:t>
      </w:r>
      <w:r>
        <w:rPr>
          <w:spacing w:val="-3"/>
          <w:sz w:val="14"/>
        </w:rPr>
        <w:t> </w:t>
      </w:r>
      <w:r>
        <w:rPr>
          <w:spacing w:val="-10"/>
          <w:sz w:val="14"/>
        </w:rPr>
        <w:t>O</w:t>
      </w:r>
      <w:r>
        <w:rPr>
          <w:spacing w:val="40"/>
          <w:sz w:val="14"/>
        </w:rPr>
        <w:t> </w:t>
      </w:r>
    </w:p>
    <w:p>
      <w:pPr>
        <w:pStyle w:val="BodyText"/>
        <w:spacing w:before="68"/>
        <w:rPr>
          <w:sz w:val="14"/>
        </w:rPr>
      </w:pPr>
    </w:p>
    <w:p>
      <w:pPr>
        <w:spacing w:before="0"/>
        <w:ind w:left="43" w:right="0" w:firstLine="0"/>
        <w:jc w:val="left"/>
        <w:rPr>
          <w:i/>
          <w:sz w:val="12"/>
        </w:rPr>
      </w:pPr>
      <w:r>
        <w:rPr>
          <w:i/>
          <w:sz w:val="12"/>
        </w:rPr>
        <mc:AlternateContent>
          <mc:Choice Requires="wps">
            <w:drawing>
              <wp:anchor distT="0" distB="0" distL="0" distR="0" allowOverlap="1" layoutInCell="1" locked="0" behindDoc="0" simplePos="0" relativeHeight="15731200">
                <wp:simplePos x="0" y="0"/>
                <wp:positionH relativeFrom="page">
                  <wp:posOffset>477683</wp:posOffset>
                </wp:positionH>
                <wp:positionV relativeFrom="paragraph">
                  <wp:posOffset>-40840</wp:posOffset>
                </wp:positionV>
                <wp:extent cx="1692275"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92275" cy="3175"/>
                        </a:xfrm>
                        <a:custGeom>
                          <a:avLst/>
                          <a:gdLst/>
                          <a:ahLst/>
                          <a:cxnLst/>
                          <a:rect l="l" t="t" r="r" b="b"/>
                          <a:pathLst>
                            <a:path w="1692275" h="3175">
                              <a:moveTo>
                                <a:pt x="1691996" y="0"/>
                              </a:moveTo>
                              <a:lnTo>
                                <a:pt x="0" y="0"/>
                              </a:lnTo>
                              <a:lnTo>
                                <a:pt x="0" y="3162"/>
                              </a:lnTo>
                              <a:lnTo>
                                <a:pt x="1691996" y="3162"/>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3.215754pt;width:133.228100pt;height:.249pt;mso-position-horizontal-relative:page;mso-position-vertical-relative:paragraph;z-index:15731200" id="docshape5" filled="true" fillcolor="#000000" stroked="false">
                <v:fill type="solid"/>
                <w10:wrap type="none"/>
              </v:rect>
            </w:pict>
          </mc:Fallback>
        </mc:AlternateContent>
      </w:r>
      <w:r>
        <w:rPr>
          <w:i/>
          <w:spacing w:val="-2"/>
          <w:w w:val="105"/>
          <w:sz w:val="12"/>
        </w:rPr>
        <w:t>Keywords:</w:t>
      </w:r>
    </w:p>
    <w:p>
      <w:pPr>
        <w:spacing w:line="297" w:lineRule="auto" w:before="31"/>
        <w:ind w:left="43" w:right="993" w:firstLine="0"/>
        <w:jc w:val="both"/>
        <w:rPr>
          <w:sz w:val="12"/>
        </w:rPr>
      </w:pPr>
      <w:r>
        <w:rPr>
          <w:spacing w:val="-2"/>
          <w:w w:val="115"/>
          <w:sz w:val="12"/>
        </w:rPr>
        <w:t>Chang</w:t>
      </w:r>
      <w:r>
        <w:rPr>
          <w:rFonts w:ascii="Cambria" w:hAnsi="Cambria"/>
          <w:spacing w:val="-2"/>
          <w:w w:val="115"/>
          <w:sz w:val="12"/>
        </w:rPr>
        <w:t>’</w:t>
      </w:r>
      <w:r>
        <w:rPr>
          <w:spacing w:val="-2"/>
          <w:w w:val="115"/>
          <w:sz w:val="12"/>
        </w:rPr>
        <w:t>E-5</w:t>
      </w:r>
      <w:r>
        <w:rPr>
          <w:spacing w:val="40"/>
          <w:w w:val="115"/>
          <w:sz w:val="12"/>
        </w:rPr>
        <w:t> </w:t>
      </w:r>
      <w:r>
        <w:rPr>
          <w:w w:val="115"/>
          <w:sz w:val="12"/>
        </w:rPr>
        <w:t>Lunar soil</w:t>
      </w:r>
      <w:r>
        <w:rPr>
          <w:spacing w:val="40"/>
          <w:w w:val="115"/>
          <w:sz w:val="12"/>
        </w:rPr>
        <w:t> </w:t>
      </w:r>
      <w:r>
        <w:rPr>
          <w:spacing w:val="-2"/>
          <w:w w:val="115"/>
          <w:sz w:val="12"/>
        </w:rPr>
        <w:t>Wettability</w:t>
      </w:r>
    </w:p>
    <w:p>
      <w:pPr>
        <w:spacing w:line="297" w:lineRule="auto" w:before="0"/>
        <w:ind w:left="43" w:right="10" w:firstLine="0"/>
        <w:jc w:val="both"/>
        <w:rPr>
          <w:sz w:val="12"/>
        </w:rPr>
      </w:pPr>
      <w:r>
        <w:rPr>
          <w:w w:val="115"/>
          <w:sz w:val="12"/>
        </w:rPr>
        <w:t>Cassie-Baxter</w:t>
      </w:r>
      <w:r>
        <w:rPr>
          <w:spacing w:val="-9"/>
          <w:w w:val="115"/>
          <w:sz w:val="12"/>
        </w:rPr>
        <w:t> </w:t>
      </w:r>
      <w:r>
        <w:rPr>
          <w:w w:val="115"/>
          <w:sz w:val="12"/>
        </w:rPr>
        <w:t>wetting</w:t>
      </w:r>
      <w:r>
        <w:rPr>
          <w:spacing w:val="-9"/>
          <w:w w:val="115"/>
          <w:sz w:val="12"/>
        </w:rPr>
        <w:t> </w:t>
      </w:r>
      <w:r>
        <w:rPr>
          <w:w w:val="115"/>
          <w:sz w:val="12"/>
        </w:rPr>
        <w:t>model</w:t>
      </w:r>
      <w:r>
        <w:rPr>
          <w:spacing w:val="40"/>
          <w:w w:val="115"/>
          <w:sz w:val="12"/>
        </w:rPr>
        <w:t> </w:t>
      </w:r>
      <w:r>
        <w:rPr>
          <w:w w:val="115"/>
          <w:sz w:val="12"/>
        </w:rPr>
        <w:t>Young contact angle</w:t>
      </w:r>
    </w:p>
    <w:p>
      <w:pPr>
        <w:spacing w:before="92"/>
        <w:ind w:left="43" w:right="0" w:firstLine="0"/>
        <w:jc w:val="left"/>
        <w:rPr>
          <w:sz w:val="14"/>
        </w:rPr>
      </w:pPr>
      <w:r>
        <w:rPr/>
        <w:br w:type="column"/>
      </w:r>
      <w:r>
        <w:rPr>
          <w:spacing w:val="28"/>
          <w:sz w:val="14"/>
        </w:rPr>
        <w:t>A</w:t>
      </w:r>
      <w:r>
        <w:rPr>
          <w:spacing w:val="-6"/>
          <w:sz w:val="14"/>
        </w:rPr>
        <w:t> </w:t>
      </w:r>
      <w:r>
        <w:rPr>
          <w:spacing w:val="28"/>
          <w:sz w:val="14"/>
        </w:rPr>
        <w:t>B</w:t>
      </w:r>
      <w:r>
        <w:rPr>
          <w:spacing w:val="-6"/>
          <w:sz w:val="14"/>
        </w:rPr>
        <w:t> </w:t>
      </w:r>
      <w:r>
        <w:rPr>
          <w:spacing w:val="28"/>
          <w:sz w:val="14"/>
        </w:rPr>
        <w:t>S</w:t>
      </w:r>
      <w:r>
        <w:rPr>
          <w:spacing w:val="-5"/>
          <w:sz w:val="14"/>
        </w:rPr>
        <w:t> </w:t>
      </w:r>
      <w:r>
        <w:rPr>
          <w:spacing w:val="28"/>
          <w:sz w:val="14"/>
        </w:rPr>
        <w:t>T</w:t>
      </w:r>
      <w:r>
        <w:rPr>
          <w:spacing w:val="-6"/>
          <w:sz w:val="14"/>
        </w:rPr>
        <w:t> </w:t>
      </w:r>
      <w:r>
        <w:rPr>
          <w:spacing w:val="28"/>
          <w:sz w:val="14"/>
        </w:rPr>
        <w:t>R</w:t>
      </w:r>
      <w:r>
        <w:rPr>
          <w:spacing w:val="-5"/>
          <w:sz w:val="14"/>
        </w:rPr>
        <w:t> </w:t>
      </w:r>
      <w:r>
        <w:rPr>
          <w:spacing w:val="28"/>
          <w:sz w:val="14"/>
        </w:rPr>
        <w:t>A</w:t>
      </w:r>
      <w:r>
        <w:rPr>
          <w:spacing w:val="-6"/>
          <w:sz w:val="14"/>
        </w:rPr>
        <w:t> </w:t>
      </w:r>
      <w:r>
        <w:rPr>
          <w:spacing w:val="28"/>
          <w:sz w:val="14"/>
        </w:rPr>
        <w:t>C</w:t>
      </w:r>
      <w:r>
        <w:rPr>
          <w:spacing w:val="-5"/>
          <w:sz w:val="14"/>
        </w:rPr>
        <w:t> </w:t>
      </w:r>
      <w:r>
        <w:rPr>
          <w:spacing w:val="-10"/>
          <w:sz w:val="14"/>
        </w:rPr>
        <w:t>T</w:t>
      </w:r>
      <w:r>
        <w:rPr>
          <w:spacing w:val="40"/>
          <w:sz w:val="14"/>
        </w:rPr>
        <w:t> </w:t>
      </w:r>
    </w:p>
    <w:p>
      <w:pPr>
        <w:pStyle w:val="BodyText"/>
        <w:spacing w:before="2"/>
        <w:rPr>
          <w:sz w:val="12"/>
        </w:rPr>
      </w:pPr>
      <w:r>
        <w:rPr>
          <w:sz w:val="12"/>
        </w:rPr>
        <mc:AlternateContent>
          <mc:Choice Requires="wps">
            <w:drawing>
              <wp:anchor distT="0" distB="0" distL="0" distR="0" allowOverlap="1" layoutInCell="1" locked="0" behindDoc="1" simplePos="0" relativeHeight="487588864">
                <wp:simplePos x="0" y="0"/>
                <wp:positionH relativeFrom="page">
                  <wp:posOffset>2565679</wp:posOffset>
                </wp:positionH>
                <wp:positionV relativeFrom="paragraph">
                  <wp:posOffset>104566</wp:posOffset>
                </wp:positionV>
                <wp:extent cx="4516755" cy="31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516755" cy="3175"/>
                        </a:xfrm>
                        <a:custGeom>
                          <a:avLst/>
                          <a:gdLst/>
                          <a:ahLst/>
                          <a:cxnLst/>
                          <a:rect l="l" t="t" r="r" b="b"/>
                          <a:pathLst>
                            <a:path w="4516755" h="3175">
                              <a:moveTo>
                                <a:pt x="4516640" y="0"/>
                              </a:moveTo>
                              <a:lnTo>
                                <a:pt x="0" y="0"/>
                              </a:lnTo>
                              <a:lnTo>
                                <a:pt x="0" y="3162"/>
                              </a:lnTo>
                              <a:lnTo>
                                <a:pt x="4516640" y="3162"/>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022003pt;margin-top:8.233562pt;width:355.641pt;height:.249pt;mso-position-horizontal-relative:page;mso-position-vertical-relative:paragraph;z-index:-15727616;mso-wrap-distance-left:0;mso-wrap-distance-right:0" id="docshape6" filled="true" fillcolor="#000000" stroked="false">
                <v:fill type="solid"/>
                <w10:wrap type="topAndBottom"/>
              </v:rect>
            </w:pict>
          </mc:Fallback>
        </mc:AlternateContent>
      </w:r>
    </w:p>
    <w:p>
      <w:pPr>
        <w:spacing w:line="280" w:lineRule="auto" w:before="60"/>
        <w:ind w:left="43" w:right="41" w:firstLine="0"/>
        <w:jc w:val="both"/>
        <w:rPr>
          <w:sz w:val="14"/>
        </w:rPr>
      </w:pPr>
      <w:r>
        <w:rPr>
          <w:w w:val="115"/>
          <w:sz w:val="14"/>
        </w:rPr>
        <w:t>Lunar</w:t>
      </w:r>
      <w:r>
        <w:rPr>
          <w:spacing w:val="-7"/>
          <w:w w:val="115"/>
          <w:sz w:val="14"/>
        </w:rPr>
        <w:t> </w:t>
      </w:r>
      <w:r>
        <w:rPr>
          <w:w w:val="115"/>
          <w:sz w:val="14"/>
        </w:rPr>
        <w:t>base</w:t>
      </w:r>
      <w:r>
        <w:rPr>
          <w:spacing w:val="-7"/>
          <w:w w:val="115"/>
          <w:sz w:val="14"/>
        </w:rPr>
        <w:t> </w:t>
      </w:r>
      <w:r>
        <w:rPr>
          <w:w w:val="115"/>
          <w:sz w:val="14"/>
        </w:rPr>
        <w:t>construction</w:t>
      </w:r>
      <w:r>
        <w:rPr>
          <w:spacing w:val="-6"/>
          <w:w w:val="115"/>
          <w:sz w:val="14"/>
        </w:rPr>
        <w:t> </w:t>
      </w:r>
      <w:r>
        <w:rPr>
          <w:w w:val="115"/>
          <w:sz w:val="14"/>
        </w:rPr>
        <w:t>has</w:t>
      </w:r>
      <w:r>
        <w:rPr>
          <w:spacing w:val="-8"/>
          <w:w w:val="115"/>
          <w:sz w:val="14"/>
        </w:rPr>
        <w:t> </w:t>
      </w:r>
      <w:r>
        <w:rPr>
          <w:w w:val="115"/>
          <w:sz w:val="14"/>
        </w:rPr>
        <w:t>emerged</w:t>
      </w:r>
      <w:r>
        <w:rPr>
          <w:spacing w:val="-7"/>
          <w:w w:val="115"/>
          <w:sz w:val="14"/>
        </w:rPr>
        <w:t> </w:t>
      </w:r>
      <w:r>
        <w:rPr>
          <w:w w:val="115"/>
          <w:sz w:val="14"/>
        </w:rPr>
        <w:t>as</w:t>
      </w:r>
      <w:r>
        <w:rPr>
          <w:spacing w:val="-7"/>
          <w:w w:val="115"/>
          <w:sz w:val="14"/>
        </w:rPr>
        <w:t> </w:t>
      </w:r>
      <w:r>
        <w:rPr>
          <w:w w:val="115"/>
          <w:sz w:val="14"/>
        </w:rPr>
        <w:t>a</w:t>
      </w:r>
      <w:r>
        <w:rPr>
          <w:spacing w:val="-8"/>
          <w:w w:val="115"/>
          <w:sz w:val="14"/>
        </w:rPr>
        <w:t> </w:t>
      </w:r>
      <w:r>
        <w:rPr>
          <w:w w:val="115"/>
          <w:sz w:val="14"/>
        </w:rPr>
        <w:t>strategic</w:t>
      </w:r>
      <w:r>
        <w:rPr>
          <w:spacing w:val="-7"/>
          <w:w w:val="115"/>
          <w:sz w:val="14"/>
        </w:rPr>
        <w:t> </w:t>
      </w:r>
      <w:r>
        <w:rPr>
          <w:w w:val="115"/>
          <w:sz w:val="14"/>
        </w:rPr>
        <w:t>focus</w:t>
      </w:r>
      <w:r>
        <w:rPr>
          <w:spacing w:val="-6"/>
          <w:w w:val="115"/>
          <w:sz w:val="14"/>
        </w:rPr>
        <w:t> </w:t>
      </w:r>
      <w:r>
        <w:rPr>
          <w:w w:val="115"/>
          <w:sz w:val="14"/>
        </w:rPr>
        <w:t>for</w:t>
      </w:r>
      <w:r>
        <w:rPr>
          <w:spacing w:val="-8"/>
          <w:w w:val="115"/>
          <w:sz w:val="14"/>
        </w:rPr>
        <w:t> </w:t>
      </w:r>
      <w:r>
        <w:rPr>
          <w:w w:val="115"/>
          <w:sz w:val="14"/>
        </w:rPr>
        <w:t>global</w:t>
      </w:r>
      <w:r>
        <w:rPr>
          <w:spacing w:val="-7"/>
          <w:w w:val="115"/>
          <w:sz w:val="14"/>
        </w:rPr>
        <w:t> </w:t>
      </w:r>
      <w:r>
        <w:rPr>
          <w:w w:val="115"/>
          <w:sz w:val="14"/>
        </w:rPr>
        <w:t>space</w:t>
      </w:r>
      <w:r>
        <w:rPr>
          <w:spacing w:val="-7"/>
          <w:w w:val="115"/>
          <w:sz w:val="14"/>
        </w:rPr>
        <w:t> </w:t>
      </w:r>
      <w:r>
        <w:rPr>
          <w:w w:val="115"/>
          <w:sz w:val="14"/>
        </w:rPr>
        <w:t>agencies,</w:t>
      </w:r>
      <w:r>
        <w:rPr>
          <w:spacing w:val="-8"/>
          <w:w w:val="115"/>
          <w:sz w:val="14"/>
        </w:rPr>
        <w:t> </w:t>
      </w:r>
      <w:r>
        <w:rPr>
          <w:w w:val="115"/>
          <w:sz w:val="14"/>
        </w:rPr>
        <w:t>with</w:t>
      </w:r>
      <w:r>
        <w:rPr>
          <w:spacing w:val="-6"/>
          <w:w w:val="115"/>
          <w:sz w:val="14"/>
        </w:rPr>
        <w:t> </w:t>
      </w:r>
      <w:r>
        <w:rPr>
          <w:w w:val="115"/>
          <w:sz w:val="14"/>
        </w:rPr>
        <w:t>extrusion-based</w:t>
      </w:r>
      <w:r>
        <w:rPr>
          <w:spacing w:val="-7"/>
          <w:w w:val="115"/>
          <w:sz w:val="14"/>
        </w:rPr>
        <w:t> </w:t>
      </w:r>
      <w:r>
        <w:rPr>
          <w:w w:val="115"/>
          <w:sz w:val="14"/>
        </w:rPr>
        <w:t>in</w:t>
      </w:r>
      <w:r>
        <w:rPr>
          <w:spacing w:val="-7"/>
          <w:w w:val="115"/>
          <w:sz w:val="14"/>
        </w:rPr>
        <w:t> </w:t>
      </w:r>
      <w:r>
        <w:rPr>
          <w:w w:val="115"/>
          <w:sz w:val="14"/>
        </w:rPr>
        <w:t>situ resource</w:t>
      </w:r>
      <w:r>
        <w:rPr>
          <w:spacing w:val="-10"/>
          <w:w w:val="115"/>
          <w:sz w:val="14"/>
        </w:rPr>
        <w:t> </w:t>
      </w:r>
      <w:r>
        <w:rPr>
          <w:w w:val="115"/>
          <w:sz w:val="14"/>
        </w:rPr>
        <w:t>utilization</w:t>
      </w:r>
      <w:r>
        <w:rPr>
          <w:spacing w:val="-9"/>
          <w:w w:val="115"/>
          <w:sz w:val="14"/>
        </w:rPr>
        <w:t> </w:t>
      </w:r>
      <w:r>
        <w:rPr>
          <w:w w:val="115"/>
          <w:sz w:val="14"/>
        </w:rPr>
        <w:t>technologies</w:t>
      </w:r>
      <w:r>
        <w:rPr>
          <w:spacing w:val="-9"/>
          <w:w w:val="115"/>
          <w:sz w:val="14"/>
        </w:rPr>
        <w:t> </w:t>
      </w:r>
      <w:r>
        <w:rPr>
          <w:w w:val="115"/>
          <w:sz w:val="14"/>
        </w:rPr>
        <w:t>recognized</w:t>
      </w:r>
      <w:r>
        <w:rPr>
          <w:spacing w:val="-10"/>
          <w:w w:val="115"/>
          <w:sz w:val="14"/>
        </w:rPr>
        <w:t> </w:t>
      </w:r>
      <w:r>
        <w:rPr>
          <w:w w:val="115"/>
          <w:sz w:val="14"/>
        </w:rPr>
        <w:t>as</w:t>
      </w:r>
      <w:r>
        <w:rPr>
          <w:spacing w:val="-9"/>
          <w:w w:val="115"/>
          <w:sz w:val="14"/>
        </w:rPr>
        <w:t> </w:t>
      </w:r>
      <w:r>
        <w:rPr>
          <w:w w:val="115"/>
          <w:sz w:val="14"/>
        </w:rPr>
        <w:t>a</w:t>
      </w:r>
      <w:r>
        <w:rPr>
          <w:spacing w:val="-10"/>
          <w:w w:val="115"/>
          <w:sz w:val="14"/>
        </w:rPr>
        <w:t> </w:t>
      </w:r>
      <w:r>
        <w:rPr>
          <w:w w:val="115"/>
          <w:sz w:val="14"/>
        </w:rPr>
        <w:t>promising</w:t>
      </w:r>
      <w:r>
        <w:rPr>
          <w:spacing w:val="-9"/>
          <w:w w:val="115"/>
          <w:sz w:val="14"/>
        </w:rPr>
        <w:t> </w:t>
      </w:r>
      <w:r>
        <w:rPr>
          <w:w w:val="115"/>
          <w:sz w:val="14"/>
        </w:rPr>
        <w:t>approach</w:t>
      </w:r>
      <w:r>
        <w:rPr>
          <w:spacing w:val="-10"/>
          <w:w w:val="115"/>
          <w:sz w:val="14"/>
        </w:rPr>
        <w:t> </w:t>
      </w:r>
      <w:r>
        <w:rPr>
          <w:w w:val="115"/>
          <w:sz w:val="14"/>
        </w:rPr>
        <w:t>for</w:t>
      </w:r>
      <w:r>
        <w:rPr>
          <w:spacing w:val="-10"/>
          <w:w w:val="115"/>
          <w:sz w:val="14"/>
        </w:rPr>
        <w:t> </w:t>
      </w:r>
      <w:r>
        <w:rPr>
          <w:w w:val="115"/>
          <w:sz w:val="14"/>
        </w:rPr>
        <w:t>utilizing</w:t>
      </w:r>
      <w:r>
        <w:rPr>
          <w:spacing w:val="-10"/>
          <w:w w:val="115"/>
          <w:sz w:val="14"/>
        </w:rPr>
        <w:t> </w:t>
      </w:r>
      <w:r>
        <w:rPr>
          <w:w w:val="115"/>
          <w:sz w:val="14"/>
        </w:rPr>
        <w:t>lunar</w:t>
      </w:r>
      <w:r>
        <w:rPr>
          <w:spacing w:val="-10"/>
          <w:w w:val="115"/>
          <w:sz w:val="14"/>
        </w:rPr>
        <w:t> </w:t>
      </w:r>
      <w:r>
        <w:rPr>
          <w:w w:val="115"/>
          <w:sz w:val="14"/>
        </w:rPr>
        <w:t>soil.</w:t>
      </w:r>
      <w:r>
        <w:rPr>
          <w:spacing w:val="-9"/>
          <w:w w:val="115"/>
          <w:sz w:val="14"/>
        </w:rPr>
        <w:t> </w:t>
      </w:r>
      <w:r>
        <w:rPr>
          <w:w w:val="115"/>
          <w:sz w:val="14"/>
        </w:rPr>
        <w:t>However,</w:t>
      </w:r>
      <w:r>
        <w:rPr>
          <w:spacing w:val="-10"/>
          <w:w w:val="115"/>
          <w:sz w:val="14"/>
        </w:rPr>
        <w:t> </w:t>
      </w:r>
      <w:r>
        <w:rPr>
          <w:w w:val="115"/>
          <w:sz w:val="14"/>
        </w:rPr>
        <w:t>a</w:t>
      </w:r>
      <w:r>
        <w:rPr>
          <w:spacing w:val="-9"/>
          <w:w w:val="115"/>
          <w:sz w:val="14"/>
        </w:rPr>
        <w:t> </w:t>
      </w:r>
      <w:r>
        <w:rPr>
          <w:w w:val="115"/>
          <w:sz w:val="14"/>
        </w:rPr>
        <w:t>critical aspect</w:t>
      </w:r>
      <w:r>
        <w:rPr>
          <w:w w:val="115"/>
          <w:sz w:val="14"/>
        </w:rPr>
        <w:t> of</w:t>
      </w:r>
      <w:r>
        <w:rPr>
          <w:w w:val="115"/>
          <w:sz w:val="14"/>
        </w:rPr>
        <w:t> this</w:t>
      </w:r>
      <w:r>
        <w:rPr>
          <w:w w:val="115"/>
          <w:sz w:val="14"/>
        </w:rPr>
        <w:t> technology</w:t>
      </w:r>
      <w:r>
        <w:rPr>
          <w:w w:val="115"/>
          <w:sz w:val="14"/>
        </w:rPr>
        <w:t> lies</w:t>
      </w:r>
      <w:r>
        <w:rPr>
          <w:w w:val="115"/>
          <w:sz w:val="14"/>
        </w:rPr>
        <w:t> in</w:t>
      </w:r>
      <w:r>
        <w:rPr>
          <w:w w:val="115"/>
          <w:sz w:val="14"/>
        </w:rPr>
        <w:t> understanding</w:t>
      </w:r>
      <w:r>
        <w:rPr>
          <w:w w:val="115"/>
          <w:sz w:val="14"/>
        </w:rPr>
        <w:t> the</w:t>
      </w:r>
      <w:r>
        <w:rPr>
          <w:w w:val="115"/>
          <w:sz w:val="14"/>
        </w:rPr>
        <w:t> wettability</w:t>
      </w:r>
      <w:r>
        <w:rPr>
          <w:w w:val="115"/>
          <w:sz w:val="14"/>
        </w:rPr>
        <w:t> characteristics</w:t>
      </w:r>
      <w:r>
        <w:rPr>
          <w:w w:val="115"/>
          <w:sz w:val="14"/>
        </w:rPr>
        <w:t> between</w:t>
      </w:r>
      <w:r>
        <w:rPr>
          <w:w w:val="115"/>
          <w:sz w:val="14"/>
        </w:rPr>
        <w:t> lunar</w:t>
      </w:r>
      <w:r>
        <w:rPr>
          <w:w w:val="115"/>
          <w:sz w:val="14"/>
        </w:rPr>
        <w:t> soil</w:t>
      </w:r>
      <w:r>
        <w:rPr>
          <w:w w:val="115"/>
          <w:sz w:val="14"/>
        </w:rPr>
        <w:t> and</w:t>
      </w:r>
      <w:r>
        <w:rPr>
          <w:w w:val="115"/>
          <w:sz w:val="14"/>
        </w:rPr>
        <w:t> binding agents,</w:t>
      </w:r>
      <w:r>
        <w:rPr>
          <w:w w:val="115"/>
          <w:sz w:val="14"/>
        </w:rPr>
        <w:t> such</w:t>
      </w:r>
      <w:r>
        <w:rPr>
          <w:w w:val="115"/>
          <w:sz w:val="14"/>
        </w:rPr>
        <w:t> as</w:t>
      </w:r>
      <w:r>
        <w:rPr>
          <w:w w:val="115"/>
          <w:sz w:val="14"/>
        </w:rPr>
        <w:t> water</w:t>
      </w:r>
      <w:r>
        <w:rPr>
          <w:w w:val="115"/>
          <w:sz w:val="14"/>
        </w:rPr>
        <w:t> or</w:t>
      </w:r>
      <w:r>
        <w:rPr>
          <w:w w:val="115"/>
          <w:sz w:val="14"/>
        </w:rPr>
        <w:t> resin.</w:t>
      </w:r>
      <w:r>
        <w:rPr>
          <w:w w:val="115"/>
          <w:sz w:val="14"/>
        </w:rPr>
        <w:t> Here,</w:t>
      </w:r>
      <w:r>
        <w:rPr>
          <w:w w:val="115"/>
          <w:sz w:val="14"/>
        </w:rPr>
        <w:t> the</w:t>
      </w:r>
      <w:r>
        <w:rPr>
          <w:w w:val="115"/>
          <w:sz w:val="14"/>
        </w:rPr>
        <w:t> wetting</w:t>
      </w:r>
      <w:r>
        <w:rPr>
          <w:w w:val="115"/>
          <w:sz w:val="14"/>
        </w:rPr>
        <w:t> dynamics</w:t>
      </w:r>
      <w:r>
        <w:rPr>
          <w:w w:val="115"/>
          <w:sz w:val="14"/>
        </w:rPr>
        <w:t> were</w:t>
      </w:r>
      <w:r>
        <w:rPr>
          <w:w w:val="115"/>
          <w:sz w:val="14"/>
        </w:rPr>
        <w:t> quantitatively</w:t>
      </w:r>
      <w:r>
        <w:rPr>
          <w:w w:val="115"/>
          <w:sz w:val="14"/>
        </w:rPr>
        <w:t> analyzed</w:t>
      </w:r>
      <w:r>
        <w:rPr>
          <w:w w:val="115"/>
          <w:sz w:val="14"/>
        </w:rPr>
        <w:t> through</w:t>
      </w:r>
      <w:r>
        <w:rPr>
          <w:w w:val="115"/>
          <w:sz w:val="14"/>
        </w:rPr>
        <w:t> a</w:t>
      </w:r>
      <w:r>
        <w:rPr>
          <w:w w:val="115"/>
          <w:sz w:val="14"/>
        </w:rPr>
        <w:t> custom- developed</w:t>
      </w:r>
      <w:r>
        <w:rPr>
          <w:w w:val="115"/>
          <w:sz w:val="14"/>
        </w:rPr>
        <w:t> experimental</w:t>
      </w:r>
      <w:r>
        <w:rPr>
          <w:w w:val="115"/>
          <w:sz w:val="14"/>
        </w:rPr>
        <w:t> apparatus</w:t>
      </w:r>
      <w:r>
        <w:rPr>
          <w:w w:val="115"/>
          <w:sz w:val="14"/>
        </w:rPr>
        <w:t> combining</w:t>
      </w:r>
      <w:r>
        <w:rPr>
          <w:w w:val="115"/>
          <w:sz w:val="14"/>
        </w:rPr>
        <w:t> ultra-deep</w:t>
      </w:r>
      <w:r>
        <w:rPr>
          <w:w w:val="115"/>
          <w:sz w:val="14"/>
        </w:rPr>
        <w:t> field</w:t>
      </w:r>
      <w:r>
        <w:rPr>
          <w:w w:val="115"/>
          <w:sz w:val="14"/>
        </w:rPr>
        <w:t> microscopy</w:t>
      </w:r>
      <w:r>
        <w:rPr>
          <w:w w:val="115"/>
          <w:sz w:val="14"/>
        </w:rPr>
        <w:t> with</w:t>
      </w:r>
      <w:r>
        <w:rPr>
          <w:w w:val="115"/>
          <w:sz w:val="14"/>
        </w:rPr>
        <w:t> a</w:t>
      </w:r>
      <w:r>
        <w:rPr>
          <w:w w:val="115"/>
          <w:sz w:val="14"/>
        </w:rPr>
        <w:t> precision</w:t>
      </w:r>
      <w:r>
        <w:rPr>
          <w:w w:val="115"/>
          <w:sz w:val="14"/>
        </w:rPr>
        <w:t> liquid</w:t>
      </w:r>
      <w:r>
        <w:rPr>
          <w:w w:val="115"/>
          <w:sz w:val="14"/>
        </w:rPr>
        <w:t> evaporator. Our results demonstrate that the contact angle between a particle and water averages 108.73</w:t>
      </w:r>
      <w:r>
        <w:rPr>
          <w:rFonts w:ascii="Verdana" w:hAnsi="Verdana"/>
          <w:w w:val="115"/>
          <w:sz w:val="14"/>
          <w:vertAlign w:val="superscript"/>
        </w:rPr>
        <w:t>◦</w:t>
      </w:r>
      <w:r>
        <w:rPr>
          <w:rFonts w:ascii="Verdana" w:hAnsi="Verdana"/>
          <w:spacing w:val="-1"/>
          <w:w w:val="115"/>
          <w:sz w:val="14"/>
          <w:vertAlign w:val="baseline"/>
        </w:rPr>
        <w:t> </w:t>
      </w:r>
      <w:r>
        <w:rPr>
          <w:w w:val="115"/>
          <w:sz w:val="14"/>
          <w:vertAlign w:val="baseline"/>
        </w:rPr>
        <w:t>with a standard deviation</w:t>
      </w:r>
      <w:r>
        <w:rPr>
          <w:w w:val="115"/>
          <w:sz w:val="14"/>
          <w:vertAlign w:val="baseline"/>
        </w:rPr>
        <w:t> of 3.60</w:t>
      </w:r>
      <w:r>
        <w:rPr>
          <w:rFonts w:ascii="Verdana" w:hAnsi="Verdana"/>
          <w:w w:val="115"/>
          <w:sz w:val="14"/>
          <w:vertAlign w:val="superscript"/>
        </w:rPr>
        <w:t>◦</w:t>
      </w:r>
      <w:r>
        <w:rPr>
          <w:w w:val="115"/>
          <w:sz w:val="14"/>
          <w:vertAlign w:val="baseline"/>
        </w:rPr>
        <w:t>,</w:t>
      </w:r>
      <w:r>
        <w:rPr>
          <w:w w:val="115"/>
          <w:sz w:val="14"/>
          <w:vertAlign w:val="baseline"/>
        </w:rPr>
        <w:t> thus indicating</w:t>
      </w:r>
      <w:r>
        <w:rPr>
          <w:w w:val="115"/>
          <w:sz w:val="14"/>
          <w:vertAlign w:val="baseline"/>
        </w:rPr>
        <w:t> hydrophobicity. This</w:t>
      </w:r>
      <w:r>
        <w:rPr>
          <w:w w:val="115"/>
          <w:sz w:val="14"/>
          <w:vertAlign w:val="baseline"/>
        </w:rPr>
        <w:t> phenomenon</w:t>
      </w:r>
      <w:r>
        <w:rPr>
          <w:w w:val="115"/>
          <w:sz w:val="14"/>
          <w:vertAlign w:val="baseline"/>
        </w:rPr>
        <w:t> is</w:t>
      </w:r>
      <w:r>
        <w:rPr>
          <w:w w:val="115"/>
          <w:sz w:val="14"/>
          <w:vertAlign w:val="baseline"/>
        </w:rPr>
        <w:t> primarily attributed</w:t>
      </w:r>
      <w:r>
        <w:rPr>
          <w:w w:val="115"/>
          <w:sz w:val="14"/>
          <w:vertAlign w:val="baseline"/>
        </w:rPr>
        <w:t> to the</w:t>
      </w:r>
      <w:r>
        <w:rPr>
          <w:w w:val="115"/>
          <w:sz w:val="14"/>
          <w:vertAlign w:val="baseline"/>
        </w:rPr>
        <w:t> distinctive surface</w:t>
      </w:r>
      <w:r>
        <w:rPr>
          <w:spacing w:val="-11"/>
          <w:w w:val="115"/>
          <w:sz w:val="14"/>
          <w:vertAlign w:val="baseline"/>
        </w:rPr>
        <w:t> </w:t>
      </w:r>
      <w:r>
        <w:rPr>
          <w:w w:val="115"/>
          <w:sz w:val="14"/>
          <w:vertAlign w:val="baseline"/>
        </w:rPr>
        <w:t>morphology</w:t>
      </w:r>
      <w:r>
        <w:rPr>
          <w:spacing w:val="-10"/>
          <w:w w:val="115"/>
          <w:sz w:val="14"/>
          <w:vertAlign w:val="baseline"/>
        </w:rPr>
        <w:t> </w:t>
      </w:r>
      <w:r>
        <w:rPr>
          <w:w w:val="115"/>
          <w:sz w:val="14"/>
          <w:vertAlign w:val="baseline"/>
        </w:rPr>
        <w:t>of</w:t>
      </w:r>
      <w:r>
        <w:rPr>
          <w:spacing w:val="-10"/>
          <w:w w:val="115"/>
          <w:sz w:val="14"/>
          <w:vertAlign w:val="baseline"/>
        </w:rPr>
        <w:t> </w:t>
      </w:r>
      <w:r>
        <w:rPr>
          <w:w w:val="115"/>
          <w:sz w:val="14"/>
          <w:vertAlign w:val="baseline"/>
        </w:rPr>
        <w:t>the</w:t>
      </w:r>
      <w:r>
        <w:rPr>
          <w:spacing w:val="-10"/>
          <w:w w:val="115"/>
          <w:sz w:val="14"/>
          <w:vertAlign w:val="baseline"/>
        </w:rPr>
        <w:t> </w:t>
      </w:r>
      <w:r>
        <w:rPr>
          <w:w w:val="115"/>
          <w:sz w:val="14"/>
          <w:vertAlign w:val="baseline"/>
        </w:rPr>
        <w:t>particle,</w:t>
      </w:r>
      <w:r>
        <w:rPr>
          <w:spacing w:val="-10"/>
          <w:w w:val="115"/>
          <w:sz w:val="14"/>
          <w:vertAlign w:val="baseline"/>
        </w:rPr>
        <w:t> </w:t>
      </w:r>
      <w:r>
        <w:rPr>
          <w:w w:val="115"/>
          <w:sz w:val="14"/>
          <w:vertAlign w:val="baseline"/>
        </w:rPr>
        <w:t>characterized</w:t>
      </w:r>
      <w:r>
        <w:rPr>
          <w:spacing w:val="-10"/>
          <w:w w:val="115"/>
          <w:sz w:val="14"/>
          <w:vertAlign w:val="baseline"/>
        </w:rPr>
        <w:t> </w:t>
      </w:r>
      <w:r>
        <w:rPr>
          <w:w w:val="115"/>
          <w:sz w:val="14"/>
          <w:vertAlign w:val="baseline"/>
        </w:rPr>
        <w:t>by</w:t>
      </w:r>
      <w:r>
        <w:rPr>
          <w:spacing w:val="-10"/>
          <w:w w:val="115"/>
          <w:sz w:val="14"/>
          <w:vertAlign w:val="baseline"/>
        </w:rPr>
        <w:t> </w:t>
      </w:r>
      <w:r>
        <w:rPr>
          <w:w w:val="115"/>
          <w:sz w:val="14"/>
          <w:vertAlign w:val="baseline"/>
        </w:rPr>
        <w:t>adherent</w:t>
      </w:r>
      <w:r>
        <w:rPr>
          <w:spacing w:val="-10"/>
          <w:w w:val="115"/>
          <w:sz w:val="14"/>
          <w:vertAlign w:val="baseline"/>
        </w:rPr>
        <w:t> </w:t>
      </w:r>
      <w:r>
        <w:rPr>
          <w:w w:val="115"/>
          <w:sz w:val="14"/>
          <w:vertAlign w:val="baseline"/>
        </w:rPr>
        <w:t>structures,</w:t>
      </w:r>
      <w:r>
        <w:rPr>
          <w:spacing w:val="-10"/>
          <w:w w:val="115"/>
          <w:sz w:val="14"/>
          <w:vertAlign w:val="baseline"/>
        </w:rPr>
        <w:t> </w:t>
      </w:r>
      <w:r>
        <w:rPr>
          <w:w w:val="115"/>
          <w:sz w:val="14"/>
          <w:vertAlign w:val="baseline"/>
        </w:rPr>
        <w:t>porous</w:t>
      </w:r>
      <w:r>
        <w:rPr>
          <w:spacing w:val="-10"/>
          <w:w w:val="115"/>
          <w:sz w:val="14"/>
          <w:vertAlign w:val="baseline"/>
        </w:rPr>
        <w:t> </w:t>
      </w:r>
      <w:r>
        <w:rPr>
          <w:w w:val="115"/>
          <w:sz w:val="14"/>
          <w:vertAlign w:val="baseline"/>
        </w:rPr>
        <w:t>architecture,</w:t>
      </w:r>
      <w:r>
        <w:rPr>
          <w:spacing w:val="-10"/>
          <w:w w:val="115"/>
          <w:sz w:val="14"/>
          <w:vertAlign w:val="baseline"/>
        </w:rPr>
        <w:t> </w:t>
      </w:r>
      <w:r>
        <w:rPr>
          <w:w w:val="115"/>
          <w:sz w:val="14"/>
          <w:vertAlign w:val="baseline"/>
        </w:rPr>
        <w:t>and</w:t>
      </w:r>
      <w:r>
        <w:rPr>
          <w:spacing w:val="-10"/>
          <w:w w:val="115"/>
          <w:sz w:val="14"/>
          <w:vertAlign w:val="baseline"/>
        </w:rPr>
        <w:t> </w:t>
      </w:r>
      <w:r>
        <w:rPr>
          <w:w w:val="115"/>
          <w:sz w:val="14"/>
          <w:vertAlign w:val="baseline"/>
        </w:rPr>
        <w:t>heterogeneous mineral</w:t>
      </w:r>
      <w:r>
        <w:rPr>
          <w:w w:val="115"/>
          <w:sz w:val="14"/>
          <w:vertAlign w:val="baseline"/>
        </w:rPr>
        <w:t> fragments.</w:t>
      </w:r>
      <w:r>
        <w:rPr>
          <w:w w:val="115"/>
          <w:sz w:val="14"/>
          <w:vertAlign w:val="baseline"/>
        </w:rPr>
        <w:t> Numerical</w:t>
      </w:r>
      <w:r>
        <w:rPr>
          <w:w w:val="115"/>
          <w:sz w:val="14"/>
          <w:vertAlign w:val="baseline"/>
        </w:rPr>
        <w:t> simulations</w:t>
      </w:r>
      <w:r>
        <w:rPr>
          <w:w w:val="115"/>
          <w:sz w:val="14"/>
          <w:vertAlign w:val="baseline"/>
        </w:rPr>
        <w:t> of</w:t>
      </w:r>
      <w:r>
        <w:rPr>
          <w:w w:val="115"/>
          <w:sz w:val="14"/>
          <w:vertAlign w:val="baseline"/>
        </w:rPr>
        <w:t> droplet</w:t>
      </w:r>
      <w:r>
        <w:rPr>
          <w:w w:val="115"/>
          <w:sz w:val="14"/>
          <w:vertAlign w:val="baseline"/>
        </w:rPr>
        <w:t> wetting</w:t>
      </w:r>
      <w:r>
        <w:rPr>
          <w:w w:val="115"/>
          <w:sz w:val="14"/>
          <w:vertAlign w:val="baseline"/>
        </w:rPr>
        <w:t> behavior</w:t>
      </w:r>
      <w:r>
        <w:rPr>
          <w:w w:val="115"/>
          <w:sz w:val="14"/>
          <w:vertAlign w:val="baseline"/>
        </w:rPr>
        <w:t> confirm</w:t>
      </w:r>
      <w:r>
        <w:rPr>
          <w:w w:val="115"/>
          <w:sz w:val="14"/>
          <w:vertAlign w:val="baseline"/>
        </w:rPr>
        <w:t> that</w:t>
      </w:r>
      <w:r>
        <w:rPr>
          <w:w w:val="115"/>
          <w:sz w:val="14"/>
          <w:vertAlign w:val="baseline"/>
        </w:rPr>
        <w:t> the</w:t>
      </w:r>
      <w:r>
        <w:rPr>
          <w:w w:val="115"/>
          <w:sz w:val="14"/>
          <w:vertAlign w:val="baseline"/>
        </w:rPr>
        <w:t> Cassie-Baxter</w:t>
      </w:r>
      <w:r>
        <w:rPr>
          <w:w w:val="115"/>
          <w:sz w:val="14"/>
          <w:vertAlign w:val="baseline"/>
        </w:rPr>
        <w:t> model accurately</w:t>
      </w:r>
      <w:r>
        <w:rPr>
          <w:spacing w:val="-11"/>
          <w:w w:val="115"/>
          <w:sz w:val="14"/>
          <w:vertAlign w:val="baseline"/>
        </w:rPr>
        <w:t> </w:t>
      </w:r>
      <w:r>
        <w:rPr>
          <w:w w:val="115"/>
          <w:sz w:val="14"/>
          <w:vertAlign w:val="baseline"/>
        </w:rPr>
        <w:t>describes</w:t>
      </w:r>
      <w:r>
        <w:rPr>
          <w:spacing w:val="-10"/>
          <w:w w:val="115"/>
          <w:sz w:val="14"/>
          <w:vertAlign w:val="baseline"/>
        </w:rPr>
        <w:t> </w:t>
      </w:r>
      <w:r>
        <w:rPr>
          <w:w w:val="115"/>
          <w:sz w:val="14"/>
          <w:vertAlign w:val="baseline"/>
        </w:rPr>
        <w:t>the</w:t>
      </w:r>
      <w:r>
        <w:rPr>
          <w:spacing w:val="-10"/>
          <w:w w:val="115"/>
          <w:sz w:val="14"/>
          <w:vertAlign w:val="baseline"/>
        </w:rPr>
        <w:t> </w:t>
      </w:r>
      <w:r>
        <w:rPr>
          <w:w w:val="115"/>
          <w:sz w:val="14"/>
          <w:vertAlign w:val="baseline"/>
        </w:rPr>
        <w:t>observed</w:t>
      </w:r>
      <w:r>
        <w:rPr>
          <w:spacing w:val="-10"/>
          <w:w w:val="115"/>
          <w:sz w:val="14"/>
          <w:vertAlign w:val="baseline"/>
        </w:rPr>
        <w:t> </w:t>
      </w:r>
      <w:r>
        <w:rPr>
          <w:w w:val="115"/>
          <w:sz w:val="14"/>
          <w:vertAlign w:val="baseline"/>
        </w:rPr>
        <w:t>phenomena.</w:t>
      </w:r>
      <w:r>
        <w:rPr>
          <w:spacing w:val="-10"/>
          <w:w w:val="115"/>
          <w:sz w:val="14"/>
          <w:vertAlign w:val="baseline"/>
        </w:rPr>
        <w:t> </w:t>
      </w:r>
      <w:r>
        <w:rPr>
          <w:w w:val="115"/>
          <w:sz w:val="14"/>
          <w:vertAlign w:val="baseline"/>
        </w:rPr>
        <w:t>Through</w:t>
      </w:r>
      <w:r>
        <w:rPr>
          <w:spacing w:val="-10"/>
          <w:w w:val="115"/>
          <w:sz w:val="14"/>
          <w:vertAlign w:val="baseline"/>
        </w:rPr>
        <w:t> </w:t>
      </w:r>
      <w:r>
        <w:rPr>
          <w:w w:val="115"/>
          <w:sz w:val="14"/>
          <w:vertAlign w:val="baseline"/>
        </w:rPr>
        <w:t>integrated</w:t>
      </w:r>
      <w:r>
        <w:rPr>
          <w:spacing w:val="-10"/>
          <w:w w:val="115"/>
          <w:sz w:val="14"/>
          <w:vertAlign w:val="baseline"/>
        </w:rPr>
        <w:t> </w:t>
      </w:r>
      <w:r>
        <w:rPr>
          <w:w w:val="115"/>
          <w:sz w:val="14"/>
          <w:vertAlign w:val="baseline"/>
        </w:rPr>
        <w:t>experimental</w:t>
      </w:r>
      <w:r>
        <w:rPr>
          <w:spacing w:val="-10"/>
          <w:w w:val="115"/>
          <w:sz w:val="14"/>
          <w:vertAlign w:val="baseline"/>
        </w:rPr>
        <w:t> </w:t>
      </w:r>
      <w:r>
        <w:rPr>
          <w:w w:val="115"/>
          <w:sz w:val="14"/>
          <w:vertAlign w:val="baseline"/>
        </w:rPr>
        <w:t>and</w:t>
      </w:r>
      <w:r>
        <w:rPr>
          <w:spacing w:val="-10"/>
          <w:w w:val="115"/>
          <w:sz w:val="14"/>
          <w:vertAlign w:val="baseline"/>
        </w:rPr>
        <w:t> </w:t>
      </w:r>
      <w:r>
        <w:rPr>
          <w:w w:val="115"/>
          <w:sz w:val="14"/>
          <w:vertAlign w:val="baseline"/>
        </w:rPr>
        <w:t>computational</w:t>
      </w:r>
      <w:r>
        <w:rPr>
          <w:spacing w:val="-10"/>
          <w:w w:val="115"/>
          <w:sz w:val="14"/>
          <w:vertAlign w:val="baseline"/>
        </w:rPr>
        <w:t> </w:t>
      </w:r>
      <w:r>
        <w:rPr>
          <w:w w:val="115"/>
          <w:sz w:val="14"/>
          <w:vertAlign w:val="baseline"/>
        </w:rPr>
        <w:t>analysis,</w:t>
      </w:r>
      <w:r>
        <w:rPr>
          <w:spacing w:val="-10"/>
          <w:w w:val="115"/>
          <w:sz w:val="14"/>
          <w:vertAlign w:val="baseline"/>
        </w:rPr>
        <w:t> </w:t>
      </w:r>
      <w:r>
        <w:rPr>
          <w:w w:val="115"/>
          <w:sz w:val="14"/>
          <w:vertAlign w:val="baseline"/>
        </w:rPr>
        <w:t>we determined</w:t>
      </w:r>
      <w:r>
        <w:rPr>
          <w:w w:val="115"/>
          <w:sz w:val="14"/>
          <w:vertAlign w:val="baseline"/>
        </w:rPr>
        <w:t> a</w:t>
      </w:r>
      <w:r>
        <w:rPr>
          <w:w w:val="115"/>
          <w:sz w:val="14"/>
          <w:vertAlign w:val="baseline"/>
        </w:rPr>
        <w:t> surface</w:t>
      </w:r>
      <w:r>
        <w:rPr>
          <w:w w:val="115"/>
          <w:sz w:val="14"/>
          <w:vertAlign w:val="baseline"/>
        </w:rPr>
        <w:t> tension</w:t>
      </w:r>
      <w:r>
        <w:rPr>
          <w:w w:val="115"/>
          <w:sz w:val="14"/>
          <w:vertAlign w:val="baseline"/>
        </w:rPr>
        <w:t> of</w:t>
      </w:r>
      <w:r>
        <w:rPr>
          <w:w w:val="115"/>
          <w:sz w:val="14"/>
          <w:vertAlign w:val="baseline"/>
        </w:rPr>
        <w:t> 8.46</w:t>
      </w:r>
      <w:r>
        <w:rPr>
          <w:w w:val="115"/>
          <w:sz w:val="14"/>
          <w:vertAlign w:val="baseline"/>
        </w:rPr>
        <w:t> mN/m</w:t>
      </w:r>
      <w:r>
        <w:rPr>
          <w:w w:val="115"/>
          <w:sz w:val="14"/>
          <w:vertAlign w:val="baseline"/>
        </w:rPr>
        <w:t> between</w:t>
      </w:r>
      <w:r>
        <w:rPr>
          <w:w w:val="115"/>
          <w:sz w:val="14"/>
          <w:vertAlign w:val="baseline"/>
        </w:rPr>
        <w:t> particles</w:t>
      </w:r>
      <w:r>
        <w:rPr>
          <w:w w:val="115"/>
          <w:sz w:val="14"/>
          <w:vertAlign w:val="baseline"/>
        </w:rPr>
        <w:t> and</w:t>
      </w:r>
      <w:r>
        <w:rPr>
          <w:w w:val="115"/>
          <w:sz w:val="14"/>
          <w:vertAlign w:val="baseline"/>
        </w:rPr>
        <w:t> water.</w:t>
      </w:r>
      <w:r>
        <w:rPr>
          <w:w w:val="115"/>
          <w:sz w:val="14"/>
          <w:vertAlign w:val="baseline"/>
        </w:rPr>
        <w:t> For</w:t>
      </w:r>
      <w:r>
        <w:rPr>
          <w:w w:val="115"/>
          <w:sz w:val="14"/>
          <w:vertAlign w:val="baseline"/>
        </w:rPr>
        <w:t> resin-particle</w:t>
      </w:r>
      <w:r>
        <w:rPr>
          <w:w w:val="115"/>
          <w:sz w:val="14"/>
          <w:vertAlign w:val="baseline"/>
        </w:rPr>
        <w:t> interactions,</w:t>
      </w:r>
      <w:r>
        <w:rPr>
          <w:w w:val="115"/>
          <w:sz w:val="14"/>
          <w:vertAlign w:val="baseline"/>
        </w:rPr>
        <w:t> the </w:t>
      </w:r>
      <w:r>
        <w:rPr>
          <w:w w:val="110"/>
          <w:sz w:val="14"/>
          <w:vertAlign w:val="baseline"/>
        </w:rPr>
        <w:t>calculated Young contact angle of 96.18</w:t>
      </w:r>
      <w:r>
        <w:rPr>
          <w:rFonts w:ascii="Verdana" w:hAnsi="Verdana"/>
          <w:w w:val="110"/>
          <w:sz w:val="14"/>
          <w:vertAlign w:val="superscript"/>
        </w:rPr>
        <w:t>◦</w:t>
      </w:r>
      <w:r>
        <w:rPr>
          <w:rFonts w:ascii="Verdana" w:hAnsi="Verdana"/>
          <w:w w:val="110"/>
          <w:sz w:val="14"/>
          <w:vertAlign w:val="baseline"/>
        </w:rPr>
        <w:t> </w:t>
      </w:r>
      <w:r>
        <w:rPr>
          <w:w w:val="110"/>
          <w:sz w:val="14"/>
          <w:vertAlign w:val="baseline"/>
        </w:rPr>
        <w:t>exceeds the directly computed 91.90</w:t>
      </w:r>
      <w:r>
        <w:rPr>
          <w:rFonts w:ascii="Verdana" w:hAnsi="Verdana"/>
          <w:w w:val="110"/>
          <w:sz w:val="14"/>
          <w:vertAlign w:val="superscript"/>
        </w:rPr>
        <w:t>◦</w:t>
      </w:r>
      <w:r>
        <w:rPr>
          <w:rFonts w:ascii="Verdana" w:hAnsi="Verdana"/>
          <w:w w:val="110"/>
          <w:sz w:val="14"/>
          <w:vertAlign w:val="baseline"/>
        </w:rPr>
        <w:t> </w:t>
      </w:r>
      <w:r>
        <w:rPr>
          <w:w w:val="110"/>
          <w:sz w:val="14"/>
          <w:vertAlign w:val="baseline"/>
        </w:rPr>
        <w:t>from Young equation. This study</w:t>
      </w:r>
      <w:r>
        <w:rPr>
          <w:w w:val="115"/>
          <w:sz w:val="14"/>
          <w:vertAlign w:val="baseline"/>
        </w:rPr>
        <w:t> establishes</w:t>
      </w:r>
      <w:r>
        <w:rPr>
          <w:w w:val="115"/>
          <w:sz w:val="14"/>
          <w:vertAlign w:val="baseline"/>
        </w:rPr>
        <w:t> a</w:t>
      </w:r>
      <w:r>
        <w:rPr>
          <w:w w:val="115"/>
          <w:sz w:val="14"/>
          <w:vertAlign w:val="baseline"/>
        </w:rPr>
        <w:t> novel</w:t>
      </w:r>
      <w:r>
        <w:rPr>
          <w:w w:val="115"/>
          <w:sz w:val="14"/>
          <w:vertAlign w:val="baseline"/>
        </w:rPr>
        <w:t> framework</w:t>
      </w:r>
      <w:r>
        <w:rPr>
          <w:w w:val="115"/>
          <w:sz w:val="14"/>
          <w:vertAlign w:val="baseline"/>
        </w:rPr>
        <w:t> for</w:t>
      </w:r>
      <w:r>
        <w:rPr>
          <w:w w:val="115"/>
          <w:sz w:val="14"/>
          <w:vertAlign w:val="baseline"/>
        </w:rPr>
        <w:t> characterizing</w:t>
      </w:r>
      <w:r>
        <w:rPr>
          <w:w w:val="115"/>
          <w:sz w:val="14"/>
          <w:vertAlign w:val="baseline"/>
        </w:rPr>
        <w:t> contact</w:t>
      </w:r>
      <w:r>
        <w:rPr>
          <w:w w:val="115"/>
          <w:sz w:val="14"/>
          <w:vertAlign w:val="baseline"/>
        </w:rPr>
        <w:t> angles</w:t>
      </w:r>
      <w:r>
        <w:rPr>
          <w:w w:val="115"/>
          <w:sz w:val="14"/>
          <w:vertAlign w:val="baseline"/>
        </w:rPr>
        <w:t> on</w:t>
      </w:r>
      <w:r>
        <w:rPr>
          <w:w w:val="115"/>
          <w:sz w:val="14"/>
          <w:vertAlign w:val="baseline"/>
        </w:rPr>
        <w:t> micron-scale</w:t>
      </w:r>
      <w:r>
        <w:rPr>
          <w:w w:val="115"/>
          <w:sz w:val="14"/>
          <w:vertAlign w:val="baseline"/>
        </w:rPr>
        <w:t> rough</w:t>
      </w:r>
      <w:r>
        <w:rPr>
          <w:w w:val="115"/>
          <w:sz w:val="14"/>
          <w:vertAlign w:val="baseline"/>
        </w:rPr>
        <w:t> particles</w:t>
      </w:r>
      <w:r>
        <w:rPr>
          <w:w w:val="115"/>
          <w:sz w:val="14"/>
          <w:vertAlign w:val="baseline"/>
        </w:rPr>
        <w:t> and</w:t>
      </w:r>
      <w:r>
        <w:rPr>
          <w:w w:val="115"/>
          <w:sz w:val="14"/>
          <w:vertAlign w:val="baseline"/>
        </w:rPr>
        <w:t> provides crucial empirical support for extrusion-based extraterrestrial construction.</w:t>
      </w:r>
    </w:p>
    <w:p>
      <w:pPr>
        <w:spacing w:after="0" w:line="280" w:lineRule="auto"/>
        <w:jc w:val="both"/>
        <w:rPr>
          <w:sz w:val="14"/>
        </w:rPr>
        <w:sectPr>
          <w:type w:val="continuous"/>
          <w:pgSz w:w="11910" w:h="15880"/>
          <w:pgMar w:top="620" w:bottom="280" w:left="708" w:right="708"/>
          <w:cols w:num="2" w:equalWidth="0">
            <w:col w:w="1670" w:space="1619"/>
            <w:col w:w="7205"/>
          </w:cols>
        </w:sectPr>
      </w:pPr>
    </w:p>
    <w:p>
      <w:pPr>
        <w:pStyle w:val="BodyText"/>
        <w:spacing w:before="10"/>
        <w:rPr>
          <w:sz w:val="9"/>
        </w:rPr>
      </w:pPr>
    </w:p>
    <w:p>
      <w:pPr>
        <w:pStyle w:val="BodyText"/>
        <w:spacing w:line="20" w:lineRule="exact"/>
        <w:ind w:left="44" w:right="-29"/>
        <w:rPr>
          <w:sz w:val="2"/>
        </w:rPr>
      </w:pPr>
      <w:r>
        <w:rPr>
          <w:sz w:val="2"/>
        </w:rPr>
        <mc:AlternateContent>
          <mc:Choice Requires="wps">
            <w:drawing>
              <wp:inline distT="0" distB="0" distL="0" distR="0">
                <wp:extent cx="6604634" cy="317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604634" cy="3175"/>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25pt;mso-position-horizontal-relative:char;mso-position-vertical-relative:line" id="docshapegroup7" coordorigin="0,0" coordsize="10401,5">
                <v:rect style="position:absolute;left:0;top:0;width:10401;height:5" id="docshape8" filled="true" fillcolor="#000000" stroked="false">
                  <v:fill type="solid"/>
                </v:rect>
              </v:group>
            </w:pict>
          </mc:Fallback>
        </mc:AlternateContent>
      </w:r>
      <w:r>
        <w:rPr>
          <w:sz w:val="2"/>
        </w:rPr>
      </w:r>
    </w:p>
    <w:p>
      <w:pPr>
        <w:pStyle w:val="BodyText"/>
        <w:spacing w:before="135"/>
        <w:rPr>
          <w:sz w:val="20"/>
        </w:rPr>
      </w:pPr>
    </w:p>
    <w:p>
      <w:pPr>
        <w:pStyle w:val="BodyText"/>
        <w:spacing w:after="0"/>
        <w:rPr>
          <w:sz w:val="20"/>
        </w:rPr>
        <w:sectPr>
          <w:type w:val="continuous"/>
          <w:pgSz w:w="11910" w:h="15880"/>
          <w:pgMar w:top="620" w:bottom="280" w:left="708" w:right="708"/>
        </w:sectPr>
      </w:pPr>
    </w:p>
    <w:p>
      <w:pPr>
        <w:pStyle w:val="Heading1"/>
        <w:numPr>
          <w:ilvl w:val="0"/>
          <w:numId w:val="1"/>
        </w:numPr>
        <w:tabs>
          <w:tab w:pos="287" w:val="left" w:leader="none"/>
        </w:tabs>
        <w:spacing w:line="240" w:lineRule="auto" w:before="91" w:after="0"/>
        <w:ind w:left="287" w:right="0" w:hanging="244"/>
        <w:jc w:val="left"/>
      </w:pPr>
      <w:bookmarkStart w:name="1 Introduction" w:id="6"/>
      <w:bookmarkEnd w:id="6"/>
      <w:r>
        <w:rPr>
          <w:b w:val="0"/>
        </w:rPr>
      </w:r>
      <w:r>
        <w:rPr>
          <w:spacing w:val="-2"/>
          <w:w w:val="110"/>
        </w:rPr>
        <w:t>Introduction</w:t>
      </w:r>
    </w:p>
    <w:p>
      <w:pPr>
        <w:pStyle w:val="BodyText"/>
        <w:spacing w:before="50"/>
        <w:rPr>
          <w:b/>
        </w:rPr>
      </w:pPr>
    </w:p>
    <w:p>
      <w:pPr>
        <w:pStyle w:val="BodyText"/>
        <w:spacing w:line="273" w:lineRule="auto" w:before="1"/>
        <w:ind w:left="43" w:firstLine="239"/>
        <w:jc w:val="both"/>
      </w:pPr>
      <w:r>
        <w:rPr>
          <w:w w:val="110"/>
        </w:rPr>
        <w:t>The establishment of lunar bases represents one of the most </w:t>
      </w:r>
      <w:r>
        <w:rPr>
          <w:w w:val="110"/>
        </w:rPr>
        <w:t>critical missions</w:t>
      </w:r>
      <w:r>
        <w:rPr>
          <w:spacing w:val="-10"/>
          <w:w w:val="110"/>
        </w:rPr>
        <w:t> </w:t>
      </w:r>
      <w:r>
        <w:rPr>
          <w:w w:val="110"/>
        </w:rPr>
        <w:t>in</w:t>
      </w:r>
      <w:r>
        <w:rPr>
          <w:spacing w:val="-10"/>
          <w:w w:val="110"/>
        </w:rPr>
        <w:t> </w:t>
      </w:r>
      <w:r>
        <w:rPr>
          <w:w w:val="110"/>
        </w:rPr>
        <w:t>lunar</w:t>
      </w:r>
      <w:r>
        <w:rPr>
          <w:spacing w:val="-11"/>
          <w:w w:val="110"/>
        </w:rPr>
        <w:t> </w:t>
      </w:r>
      <w:r>
        <w:rPr>
          <w:w w:val="110"/>
        </w:rPr>
        <w:t>exploration.</w:t>
      </w:r>
      <w:r>
        <w:rPr>
          <w:spacing w:val="-10"/>
          <w:w w:val="110"/>
        </w:rPr>
        <w:t> </w:t>
      </w:r>
      <w:r>
        <w:rPr>
          <w:w w:val="110"/>
        </w:rPr>
        <w:t>Numerous</w:t>
      </w:r>
      <w:r>
        <w:rPr>
          <w:spacing w:val="-10"/>
          <w:w w:val="110"/>
        </w:rPr>
        <w:t> </w:t>
      </w:r>
      <w:r>
        <w:rPr>
          <w:w w:val="110"/>
        </w:rPr>
        <w:t>aerospace</w:t>
      </w:r>
      <w:r>
        <w:rPr>
          <w:spacing w:val="-11"/>
          <w:w w:val="110"/>
        </w:rPr>
        <w:t> </w:t>
      </w:r>
      <w:r>
        <w:rPr>
          <w:w w:val="110"/>
        </w:rPr>
        <w:t>agencies</w:t>
      </w:r>
      <w:r>
        <w:rPr>
          <w:spacing w:val="-10"/>
          <w:w w:val="110"/>
        </w:rPr>
        <w:t> </w:t>
      </w:r>
      <w:r>
        <w:rPr>
          <w:w w:val="110"/>
        </w:rPr>
        <w:t>worldwide have</w:t>
      </w:r>
      <w:r>
        <w:rPr>
          <w:w w:val="110"/>
        </w:rPr>
        <w:t> initiated</w:t>
      </w:r>
      <w:r>
        <w:rPr>
          <w:w w:val="110"/>
        </w:rPr>
        <w:t> plans</w:t>
      </w:r>
      <w:r>
        <w:rPr>
          <w:w w:val="110"/>
        </w:rPr>
        <w:t> to</w:t>
      </w:r>
      <w:r>
        <w:rPr>
          <w:w w:val="110"/>
        </w:rPr>
        <w:t> achieve</w:t>
      </w:r>
      <w:r>
        <w:rPr>
          <w:w w:val="110"/>
        </w:rPr>
        <w:t> this</w:t>
      </w:r>
      <w:r>
        <w:rPr>
          <w:w w:val="110"/>
        </w:rPr>
        <w:t> goal,</w:t>
      </w:r>
      <w:r>
        <w:rPr>
          <w:w w:val="110"/>
        </w:rPr>
        <w:t> leveraging</w:t>
      </w:r>
      <w:r>
        <w:rPr>
          <w:w w:val="110"/>
        </w:rPr>
        <w:t> advancements</w:t>
      </w:r>
      <w:r>
        <w:rPr>
          <w:w w:val="110"/>
        </w:rPr>
        <w:t> in space</w:t>
      </w:r>
      <w:r>
        <w:rPr>
          <w:w w:val="110"/>
        </w:rPr>
        <w:t> technology</w:t>
      </w:r>
      <w:r>
        <w:rPr>
          <w:w w:val="110"/>
        </w:rPr>
        <w:t> [</w:t>
      </w:r>
      <w:hyperlink w:history="true" w:anchor="_bookmark15">
        <w:r>
          <w:rPr>
            <w:color w:val="2196D1"/>
            <w:w w:val="110"/>
          </w:rPr>
          <w:t>1</w:t>
        </w:r>
      </w:hyperlink>
      <w:r>
        <w:rPr>
          <w:w w:val="110"/>
        </w:rPr>
        <w:t>].</w:t>
      </w:r>
      <w:r>
        <w:rPr>
          <w:w w:val="110"/>
        </w:rPr>
        <w:t> However,</w:t>
      </w:r>
      <w:r>
        <w:rPr>
          <w:w w:val="110"/>
        </w:rPr>
        <w:t> the</w:t>
      </w:r>
      <w:r>
        <w:rPr>
          <w:w w:val="110"/>
        </w:rPr>
        <w:t> complex</w:t>
      </w:r>
      <w:r>
        <w:rPr>
          <w:w w:val="110"/>
        </w:rPr>
        <w:t> terrain</w:t>
      </w:r>
      <w:r>
        <w:rPr>
          <w:w w:val="110"/>
        </w:rPr>
        <w:t> and</w:t>
      </w:r>
      <w:r>
        <w:rPr>
          <w:w w:val="110"/>
        </w:rPr>
        <w:t> harsh</w:t>
      </w:r>
      <w:r>
        <w:rPr>
          <w:w w:val="110"/>
        </w:rPr>
        <w:t> envi- ronmental conditions on the lunar surface [</w:t>
      </w:r>
      <w:hyperlink w:history="true" w:anchor="_bookmark16">
        <w:r>
          <w:rPr>
            <w:color w:val="2196D1"/>
            <w:w w:val="110"/>
          </w:rPr>
          <w:t>2</w:t>
        </w:r>
      </w:hyperlink>
      <w:r>
        <w:rPr>
          <w:w w:val="110"/>
        </w:rPr>
        <w:t>], coupled with the limi- tations</w:t>
      </w:r>
      <w:r>
        <w:rPr>
          <w:spacing w:val="-13"/>
          <w:w w:val="110"/>
        </w:rPr>
        <w:t> </w:t>
      </w:r>
      <w:r>
        <w:rPr>
          <w:w w:val="110"/>
        </w:rPr>
        <w:t>of</w:t>
      </w:r>
      <w:r>
        <w:rPr>
          <w:spacing w:val="-11"/>
          <w:w w:val="110"/>
        </w:rPr>
        <w:t> </w:t>
      </w:r>
      <w:r>
        <w:rPr>
          <w:w w:val="110"/>
        </w:rPr>
        <w:t>rocket</w:t>
      </w:r>
      <w:r>
        <w:rPr>
          <w:spacing w:val="-11"/>
          <w:w w:val="110"/>
        </w:rPr>
        <w:t> </w:t>
      </w:r>
      <w:r>
        <w:rPr>
          <w:w w:val="110"/>
        </w:rPr>
        <w:t>payload</w:t>
      </w:r>
      <w:r>
        <w:rPr>
          <w:spacing w:val="-11"/>
          <w:w w:val="110"/>
        </w:rPr>
        <w:t> </w:t>
      </w:r>
      <w:r>
        <w:rPr>
          <w:w w:val="110"/>
        </w:rPr>
        <w:t>capacity,</w:t>
      </w:r>
      <w:r>
        <w:rPr>
          <w:spacing w:val="-11"/>
          <w:w w:val="110"/>
        </w:rPr>
        <w:t> </w:t>
      </w:r>
      <w:r>
        <w:rPr>
          <w:w w:val="110"/>
        </w:rPr>
        <w:t>present</w:t>
      </w:r>
      <w:r>
        <w:rPr>
          <w:spacing w:val="-11"/>
          <w:w w:val="110"/>
        </w:rPr>
        <w:t> </w:t>
      </w:r>
      <w:r>
        <w:rPr>
          <w:w w:val="110"/>
        </w:rPr>
        <w:t>significant</w:t>
      </w:r>
      <w:r>
        <w:rPr>
          <w:spacing w:val="-11"/>
          <w:w w:val="110"/>
        </w:rPr>
        <w:t> </w:t>
      </w:r>
      <w:r>
        <w:rPr>
          <w:w w:val="110"/>
        </w:rPr>
        <w:t>challenges.</w:t>
      </w:r>
      <w:r>
        <w:rPr>
          <w:spacing w:val="-11"/>
          <w:w w:val="110"/>
        </w:rPr>
        <w:t> </w:t>
      </w:r>
      <w:r>
        <w:rPr>
          <w:w w:val="110"/>
        </w:rPr>
        <w:t>In-suit resource</w:t>
      </w:r>
      <w:r>
        <w:rPr>
          <w:w w:val="110"/>
        </w:rPr>
        <w:t> utilization</w:t>
      </w:r>
      <w:r>
        <w:rPr>
          <w:w w:val="110"/>
        </w:rPr>
        <w:t> (ISRU)</w:t>
      </w:r>
      <w:r>
        <w:rPr>
          <w:w w:val="110"/>
        </w:rPr>
        <w:t> of</w:t>
      </w:r>
      <w:r>
        <w:rPr>
          <w:w w:val="110"/>
        </w:rPr>
        <w:t> lunar</w:t>
      </w:r>
      <w:r>
        <w:rPr>
          <w:w w:val="110"/>
        </w:rPr>
        <w:t> soil,</w:t>
      </w:r>
      <w:r>
        <w:rPr>
          <w:w w:val="110"/>
        </w:rPr>
        <w:t> combined</w:t>
      </w:r>
      <w:r>
        <w:rPr>
          <w:w w:val="110"/>
        </w:rPr>
        <w:t> with</w:t>
      </w:r>
      <w:r>
        <w:rPr>
          <w:w w:val="110"/>
        </w:rPr>
        <w:t> additive manufacturing,</w:t>
      </w:r>
      <w:r>
        <w:rPr>
          <w:spacing w:val="-2"/>
          <w:w w:val="110"/>
        </w:rPr>
        <w:t> </w:t>
      </w:r>
      <w:r>
        <w:rPr>
          <w:w w:val="110"/>
        </w:rPr>
        <w:t>has</w:t>
      </w:r>
      <w:r>
        <w:rPr>
          <w:spacing w:val="-2"/>
          <w:w w:val="110"/>
        </w:rPr>
        <w:t> </w:t>
      </w:r>
      <w:r>
        <w:rPr>
          <w:w w:val="110"/>
        </w:rPr>
        <w:t>emerged</w:t>
      </w:r>
      <w:r>
        <w:rPr>
          <w:spacing w:val="-2"/>
          <w:w w:val="110"/>
        </w:rPr>
        <w:t> </w:t>
      </w:r>
      <w:r>
        <w:rPr>
          <w:w w:val="110"/>
        </w:rPr>
        <w:t>as</w:t>
      </w:r>
      <w:r>
        <w:rPr>
          <w:spacing w:val="-3"/>
          <w:w w:val="110"/>
        </w:rPr>
        <w:t> </w:t>
      </w:r>
      <w:r>
        <w:rPr>
          <w:w w:val="110"/>
        </w:rPr>
        <w:t>a</w:t>
      </w:r>
      <w:r>
        <w:rPr>
          <w:spacing w:val="-2"/>
          <w:w w:val="110"/>
        </w:rPr>
        <w:t> </w:t>
      </w:r>
      <w:r>
        <w:rPr>
          <w:w w:val="110"/>
        </w:rPr>
        <w:t>promising</w:t>
      </w:r>
      <w:r>
        <w:rPr>
          <w:spacing w:val="-2"/>
          <w:w w:val="110"/>
        </w:rPr>
        <w:t> </w:t>
      </w:r>
      <w:r>
        <w:rPr>
          <w:w w:val="110"/>
        </w:rPr>
        <w:t>and</w:t>
      </w:r>
      <w:r>
        <w:rPr>
          <w:spacing w:val="-3"/>
          <w:w w:val="110"/>
        </w:rPr>
        <w:t> </w:t>
      </w:r>
      <w:r>
        <w:rPr>
          <w:w w:val="110"/>
        </w:rPr>
        <w:t>viable</w:t>
      </w:r>
      <w:r>
        <w:rPr>
          <w:spacing w:val="-2"/>
          <w:w w:val="110"/>
        </w:rPr>
        <w:t> </w:t>
      </w:r>
      <w:r>
        <w:rPr>
          <w:w w:val="110"/>
        </w:rPr>
        <w:t>solution</w:t>
      </w:r>
      <w:r>
        <w:rPr>
          <w:spacing w:val="-2"/>
          <w:w w:val="110"/>
        </w:rPr>
        <w:t> </w:t>
      </w:r>
      <w:r>
        <w:rPr>
          <w:w w:val="110"/>
        </w:rPr>
        <w:t>for</w:t>
      </w:r>
      <w:r>
        <w:rPr>
          <w:spacing w:val="-2"/>
          <w:w w:val="110"/>
        </w:rPr>
        <w:t> </w:t>
      </w:r>
      <w:r>
        <w:rPr>
          <w:w w:val="110"/>
        </w:rPr>
        <w:t>this endeavor [</w:t>
      </w:r>
      <w:hyperlink w:history="true" w:anchor="_bookmark17">
        <w:r>
          <w:rPr>
            <w:color w:val="2196D1"/>
            <w:w w:val="110"/>
          </w:rPr>
          <w:t>3</w:t>
        </w:r>
      </w:hyperlink>
      <w:r>
        <w:rPr>
          <w:w w:val="110"/>
        </w:rPr>
        <w:t>,</w:t>
      </w:r>
      <w:hyperlink w:history="true" w:anchor="_bookmark18">
        <w:r>
          <w:rPr>
            <w:color w:val="2196D1"/>
            <w:w w:val="110"/>
          </w:rPr>
          <w:t>4</w:t>
        </w:r>
      </w:hyperlink>
      <w:r>
        <w:rPr>
          <w:w w:val="110"/>
        </w:rPr>
        <w:t>].</w:t>
      </w:r>
    </w:p>
    <w:p>
      <w:pPr>
        <w:pStyle w:val="BodyText"/>
        <w:spacing w:line="268" w:lineRule="auto"/>
        <w:ind w:left="43" w:firstLine="239"/>
        <w:jc w:val="both"/>
      </w:pPr>
      <w:r>
        <w:rPr>
          <w:w w:val="110"/>
        </w:rPr>
        <w:t>Lunar soils, as a naturally abundant raw material, distribute </w:t>
      </w:r>
      <w:r>
        <w:rPr>
          <w:w w:val="110"/>
        </w:rPr>
        <w:t>widely across</w:t>
      </w:r>
      <w:r>
        <w:rPr>
          <w:spacing w:val="1"/>
          <w:w w:val="110"/>
        </w:rPr>
        <w:t> </w:t>
      </w:r>
      <w:r>
        <w:rPr>
          <w:w w:val="110"/>
        </w:rPr>
        <w:t>the Moon</w:t>
      </w:r>
      <w:r>
        <w:rPr>
          <w:rFonts w:ascii="Cambria" w:hAnsi="Cambria"/>
          <w:w w:val="110"/>
        </w:rPr>
        <w:t>’</w:t>
      </w:r>
      <w:r>
        <w:rPr>
          <w:w w:val="110"/>
        </w:rPr>
        <w:t>s</w:t>
      </w:r>
      <w:r>
        <w:rPr>
          <w:spacing w:val="-1"/>
          <w:w w:val="110"/>
        </w:rPr>
        <w:t> </w:t>
      </w:r>
      <w:r>
        <w:rPr>
          <w:w w:val="110"/>
        </w:rPr>
        <w:t>surface. In recent years, China</w:t>
      </w:r>
      <w:r>
        <w:rPr>
          <w:rFonts w:ascii="Cambria" w:hAnsi="Cambria"/>
          <w:w w:val="110"/>
        </w:rPr>
        <w:t>’</w:t>
      </w:r>
      <w:r>
        <w:rPr>
          <w:w w:val="110"/>
        </w:rPr>
        <w:t>s lunar sample</w:t>
      </w:r>
      <w:r>
        <w:rPr>
          <w:spacing w:val="1"/>
          <w:w w:val="110"/>
        </w:rPr>
        <w:t> </w:t>
      </w:r>
      <w:r>
        <w:rPr>
          <w:spacing w:val="-2"/>
          <w:w w:val="110"/>
        </w:rPr>
        <w:t>return</w:t>
      </w:r>
    </w:p>
    <w:p>
      <w:pPr>
        <w:pStyle w:val="BodyText"/>
        <w:spacing w:line="271" w:lineRule="auto" w:before="91"/>
        <w:ind w:left="43" w:right="42"/>
        <w:jc w:val="both"/>
      </w:pPr>
      <w:r>
        <w:rPr/>
        <w:br w:type="column"/>
      </w:r>
      <w:r>
        <w:rPr>
          <w:w w:val="110"/>
        </w:rPr>
        <w:t>mission</w:t>
      </w:r>
      <w:r>
        <w:rPr>
          <w:spacing w:val="-1"/>
          <w:w w:val="110"/>
        </w:rPr>
        <w:t> </w:t>
      </w:r>
      <w:r>
        <w:rPr>
          <w:w w:val="110"/>
        </w:rPr>
        <w:t>successfully</w:t>
      </w:r>
      <w:r>
        <w:rPr>
          <w:spacing w:val="-1"/>
          <w:w w:val="110"/>
        </w:rPr>
        <w:t> </w:t>
      </w:r>
      <w:r>
        <w:rPr>
          <w:w w:val="110"/>
        </w:rPr>
        <w:t>retrieved</w:t>
      </w:r>
      <w:r>
        <w:rPr>
          <w:spacing w:val="-1"/>
          <w:w w:val="110"/>
        </w:rPr>
        <w:t> </w:t>
      </w:r>
      <w:r>
        <w:rPr>
          <w:w w:val="110"/>
        </w:rPr>
        <w:t>1731</w:t>
      </w:r>
      <w:r>
        <w:rPr>
          <w:spacing w:val="-1"/>
          <w:w w:val="110"/>
        </w:rPr>
        <w:t> </w:t>
      </w:r>
      <w:r>
        <w:rPr>
          <w:w w:val="110"/>
        </w:rPr>
        <w:t>g</w:t>
      </w:r>
      <w:r>
        <w:rPr>
          <w:spacing w:val="-1"/>
          <w:w w:val="110"/>
        </w:rPr>
        <w:t> </w:t>
      </w:r>
      <w:r>
        <w:rPr>
          <w:w w:val="110"/>
        </w:rPr>
        <w:t>of</w:t>
      </w:r>
      <w:r>
        <w:rPr>
          <w:spacing w:val="-2"/>
          <w:w w:val="110"/>
        </w:rPr>
        <w:t> </w:t>
      </w:r>
      <w:r>
        <w:rPr>
          <w:w w:val="110"/>
        </w:rPr>
        <w:t>lunar</w:t>
      </w:r>
      <w:r>
        <w:rPr>
          <w:spacing w:val="-1"/>
          <w:w w:val="110"/>
        </w:rPr>
        <w:t> </w:t>
      </w:r>
      <w:r>
        <w:rPr>
          <w:w w:val="110"/>
        </w:rPr>
        <w:t>soil, yielding</w:t>
      </w:r>
      <w:r>
        <w:rPr>
          <w:spacing w:val="-1"/>
          <w:w w:val="110"/>
        </w:rPr>
        <w:t> </w:t>
      </w:r>
      <w:r>
        <w:rPr>
          <w:w w:val="110"/>
        </w:rPr>
        <w:t>significant research</w:t>
      </w:r>
      <w:r>
        <w:rPr>
          <w:spacing w:val="-10"/>
          <w:w w:val="110"/>
        </w:rPr>
        <w:t> </w:t>
      </w:r>
      <w:r>
        <w:rPr>
          <w:w w:val="110"/>
        </w:rPr>
        <w:t>achievements</w:t>
      </w:r>
      <w:r>
        <w:rPr>
          <w:spacing w:val="-10"/>
          <w:w w:val="110"/>
        </w:rPr>
        <w:t> </w:t>
      </w:r>
      <w:r>
        <w:rPr>
          <w:w w:val="110"/>
        </w:rPr>
        <w:t>[</w:t>
      </w:r>
      <w:hyperlink w:history="true" w:anchor="_bookmark19">
        <w:r>
          <w:rPr>
            <w:color w:val="2196D1"/>
            <w:w w:val="110"/>
          </w:rPr>
          <w:t>5</w:t>
        </w:r>
      </w:hyperlink>
      <w:r>
        <w:rPr>
          <w:w w:val="110"/>
        </w:rPr>
        <w:t>].</w:t>
      </w:r>
      <w:r>
        <w:rPr>
          <w:spacing w:val="-10"/>
          <w:w w:val="110"/>
        </w:rPr>
        <w:t> </w:t>
      </w:r>
      <w:r>
        <w:rPr>
          <w:w w:val="110"/>
        </w:rPr>
        <w:t>In</w:t>
      </w:r>
      <w:r>
        <w:rPr>
          <w:spacing w:val="-10"/>
          <w:w w:val="110"/>
        </w:rPr>
        <w:t> </w:t>
      </w:r>
      <w:r>
        <w:rPr>
          <w:w w:val="110"/>
        </w:rPr>
        <w:t>2021,</w:t>
      </w:r>
      <w:r>
        <w:rPr>
          <w:spacing w:val="-10"/>
          <w:w w:val="110"/>
        </w:rPr>
        <w:t> </w:t>
      </w:r>
      <w:r>
        <w:rPr>
          <w:w w:val="110"/>
        </w:rPr>
        <w:t>Li</w:t>
      </w:r>
      <w:r>
        <w:rPr>
          <w:spacing w:val="-10"/>
          <w:w w:val="110"/>
        </w:rPr>
        <w:t> </w:t>
      </w:r>
      <w:r>
        <w:rPr>
          <w:i/>
          <w:w w:val="110"/>
        </w:rPr>
        <w:t>et</w:t>
      </w:r>
      <w:r>
        <w:rPr>
          <w:i/>
          <w:spacing w:val="-10"/>
          <w:w w:val="110"/>
        </w:rPr>
        <w:t> </w:t>
      </w:r>
      <w:r>
        <w:rPr>
          <w:i/>
          <w:w w:val="110"/>
        </w:rPr>
        <w:t>al</w:t>
      </w:r>
      <w:r>
        <w:rPr>
          <w:w w:val="110"/>
        </w:rPr>
        <w:t>.</w:t>
      </w:r>
      <w:r>
        <w:rPr>
          <w:spacing w:val="-10"/>
          <w:w w:val="110"/>
        </w:rPr>
        <w:t> </w:t>
      </w:r>
      <w:r>
        <w:rPr>
          <w:w w:val="110"/>
        </w:rPr>
        <w:t>reported</w:t>
      </w:r>
      <w:r>
        <w:rPr>
          <w:spacing w:val="-10"/>
          <w:w w:val="110"/>
        </w:rPr>
        <w:t> </w:t>
      </w:r>
      <w:r>
        <w:rPr>
          <w:w w:val="110"/>
        </w:rPr>
        <w:t>a</w:t>
      </w:r>
      <w:r>
        <w:rPr>
          <w:spacing w:val="-10"/>
          <w:w w:val="110"/>
        </w:rPr>
        <w:t> </w:t>
      </w:r>
      <w:r>
        <w:rPr>
          <w:w w:val="110"/>
        </w:rPr>
        <w:t>precise</w:t>
      </w:r>
      <w:r>
        <w:rPr>
          <w:spacing w:val="-10"/>
          <w:w w:val="110"/>
        </w:rPr>
        <w:t> </w:t>
      </w:r>
      <w:r>
        <w:rPr>
          <w:w w:val="110"/>
        </w:rPr>
        <w:t>lead-lead age</w:t>
      </w:r>
      <w:r>
        <w:rPr>
          <w:w w:val="110"/>
        </w:rPr>
        <w:t> of</w:t>
      </w:r>
      <w:r>
        <w:rPr>
          <w:w w:val="110"/>
        </w:rPr>
        <w:t> 2,030</w:t>
      </w:r>
      <w:r>
        <w:rPr>
          <w:w w:val="110"/>
        </w:rPr>
        <w:t> </w:t>
      </w:r>
      <w:r>
        <w:rPr>
          <w:rFonts w:ascii="Verdana" w:hAnsi="Verdana"/>
          <w:w w:val="110"/>
        </w:rPr>
        <w:t>± </w:t>
      </w:r>
      <w:r>
        <w:rPr>
          <w:w w:val="110"/>
        </w:rPr>
        <w:t>4</w:t>
      </w:r>
      <w:r>
        <w:rPr>
          <w:w w:val="110"/>
        </w:rPr>
        <w:t> million</w:t>
      </w:r>
      <w:r>
        <w:rPr>
          <w:w w:val="110"/>
        </w:rPr>
        <w:t> years</w:t>
      </w:r>
      <w:r>
        <w:rPr>
          <w:w w:val="110"/>
        </w:rPr>
        <w:t> for</w:t>
      </w:r>
      <w:r>
        <w:rPr>
          <w:w w:val="110"/>
        </w:rPr>
        <w:t> basalt</w:t>
      </w:r>
      <w:r>
        <w:rPr>
          <w:w w:val="110"/>
        </w:rPr>
        <w:t> clasts</w:t>
      </w:r>
      <w:r>
        <w:rPr>
          <w:w w:val="110"/>
        </w:rPr>
        <w:t> from</w:t>
      </w:r>
      <w:r>
        <w:rPr>
          <w:w w:val="110"/>
        </w:rPr>
        <w:t> the</w:t>
      </w:r>
      <w:r>
        <w:rPr>
          <w:w w:val="110"/>
        </w:rPr>
        <w:t> Chang</w:t>
      </w:r>
      <w:r>
        <w:rPr>
          <w:rFonts w:ascii="Cambria" w:hAnsi="Cambria"/>
          <w:w w:val="110"/>
        </w:rPr>
        <w:t>’</w:t>
      </w:r>
      <w:r>
        <w:rPr>
          <w:w w:val="110"/>
        </w:rPr>
        <w:t>E-5 mission</w:t>
      </w:r>
      <w:r>
        <w:rPr>
          <w:spacing w:val="-5"/>
          <w:w w:val="110"/>
        </w:rPr>
        <w:t> </w:t>
      </w:r>
      <w:r>
        <w:rPr>
          <w:w w:val="110"/>
        </w:rPr>
        <w:t>samples,</w:t>
      </w:r>
      <w:r>
        <w:rPr>
          <w:spacing w:val="-4"/>
          <w:w w:val="110"/>
        </w:rPr>
        <w:t> </w:t>
      </w:r>
      <w:r>
        <w:rPr>
          <w:w w:val="110"/>
        </w:rPr>
        <w:t>providing</w:t>
      </w:r>
      <w:r>
        <w:rPr>
          <w:spacing w:val="-4"/>
          <w:w w:val="110"/>
        </w:rPr>
        <w:t> </w:t>
      </w:r>
      <w:r>
        <w:rPr>
          <w:w w:val="110"/>
        </w:rPr>
        <w:t>conclusive</w:t>
      </w:r>
      <w:r>
        <w:rPr>
          <w:spacing w:val="-5"/>
          <w:w w:val="110"/>
        </w:rPr>
        <w:t> </w:t>
      </w:r>
      <w:r>
        <w:rPr>
          <w:w w:val="110"/>
        </w:rPr>
        <w:t>evidence</w:t>
      </w:r>
      <w:r>
        <w:rPr>
          <w:spacing w:val="-4"/>
          <w:w w:val="110"/>
        </w:rPr>
        <w:t> </w:t>
      </w:r>
      <w:r>
        <w:rPr>
          <w:w w:val="110"/>
        </w:rPr>
        <w:t>that</w:t>
      </w:r>
      <w:r>
        <w:rPr>
          <w:spacing w:val="-5"/>
          <w:w w:val="110"/>
        </w:rPr>
        <w:t> </w:t>
      </w:r>
      <w:r>
        <w:rPr>
          <w:w w:val="110"/>
        </w:rPr>
        <w:t>magmatic</w:t>
      </w:r>
      <w:r>
        <w:rPr>
          <w:spacing w:val="-5"/>
          <w:w w:val="110"/>
        </w:rPr>
        <w:t> </w:t>
      </w:r>
      <w:r>
        <w:rPr>
          <w:w w:val="110"/>
        </w:rPr>
        <w:t>activity persisted</w:t>
      </w:r>
      <w:r>
        <w:rPr>
          <w:w w:val="110"/>
        </w:rPr>
        <w:t> until</w:t>
      </w:r>
      <w:r>
        <w:rPr>
          <w:w w:val="110"/>
        </w:rPr>
        <w:t> at</w:t>
      </w:r>
      <w:r>
        <w:rPr>
          <w:w w:val="110"/>
        </w:rPr>
        <w:t> least</w:t>
      </w:r>
      <w:r>
        <w:rPr>
          <w:w w:val="110"/>
        </w:rPr>
        <w:t> 2</w:t>
      </w:r>
      <w:r>
        <w:rPr>
          <w:w w:val="110"/>
        </w:rPr>
        <w:t> billion</w:t>
      </w:r>
      <w:r>
        <w:rPr>
          <w:w w:val="110"/>
        </w:rPr>
        <w:t> years</w:t>
      </w:r>
      <w:r>
        <w:rPr>
          <w:w w:val="110"/>
        </w:rPr>
        <w:t> ago</w:t>
      </w:r>
      <w:r>
        <w:rPr>
          <w:w w:val="110"/>
        </w:rPr>
        <w:t> [</w:t>
      </w:r>
      <w:hyperlink w:history="true" w:anchor="_bookmark20">
        <w:r>
          <w:rPr>
            <w:color w:val="2196D1"/>
            <w:w w:val="110"/>
          </w:rPr>
          <w:t>6</w:t>
        </w:r>
      </w:hyperlink>
      <w:r>
        <w:rPr>
          <w:w w:val="110"/>
        </w:rPr>
        <w:t>].</w:t>
      </w:r>
      <w:r>
        <w:rPr>
          <w:w w:val="110"/>
        </w:rPr>
        <w:t> Tian</w:t>
      </w:r>
      <w:r>
        <w:rPr>
          <w:w w:val="110"/>
        </w:rPr>
        <w:t> </w:t>
      </w:r>
      <w:r>
        <w:rPr>
          <w:i/>
          <w:w w:val="110"/>
        </w:rPr>
        <w:t>et</w:t>
      </w:r>
      <w:r>
        <w:rPr>
          <w:i/>
          <w:w w:val="110"/>
        </w:rPr>
        <w:t> al</w:t>
      </w:r>
      <w:r>
        <w:rPr>
          <w:w w:val="110"/>
        </w:rPr>
        <w:t>.</w:t>
      </w:r>
      <w:r>
        <w:rPr>
          <w:w w:val="110"/>
        </w:rPr>
        <w:t> further demonstrated</w:t>
      </w:r>
      <w:r>
        <w:rPr>
          <w:w w:val="110"/>
        </w:rPr>
        <w:t> that</w:t>
      </w:r>
      <w:r>
        <w:rPr>
          <w:w w:val="110"/>
        </w:rPr>
        <w:t> basalts</w:t>
      </w:r>
      <w:r>
        <w:rPr>
          <w:w w:val="110"/>
        </w:rPr>
        <w:t> in</w:t>
      </w:r>
      <w:r>
        <w:rPr>
          <w:w w:val="110"/>
        </w:rPr>
        <w:t> the</w:t>
      </w:r>
      <w:r>
        <w:rPr>
          <w:w w:val="110"/>
        </w:rPr>
        <w:t> returned</w:t>
      </w:r>
      <w:r>
        <w:rPr>
          <w:w w:val="110"/>
        </w:rPr>
        <w:t> samples</w:t>
      </w:r>
      <w:r>
        <w:rPr>
          <w:w w:val="110"/>
        </w:rPr>
        <w:t> originated</w:t>
      </w:r>
      <w:r>
        <w:rPr>
          <w:w w:val="110"/>
        </w:rPr>
        <w:t> from</w:t>
      </w:r>
      <w:r>
        <w:rPr>
          <w:w w:val="110"/>
        </w:rPr>
        <w:t> a</w:t>
      </w:r>
      <w:r>
        <w:rPr>
          <w:spacing w:val="40"/>
          <w:w w:val="110"/>
        </w:rPr>
        <w:t> </w:t>
      </w:r>
      <w:r>
        <w:rPr/>
        <w:t>non-KREEP (including potassium (K), the rare earth elements (REE), and</w:t>
      </w:r>
      <w:r>
        <w:rPr>
          <w:w w:val="110"/>
        </w:rPr>
        <w:t> phosphorus</w:t>
      </w:r>
      <w:r>
        <w:rPr>
          <w:w w:val="110"/>
        </w:rPr>
        <w:t> (P),</w:t>
      </w:r>
      <w:r>
        <w:rPr>
          <w:w w:val="110"/>
        </w:rPr>
        <w:t> termed KREEP)</w:t>
      </w:r>
      <w:r>
        <w:rPr>
          <w:w w:val="110"/>
        </w:rPr>
        <w:t> mantle</w:t>
      </w:r>
      <w:r>
        <w:rPr>
          <w:w w:val="110"/>
        </w:rPr>
        <w:t> source,</w:t>
      </w:r>
      <w:r>
        <w:rPr>
          <w:w w:val="110"/>
        </w:rPr>
        <w:t> indicating</w:t>
      </w:r>
      <w:r>
        <w:rPr>
          <w:w w:val="110"/>
        </w:rPr>
        <w:t> surges</w:t>
      </w:r>
      <w:r>
        <w:rPr>
          <w:w w:val="110"/>
        </w:rPr>
        <w:t> in volcanic</w:t>
      </w:r>
      <w:r>
        <w:rPr>
          <w:spacing w:val="-11"/>
          <w:w w:val="110"/>
        </w:rPr>
        <w:t> </w:t>
      </w:r>
      <w:r>
        <w:rPr>
          <w:w w:val="110"/>
        </w:rPr>
        <w:t>activity</w:t>
      </w:r>
      <w:r>
        <w:rPr>
          <w:spacing w:val="-11"/>
          <w:w w:val="110"/>
        </w:rPr>
        <w:t> </w:t>
      </w:r>
      <w:r>
        <w:rPr>
          <w:w w:val="110"/>
        </w:rPr>
        <w:t>around</w:t>
      </w:r>
      <w:r>
        <w:rPr>
          <w:spacing w:val="-11"/>
          <w:w w:val="110"/>
        </w:rPr>
        <w:t> </w:t>
      </w:r>
      <w:r>
        <w:rPr>
          <w:w w:val="110"/>
        </w:rPr>
        <w:t>two</w:t>
      </w:r>
      <w:r>
        <w:rPr>
          <w:spacing w:val="-11"/>
          <w:w w:val="110"/>
        </w:rPr>
        <w:t> </w:t>
      </w:r>
      <w:r>
        <w:rPr>
          <w:w w:val="110"/>
        </w:rPr>
        <w:t>billion</w:t>
      </w:r>
      <w:r>
        <w:rPr>
          <w:spacing w:val="-11"/>
          <w:w w:val="110"/>
        </w:rPr>
        <w:t> </w:t>
      </w:r>
      <w:r>
        <w:rPr>
          <w:w w:val="110"/>
        </w:rPr>
        <w:t>years</w:t>
      </w:r>
      <w:r>
        <w:rPr>
          <w:spacing w:val="-11"/>
          <w:w w:val="110"/>
        </w:rPr>
        <w:t> </w:t>
      </w:r>
      <w:r>
        <w:rPr>
          <w:w w:val="110"/>
        </w:rPr>
        <w:t>ago</w:t>
      </w:r>
      <w:r>
        <w:rPr>
          <w:spacing w:val="-11"/>
          <w:w w:val="110"/>
        </w:rPr>
        <w:t> </w:t>
      </w:r>
      <w:r>
        <w:rPr>
          <w:w w:val="110"/>
        </w:rPr>
        <w:t>[</w:t>
      </w:r>
      <w:hyperlink w:history="true" w:anchor="_bookmark21">
        <w:r>
          <w:rPr>
            <w:color w:val="2196D1"/>
            <w:w w:val="110"/>
          </w:rPr>
          <w:t>7</w:t>
        </w:r>
      </w:hyperlink>
      <w:r>
        <w:rPr>
          <w:w w:val="110"/>
        </w:rPr>
        <w:t>,</w:t>
      </w:r>
      <w:hyperlink w:history="true" w:anchor="_bookmark22">
        <w:r>
          <w:rPr>
            <w:color w:val="2196D1"/>
            <w:w w:val="110"/>
          </w:rPr>
          <w:t>8</w:t>
        </w:r>
      </w:hyperlink>
      <w:r>
        <w:rPr>
          <w:w w:val="110"/>
        </w:rPr>
        <w:t>].</w:t>
      </w:r>
      <w:r>
        <w:rPr>
          <w:spacing w:val="-11"/>
          <w:w w:val="110"/>
        </w:rPr>
        <w:t> </w:t>
      </w:r>
      <w:r>
        <w:rPr>
          <w:w w:val="110"/>
        </w:rPr>
        <w:t>In</w:t>
      </w:r>
      <w:r>
        <w:rPr>
          <w:spacing w:val="-11"/>
          <w:w w:val="110"/>
        </w:rPr>
        <w:t> </w:t>
      </w:r>
      <w:r>
        <w:rPr>
          <w:w w:val="110"/>
        </w:rPr>
        <w:t>2024,</w:t>
      </w:r>
      <w:r>
        <w:rPr>
          <w:spacing w:val="-11"/>
          <w:w w:val="110"/>
        </w:rPr>
        <w:t> </w:t>
      </w:r>
      <w:r>
        <w:rPr>
          <w:w w:val="110"/>
        </w:rPr>
        <w:t>Wang</w:t>
      </w:r>
      <w:r>
        <w:rPr>
          <w:spacing w:val="-11"/>
          <w:w w:val="110"/>
        </w:rPr>
        <w:t> </w:t>
      </w:r>
      <w:r>
        <w:rPr>
          <w:w w:val="110"/>
        </w:rPr>
        <w:t>et</w:t>
      </w:r>
      <w:r>
        <w:rPr>
          <w:spacing w:val="-11"/>
          <w:w w:val="110"/>
        </w:rPr>
        <w:t> </w:t>
      </w:r>
      <w:r>
        <w:rPr>
          <w:w w:val="110"/>
        </w:rPr>
        <w:t>al. utilized</w:t>
      </w:r>
      <w:r>
        <w:rPr>
          <w:w w:val="110"/>
        </w:rPr>
        <w:t> isotopic</w:t>
      </w:r>
      <w:r>
        <w:rPr>
          <w:w w:val="110"/>
        </w:rPr>
        <w:t> dating to determine</w:t>
      </w:r>
      <w:r>
        <w:rPr>
          <w:w w:val="110"/>
        </w:rPr>
        <w:t> the precise age</w:t>
      </w:r>
      <w:r>
        <w:rPr>
          <w:w w:val="110"/>
        </w:rPr>
        <w:t> determination of three</w:t>
      </w:r>
      <w:r>
        <w:rPr>
          <w:spacing w:val="-5"/>
          <w:w w:val="110"/>
        </w:rPr>
        <w:t> </w:t>
      </w:r>
      <w:r>
        <w:rPr>
          <w:w w:val="110"/>
        </w:rPr>
        <w:t>volcanic</w:t>
      </w:r>
      <w:r>
        <w:rPr>
          <w:spacing w:val="-6"/>
          <w:w w:val="110"/>
        </w:rPr>
        <w:t> </w:t>
      </w:r>
      <w:r>
        <w:rPr>
          <w:w w:val="110"/>
        </w:rPr>
        <w:t>glass</w:t>
      </w:r>
      <w:r>
        <w:rPr>
          <w:spacing w:val="-6"/>
          <w:w w:val="110"/>
        </w:rPr>
        <w:t> </w:t>
      </w:r>
      <w:r>
        <w:rPr>
          <w:w w:val="110"/>
        </w:rPr>
        <w:t>particles,</w:t>
      </w:r>
      <w:r>
        <w:rPr>
          <w:spacing w:val="-5"/>
          <w:w w:val="110"/>
        </w:rPr>
        <w:t> </w:t>
      </w:r>
      <w:r>
        <w:rPr>
          <w:w w:val="110"/>
        </w:rPr>
        <w:t>estimating</w:t>
      </w:r>
      <w:r>
        <w:rPr>
          <w:spacing w:val="-6"/>
          <w:w w:val="110"/>
        </w:rPr>
        <w:t> </w:t>
      </w:r>
      <w:r>
        <w:rPr>
          <w:w w:val="110"/>
        </w:rPr>
        <w:t>that</w:t>
      </w:r>
      <w:r>
        <w:rPr>
          <w:spacing w:val="-5"/>
          <w:w w:val="110"/>
        </w:rPr>
        <w:t> </w:t>
      </w:r>
      <w:r>
        <w:rPr>
          <w:w w:val="110"/>
        </w:rPr>
        <w:t>volcanic</w:t>
      </w:r>
      <w:r>
        <w:rPr>
          <w:spacing w:val="-6"/>
          <w:w w:val="110"/>
        </w:rPr>
        <w:t> </w:t>
      </w:r>
      <w:r>
        <w:rPr>
          <w:w w:val="110"/>
        </w:rPr>
        <w:t>activity</w:t>
      </w:r>
      <w:r>
        <w:rPr>
          <w:spacing w:val="-5"/>
          <w:w w:val="110"/>
        </w:rPr>
        <w:t> </w:t>
      </w:r>
      <w:r>
        <w:rPr>
          <w:w w:val="110"/>
        </w:rPr>
        <w:t>occurred approximately 120 million years ago [</w:t>
      </w:r>
      <w:hyperlink w:history="true" w:anchor="_bookmark23">
        <w:r>
          <w:rPr>
            <w:color w:val="2196D1"/>
            <w:w w:val="110"/>
          </w:rPr>
          <w:t>9</w:t>
        </w:r>
      </w:hyperlink>
      <w:r>
        <w:rPr>
          <w:w w:val="110"/>
        </w:rPr>
        <w:t>]. These findings challenge the earlier</w:t>
      </w:r>
      <w:r>
        <w:rPr>
          <w:spacing w:val="-8"/>
          <w:w w:val="110"/>
        </w:rPr>
        <w:t> </w:t>
      </w:r>
      <w:r>
        <w:rPr>
          <w:w w:val="110"/>
        </w:rPr>
        <w:t>hypothesis</w:t>
      </w:r>
      <w:r>
        <w:rPr>
          <w:spacing w:val="-6"/>
          <w:w w:val="110"/>
        </w:rPr>
        <w:t> </w:t>
      </w:r>
      <w:r>
        <w:rPr>
          <w:w w:val="110"/>
        </w:rPr>
        <w:t>that</w:t>
      </w:r>
      <w:r>
        <w:rPr>
          <w:spacing w:val="-7"/>
          <w:w w:val="110"/>
        </w:rPr>
        <w:t> </w:t>
      </w:r>
      <w:r>
        <w:rPr>
          <w:w w:val="110"/>
        </w:rPr>
        <w:t>lunar</w:t>
      </w:r>
      <w:r>
        <w:rPr>
          <w:spacing w:val="-7"/>
          <w:w w:val="110"/>
        </w:rPr>
        <w:t> </w:t>
      </w:r>
      <w:r>
        <w:rPr>
          <w:w w:val="110"/>
        </w:rPr>
        <w:t>geological</w:t>
      </w:r>
      <w:r>
        <w:rPr>
          <w:spacing w:val="-7"/>
          <w:w w:val="110"/>
        </w:rPr>
        <w:t> </w:t>
      </w:r>
      <w:r>
        <w:rPr>
          <w:w w:val="110"/>
        </w:rPr>
        <w:t>activity</w:t>
      </w:r>
      <w:r>
        <w:rPr>
          <w:spacing w:val="-7"/>
          <w:w w:val="110"/>
        </w:rPr>
        <w:t> </w:t>
      </w:r>
      <w:r>
        <w:rPr>
          <w:w w:val="110"/>
        </w:rPr>
        <w:t>ceased</w:t>
      </w:r>
      <w:r>
        <w:rPr>
          <w:spacing w:val="-7"/>
          <w:w w:val="110"/>
        </w:rPr>
        <w:t> </w:t>
      </w:r>
      <w:r>
        <w:rPr>
          <w:w w:val="110"/>
        </w:rPr>
        <w:t>around</w:t>
      </w:r>
      <w:r>
        <w:rPr>
          <w:spacing w:val="-6"/>
          <w:w w:val="110"/>
        </w:rPr>
        <w:t> </w:t>
      </w:r>
      <w:r>
        <w:rPr>
          <w:w w:val="110"/>
        </w:rPr>
        <w:t>2.8</w:t>
      </w:r>
      <w:r>
        <w:rPr>
          <w:spacing w:val="-8"/>
          <w:w w:val="110"/>
        </w:rPr>
        <w:t> </w:t>
      </w:r>
      <w:r>
        <w:rPr>
          <w:w w:val="110"/>
        </w:rPr>
        <w:t>to</w:t>
      </w:r>
      <w:r>
        <w:rPr>
          <w:spacing w:val="-7"/>
          <w:w w:val="110"/>
        </w:rPr>
        <w:t> </w:t>
      </w:r>
      <w:r>
        <w:rPr>
          <w:spacing w:val="-5"/>
          <w:w w:val="110"/>
        </w:rPr>
        <w:t>2.9</w:t>
      </w:r>
    </w:p>
    <w:p>
      <w:pPr>
        <w:pStyle w:val="BodyText"/>
        <w:spacing w:after="0" w:line="271" w:lineRule="auto"/>
        <w:jc w:val="both"/>
        <w:sectPr>
          <w:type w:val="continuous"/>
          <w:pgSz w:w="11910" w:h="15880"/>
          <w:pgMar w:top="620" w:bottom="280" w:left="708" w:right="708"/>
          <w:cols w:num="2" w:equalWidth="0">
            <w:col w:w="5066" w:space="314"/>
            <w:col w:w="5114"/>
          </w:cols>
        </w:sectPr>
      </w:pPr>
    </w:p>
    <w:p>
      <w:pPr>
        <w:pStyle w:val="BodyText"/>
        <w:spacing w:before="195"/>
        <w:rPr>
          <w:sz w:val="20"/>
        </w:rPr>
      </w:pPr>
    </w:p>
    <w:p>
      <w:pPr>
        <w:pStyle w:val="BodyText"/>
        <w:spacing w:line="20" w:lineRule="exact"/>
        <w:ind w:left="43"/>
        <w:rPr>
          <w:sz w:val="2"/>
        </w:rPr>
      </w:pPr>
      <w:r>
        <w:rPr>
          <w:sz w:val="2"/>
        </w:rPr>
        <mc:AlternateContent>
          <mc:Choice Requires="wps">
            <w:drawing>
              <wp:inline distT="0" distB="0" distL="0" distR="0">
                <wp:extent cx="459105" cy="2540"/>
                <wp:effectExtent l="0" t="0" r="0" b="0"/>
                <wp:docPr id="12" name="Group 12"/>
                <wp:cNvGraphicFramePr>
                  <a:graphicFrameLocks/>
                </wp:cNvGraphicFramePr>
                <a:graphic>
                  <a:graphicData uri="http://schemas.microsoft.com/office/word/2010/wordprocessingGroup">
                    <wpg:wgp>
                      <wpg:cNvPr id="12" name="Group 12"/>
                      <wpg:cNvGrpSpPr/>
                      <wpg:grpSpPr>
                        <a:xfrm>
                          <a:off x="0" y="0"/>
                          <a:ext cx="459105" cy="2540"/>
                          <a:chExt cx="459105" cy="2540"/>
                        </a:xfrm>
                      </wpg:grpSpPr>
                      <wps:wsp>
                        <wps:cNvPr id="13" name="Graphic 13"/>
                        <wps:cNvSpPr/>
                        <wps:spPr>
                          <a:xfrm>
                            <a:off x="-5" y="0"/>
                            <a:ext cx="459105" cy="2540"/>
                          </a:xfrm>
                          <a:custGeom>
                            <a:avLst/>
                            <a:gdLst/>
                            <a:ahLst/>
                            <a:cxnLst/>
                            <a:rect l="l" t="t" r="r" b="b"/>
                            <a:pathLst>
                              <a:path w="459105" h="2540">
                                <a:moveTo>
                                  <a:pt x="458762" y="0"/>
                                </a:moveTo>
                                <a:lnTo>
                                  <a:pt x="0" y="0"/>
                                </a:lnTo>
                                <a:lnTo>
                                  <a:pt x="0" y="1270"/>
                                </a:lnTo>
                                <a:lnTo>
                                  <a:pt x="901" y="1270"/>
                                </a:lnTo>
                                <a:lnTo>
                                  <a:pt x="901" y="2540"/>
                                </a:lnTo>
                                <a:lnTo>
                                  <a:pt x="456742" y="2540"/>
                                </a:lnTo>
                                <a:lnTo>
                                  <a:pt x="456742" y="1270"/>
                                </a:lnTo>
                                <a:lnTo>
                                  <a:pt x="458762" y="1270"/>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15pt;height:.2pt;mso-position-horizontal-relative:char;mso-position-vertical-relative:line" id="docshapegroup9" coordorigin="0,0" coordsize="723,4">
                <v:shape style="position:absolute;left:0;top:0;width:723;height:4" id="docshape10" coordorigin="0,0" coordsize="723,4" path="m722,0l0,0,0,2,1,2,1,4,719,4,719,2,722,2,722,0xe" filled="true" fillcolor="#000000" stroked="false">
                  <v:path arrowok="t"/>
                  <v:fill type="solid"/>
                </v:shape>
              </v:group>
            </w:pict>
          </mc:Fallback>
        </mc:AlternateContent>
      </w:r>
      <w:r>
        <w:rPr>
          <w:sz w:val="2"/>
        </w:rPr>
      </w:r>
    </w:p>
    <w:p>
      <w:pPr>
        <w:spacing w:line="283" w:lineRule="auto" w:before="32"/>
        <w:ind w:left="43" w:right="0" w:firstLine="100"/>
        <w:jc w:val="left"/>
        <w:rPr>
          <w:sz w:val="14"/>
        </w:rPr>
      </w:pPr>
      <w:bookmarkStart w:name="_bookmark4" w:id="7"/>
      <w:bookmarkEnd w:id="7"/>
      <w:r>
        <w:rPr/>
      </w:r>
      <w:r>
        <w:rPr>
          <w:w w:val="110"/>
          <w:sz w:val="14"/>
        </w:rPr>
        <w:t>*</w:t>
      </w:r>
      <w:r>
        <w:rPr>
          <w:spacing w:val="35"/>
          <w:w w:val="110"/>
          <w:sz w:val="14"/>
        </w:rPr>
        <w:t> </w:t>
      </w:r>
      <w:r>
        <w:rPr>
          <w:w w:val="110"/>
          <w:sz w:val="14"/>
        </w:rPr>
        <w:t>Corresponding author at: Department of Energy and Power Engineering, School of Mechanical Engineering, Beijing Institute of Technology, Beijing 100081, PR</w:t>
      </w:r>
      <w:r>
        <w:rPr>
          <w:spacing w:val="40"/>
          <w:w w:val="110"/>
          <w:sz w:val="14"/>
        </w:rPr>
        <w:t> </w:t>
      </w:r>
      <w:r>
        <w:rPr>
          <w:spacing w:val="-2"/>
          <w:w w:val="110"/>
          <w:sz w:val="14"/>
        </w:rPr>
        <w:t>China.</w:t>
      </w:r>
    </w:p>
    <w:p>
      <w:pPr>
        <w:spacing w:before="2"/>
        <w:ind w:left="282" w:right="0" w:firstLine="0"/>
        <w:jc w:val="left"/>
        <w:rPr>
          <w:sz w:val="14"/>
        </w:rPr>
      </w:pPr>
      <w:r>
        <w:rPr>
          <w:i/>
          <w:w w:val="110"/>
          <w:sz w:val="14"/>
        </w:rPr>
        <w:t>E-mail</w:t>
      </w:r>
      <w:r>
        <w:rPr>
          <w:i/>
          <w:spacing w:val="-2"/>
          <w:w w:val="110"/>
          <w:sz w:val="14"/>
        </w:rPr>
        <w:t> </w:t>
      </w:r>
      <w:r>
        <w:rPr>
          <w:i/>
          <w:w w:val="110"/>
          <w:sz w:val="14"/>
        </w:rPr>
        <w:t>address:</w:t>
      </w:r>
      <w:r>
        <w:rPr>
          <w:i/>
          <w:spacing w:val="-2"/>
          <w:w w:val="110"/>
          <w:sz w:val="14"/>
        </w:rPr>
        <w:t> </w:t>
      </w:r>
      <w:hyperlink r:id="rId12">
        <w:r>
          <w:rPr>
            <w:color w:val="2196D1"/>
            <w:w w:val="110"/>
            <w:sz w:val="14"/>
          </w:rPr>
          <w:t>jshen@bit.edu.cn</w:t>
        </w:r>
      </w:hyperlink>
      <w:r>
        <w:rPr>
          <w:color w:val="2196D1"/>
          <w:spacing w:val="-1"/>
          <w:w w:val="110"/>
          <w:sz w:val="14"/>
        </w:rPr>
        <w:t> </w:t>
      </w:r>
      <w:r>
        <w:rPr>
          <w:w w:val="110"/>
          <w:sz w:val="14"/>
        </w:rPr>
        <w:t>(J.</w:t>
      </w:r>
      <w:r>
        <w:rPr>
          <w:spacing w:val="-2"/>
          <w:w w:val="110"/>
          <w:sz w:val="14"/>
        </w:rPr>
        <w:t> Shen).</w:t>
      </w:r>
    </w:p>
    <w:p>
      <w:pPr>
        <w:spacing w:before="31"/>
        <w:ind w:left="166" w:right="0" w:firstLine="0"/>
        <w:jc w:val="left"/>
        <w:rPr>
          <w:sz w:val="14"/>
        </w:rPr>
      </w:pPr>
      <w:bookmarkStart w:name="_bookmark5" w:id="8"/>
      <w:bookmarkEnd w:id="8"/>
      <w:r>
        <w:rPr/>
      </w:r>
      <w:r>
        <w:rPr>
          <w:w w:val="115"/>
          <w:sz w:val="14"/>
          <w:vertAlign w:val="superscript"/>
        </w:rPr>
        <w:t>1</w:t>
      </w:r>
      <w:r>
        <w:rPr>
          <w:spacing w:val="26"/>
          <w:w w:val="115"/>
          <w:sz w:val="14"/>
          <w:vertAlign w:val="baseline"/>
        </w:rPr>
        <w:t> </w:t>
      </w:r>
      <w:r>
        <w:rPr>
          <w:w w:val="115"/>
          <w:sz w:val="14"/>
          <w:vertAlign w:val="baseline"/>
        </w:rPr>
        <w:t>These</w:t>
      </w:r>
      <w:r>
        <w:rPr>
          <w:spacing w:val="4"/>
          <w:w w:val="115"/>
          <w:sz w:val="14"/>
          <w:vertAlign w:val="baseline"/>
        </w:rPr>
        <w:t> </w:t>
      </w:r>
      <w:r>
        <w:rPr>
          <w:w w:val="115"/>
          <w:sz w:val="14"/>
          <w:vertAlign w:val="baseline"/>
        </w:rPr>
        <w:t>authors</w:t>
      </w:r>
      <w:r>
        <w:rPr>
          <w:spacing w:val="4"/>
          <w:w w:val="115"/>
          <w:sz w:val="14"/>
          <w:vertAlign w:val="baseline"/>
        </w:rPr>
        <w:t> </w:t>
      </w:r>
      <w:r>
        <w:rPr>
          <w:w w:val="115"/>
          <w:sz w:val="14"/>
          <w:vertAlign w:val="baseline"/>
        </w:rPr>
        <w:t>contributed</w:t>
      </w:r>
      <w:r>
        <w:rPr>
          <w:spacing w:val="4"/>
          <w:w w:val="115"/>
          <w:sz w:val="14"/>
          <w:vertAlign w:val="baseline"/>
        </w:rPr>
        <w:t> </w:t>
      </w:r>
      <w:r>
        <w:rPr>
          <w:w w:val="115"/>
          <w:sz w:val="14"/>
          <w:vertAlign w:val="baseline"/>
        </w:rPr>
        <w:t>equally</w:t>
      </w:r>
      <w:r>
        <w:rPr>
          <w:spacing w:val="4"/>
          <w:w w:val="115"/>
          <w:sz w:val="14"/>
          <w:vertAlign w:val="baseline"/>
        </w:rPr>
        <w:t> </w:t>
      </w:r>
      <w:r>
        <w:rPr>
          <w:w w:val="115"/>
          <w:sz w:val="14"/>
          <w:vertAlign w:val="baseline"/>
        </w:rPr>
        <w:t>to</w:t>
      </w:r>
      <w:r>
        <w:rPr>
          <w:spacing w:val="4"/>
          <w:w w:val="115"/>
          <w:sz w:val="14"/>
          <w:vertAlign w:val="baseline"/>
        </w:rPr>
        <w:t> </w:t>
      </w:r>
      <w:r>
        <w:rPr>
          <w:w w:val="115"/>
          <w:sz w:val="14"/>
          <w:vertAlign w:val="baseline"/>
        </w:rPr>
        <w:t>this</w:t>
      </w:r>
      <w:r>
        <w:rPr>
          <w:spacing w:val="3"/>
          <w:w w:val="115"/>
          <w:sz w:val="14"/>
          <w:vertAlign w:val="baseline"/>
        </w:rPr>
        <w:t> </w:t>
      </w:r>
      <w:r>
        <w:rPr>
          <w:spacing w:val="-2"/>
          <w:w w:val="115"/>
          <w:sz w:val="14"/>
          <w:vertAlign w:val="baseline"/>
        </w:rPr>
        <w:t>work.</w:t>
      </w:r>
    </w:p>
    <w:p>
      <w:pPr>
        <w:pStyle w:val="BodyText"/>
        <w:spacing w:before="18"/>
        <w:rPr>
          <w:sz w:val="14"/>
        </w:rPr>
      </w:pPr>
    </w:p>
    <w:p>
      <w:pPr>
        <w:spacing w:before="0"/>
        <w:ind w:left="43" w:right="0" w:firstLine="0"/>
        <w:jc w:val="left"/>
        <w:rPr>
          <w:sz w:val="14"/>
        </w:rPr>
      </w:pPr>
      <w:hyperlink r:id="rId9">
        <w:r>
          <w:rPr>
            <w:color w:val="2196D1"/>
            <w:spacing w:val="-2"/>
            <w:w w:val="120"/>
            <w:sz w:val="14"/>
          </w:rPr>
          <w:t>https://doi.org/10.1016/j.apsusc.2025.163331</w:t>
        </w:r>
      </w:hyperlink>
    </w:p>
    <w:p>
      <w:pPr>
        <w:spacing w:before="29"/>
        <w:ind w:left="43" w:right="0" w:firstLine="0"/>
        <w:jc w:val="left"/>
        <w:rPr>
          <w:sz w:val="14"/>
        </w:rPr>
      </w:pPr>
      <w:r>
        <w:rPr>
          <w:w w:val="110"/>
          <w:sz w:val="14"/>
        </w:rPr>
        <w:t>Received</w:t>
      </w:r>
      <w:r>
        <w:rPr>
          <w:spacing w:val="11"/>
          <w:w w:val="110"/>
          <w:sz w:val="14"/>
        </w:rPr>
        <w:t> </w:t>
      </w:r>
      <w:r>
        <w:rPr>
          <w:w w:val="110"/>
          <w:sz w:val="14"/>
        </w:rPr>
        <w:t>11</w:t>
      </w:r>
      <w:r>
        <w:rPr>
          <w:spacing w:val="11"/>
          <w:w w:val="110"/>
          <w:sz w:val="14"/>
        </w:rPr>
        <w:t> </w:t>
      </w:r>
      <w:r>
        <w:rPr>
          <w:w w:val="110"/>
          <w:sz w:val="14"/>
        </w:rPr>
        <w:t>December</w:t>
      </w:r>
      <w:r>
        <w:rPr>
          <w:spacing w:val="11"/>
          <w:w w:val="110"/>
          <w:sz w:val="14"/>
        </w:rPr>
        <w:t> </w:t>
      </w:r>
      <w:r>
        <w:rPr>
          <w:w w:val="110"/>
          <w:sz w:val="14"/>
        </w:rPr>
        <w:t>2024;</w:t>
      </w:r>
      <w:r>
        <w:rPr>
          <w:spacing w:val="10"/>
          <w:w w:val="110"/>
          <w:sz w:val="14"/>
        </w:rPr>
        <w:t> </w:t>
      </w:r>
      <w:r>
        <w:rPr>
          <w:w w:val="110"/>
          <w:sz w:val="14"/>
        </w:rPr>
        <w:t>Received</w:t>
      </w:r>
      <w:r>
        <w:rPr>
          <w:spacing w:val="11"/>
          <w:w w:val="110"/>
          <w:sz w:val="14"/>
        </w:rPr>
        <w:t> </w:t>
      </w:r>
      <w:r>
        <w:rPr>
          <w:w w:val="110"/>
          <w:sz w:val="14"/>
        </w:rPr>
        <w:t>in</w:t>
      </w:r>
      <w:r>
        <w:rPr>
          <w:spacing w:val="10"/>
          <w:w w:val="110"/>
          <w:sz w:val="14"/>
        </w:rPr>
        <w:t> </w:t>
      </w:r>
      <w:r>
        <w:rPr>
          <w:w w:val="110"/>
          <w:sz w:val="14"/>
        </w:rPr>
        <w:t>revised</w:t>
      </w:r>
      <w:r>
        <w:rPr>
          <w:spacing w:val="11"/>
          <w:w w:val="110"/>
          <w:sz w:val="14"/>
        </w:rPr>
        <w:t> </w:t>
      </w:r>
      <w:r>
        <w:rPr>
          <w:w w:val="110"/>
          <w:sz w:val="14"/>
        </w:rPr>
        <w:t>form</w:t>
      </w:r>
      <w:r>
        <w:rPr>
          <w:spacing w:val="10"/>
          <w:w w:val="110"/>
          <w:sz w:val="14"/>
        </w:rPr>
        <w:t> </w:t>
      </w:r>
      <w:r>
        <w:rPr>
          <w:w w:val="110"/>
          <w:sz w:val="14"/>
        </w:rPr>
        <w:t>16</w:t>
      </w:r>
      <w:r>
        <w:rPr>
          <w:spacing w:val="11"/>
          <w:w w:val="110"/>
          <w:sz w:val="14"/>
        </w:rPr>
        <w:t> </w:t>
      </w:r>
      <w:r>
        <w:rPr>
          <w:w w:val="110"/>
          <w:sz w:val="14"/>
        </w:rPr>
        <w:t>April</w:t>
      </w:r>
      <w:r>
        <w:rPr>
          <w:spacing w:val="10"/>
          <w:w w:val="110"/>
          <w:sz w:val="14"/>
        </w:rPr>
        <w:t> </w:t>
      </w:r>
      <w:r>
        <w:rPr>
          <w:w w:val="110"/>
          <w:sz w:val="14"/>
        </w:rPr>
        <w:t>2025;</w:t>
      </w:r>
      <w:r>
        <w:rPr>
          <w:spacing w:val="11"/>
          <w:w w:val="110"/>
          <w:sz w:val="14"/>
        </w:rPr>
        <w:t> </w:t>
      </w:r>
      <w:r>
        <w:rPr>
          <w:w w:val="110"/>
          <w:sz w:val="14"/>
        </w:rPr>
        <w:t>Accepted</w:t>
      </w:r>
      <w:r>
        <w:rPr>
          <w:spacing w:val="10"/>
          <w:w w:val="110"/>
          <w:sz w:val="14"/>
        </w:rPr>
        <w:t> </w:t>
      </w:r>
      <w:r>
        <w:rPr>
          <w:w w:val="110"/>
          <w:sz w:val="14"/>
        </w:rPr>
        <w:t>22</w:t>
      </w:r>
      <w:r>
        <w:rPr>
          <w:spacing w:val="11"/>
          <w:w w:val="110"/>
          <w:sz w:val="14"/>
        </w:rPr>
        <w:t> </w:t>
      </w:r>
      <w:r>
        <w:rPr>
          <w:w w:val="110"/>
          <w:sz w:val="14"/>
        </w:rPr>
        <w:t>April</w:t>
      </w:r>
      <w:r>
        <w:rPr>
          <w:spacing w:val="11"/>
          <w:w w:val="110"/>
          <w:sz w:val="14"/>
        </w:rPr>
        <w:t> </w:t>
      </w:r>
      <w:r>
        <w:rPr>
          <w:spacing w:val="-4"/>
          <w:w w:val="110"/>
          <w:sz w:val="14"/>
        </w:rPr>
        <w:t>2025</w:t>
      </w:r>
    </w:p>
    <w:p>
      <w:pPr>
        <w:spacing w:before="30"/>
        <w:ind w:left="42" w:right="0" w:firstLine="0"/>
        <w:jc w:val="left"/>
        <w:rPr>
          <w:sz w:val="14"/>
        </w:rPr>
      </w:pPr>
      <w:r>
        <w:rPr>
          <w:w w:val="110"/>
          <w:sz w:val="14"/>
        </w:rPr>
        <w:t>Available</w:t>
      </w:r>
      <w:r>
        <w:rPr>
          <w:spacing w:val="1"/>
          <w:w w:val="110"/>
          <w:sz w:val="14"/>
        </w:rPr>
        <w:t> </w:t>
      </w:r>
      <w:r>
        <w:rPr>
          <w:w w:val="110"/>
          <w:sz w:val="14"/>
        </w:rPr>
        <w:t>online</w:t>
      </w:r>
      <w:r>
        <w:rPr>
          <w:spacing w:val="1"/>
          <w:w w:val="110"/>
          <w:sz w:val="14"/>
        </w:rPr>
        <w:t> </w:t>
      </w:r>
      <w:r>
        <w:rPr>
          <w:w w:val="110"/>
          <w:sz w:val="14"/>
        </w:rPr>
        <w:t>22</w:t>
      </w:r>
      <w:r>
        <w:rPr>
          <w:spacing w:val="1"/>
          <w:w w:val="110"/>
          <w:sz w:val="14"/>
        </w:rPr>
        <w:t> </w:t>
      </w:r>
      <w:r>
        <w:rPr>
          <w:w w:val="110"/>
          <w:sz w:val="14"/>
        </w:rPr>
        <w:t>April </w:t>
      </w:r>
      <w:r>
        <w:rPr>
          <w:spacing w:val="-4"/>
          <w:w w:val="110"/>
          <w:sz w:val="14"/>
        </w:rPr>
        <w:t>2025</w:t>
      </w:r>
    </w:p>
    <w:p>
      <w:pPr>
        <w:spacing w:before="30"/>
        <w:ind w:left="42" w:right="0" w:firstLine="0"/>
        <w:jc w:val="left"/>
        <w:rPr>
          <w:sz w:val="14"/>
        </w:rPr>
      </w:pPr>
      <w:r>
        <w:rPr>
          <w:w w:val="110"/>
          <w:sz w:val="14"/>
        </w:rPr>
        <w:t>0169-4332/©</w:t>
      </w:r>
      <w:r>
        <w:rPr>
          <w:spacing w:val="14"/>
          <w:w w:val="110"/>
          <w:sz w:val="14"/>
        </w:rPr>
        <w:t> </w:t>
      </w:r>
      <w:r>
        <w:rPr>
          <w:w w:val="110"/>
          <w:sz w:val="14"/>
        </w:rPr>
        <w:t>2025</w:t>
      </w:r>
      <w:r>
        <w:rPr>
          <w:spacing w:val="17"/>
          <w:w w:val="110"/>
          <w:sz w:val="14"/>
        </w:rPr>
        <w:t> </w:t>
      </w:r>
      <w:r>
        <w:rPr>
          <w:w w:val="110"/>
          <w:sz w:val="14"/>
        </w:rPr>
        <w:t>Published</w:t>
      </w:r>
      <w:r>
        <w:rPr>
          <w:spacing w:val="15"/>
          <w:w w:val="110"/>
          <w:sz w:val="14"/>
        </w:rPr>
        <w:t> </w:t>
      </w:r>
      <w:r>
        <w:rPr>
          <w:w w:val="110"/>
          <w:sz w:val="14"/>
        </w:rPr>
        <w:t>by</w:t>
      </w:r>
      <w:r>
        <w:rPr>
          <w:spacing w:val="15"/>
          <w:w w:val="110"/>
          <w:sz w:val="14"/>
        </w:rPr>
        <w:t> </w:t>
      </w:r>
      <w:r>
        <w:rPr>
          <w:w w:val="110"/>
          <w:sz w:val="14"/>
        </w:rPr>
        <w:t>Elsevier</w:t>
      </w:r>
      <w:r>
        <w:rPr>
          <w:spacing w:val="16"/>
          <w:w w:val="110"/>
          <w:sz w:val="14"/>
        </w:rPr>
        <w:t> </w:t>
      </w:r>
      <w:r>
        <w:rPr>
          <w:spacing w:val="-4"/>
          <w:w w:val="110"/>
          <w:sz w:val="14"/>
        </w:rPr>
        <w:t>B.V.</w:t>
      </w:r>
    </w:p>
    <w:p>
      <w:pPr>
        <w:spacing w:after="0"/>
        <w:jc w:val="left"/>
        <w:rPr>
          <w:sz w:val="14"/>
        </w:rPr>
        <w:sectPr>
          <w:type w:val="continuous"/>
          <w:pgSz w:w="11910" w:h="15880"/>
          <w:pgMar w:top="620" w:bottom="280" w:left="708" w:right="708"/>
        </w:sectPr>
      </w:pPr>
    </w:p>
    <w:p>
      <w:pPr>
        <w:pStyle w:val="BodyText"/>
        <w:spacing w:before="6"/>
        <w:rPr>
          <w:sz w:val="10"/>
        </w:rPr>
      </w:pPr>
    </w:p>
    <w:p>
      <w:pPr>
        <w:pStyle w:val="BodyText"/>
        <w:spacing w:after="0"/>
        <w:rPr>
          <w:sz w:val="10"/>
        </w:rPr>
        <w:sectPr>
          <w:headerReference w:type="default" r:id="rId13"/>
          <w:footerReference w:type="default" r:id="rId14"/>
          <w:pgSz w:w="11910" w:h="15880"/>
          <w:pgMar w:header="655" w:footer="544" w:top="840" w:bottom="740" w:left="708" w:right="708"/>
          <w:pgNumType w:start="2"/>
        </w:sectPr>
      </w:pPr>
    </w:p>
    <w:p>
      <w:pPr>
        <w:pStyle w:val="BodyText"/>
        <w:spacing w:line="273" w:lineRule="auto" w:before="91"/>
        <w:ind w:left="43"/>
        <w:jc w:val="right"/>
      </w:pPr>
      <w:r>
        <w:rPr>
          <w:w w:val="110"/>
        </w:rPr>
        <w:t>billion</w:t>
      </w:r>
      <w:r>
        <w:rPr>
          <w:spacing w:val="38"/>
          <w:w w:val="110"/>
        </w:rPr>
        <w:t> </w:t>
      </w:r>
      <w:r>
        <w:rPr>
          <w:w w:val="110"/>
        </w:rPr>
        <w:t>years</w:t>
      </w:r>
      <w:r>
        <w:rPr>
          <w:spacing w:val="37"/>
          <w:w w:val="110"/>
        </w:rPr>
        <w:t> </w:t>
      </w:r>
      <w:r>
        <w:rPr>
          <w:w w:val="110"/>
        </w:rPr>
        <w:t>ago,</w:t>
      </w:r>
      <w:r>
        <w:rPr>
          <w:spacing w:val="38"/>
          <w:w w:val="110"/>
        </w:rPr>
        <w:t> </w:t>
      </w:r>
      <w:r>
        <w:rPr>
          <w:w w:val="110"/>
        </w:rPr>
        <w:t>significantly</w:t>
      </w:r>
      <w:r>
        <w:rPr>
          <w:spacing w:val="37"/>
          <w:w w:val="110"/>
        </w:rPr>
        <w:t> </w:t>
      </w:r>
      <w:r>
        <w:rPr>
          <w:w w:val="110"/>
        </w:rPr>
        <w:t>advancing</w:t>
      </w:r>
      <w:r>
        <w:rPr>
          <w:spacing w:val="38"/>
          <w:w w:val="110"/>
        </w:rPr>
        <w:t> </w:t>
      </w:r>
      <w:r>
        <w:rPr>
          <w:w w:val="110"/>
        </w:rPr>
        <w:t>our</w:t>
      </w:r>
      <w:r>
        <w:rPr>
          <w:spacing w:val="37"/>
          <w:w w:val="110"/>
        </w:rPr>
        <w:t> </w:t>
      </w:r>
      <w:r>
        <w:rPr>
          <w:w w:val="110"/>
        </w:rPr>
        <w:t>understanding</w:t>
      </w:r>
      <w:r>
        <w:rPr>
          <w:spacing w:val="38"/>
          <w:w w:val="110"/>
        </w:rPr>
        <w:t> </w:t>
      </w:r>
      <w:r>
        <w:rPr>
          <w:w w:val="110"/>
        </w:rPr>
        <w:t>of</w:t>
      </w:r>
      <w:r>
        <w:rPr>
          <w:spacing w:val="36"/>
          <w:w w:val="110"/>
        </w:rPr>
        <w:t> </w:t>
      </w:r>
      <w:r>
        <w:rPr>
          <w:w w:val="110"/>
        </w:rPr>
        <w:t>the Moon.</w:t>
      </w:r>
      <w:r>
        <w:rPr>
          <w:w w:val="110"/>
        </w:rPr>
        <w:t> Additionally,</w:t>
      </w:r>
      <w:r>
        <w:rPr>
          <w:w w:val="110"/>
        </w:rPr>
        <w:t> Guo</w:t>
      </w:r>
      <w:r>
        <w:rPr>
          <w:w w:val="110"/>
        </w:rPr>
        <w:t> </w:t>
      </w:r>
      <w:r>
        <w:rPr>
          <w:i/>
          <w:w w:val="110"/>
        </w:rPr>
        <w:t>et</w:t>
      </w:r>
      <w:r>
        <w:rPr>
          <w:i/>
          <w:w w:val="110"/>
        </w:rPr>
        <w:t> al</w:t>
      </w:r>
      <w:r>
        <w:rPr>
          <w:w w:val="110"/>
        </w:rPr>
        <w:t>.</w:t>
      </w:r>
      <w:r>
        <w:rPr>
          <w:w w:val="110"/>
        </w:rPr>
        <w:t> identified</w:t>
      </w:r>
      <w:r>
        <w:rPr>
          <w:w w:val="110"/>
        </w:rPr>
        <w:t> unique</w:t>
      </w:r>
      <w:r>
        <w:rPr>
          <w:w w:val="110"/>
        </w:rPr>
        <w:t> vesicular</w:t>
      </w:r>
      <w:r>
        <w:rPr>
          <w:w w:val="110"/>
        </w:rPr>
        <w:t> nanophase iron</w:t>
      </w:r>
      <w:r>
        <w:rPr>
          <w:w w:val="110"/>
        </w:rPr>
        <w:t> particles,</w:t>
      </w:r>
      <w:r>
        <w:rPr>
          <w:w w:val="110"/>
        </w:rPr>
        <w:t> as</w:t>
      </w:r>
      <w:r>
        <w:rPr>
          <w:w w:val="110"/>
        </w:rPr>
        <w:t> well</w:t>
      </w:r>
      <w:r>
        <w:rPr>
          <w:w w:val="110"/>
        </w:rPr>
        <w:t> as</w:t>
      </w:r>
      <w:r>
        <w:rPr>
          <w:w w:val="110"/>
        </w:rPr>
        <w:t> sub-microscopic</w:t>
      </w:r>
      <w:r>
        <w:rPr>
          <w:w w:val="110"/>
        </w:rPr>
        <w:t> magnetite</w:t>
      </w:r>
      <w:r>
        <w:rPr>
          <w:w w:val="110"/>
        </w:rPr>
        <w:t> and</w:t>
      </w:r>
      <w:r>
        <w:rPr>
          <w:w w:val="110"/>
        </w:rPr>
        <w:t> metallic</w:t>
      </w:r>
      <w:r>
        <w:rPr>
          <w:w w:val="110"/>
        </w:rPr>
        <w:t> iron particles, attributing their formation to lunar space weathering and the chemical reactions during impact process [</w:t>
      </w:r>
      <w:hyperlink w:history="true" w:anchor="_bookmark24">
        <w:r>
          <w:rPr>
            <w:color w:val="2196D1"/>
            <w:w w:val="110"/>
          </w:rPr>
          <w:t>10</w:t>
        </w:r>
      </w:hyperlink>
      <w:r>
        <w:rPr>
          <w:w w:val="110"/>
        </w:rPr>
        <w:t>,</w:t>
      </w:r>
      <w:hyperlink w:history="true" w:anchor="_bookmark25">
        <w:r>
          <w:rPr>
            <w:color w:val="2196D1"/>
            <w:w w:val="110"/>
          </w:rPr>
          <w:t>11</w:t>
        </w:r>
      </w:hyperlink>
      <w:r>
        <w:rPr>
          <w:w w:val="110"/>
        </w:rPr>
        <w:t>]. Li </w:t>
      </w:r>
      <w:r>
        <w:rPr>
          <w:i/>
          <w:w w:val="110"/>
        </w:rPr>
        <w:t>et al</w:t>
      </w:r>
      <w:r>
        <w:rPr>
          <w:w w:val="110"/>
        </w:rPr>
        <w:t>. discovered abundant</w:t>
      </w:r>
      <w:r>
        <w:rPr>
          <w:spacing w:val="29"/>
          <w:w w:val="110"/>
        </w:rPr>
        <w:t> </w:t>
      </w:r>
      <w:r>
        <w:rPr>
          <w:w w:val="110"/>
        </w:rPr>
        <w:t>helium</w:t>
      </w:r>
      <w:r>
        <w:rPr>
          <w:spacing w:val="28"/>
          <w:w w:val="110"/>
        </w:rPr>
        <w:t> </w:t>
      </w:r>
      <w:r>
        <w:rPr>
          <w:w w:val="110"/>
        </w:rPr>
        <w:t>bubbles</w:t>
      </w:r>
      <w:r>
        <w:rPr>
          <w:spacing w:val="28"/>
          <w:w w:val="110"/>
        </w:rPr>
        <w:t> </w:t>
      </w:r>
      <w:r>
        <w:rPr>
          <w:w w:val="110"/>
        </w:rPr>
        <w:t>in</w:t>
      </w:r>
      <w:r>
        <w:rPr>
          <w:spacing w:val="28"/>
          <w:w w:val="110"/>
        </w:rPr>
        <w:t> </w:t>
      </w:r>
      <w:r>
        <w:rPr>
          <w:w w:val="110"/>
        </w:rPr>
        <w:t>the</w:t>
      </w:r>
      <w:r>
        <w:rPr>
          <w:spacing w:val="28"/>
          <w:w w:val="110"/>
        </w:rPr>
        <w:t> </w:t>
      </w:r>
      <w:r>
        <w:rPr>
          <w:w w:val="110"/>
        </w:rPr>
        <w:t>glass</w:t>
      </w:r>
      <w:r>
        <w:rPr>
          <w:spacing w:val="29"/>
          <w:w w:val="110"/>
        </w:rPr>
        <w:t> </w:t>
      </w:r>
      <w:r>
        <w:rPr>
          <w:w w:val="110"/>
        </w:rPr>
        <w:t>surface</w:t>
      </w:r>
      <w:r>
        <w:rPr>
          <w:spacing w:val="29"/>
          <w:w w:val="110"/>
        </w:rPr>
        <w:t> </w:t>
      </w:r>
      <w:r>
        <w:rPr>
          <w:w w:val="110"/>
        </w:rPr>
        <w:t>layer</w:t>
      </w:r>
      <w:r>
        <w:rPr>
          <w:spacing w:val="28"/>
          <w:w w:val="110"/>
        </w:rPr>
        <w:t> </w:t>
      </w:r>
      <w:r>
        <w:rPr>
          <w:w w:val="110"/>
        </w:rPr>
        <w:t>of</w:t>
      </w:r>
      <w:r>
        <w:rPr>
          <w:spacing w:val="28"/>
          <w:w w:val="110"/>
        </w:rPr>
        <w:t> </w:t>
      </w:r>
      <w:r>
        <w:rPr>
          <w:w w:val="110"/>
        </w:rPr>
        <w:t>lunar</w:t>
      </w:r>
      <w:r>
        <w:rPr>
          <w:spacing w:val="28"/>
          <w:w w:val="110"/>
        </w:rPr>
        <w:t> </w:t>
      </w:r>
      <w:r>
        <w:rPr>
          <w:w w:val="110"/>
        </w:rPr>
        <w:t>sample particles and proposed a mechanism for helium capture and extraction on</w:t>
      </w:r>
      <w:r>
        <w:rPr>
          <w:spacing w:val="34"/>
          <w:w w:val="110"/>
        </w:rPr>
        <w:t> </w:t>
      </w:r>
      <w:r>
        <w:rPr>
          <w:w w:val="110"/>
        </w:rPr>
        <w:t>the</w:t>
      </w:r>
      <w:r>
        <w:rPr>
          <w:spacing w:val="32"/>
          <w:w w:val="110"/>
        </w:rPr>
        <w:t> </w:t>
      </w:r>
      <w:r>
        <w:rPr>
          <w:w w:val="110"/>
        </w:rPr>
        <w:t>moon</w:t>
      </w:r>
      <w:r>
        <w:rPr>
          <w:spacing w:val="34"/>
          <w:w w:val="110"/>
        </w:rPr>
        <w:t> </w:t>
      </w:r>
      <w:r>
        <w:rPr>
          <w:w w:val="110"/>
        </w:rPr>
        <w:t>[</w:t>
      </w:r>
      <w:hyperlink w:history="true" w:anchor="_bookmark26">
        <w:r>
          <w:rPr>
            <w:color w:val="2196D1"/>
            <w:w w:val="110"/>
          </w:rPr>
          <w:t>12</w:t>
        </w:r>
      </w:hyperlink>
      <w:r>
        <w:rPr>
          <w:w w:val="110"/>
        </w:rPr>
        <w:t>].</w:t>
      </w:r>
      <w:r>
        <w:rPr>
          <w:spacing w:val="32"/>
          <w:w w:val="110"/>
        </w:rPr>
        <w:t> </w:t>
      </w:r>
      <w:r>
        <w:rPr>
          <w:w w:val="110"/>
        </w:rPr>
        <w:t>These</w:t>
      </w:r>
      <w:r>
        <w:rPr>
          <w:spacing w:val="33"/>
          <w:w w:val="110"/>
        </w:rPr>
        <w:t> </w:t>
      </w:r>
      <w:r>
        <w:rPr>
          <w:w w:val="110"/>
        </w:rPr>
        <w:t>groundbreaking</w:t>
      </w:r>
      <w:r>
        <w:rPr>
          <w:spacing w:val="33"/>
          <w:w w:val="110"/>
        </w:rPr>
        <w:t> </w:t>
      </w:r>
      <w:r>
        <w:rPr>
          <w:w w:val="110"/>
        </w:rPr>
        <w:t>results</w:t>
      </w:r>
      <w:r>
        <w:rPr>
          <w:spacing w:val="34"/>
          <w:w w:val="110"/>
        </w:rPr>
        <w:t> </w:t>
      </w:r>
      <w:r>
        <w:rPr>
          <w:w w:val="110"/>
        </w:rPr>
        <w:t>have</w:t>
      </w:r>
      <w:r>
        <w:rPr>
          <w:spacing w:val="33"/>
          <w:w w:val="110"/>
        </w:rPr>
        <w:t> </w:t>
      </w:r>
      <w:r>
        <w:rPr>
          <w:w w:val="110"/>
        </w:rPr>
        <w:t>continued</w:t>
      </w:r>
      <w:r>
        <w:rPr>
          <w:spacing w:val="33"/>
          <w:w w:val="110"/>
        </w:rPr>
        <w:t> </w:t>
      </w:r>
      <w:r>
        <w:rPr>
          <w:w w:val="110"/>
        </w:rPr>
        <w:t>to stimulate widespread interest in the study of Chang</w:t>
      </w:r>
      <w:r>
        <w:rPr>
          <w:rFonts w:ascii="Cambria" w:hAnsi="Cambria"/>
          <w:w w:val="110"/>
        </w:rPr>
        <w:t>’</w:t>
      </w:r>
      <w:r>
        <w:rPr>
          <w:w w:val="110"/>
        </w:rPr>
        <w:t>E-5 lunar samples. It is well established that lunar soil is formed through space weath- ering processes under the Moon</w:t>
      </w:r>
      <w:r>
        <w:rPr>
          <w:rFonts w:ascii="Cambria" w:hAnsi="Cambria"/>
          <w:w w:val="110"/>
        </w:rPr>
        <w:t>’</w:t>
      </w:r>
      <w:r>
        <w:rPr>
          <w:w w:val="110"/>
        </w:rPr>
        <w:t>s harsh environment, including mete- oroid</w:t>
      </w:r>
      <w:r>
        <w:rPr>
          <w:spacing w:val="40"/>
          <w:w w:val="110"/>
        </w:rPr>
        <w:t> </w:t>
      </w:r>
      <w:r>
        <w:rPr>
          <w:w w:val="110"/>
        </w:rPr>
        <w:t>and</w:t>
      </w:r>
      <w:r>
        <w:rPr>
          <w:spacing w:val="40"/>
          <w:w w:val="110"/>
        </w:rPr>
        <w:t> </w:t>
      </w:r>
      <w:r>
        <w:rPr>
          <w:w w:val="110"/>
        </w:rPr>
        <w:t>micro-meteoroid</w:t>
      </w:r>
      <w:r>
        <w:rPr>
          <w:spacing w:val="40"/>
          <w:w w:val="110"/>
        </w:rPr>
        <w:t> </w:t>
      </w:r>
      <w:r>
        <w:rPr>
          <w:w w:val="110"/>
        </w:rPr>
        <w:t>impacts,</w:t>
      </w:r>
      <w:r>
        <w:rPr>
          <w:spacing w:val="40"/>
          <w:w w:val="110"/>
        </w:rPr>
        <w:t> </w:t>
      </w:r>
      <w:r>
        <w:rPr>
          <w:w w:val="110"/>
        </w:rPr>
        <w:t>cosmic</w:t>
      </w:r>
      <w:r>
        <w:rPr>
          <w:spacing w:val="40"/>
          <w:w w:val="110"/>
        </w:rPr>
        <w:t> </w:t>
      </w:r>
      <w:r>
        <w:rPr>
          <w:w w:val="110"/>
        </w:rPr>
        <w:t>radiation,</w:t>
      </w:r>
      <w:r>
        <w:rPr>
          <w:spacing w:val="40"/>
          <w:w w:val="110"/>
        </w:rPr>
        <w:t> </w:t>
      </w:r>
      <w:r>
        <w:rPr>
          <w:w w:val="110"/>
        </w:rPr>
        <w:t>solar</w:t>
      </w:r>
      <w:r>
        <w:rPr>
          <w:spacing w:val="40"/>
          <w:w w:val="110"/>
        </w:rPr>
        <w:t> </w:t>
      </w:r>
      <w:r>
        <w:rPr>
          <w:w w:val="110"/>
        </w:rPr>
        <w:t>wind exposure</w:t>
      </w:r>
      <w:r>
        <w:rPr>
          <w:spacing w:val="40"/>
          <w:w w:val="110"/>
        </w:rPr>
        <w:t> </w:t>
      </w:r>
      <w:r>
        <w:rPr>
          <w:w w:val="110"/>
        </w:rPr>
        <w:t>and</w:t>
      </w:r>
      <w:r>
        <w:rPr>
          <w:spacing w:val="40"/>
          <w:w w:val="110"/>
        </w:rPr>
        <w:t> </w:t>
      </w:r>
      <w:r>
        <w:rPr>
          <w:w w:val="110"/>
        </w:rPr>
        <w:t>extreme</w:t>
      </w:r>
      <w:r>
        <w:rPr>
          <w:spacing w:val="40"/>
          <w:w w:val="110"/>
        </w:rPr>
        <w:t> </w:t>
      </w:r>
      <w:r>
        <w:rPr>
          <w:w w:val="110"/>
        </w:rPr>
        <w:t>temperature</w:t>
      </w:r>
      <w:r>
        <w:rPr>
          <w:spacing w:val="40"/>
          <w:w w:val="110"/>
        </w:rPr>
        <w:t> </w:t>
      </w:r>
      <w:r>
        <w:rPr>
          <w:w w:val="110"/>
        </w:rPr>
        <w:t>variations</w:t>
      </w:r>
      <w:r>
        <w:rPr>
          <w:spacing w:val="40"/>
          <w:w w:val="110"/>
        </w:rPr>
        <w:t> </w:t>
      </w:r>
      <w:r>
        <w:rPr>
          <w:w w:val="110"/>
        </w:rPr>
        <w:t>[</w:t>
      </w:r>
      <w:hyperlink w:history="true" w:anchor="_bookmark27">
        <w:r>
          <w:rPr>
            <w:color w:val="2196D1"/>
            <w:w w:val="110"/>
          </w:rPr>
          <w:t>13</w:t>
        </w:r>
      </w:hyperlink>
      <w:r>
        <w:rPr>
          <w:w w:val="110"/>
        </w:rPr>
        <w:t>,</w:t>
      </w:r>
      <w:hyperlink w:history="true" w:anchor="_bookmark28">
        <w:r>
          <w:rPr>
            <w:color w:val="2196D1"/>
            <w:w w:val="110"/>
          </w:rPr>
          <w:t>14</w:t>
        </w:r>
      </w:hyperlink>
      <w:r>
        <w:rPr>
          <w:w w:val="110"/>
        </w:rPr>
        <w:t>].</w:t>
      </w:r>
      <w:r>
        <w:rPr>
          <w:spacing w:val="40"/>
          <w:w w:val="110"/>
        </w:rPr>
        <w:t> </w:t>
      </w:r>
      <w:r>
        <w:rPr>
          <w:w w:val="110"/>
        </w:rPr>
        <w:t>This</w:t>
      </w:r>
      <w:r>
        <w:rPr>
          <w:spacing w:val="40"/>
          <w:w w:val="110"/>
        </w:rPr>
        <w:t> </w:t>
      </w:r>
      <w:r>
        <w:rPr>
          <w:w w:val="110"/>
        </w:rPr>
        <w:t>unique formation process results in significant differences between lunar soils and terrestrial soils in terms of surface morphology, internal structure, and</w:t>
      </w:r>
      <w:r>
        <w:rPr>
          <w:spacing w:val="-3"/>
          <w:w w:val="110"/>
        </w:rPr>
        <w:t> </w:t>
      </w:r>
      <w:r>
        <w:rPr>
          <w:w w:val="110"/>
        </w:rPr>
        <w:t>particle</w:t>
      </w:r>
      <w:r>
        <w:rPr>
          <w:spacing w:val="-3"/>
          <w:w w:val="110"/>
        </w:rPr>
        <w:t> </w:t>
      </w:r>
      <w:r>
        <w:rPr>
          <w:w w:val="110"/>
        </w:rPr>
        <w:t>size</w:t>
      </w:r>
      <w:r>
        <w:rPr>
          <w:spacing w:val="-3"/>
          <w:w w:val="110"/>
        </w:rPr>
        <w:t> </w:t>
      </w:r>
      <w:r>
        <w:rPr>
          <w:w w:val="110"/>
        </w:rPr>
        <w:t>distribution,</w:t>
      </w:r>
      <w:r>
        <w:rPr>
          <w:spacing w:val="-3"/>
          <w:w w:val="110"/>
        </w:rPr>
        <w:t> </w:t>
      </w:r>
      <w:r>
        <w:rPr>
          <w:w w:val="110"/>
        </w:rPr>
        <w:t>making</w:t>
      </w:r>
      <w:r>
        <w:rPr>
          <w:spacing w:val="-2"/>
          <w:w w:val="110"/>
        </w:rPr>
        <w:t> </w:t>
      </w:r>
      <w:r>
        <w:rPr>
          <w:w w:val="110"/>
        </w:rPr>
        <w:t>lunar</w:t>
      </w:r>
      <w:r>
        <w:rPr>
          <w:spacing w:val="-3"/>
          <w:w w:val="110"/>
        </w:rPr>
        <w:t> </w:t>
      </w:r>
      <w:r>
        <w:rPr>
          <w:w w:val="110"/>
        </w:rPr>
        <w:t>soil</w:t>
      </w:r>
      <w:r>
        <w:rPr>
          <w:spacing w:val="-3"/>
          <w:w w:val="110"/>
        </w:rPr>
        <w:t> </w:t>
      </w:r>
      <w:r>
        <w:rPr>
          <w:w w:val="110"/>
        </w:rPr>
        <w:t>particularly</w:t>
      </w:r>
      <w:r>
        <w:rPr>
          <w:spacing w:val="-3"/>
          <w:w w:val="110"/>
        </w:rPr>
        <w:t> </w:t>
      </w:r>
      <w:r>
        <w:rPr>
          <w:w w:val="110"/>
        </w:rPr>
        <w:t>well-suited for</w:t>
      </w:r>
      <w:r>
        <w:rPr>
          <w:spacing w:val="18"/>
          <w:w w:val="110"/>
        </w:rPr>
        <w:t> </w:t>
      </w:r>
      <w:r>
        <w:rPr>
          <w:w w:val="110"/>
        </w:rPr>
        <w:t>additive</w:t>
      </w:r>
      <w:r>
        <w:rPr>
          <w:spacing w:val="17"/>
          <w:w w:val="110"/>
        </w:rPr>
        <w:t> </w:t>
      </w:r>
      <w:r>
        <w:rPr>
          <w:w w:val="110"/>
        </w:rPr>
        <w:t>manufacturing</w:t>
      </w:r>
      <w:r>
        <w:rPr>
          <w:spacing w:val="17"/>
          <w:w w:val="110"/>
        </w:rPr>
        <w:t> </w:t>
      </w:r>
      <w:r>
        <w:rPr>
          <w:w w:val="110"/>
        </w:rPr>
        <w:t>technology</w:t>
      </w:r>
      <w:r>
        <w:rPr>
          <w:spacing w:val="18"/>
          <w:w w:val="110"/>
        </w:rPr>
        <w:t> </w:t>
      </w:r>
      <w:r>
        <w:rPr>
          <w:w w:val="110"/>
        </w:rPr>
        <w:t>[</w:t>
      </w:r>
      <w:hyperlink w:history="true" w:anchor="_bookmark29">
        <w:r>
          <w:rPr>
            <w:color w:val="2196D1"/>
            <w:w w:val="110"/>
          </w:rPr>
          <w:t>15</w:t>
        </w:r>
      </w:hyperlink>
      <w:r>
        <w:rPr>
          <w:w w:val="110"/>
        </w:rPr>
        <w:t>].</w:t>
      </w:r>
      <w:r>
        <w:rPr>
          <w:spacing w:val="17"/>
          <w:w w:val="110"/>
        </w:rPr>
        <w:t> </w:t>
      </w:r>
      <w:r>
        <w:rPr>
          <w:w w:val="110"/>
        </w:rPr>
        <w:t>Wu</w:t>
      </w:r>
      <w:r>
        <w:rPr>
          <w:spacing w:val="18"/>
          <w:w w:val="110"/>
        </w:rPr>
        <w:t> </w:t>
      </w:r>
      <w:r>
        <w:rPr>
          <w:i/>
          <w:w w:val="110"/>
        </w:rPr>
        <w:t>et</w:t>
      </w:r>
      <w:r>
        <w:rPr>
          <w:i/>
          <w:spacing w:val="18"/>
          <w:w w:val="110"/>
        </w:rPr>
        <w:t> </w:t>
      </w:r>
      <w:r>
        <w:rPr>
          <w:i/>
          <w:w w:val="110"/>
        </w:rPr>
        <w:t>al</w:t>
      </w:r>
      <w:r>
        <w:rPr>
          <w:w w:val="110"/>
        </w:rPr>
        <w:t>.</w:t>
      </w:r>
      <w:r>
        <w:rPr>
          <w:spacing w:val="17"/>
          <w:w w:val="110"/>
        </w:rPr>
        <w:t> </w:t>
      </w:r>
      <w:r>
        <w:rPr>
          <w:w w:val="110"/>
        </w:rPr>
        <w:t>systematically reviewed</w:t>
      </w:r>
      <w:r>
        <w:rPr>
          <w:spacing w:val="17"/>
          <w:w w:val="110"/>
        </w:rPr>
        <w:t> </w:t>
      </w:r>
      <w:r>
        <w:rPr>
          <w:w w:val="110"/>
        </w:rPr>
        <w:t>advancements</w:t>
      </w:r>
      <w:r>
        <w:rPr>
          <w:w w:val="110"/>
        </w:rPr>
        <w:t> in</w:t>
      </w:r>
      <w:r>
        <w:rPr>
          <w:w w:val="110"/>
        </w:rPr>
        <w:t> construction</w:t>
      </w:r>
      <w:r>
        <w:rPr>
          <w:w w:val="110"/>
        </w:rPr>
        <w:t> technologies</w:t>
      </w:r>
      <w:r>
        <w:rPr>
          <w:w w:val="110"/>
        </w:rPr>
        <w:t> for</w:t>
      </w:r>
      <w:r>
        <w:rPr>
          <w:w w:val="110"/>
        </w:rPr>
        <w:t> space</w:t>
      </w:r>
      <w:r>
        <w:rPr>
          <w:w w:val="110"/>
        </w:rPr>
        <w:t> bases, extraterrestrial in-situ resource</w:t>
      </w:r>
      <w:r>
        <w:rPr>
          <w:spacing w:val="-1"/>
          <w:w w:val="110"/>
        </w:rPr>
        <w:t> </w:t>
      </w:r>
      <w:r>
        <w:rPr>
          <w:w w:val="110"/>
        </w:rPr>
        <w:t>utilization</w:t>
      </w:r>
      <w:r>
        <w:rPr>
          <w:spacing w:val="-1"/>
          <w:w w:val="110"/>
        </w:rPr>
        <w:t> </w:t>
      </w:r>
      <w:r>
        <w:rPr>
          <w:w w:val="110"/>
        </w:rPr>
        <w:t>technologies (ISRU)</w:t>
      </w:r>
      <w:r>
        <w:rPr>
          <w:spacing w:val="-1"/>
          <w:w w:val="110"/>
        </w:rPr>
        <w:t> </w:t>
      </w:r>
      <w:r>
        <w:rPr>
          <w:w w:val="110"/>
        </w:rPr>
        <w:t>and</w:t>
      </w:r>
      <w:r>
        <w:rPr>
          <w:spacing w:val="-1"/>
          <w:w w:val="110"/>
        </w:rPr>
        <w:t> </w:t>
      </w:r>
      <w:r>
        <w:rPr>
          <w:w w:val="110"/>
        </w:rPr>
        <w:t>en- ergy systems, with a particular focus on additive manufacturing tech- niques for lunar base construction [</w:t>
      </w:r>
      <w:hyperlink w:history="true" w:anchor="_bookmark30">
        <w:r>
          <w:rPr>
            <w:color w:val="2196D1"/>
            <w:w w:val="110"/>
          </w:rPr>
          <w:t>16</w:t>
        </w:r>
      </w:hyperlink>
      <w:r>
        <w:rPr>
          <w:w w:val="110"/>
        </w:rPr>
        <w:t>]. Among the potential additive manufacturing technologies applicable to lunar soils are stereo lithog- raphy</w:t>
      </w:r>
      <w:r>
        <w:rPr>
          <w:spacing w:val="-13"/>
          <w:w w:val="110"/>
        </w:rPr>
        <w:t> </w:t>
      </w:r>
      <w:r>
        <w:rPr>
          <w:w w:val="110"/>
        </w:rPr>
        <w:t>appearance</w:t>
      </w:r>
      <w:r>
        <w:rPr>
          <w:spacing w:val="-11"/>
          <w:w w:val="110"/>
        </w:rPr>
        <w:t> </w:t>
      </w:r>
      <w:r>
        <w:rPr>
          <w:w w:val="110"/>
        </w:rPr>
        <w:t>(SLA)</w:t>
      </w:r>
      <w:r>
        <w:rPr>
          <w:spacing w:val="-11"/>
          <w:w w:val="110"/>
        </w:rPr>
        <w:t> </w:t>
      </w:r>
      <w:r>
        <w:rPr>
          <w:w w:val="110"/>
        </w:rPr>
        <w:t>[</w:t>
      </w:r>
      <w:hyperlink w:history="true" w:anchor="_bookmark31">
        <w:r>
          <w:rPr>
            <w:color w:val="2196D1"/>
            <w:w w:val="110"/>
          </w:rPr>
          <w:t>17</w:t>
        </w:r>
      </w:hyperlink>
      <w:r>
        <w:rPr>
          <w:w w:val="110"/>
        </w:rPr>
        <w:t>,</w:t>
      </w:r>
      <w:hyperlink w:history="true" w:anchor="_bookmark32">
        <w:r>
          <w:rPr>
            <w:color w:val="2196D1"/>
            <w:w w:val="110"/>
          </w:rPr>
          <w:t>18</w:t>
        </w:r>
      </w:hyperlink>
      <w:r>
        <w:rPr>
          <w:w w:val="110"/>
        </w:rPr>
        <w:t>],</w:t>
      </w:r>
      <w:r>
        <w:rPr>
          <w:spacing w:val="-11"/>
          <w:w w:val="110"/>
        </w:rPr>
        <w:t> </w:t>
      </w:r>
      <w:r>
        <w:rPr>
          <w:w w:val="110"/>
        </w:rPr>
        <w:t>selective</w:t>
      </w:r>
      <w:r>
        <w:rPr>
          <w:spacing w:val="-11"/>
          <w:w w:val="110"/>
        </w:rPr>
        <w:t> </w:t>
      </w:r>
      <w:r>
        <w:rPr>
          <w:w w:val="110"/>
        </w:rPr>
        <w:t>laser</w:t>
      </w:r>
      <w:r>
        <w:rPr>
          <w:spacing w:val="-11"/>
          <w:w w:val="110"/>
        </w:rPr>
        <w:t> </w:t>
      </w:r>
      <w:r>
        <w:rPr>
          <w:w w:val="110"/>
        </w:rPr>
        <w:t>sintering</w:t>
      </w:r>
      <w:r>
        <w:rPr>
          <w:spacing w:val="-11"/>
          <w:w w:val="110"/>
        </w:rPr>
        <w:t> </w:t>
      </w:r>
      <w:r>
        <w:rPr>
          <w:w w:val="110"/>
        </w:rPr>
        <w:t>(SLS)</w:t>
      </w:r>
      <w:r>
        <w:rPr>
          <w:spacing w:val="-11"/>
          <w:w w:val="110"/>
        </w:rPr>
        <w:t> </w:t>
      </w:r>
      <w:r>
        <w:rPr>
          <w:w w:val="110"/>
        </w:rPr>
        <w:t>[</w:t>
      </w:r>
      <w:hyperlink w:history="true" w:anchor="_bookmark33">
        <w:r>
          <w:rPr>
            <w:color w:val="2196D1"/>
            <w:w w:val="110"/>
          </w:rPr>
          <w:t>19</w:t>
        </w:r>
      </w:hyperlink>
      <w:r>
        <w:rPr>
          <w:w w:val="110"/>
        </w:rPr>
        <w:t>,</w:t>
      </w:r>
      <w:hyperlink w:history="true" w:anchor="_bookmark34">
        <w:r>
          <w:rPr>
            <w:color w:val="2196D1"/>
            <w:w w:val="110"/>
          </w:rPr>
          <w:t>20</w:t>
        </w:r>
      </w:hyperlink>
      <w:r>
        <w:rPr>
          <w:w w:val="110"/>
        </w:rPr>
        <w:t>], directed</w:t>
      </w:r>
      <w:r>
        <w:rPr>
          <w:spacing w:val="29"/>
          <w:w w:val="110"/>
        </w:rPr>
        <w:t> </w:t>
      </w:r>
      <w:r>
        <w:rPr>
          <w:w w:val="110"/>
        </w:rPr>
        <w:t>energy</w:t>
      </w:r>
      <w:r>
        <w:rPr>
          <w:spacing w:val="29"/>
          <w:w w:val="110"/>
        </w:rPr>
        <w:t> </w:t>
      </w:r>
      <w:r>
        <w:rPr>
          <w:w w:val="110"/>
        </w:rPr>
        <w:t>deposition</w:t>
      </w:r>
      <w:r>
        <w:rPr>
          <w:spacing w:val="28"/>
          <w:w w:val="110"/>
        </w:rPr>
        <w:t> </w:t>
      </w:r>
      <w:r>
        <w:rPr>
          <w:w w:val="110"/>
        </w:rPr>
        <w:t>(DED)</w:t>
      </w:r>
      <w:r>
        <w:rPr>
          <w:spacing w:val="28"/>
          <w:w w:val="110"/>
        </w:rPr>
        <w:t> </w:t>
      </w:r>
      <w:r>
        <w:rPr>
          <w:w w:val="110"/>
        </w:rPr>
        <w:t>[</w:t>
      </w:r>
      <w:hyperlink w:history="true" w:anchor="_bookmark35">
        <w:r>
          <w:rPr>
            <w:color w:val="2196D1"/>
            <w:w w:val="110"/>
          </w:rPr>
          <w:t>21</w:t>
        </w:r>
      </w:hyperlink>
      <w:r>
        <w:rPr>
          <w:w w:val="110"/>
        </w:rPr>
        <w:t>]</w:t>
      </w:r>
      <w:r>
        <w:rPr>
          <w:spacing w:val="29"/>
          <w:w w:val="110"/>
        </w:rPr>
        <w:t> </w:t>
      </w:r>
      <w:r>
        <w:rPr>
          <w:w w:val="110"/>
        </w:rPr>
        <w:t>and</w:t>
      </w:r>
      <w:r>
        <w:rPr>
          <w:spacing w:val="28"/>
          <w:w w:val="110"/>
        </w:rPr>
        <w:t> </w:t>
      </w:r>
      <w:r>
        <w:rPr>
          <w:w w:val="110"/>
        </w:rPr>
        <w:t>extrusion</w:t>
      </w:r>
      <w:r>
        <w:rPr>
          <w:spacing w:val="28"/>
          <w:w w:val="110"/>
        </w:rPr>
        <w:t> </w:t>
      </w:r>
      <w:r>
        <w:rPr>
          <w:w w:val="110"/>
        </w:rPr>
        <w:t>molding</w:t>
      </w:r>
      <w:r>
        <w:rPr>
          <w:spacing w:val="28"/>
          <w:w w:val="110"/>
        </w:rPr>
        <w:t> </w:t>
      </w:r>
      <w:r>
        <w:rPr>
          <w:w w:val="110"/>
        </w:rPr>
        <w:t>(ED) [</w:t>
      </w:r>
      <w:hyperlink w:history="true" w:anchor="_bookmark36">
        <w:r>
          <w:rPr>
            <w:color w:val="2196D1"/>
            <w:w w:val="110"/>
          </w:rPr>
          <w:t>22</w:t>
        </w:r>
        <w:r>
          <w:rPr>
            <w:rFonts w:ascii="Cambria" w:hAnsi="Cambria"/>
            <w:color w:val="2196D1"/>
            <w:w w:val="110"/>
          </w:rPr>
          <w:t>–</w:t>
        </w:r>
        <w:r>
          <w:rPr>
            <w:color w:val="2196D1"/>
            <w:w w:val="110"/>
          </w:rPr>
          <w:t>24</w:t>
        </w:r>
      </w:hyperlink>
      <w:r>
        <w:rPr>
          <w:w w:val="110"/>
        </w:rPr>
        <w:t>].</w:t>
      </w:r>
      <w:r>
        <w:rPr>
          <w:spacing w:val="24"/>
          <w:w w:val="110"/>
        </w:rPr>
        <w:t> </w:t>
      </w:r>
      <w:r>
        <w:rPr>
          <w:w w:val="110"/>
        </w:rPr>
        <w:t>Extrusion</w:t>
      </w:r>
      <w:r>
        <w:rPr>
          <w:spacing w:val="24"/>
          <w:w w:val="110"/>
        </w:rPr>
        <w:t> </w:t>
      </w:r>
      <w:r>
        <w:rPr>
          <w:w w:val="110"/>
        </w:rPr>
        <w:t>molding,</w:t>
      </w:r>
      <w:r>
        <w:rPr>
          <w:spacing w:val="24"/>
          <w:w w:val="110"/>
        </w:rPr>
        <w:t> </w:t>
      </w:r>
      <w:r>
        <w:rPr>
          <w:w w:val="110"/>
        </w:rPr>
        <w:t>in</w:t>
      </w:r>
      <w:r>
        <w:rPr>
          <w:spacing w:val="24"/>
          <w:w w:val="110"/>
        </w:rPr>
        <w:t> </w:t>
      </w:r>
      <w:r>
        <w:rPr>
          <w:w w:val="110"/>
        </w:rPr>
        <w:t>particular,</w:t>
      </w:r>
      <w:r>
        <w:rPr>
          <w:spacing w:val="24"/>
          <w:w w:val="110"/>
        </w:rPr>
        <w:t> </w:t>
      </w:r>
      <w:r>
        <w:rPr>
          <w:w w:val="110"/>
        </w:rPr>
        <w:t>offers</w:t>
      </w:r>
      <w:r>
        <w:rPr>
          <w:spacing w:val="24"/>
          <w:w w:val="110"/>
        </w:rPr>
        <w:t> </w:t>
      </w:r>
      <w:r>
        <w:rPr>
          <w:w w:val="110"/>
        </w:rPr>
        <w:t>advantages</w:t>
      </w:r>
      <w:r>
        <w:rPr>
          <w:spacing w:val="24"/>
          <w:w w:val="110"/>
        </w:rPr>
        <w:t> </w:t>
      </w:r>
      <w:r>
        <w:rPr>
          <w:w w:val="110"/>
        </w:rPr>
        <w:t>such</w:t>
      </w:r>
      <w:r>
        <w:rPr>
          <w:spacing w:val="23"/>
          <w:w w:val="110"/>
        </w:rPr>
        <w:t> </w:t>
      </w:r>
      <w:r>
        <w:rPr>
          <w:w w:val="110"/>
        </w:rPr>
        <w:t>as rapid</w:t>
      </w:r>
      <w:r>
        <w:rPr>
          <w:spacing w:val="-9"/>
          <w:w w:val="110"/>
        </w:rPr>
        <w:t> </w:t>
      </w:r>
      <w:r>
        <w:rPr>
          <w:w w:val="110"/>
        </w:rPr>
        <w:t>forming,</w:t>
      </w:r>
      <w:r>
        <w:rPr>
          <w:spacing w:val="-10"/>
          <w:w w:val="110"/>
        </w:rPr>
        <w:t> </w:t>
      </w:r>
      <w:r>
        <w:rPr>
          <w:w w:val="110"/>
        </w:rPr>
        <w:t>simple</w:t>
      </w:r>
      <w:r>
        <w:rPr>
          <w:spacing w:val="-10"/>
          <w:w w:val="110"/>
        </w:rPr>
        <w:t> </w:t>
      </w:r>
      <w:r>
        <w:rPr>
          <w:w w:val="110"/>
        </w:rPr>
        <w:t>and</w:t>
      </w:r>
      <w:r>
        <w:rPr>
          <w:spacing w:val="-10"/>
          <w:w w:val="110"/>
        </w:rPr>
        <w:t> </w:t>
      </w:r>
      <w:r>
        <w:rPr>
          <w:w w:val="110"/>
        </w:rPr>
        <w:t>reliable</w:t>
      </w:r>
      <w:r>
        <w:rPr>
          <w:spacing w:val="-10"/>
          <w:w w:val="110"/>
        </w:rPr>
        <w:t> </w:t>
      </w:r>
      <w:r>
        <w:rPr>
          <w:w w:val="110"/>
        </w:rPr>
        <w:t>equipment,</w:t>
      </w:r>
      <w:r>
        <w:rPr>
          <w:spacing w:val="-10"/>
          <w:w w:val="110"/>
        </w:rPr>
        <w:t> </w:t>
      </w:r>
      <w:r>
        <w:rPr>
          <w:w w:val="110"/>
        </w:rPr>
        <w:t>and</w:t>
      </w:r>
      <w:r>
        <w:rPr>
          <w:spacing w:val="-10"/>
          <w:w w:val="110"/>
        </w:rPr>
        <w:t> </w:t>
      </w:r>
      <w:r>
        <w:rPr>
          <w:w w:val="110"/>
        </w:rPr>
        <w:t>the</w:t>
      </w:r>
      <w:r>
        <w:rPr>
          <w:spacing w:val="-10"/>
          <w:w w:val="110"/>
        </w:rPr>
        <w:t> </w:t>
      </w:r>
      <w:r>
        <w:rPr>
          <w:w w:val="110"/>
        </w:rPr>
        <w:t>ability</w:t>
      </w:r>
      <w:r>
        <w:rPr>
          <w:spacing w:val="-10"/>
          <w:w w:val="110"/>
        </w:rPr>
        <w:t> </w:t>
      </w:r>
      <w:r>
        <w:rPr>
          <w:w w:val="110"/>
        </w:rPr>
        <w:t>to</w:t>
      </w:r>
      <w:r>
        <w:rPr>
          <w:spacing w:val="-10"/>
          <w:w w:val="110"/>
        </w:rPr>
        <w:t> </w:t>
      </w:r>
      <w:r>
        <w:rPr>
          <w:w w:val="110"/>
        </w:rPr>
        <w:t>produce large-scale structures, making it widely used in terrestrial construction [</w:t>
      </w:r>
      <w:hyperlink w:history="true" w:anchor="_bookmark37">
        <w:r>
          <w:rPr>
            <w:color w:val="2196D1"/>
            <w:w w:val="110"/>
          </w:rPr>
          <w:t>25</w:t>
        </w:r>
      </w:hyperlink>
      <w:r>
        <w:rPr>
          <w:w w:val="110"/>
        </w:rPr>
        <w:t>,</w:t>
      </w:r>
      <w:hyperlink w:history="true" w:anchor="_bookmark38">
        <w:r>
          <w:rPr>
            <w:color w:val="2196D1"/>
            <w:w w:val="110"/>
          </w:rPr>
          <w:t>26</w:t>
        </w:r>
      </w:hyperlink>
      <w:r>
        <w:rPr>
          <w:w w:val="110"/>
        </w:rPr>
        <w:t>]. It is therefore natural and reasonable to consider applying this technology to the lunar surface. However, a critical challenge in using ED</w:t>
      </w:r>
      <w:r>
        <w:rPr>
          <w:spacing w:val="-5"/>
          <w:w w:val="110"/>
        </w:rPr>
        <w:t> </w:t>
      </w:r>
      <w:r>
        <w:rPr>
          <w:w w:val="110"/>
        </w:rPr>
        <w:t>for</w:t>
      </w:r>
      <w:r>
        <w:rPr>
          <w:spacing w:val="-6"/>
          <w:w w:val="110"/>
        </w:rPr>
        <w:t> </w:t>
      </w:r>
      <w:r>
        <w:rPr>
          <w:w w:val="110"/>
        </w:rPr>
        <w:t>lunar</w:t>
      </w:r>
      <w:r>
        <w:rPr>
          <w:spacing w:val="-6"/>
          <w:w w:val="110"/>
        </w:rPr>
        <w:t> </w:t>
      </w:r>
      <w:r>
        <w:rPr>
          <w:w w:val="110"/>
        </w:rPr>
        <w:t>soil</w:t>
      </w:r>
      <w:r>
        <w:rPr>
          <w:spacing w:val="-6"/>
          <w:w w:val="110"/>
        </w:rPr>
        <w:t> </w:t>
      </w:r>
      <w:r>
        <w:rPr>
          <w:w w:val="110"/>
        </w:rPr>
        <w:t>is</w:t>
      </w:r>
      <w:r>
        <w:rPr>
          <w:spacing w:val="-5"/>
          <w:w w:val="110"/>
        </w:rPr>
        <w:t> </w:t>
      </w:r>
      <w:r>
        <w:rPr>
          <w:w w:val="110"/>
        </w:rPr>
        <w:t>the</w:t>
      </w:r>
      <w:r>
        <w:rPr>
          <w:spacing w:val="-6"/>
          <w:w w:val="110"/>
        </w:rPr>
        <w:t> </w:t>
      </w:r>
      <w:r>
        <w:rPr>
          <w:w w:val="110"/>
        </w:rPr>
        <w:t>requirement</w:t>
      </w:r>
      <w:r>
        <w:rPr>
          <w:spacing w:val="-5"/>
          <w:w w:val="110"/>
        </w:rPr>
        <w:t> </w:t>
      </w:r>
      <w:r>
        <w:rPr>
          <w:w w:val="110"/>
        </w:rPr>
        <w:t>for</w:t>
      </w:r>
      <w:r>
        <w:rPr>
          <w:spacing w:val="-6"/>
          <w:w w:val="110"/>
        </w:rPr>
        <w:t> </w:t>
      </w:r>
      <w:r>
        <w:rPr>
          <w:w w:val="110"/>
        </w:rPr>
        <w:t>minimal</w:t>
      </w:r>
      <w:r>
        <w:rPr>
          <w:spacing w:val="-6"/>
          <w:w w:val="110"/>
        </w:rPr>
        <w:t> </w:t>
      </w:r>
      <w:r>
        <w:rPr>
          <w:w w:val="110"/>
        </w:rPr>
        <w:t>organic</w:t>
      </w:r>
      <w:r>
        <w:rPr>
          <w:spacing w:val="-6"/>
          <w:w w:val="110"/>
        </w:rPr>
        <w:t> </w:t>
      </w:r>
      <w:r>
        <w:rPr>
          <w:w w:val="110"/>
        </w:rPr>
        <w:t>additives,</w:t>
      </w:r>
      <w:r>
        <w:rPr>
          <w:spacing w:val="-5"/>
          <w:w w:val="110"/>
        </w:rPr>
        <w:t> </w:t>
      </w:r>
      <w:r>
        <w:rPr>
          <w:w w:val="110"/>
        </w:rPr>
        <w:t>such as</w:t>
      </w:r>
      <w:r>
        <w:rPr>
          <w:spacing w:val="40"/>
          <w:w w:val="110"/>
        </w:rPr>
        <w:t> </w:t>
      </w:r>
      <w:r>
        <w:rPr>
          <w:w w:val="110"/>
        </w:rPr>
        <w:t>resins,</w:t>
      </w:r>
      <w:r>
        <w:rPr>
          <w:spacing w:val="40"/>
          <w:w w:val="110"/>
        </w:rPr>
        <w:t> </w:t>
      </w:r>
      <w:r>
        <w:rPr>
          <w:w w:val="110"/>
        </w:rPr>
        <w:t>which</w:t>
      </w:r>
      <w:r>
        <w:rPr>
          <w:spacing w:val="40"/>
          <w:w w:val="110"/>
        </w:rPr>
        <w:t> </w:t>
      </w:r>
      <w:r>
        <w:rPr>
          <w:w w:val="110"/>
        </w:rPr>
        <w:t>are</w:t>
      </w:r>
      <w:r>
        <w:rPr>
          <w:spacing w:val="40"/>
          <w:w w:val="110"/>
        </w:rPr>
        <w:t> </w:t>
      </w:r>
      <w:r>
        <w:rPr>
          <w:w w:val="110"/>
        </w:rPr>
        <w:t>typically</w:t>
      </w:r>
      <w:r>
        <w:rPr>
          <w:spacing w:val="40"/>
          <w:w w:val="110"/>
        </w:rPr>
        <w:t> </w:t>
      </w:r>
      <w:r>
        <w:rPr>
          <w:w w:val="110"/>
        </w:rPr>
        <w:t>incorporated</w:t>
      </w:r>
      <w:r>
        <w:rPr>
          <w:spacing w:val="40"/>
          <w:w w:val="110"/>
        </w:rPr>
        <w:t> </w:t>
      </w:r>
      <w:r>
        <w:rPr>
          <w:w w:val="110"/>
        </w:rPr>
        <w:t>into</w:t>
      </w:r>
      <w:r>
        <w:rPr>
          <w:spacing w:val="40"/>
          <w:w w:val="110"/>
        </w:rPr>
        <w:t> </w:t>
      </w:r>
      <w:r>
        <w:rPr>
          <w:w w:val="110"/>
        </w:rPr>
        <w:t>to</w:t>
      </w:r>
      <w:r>
        <w:rPr>
          <w:spacing w:val="40"/>
          <w:w w:val="110"/>
        </w:rPr>
        <w:t> </w:t>
      </w:r>
      <w:r>
        <w:rPr>
          <w:w w:val="110"/>
        </w:rPr>
        <w:t>raw</w:t>
      </w:r>
      <w:r>
        <w:rPr>
          <w:spacing w:val="40"/>
          <w:w w:val="110"/>
        </w:rPr>
        <w:t> </w:t>
      </w:r>
      <w:r>
        <w:rPr>
          <w:w w:val="110"/>
        </w:rPr>
        <w:t>materials. Consequently, a key factor in successful extruded lunar soil forming is determining</w:t>
      </w:r>
      <w:r>
        <w:rPr>
          <w:spacing w:val="-5"/>
          <w:w w:val="110"/>
        </w:rPr>
        <w:t> </w:t>
      </w:r>
      <w:r>
        <w:rPr>
          <w:w w:val="110"/>
        </w:rPr>
        <w:t>the</w:t>
      </w:r>
      <w:r>
        <w:rPr>
          <w:spacing w:val="-5"/>
          <w:w w:val="110"/>
        </w:rPr>
        <w:t> </w:t>
      </w:r>
      <w:r>
        <w:rPr>
          <w:w w:val="110"/>
        </w:rPr>
        <w:t>surface</w:t>
      </w:r>
      <w:r>
        <w:rPr>
          <w:spacing w:val="-6"/>
          <w:w w:val="110"/>
        </w:rPr>
        <w:t> </w:t>
      </w:r>
      <w:r>
        <w:rPr>
          <w:w w:val="110"/>
        </w:rPr>
        <w:t>characteristic</w:t>
      </w:r>
      <w:r>
        <w:rPr>
          <w:spacing w:val="-6"/>
          <w:w w:val="110"/>
        </w:rPr>
        <w:t> </w:t>
      </w:r>
      <w:r>
        <w:rPr>
          <w:w w:val="110"/>
        </w:rPr>
        <w:t>parameter</w:t>
      </w:r>
      <w:r>
        <w:rPr>
          <w:spacing w:val="-5"/>
          <w:w w:val="110"/>
        </w:rPr>
        <w:t> </w:t>
      </w:r>
      <w:r>
        <w:rPr>
          <w:w w:val="110"/>
        </w:rPr>
        <w:t>between</w:t>
      </w:r>
      <w:r>
        <w:rPr>
          <w:spacing w:val="-5"/>
          <w:w w:val="110"/>
        </w:rPr>
        <w:t> </w:t>
      </w:r>
      <w:r>
        <w:rPr>
          <w:w w:val="110"/>
        </w:rPr>
        <w:t>lunar</w:t>
      </w:r>
      <w:r>
        <w:rPr>
          <w:spacing w:val="-6"/>
          <w:w w:val="110"/>
        </w:rPr>
        <w:t> </w:t>
      </w:r>
      <w:r>
        <w:rPr>
          <w:w w:val="110"/>
        </w:rPr>
        <w:t>soil</w:t>
      </w:r>
      <w:r>
        <w:rPr>
          <w:spacing w:val="-6"/>
          <w:w w:val="110"/>
        </w:rPr>
        <w:t> </w:t>
      </w:r>
      <w:r>
        <w:rPr>
          <w:w w:val="110"/>
        </w:rPr>
        <w:t>and resin,</w:t>
      </w:r>
      <w:r>
        <w:rPr>
          <w:w w:val="110"/>
        </w:rPr>
        <w:t> such</w:t>
      </w:r>
      <w:r>
        <w:rPr>
          <w:w w:val="110"/>
        </w:rPr>
        <w:t> as</w:t>
      </w:r>
      <w:r>
        <w:rPr>
          <w:w w:val="110"/>
        </w:rPr>
        <w:t> contact</w:t>
      </w:r>
      <w:r>
        <w:rPr>
          <w:w w:val="110"/>
        </w:rPr>
        <w:t> angle</w:t>
      </w:r>
      <w:r>
        <w:rPr>
          <w:w w:val="110"/>
        </w:rPr>
        <w:t> and</w:t>
      </w:r>
      <w:r>
        <w:rPr>
          <w:w w:val="110"/>
        </w:rPr>
        <w:t> surface</w:t>
      </w:r>
      <w:r>
        <w:rPr>
          <w:w w:val="110"/>
        </w:rPr>
        <w:t> tension,</w:t>
      </w:r>
      <w:r>
        <w:rPr>
          <w:w w:val="110"/>
        </w:rPr>
        <w:t> as</w:t>
      </w:r>
      <w:r>
        <w:rPr>
          <w:w w:val="110"/>
        </w:rPr>
        <w:t> these</w:t>
      </w:r>
      <w:r>
        <w:rPr>
          <w:w w:val="110"/>
        </w:rPr>
        <w:t> directly</w:t>
      </w:r>
      <w:r>
        <w:rPr>
          <w:w w:val="110"/>
        </w:rPr>
        <w:t> in-</w:t>
      </w:r>
      <w:r>
        <w:rPr>
          <w:spacing w:val="40"/>
          <w:w w:val="110"/>
        </w:rPr>
        <w:t> </w:t>
      </w:r>
      <w:r>
        <w:rPr>
          <w:w w:val="110"/>
        </w:rPr>
        <w:t>fluence the interaction strength and the quality of lunar base construc- tion.</w:t>
      </w:r>
      <w:r>
        <w:rPr>
          <w:spacing w:val="-2"/>
          <w:w w:val="110"/>
        </w:rPr>
        <w:t> </w:t>
      </w:r>
      <w:r>
        <w:rPr>
          <w:w w:val="110"/>
        </w:rPr>
        <w:t>Thus,</w:t>
      </w:r>
      <w:r>
        <w:rPr>
          <w:spacing w:val="-3"/>
          <w:w w:val="110"/>
        </w:rPr>
        <w:t> </w:t>
      </w:r>
      <w:r>
        <w:rPr>
          <w:w w:val="110"/>
        </w:rPr>
        <w:t>studying</w:t>
      </w:r>
      <w:r>
        <w:rPr>
          <w:spacing w:val="-3"/>
          <w:w w:val="110"/>
        </w:rPr>
        <w:t> </w:t>
      </w:r>
      <w:r>
        <w:rPr>
          <w:w w:val="110"/>
        </w:rPr>
        <w:t>the</w:t>
      </w:r>
      <w:r>
        <w:rPr>
          <w:spacing w:val="-3"/>
          <w:w w:val="110"/>
        </w:rPr>
        <w:t> </w:t>
      </w:r>
      <w:r>
        <w:rPr>
          <w:w w:val="110"/>
        </w:rPr>
        <w:t>wettability</w:t>
      </w:r>
      <w:r>
        <w:rPr>
          <w:spacing w:val="-3"/>
          <w:w w:val="110"/>
        </w:rPr>
        <w:t> </w:t>
      </w:r>
      <w:r>
        <w:rPr>
          <w:w w:val="110"/>
        </w:rPr>
        <w:t>of</w:t>
      </w:r>
      <w:r>
        <w:rPr>
          <w:spacing w:val="-4"/>
          <w:w w:val="110"/>
        </w:rPr>
        <w:t> </w:t>
      </w:r>
      <w:r>
        <w:rPr>
          <w:w w:val="110"/>
        </w:rPr>
        <w:t>lunar</w:t>
      </w:r>
      <w:r>
        <w:rPr>
          <w:spacing w:val="-2"/>
          <w:w w:val="110"/>
        </w:rPr>
        <w:t> </w:t>
      </w:r>
      <w:r>
        <w:rPr>
          <w:w w:val="110"/>
        </w:rPr>
        <w:t>soil</w:t>
      </w:r>
      <w:r>
        <w:rPr>
          <w:spacing w:val="-3"/>
          <w:w w:val="110"/>
        </w:rPr>
        <w:t> </w:t>
      </w:r>
      <w:r>
        <w:rPr>
          <w:w w:val="110"/>
        </w:rPr>
        <w:t>and</w:t>
      </w:r>
      <w:r>
        <w:rPr>
          <w:spacing w:val="-2"/>
          <w:w w:val="110"/>
        </w:rPr>
        <w:t> </w:t>
      </w:r>
      <w:r>
        <w:rPr>
          <w:w w:val="110"/>
        </w:rPr>
        <w:t>designing</w:t>
      </w:r>
      <w:r>
        <w:rPr>
          <w:spacing w:val="-3"/>
          <w:w w:val="110"/>
        </w:rPr>
        <w:t> </w:t>
      </w:r>
      <w:r>
        <w:rPr>
          <w:spacing w:val="-2"/>
          <w:w w:val="110"/>
        </w:rPr>
        <w:t>effective</w:t>
      </w:r>
    </w:p>
    <w:p>
      <w:pPr>
        <w:pStyle w:val="BodyText"/>
        <w:spacing w:line="153" w:lineRule="exact"/>
        <w:ind w:left="43"/>
        <w:jc w:val="both"/>
      </w:pPr>
      <w:r>
        <w:rPr>
          <w:w w:val="110"/>
        </w:rPr>
        <w:t>protective</w:t>
      </w:r>
      <w:r>
        <w:rPr>
          <w:spacing w:val="3"/>
          <w:w w:val="110"/>
        </w:rPr>
        <w:t> </w:t>
      </w:r>
      <w:r>
        <w:rPr>
          <w:w w:val="110"/>
        </w:rPr>
        <w:t>measures</w:t>
      </w:r>
      <w:r>
        <w:rPr>
          <w:spacing w:val="2"/>
          <w:w w:val="110"/>
        </w:rPr>
        <w:t> </w:t>
      </w:r>
      <w:r>
        <w:rPr>
          <w:w w:val="110"/>
        </w:rPr>
        <w:t>can</w:t>
      </w:r>
      <w:r>
        <w:rPr>
          <w:spacing w:val="2"/>
          <w:w w:val="110"/>
        </w:rPr>
        <w:t> </w:t>
      </w:r>
      <w:r>
        <w:rPr>
          <w:w w:val="110"/>
        </w:rPr>
        <w:t>also</w:t>
      </w:r>
      <w:r>
        <w:rPr>
          <w:spacing w:val="3"/>
          <w:w w:val="110"/>
        </w:rPr>
        <w:t> </w:t>
      </w:r>
      <w:r>
        <w:rPr>
          <w:w w:val="110"/>
        </w:rPr>
        <w:t>help</w:t>
      </w:r>
      <w:r>
        <w:rPr>
          <w:spacing w:val="2"/>
          <w:w w:val="110"/>
        </w:rPr>
        <w:t> </w:t>
      </w:r>
      <w:r>
        <w:rPr>
          <w:w w:val="110"/>
        </w:rPr>
        <w:t>minimize</w:t>
      </w:r>
      <w:r>
        <w:rPr>
          <w:spacing w:val="3"/>
          <w:w w:val="110"/>
        </w:rPr>
        <w:t> </w:t>
      </w:r>
      <w:r>
        <w:rPr>
          <w:w w:val="110"/>
        </w:rPr>
        <w:t>these</w:t>
      </w:r>
      <w:r>
        <w:rPr>
          <w:spacing w:val="2"/>
          <w:w w:val="110"/>
        </w:rPr>
        <w:t> </w:t>
      </w:r>
      <w:r>
        <w:rPr>
          <w:w w:val="110"/>
        </w:rPr>
        <w:t>potential</w:t>
      </w:r>
      <w:r>
        <w:rPr>
          <w:spacing w:val="4"/>
          <w:w w:val="110"/>
        </w:rPr>
        <w:t> </w:t>
      </w:r>
      <w:r>
        <w:rPr>
          <w:spacing w:val="-2"/>
          <w:w w:val="110"/>
        </w:rPr>
        <w:t>hazards.</w:t>
      </w:r>
    </w:p>
    <w:p>
      <w:pPr>
        <w:pStyle w:val="BodyText"/>
        <w:spacing w:line="273" w:lineRule="auto" w:before="25"/>
        <w:ind w:left="43" w:firstLine="239"/>
        <w:jc w:val="both"/>
      </w:pPr>
      <w:r>
        <w:rPr>
          <w:w w:val="110"/>
        </w:rPr>
        <w:t>In</w:t>
      </w:r>
      <w:r>
        <w:rPr>
          <w:spacing w:val="-7"/>
          <w:w w:val="110"/>
        </w:rPr>
        <w:t> </w:t>
      </w:r>
      <w:r>
        <w:rPr>
          <w:w w:val="110"/>
        </w:rPr>
        <w:t>contrast,</w:t>
      </w:r>
      <w:r>
        <w:rPr>
          <w:spacing w:val="-7"/>
          <w:w w:val="110"/>
        </w:rPr>
        <w:t> </w:t>
      </w:r>
      <w:r>
        <w:rPr>
          <w:w w:val="110"/>
        </w:rPr>
        <w:t>establishing</w:t>
      </w:r>
      <w:r>
        <w:rPr>
          <w:spacing w:val="-7"/>
          <w:w w:val="110"/>
        </w:rPr>
        <w:t> </w:t>
      </w:r>
      <w:r>
        <w:rPr>
          <w:w w:val="110"/>
        </w:rPr>
        <w:t>a</w:t>
      </w:r>
      <w:r>
        <w:rPr>
          <w:spacing w:val="-7"/>
          <w:w w:val="110"/>
        </w:rPr>
        <w:t> </w:t>
      </w:r>
      <w:r>
        <w:rPr>
          <w:w w:val="110"/>
        </w:rPr>
        <w:t>physical</w:t>
      </w:r>
      <w:r>
        <w:rPr>
          <w:spacing w:val="-7"/>
          <w:w w:val="110"/>
        </w:rPr>
        <w:t> </w:t>
      </w:r>
      <w:r>
        <w:rPr>
          <w:w w:val="110"/>
        </w:rPr>
        <w:t>model</w:t>
      </w:r>
      <w:r>
        <w:rPr>
          <w:spacing w:val="-8"/>
          <w:w w:val="110"/>
        </w:rPr>
        <w:t> </w:t>
      </w:r>
      <w:r>
        <w:rPr>
          <w:w w:val="110"/>
        </w:rPr>
        <w:t>for</w:t>
      </w:r>
      <w:r>
        <w:rPr>
          <w:spacing w:val="-7"/>
          <w:w w:val="110"/>
        </w:rPr>
        <w:t> </w:t>
      </w:r>
      <w:r>
        <w:rPr>
          <w:w w:val="110"/>
        </w:rPr>
        <w:t>the</w:t>
      </w:r>
      <w:r>
        <w:rPr>
          <w:spacing w:val="-7"/>
          <w:w w:val="110"/>
        </w:rPr>
        <w:t> </w:t>
      </w:r>
      <w:r>
        <w:rPr>
          <w:w w:val="110"/>
        </w:rPr>
        <w:t>wettability</w:t>
      </w:r>
      <w:r>
        <w:rPr>
          <w:spacing w:val="-7"/>
          <w:w w:val="110"/>
        </w:rPr>
        <w:t> </w:t>
      </w:r>
      <w:r>
        <w:rPr>
          <w:w w:val="110"/>
        </w:rPr>
        <w:t>of</w:t>
      </w:r>
      <w:r>
        <w:rPr>
          <w:spacing w:val="-7"/>
          <w:w w:val="110"/>
        </w:rPr>
        <w:t> </w:t>
      </w:r>
      <w:r>
        <w:rPr>
          <w:w w:val="110"/>
        </w:rPr>
        <w:t>lunar soil</w:t>
      </w:r>
      <w:r>
        <w:rPr>
          <w:w w:val="110"/>
        </w:rPr>
        <w:t> particles</w:t>
      </w:r>
      <w:r>
        <w:rPr>
          <w:w w:val="110"/>
        </w:rPr>
        <w:t> through</w:t>
      </w:r>
      <w:r>
        <w:rPr>
          <w:w w:val="110"/>
        </w:rPr>
        <w:t> numerical</w:t>
      </w:r>
      <w:r>
        <w:rPr>
          <w:w w:val="110"/>
        </w:rPr>
        <w:t> simulation</w:t>
      </w:r>
      <w:r>
        <w:rPr>
          <w:w w:val="110"/>
        </w:rPr>
        <w:t> is</w:t>
      </w:r>
      <w:r>
        <w:rPr>
          <w:w w:val="110"/>
        </w:rPr>
        <w:t> essential</w:t>
      </w:r>
      <w:r>
        <w:rPr>
          <w:w w:val="110"/>
        </w:rPr>
        <w:t> for</w:t>
      </w:r>
      <w:r>
        <w:rPr>
          <w:w w:val="110"/>
        </w:rPr>
        <w:t> a</w:t>
      </w:r>
      <w:r>
        <w:rPr>
          <w:w w:val="110"/>
        </w:rPr>
        <w:t> deeper understanding of</w:t>
      </w:r>
      <w:r>
        <w:rPr>
          <w:w w:val="110"/>
        </w:rPr>
        <w:t> the</w:t>
      </w:r>
      <w:r>
        <w:rPr>
          <w:w w:val="110"/>
        </w:rPr>
        <w:t> wetting</w:t>
      </w:r>
      <w:r>
        <w:rPr>
          <w:w w:val="110"/>
        </w:rPr>
        <w:t> mechanism.</w:t>
      </w:r>
      <w:r>
        <w:rPr>
          <w:w w:val="110"/>
        </w:rPr>
        <w:t> Common</w:t>
      </w:r>
      <w:r>
        <w:rPr>
          <w:w w:val="110"/>
        </w:rPr>
        <w:t> methods</w:t>
      </w:r>
      <w:r>
        <w:rPr>
          <w:w w:val="110"/>
        </w:rPr>
        <w:t> for tracking</w:t>
      </w:r>
      <w:r>
        <w:rPr>
          <w:spacing w:val="-11"/>
          <w:w w:val="110"/>
        </w:rPr>
        <w:t> </w:t>
      </w:r>
      <w:r>
        <w:rPr>
          <w:w w:val="110"/>
        </w:rPr>
        <w:t>interfaces</w:t>
      </w:r>
      <w:r>
        <w:rPr>
          <w:spacing w:val="-11"/>
          <w:w w:val="110"/>
        </w:rPr>
        <w:t> </w:t>
      </w:r>
      <w:r>
        <w:rPr>
          <w:w w:val="110"/>
        </w:rPr>
        <w:t>with</w:t>
      </w:r>
      <w:r>
        <w:rPr>
          <w:spacing w:val="-11"/>
          <w:w w:val="110"/>
        </w:rPr>
        <w:t> </w:t>
      </w:r>
      <w:r>
        <w:rPr>
          <w:w w:val="110"/>
        </w:rPr>
        <w:t>finite</w:t>
      </w:r>
      <w:r>
        <w:rPr>
          <w:spacing w:val="-11"/>
          <w:w w:val="110"/>
        </w:rPr>
        <w:t> </w:t>
      </w:r>
      <w:r>
        <w:rPr>
          <w:w w:val="110"/>
        </w:rPr>
        <w:t>thickness</w:t>
      </w:r>
      <w:r>
        <w:rPr>
          <w:spacing w:val="-11"/>
          <w:w w:val="110"/>
        </w:rPr>
        <w:t> </w:t>
      </w:r>
      <w:r>
        <w:rPr>
          <w:w w:val="110"/>
        </w:rPr>
        <w:t>in</w:t>
      </w:r>
      <w:r>
        <w:rPr>
          <w:spacing w:val="-11"/>
          <w:w w:val="110"/>
        </w:rPr>
        <w:t> </w:t>
      </w:r>
      <w:r>
        <w:rPr>
          <w:w w:val="110"/>
        </w:rPr>
        <w:t>wettability</w:t>
      </w:r>
      <w:r>
        <w:rPr>
          <w:spacing w:val="-11"/>
          <w:w w:val="110"/>
        </w:rPr>
        <w:t> </w:t>
      </w:r>
      <w:r>
        <w:rPr>
          <w:w w:val="110"/>
        </w:rPr>
        <w:t>studies</w:t>
      </w:r>
      <w:r>
        <w:rPr>
          <w:spacing w:val="-11"/>
          <w:w w:val="110"/>
        </w:rPr>
        <w:t> </w:t>
      </w:r>
      <w:r>
        <w:rPr>
          <w:w w:val="110"/>
        </w:rPr>
        <w:t>include</w:t>
      </w:r>
      <w:r>
        <w:rPr>
          <w:spacing w:val="-11"/>
          <w:w w:val="110"/>
        </w:rPr>
        <w:t> </w:t>
      </w:r>
      <w:r>
        <w:rPr>
          <w:w w:val="110"/>
        </w:rPr>
        <w:t>the volume of fluid (VOF) method [</w:t>
      </w:r>
      <w:hyperlink w:history="true" w:anchor="_bookmark39">
        <w:r>
          <w:rPr>
            <w:color w:val="2196D1"/>
            <w:w w:val="110"/>
          </w:rPr>
          <w:t>27</w:t>
        </w:r>
      </w:hyperlink>
      <w:r>
        <w:rPr>
          <w:w w:val="110"/>
        </w:rPr>
        <w:t>], level set methods [</w:t>
      </w:r>
      <w:hyperlink w:history="true" w:anchor="_bookmark40">
        <w:r>
          <w:rPr>
            <w:color w:val="2196D1"/>
            <w:w w:val="110"/>
          </w:rPr>
          <w:t>28</w:t>
        </w:r>
      </w:hyperlink>
      <w:r>
        <w:rPr>
          <w:w w:val="110"/>
        </w:rPr>
        <w:t>] and phase- field method [</w:t>
      </w:r>
      <w:hyperlink w:history="true" w:anchor="_bookmark41">
        <w:r>
          <w:rPr>
            <w:color w:val="2196D1"/>
            <w:w w:val="110"/>
          </w:rPr>
          <w:t>29</w:t>
        </w:r>
      </w:hyperlink>
      <w:r>
        <w:rPr>
          <w:w w:val="110"/>
        </w:rPr>
        <w:t>]. Mouna Zaidani </w:t>
      </w:r>
      <w:r>
        <w:rPr>
          <w:i/>
          <w:w w:val="110"/>
        </w:rPr>
        <w:t>et al</w:t>
      </w:r>
      <w:r>
        <w:rPr>
          <w:w w:val="110"/>
        </w:rPr>
        <w:t>. employed the two-phase flow level</w:t>
      </w:r>
      <w:r>
        <w:rPr>
          <w:spacing w:val="-11"/>
          <w:w w:val="110"/>
        </w:rPr>
        <w:t> </w:t>
      </w:r>
      <w:r>
        <w:rPr>
          <w:w w:val="110"/>
        </w:rPr>
        <w:t>set</w:t>
      </w:r>
      <w:r>
        <w:rPr>
          <w:spacing w:val="-11"/>
          <w:w w:val="110"/>
        </w:rPr>
        <w:t> </w:t>
      </w:r>
      <w:r>
        <w:rPr>
          <w:w w:val="110"/>
        </w:rPr>
        <w:t>module</w:t>
      </w:r>
      <w:r>
        <w:rPr>
          <w:spacing w:val="-11"/>
          <w:w w:val="110"/>
        </w:rPr>
        <w:t> </w:t>
      </w:r>
      <w:r>
        <w:rPr>
          <w:w w:val="110"/>
        </w:rPr>
        <w:t>to</w:t>
      </w:r>
      <w:r>
        <w:rPr>
          <w:spacing w:val="-11"/>
          <w:w w:val="110"/>
        </w:rPr>
        <w:t> </w:t>
      </w:r>
      <w:r>
        <w:rPr>
          <w:w w:val="110"/>
        </w:rPr>
        <w:t>simulate</w:t>
      </w:r>
      <w:r>
        <w:rPr>
          <w:spacing w:val="-11"/>
          <w:w w:val="110"/>
        </w:rPr>
        <w:t> </w:t>
      </w:r>
      <w:r>
        <w:rPr>
          <w:w w:val="110"/>
        </w:rPr>
        <w:t>pore-scale</w:t>
      </w:r>
      <w:r>
        <w:rPr>
          <w:spacing w:val="-11"/>
          <w:w w:val="110"/>
        </w:rPr>
        <w:t> </w:t>
      </w:r>
      <w:r>
        <w:rPr>
          <w:w w:val="110"/>
        </w:rPr>
        <w:t>phenomenon</w:t>
      </w:r>
      <w:r>
        <w:rPr>
          <w:spacing w:val="-11"/>
          <w:w w:val="110"/>
        </w:rPr>
        <w:t> </w:t>
      </w:r>
      <w:r>
        <w:rPr>
          <w:w w:val="110"/>
        </w:rPr>
        <w:t>in</w:t>
      </w:r>
      <w:r>
        <w:rPr>
          <w:spacing w:val="-11"/>
          <w:w w:val="110"/>
        </w:rPr>
        <w:t> </w:t>
      </w:r>
      <w:r>
        <w:rPr>
          <w:w w:val="110"/>
        </w:rPr>
        <w:t>catalytic</w:t>
      </w:r>
      <w:r>
        <w:rPr>
          <w:spacing w:val="-11"/>
          <w:w w:val="110"/>
        </w:rPr>
        <w:t> </w:t>
      </w:r>
      <w:r>
        <w:rPr>
          <w:w w:val="110"/>
        </w:rPr>
        <w:t>wetting on</w:t>
      </w:r>
      <w:r>
        <w:rPr>
          <w:w w:val="110"/>
        </w:rPr>
        <w:t> a</w:t>
      </w:r>
      <w:r>
        <w:rPr>
          <w:w w:val="110"/>
        </w:rPr>
        <w:t> bed</w:t>
      </w:r>
      <w:r>
        <w:rPr>
          <w:w w:val="110"/>
        </w:rPr>
        <w:t> layer</w:t>
      </w:r>
      <w:r>
        <w:rPr>
          <w:w w:val="110"/>
        </w:rPr>
        <w:t> [</w:t>
      </w:r>
      <w:hyperlink w:history="true" w:anchor="_bookmark42">
        <w:r>
          <w:rPr>
            <w:color w:val="2196D1"/>
            <w:w w:val="110"/>
          </w:rPr>
          <w:t>30</w:t>
        </w:r>
      </w:hyperlink>
      <w:r>
        <w:rPr>
          <w:w w:val="110"/>
        </w:rPr>
        <w:t>].</w:t>
      </w:r>
      <w:r>
        <w:rPr>
          <w:w w:val="110"/>
        </w:rPr>
        <w:t> Their</w:t>
      </w:r>
      <w:r>
        <w:rPr>
          <w:w w:val="110"/>
        </w:rPr>
        <w:t> findings</w:t>
      </w:r>
      <w:r>
        <w:rPr>
          <w:w w:val="110"/>
        </w:rPr>
        <w:t> demonstrated</w:t>
      </w:r>
      <w:r>
        <w:rPr>
          <w:w w:val="110"/>
        </w:rPr>
        <w:t> that</w:t>
      </w:r>
      <w:r>
        <w:rPr>
          <w:w w:val="110"/>
        </w:rPr>
        <w:t> the</w:t>
      </w:r>
      <w:r>
        <w:rPr>
          <w:w w:val="110"/>
        </w:rPr>
        <w:t> wetting characteristics</w:t>
      </w:r>
      <w:r>
        <w:rPr>
          <w:w w:val="110"/>
        </w:rPr>
        <w:t> of</w:t>
      </w:r>
      <w:r>
        <w:rPr>
          <w:w w:val="110"/>
        </w:rPr>
        <w:t> microchannels</w:t>
      </w:r>
      <w:r>
        <w:rPr>
          <w:w w:val="110"/>
        </w:rPr>
        <w:t> significantly</w:t>
      </w:r>
      <w:r>
        <w:rPr>
          <w:w w:val="110"/>
        </w:rPr>
        <w:t> influenced</w:t>
      </w:r>
      <w:r>
        <w:rPr>
          <w:w w:val="110"/>
        </w:rPr>
        <w:t> the</w:t>
      </w:r>
      <w:r>
        <w:rPr>
          <w:w w:val="110"/>
        </w:rPr>
        <w:t> fluid</w:t>
      </w:r>
      <w:r>
        <w:rPr>
          <w:w w:val="110"/>
        </w:rPr>
        <w:t> dy- namics</w:t>
      </w:r>
      <w:r>
        <w:rPr>
          <w:spacing w:val="-2"/>
          <w:w w:val="110"/>
        </w:rPr>
        <w:t> </w:t>
      </w:r>
      <w:r>
        <w:rPr>
          <w:w w:val="110"/>
        </w:rPr>
        <w:t>of</w:t>
      </w:r>
      <w:r>
        <w:rPr>
          <w:spacing w:val="-3"/>
          <w:w w:val="110"/>
        </w:rPr>
        <w:t> </w:t>
      </w:r>
      <w:r>
        <w:rPr>
          <w:w w:val="110"/>
        </w:rPr>
        <w:t>two-phase</w:t>
      </w:r>
      <w:r>
        <w:rPr>
          <w:spacing w:val="-4"/>
          <w:w w:val="110"/>
        </w:rPr>
        <w:t> </w:t>
      </w:r>
      <w:r>
        <w:rPr>
          <w:w w:val="110"/>
        </w:rPr>
        <w:t>flow,</w:t>
      </w:r>
      <w:r>
        <w:rPr>
          <w:spacing w:val="-3"/>
          <w:w w:val="110"/>
        </w:rPr>
        <w:t> </w:t>
      </w:r>
      <w:r>
        <w:rPr>
          <w:w w:val="110"/>
        </w:rPr>
        <w:t>identifying</w:t>
      </w:r>
      <w:r>
        <w:rPr>
          <w:spacing w:val="-3"/>
          <w:w w:val="110"/>
        </w:rPr>
        <w:t> </w:t>
      </w:r>
      <w:r>
        <w:rPr>
          <w:w w:val="110"/>
        </w:rPr>
        <w:t>eight</w:t>
      </w:r>
      <w:r>
        <w:rPr>
          <w:spacing w:val="-2"/>
          <w:w w:val="110"/>
        </w:rPr>
        <w:t> </w:t>
      </w:r>
      <w:r>
        <w:rPr>
          <w:w w:val="110"/>
        </w:rPr>
        <w:t>flow</w:t>
      </w:r>
      <w:r>
        <w:rPr>
          <w:spacing w:val="-4"/>
          <w:w w:val="110"/>
        </w:rPr>
        <w:t> </w:t>
      </w:r>
      <w:r>
        <w:rPr>
          <w:w w:val="110"/>
        </w:rPr>
        <w:t>patterns</w:t>
      </w:r>
      <w:r>
        <w:rPr>
          <w:spacing w:val="-3"/>
          <w:w w:val="110"/>
        </w:rPr>
        <w:t> </w:t>
      </w:r>
      <w:r>
        <w:rPr>
          <w:w w:val="110"/>
        </w:rPr>
        <w:t>in</w:t>
      </w:r>
      <w:r>
        <w:rPr>
          <w:spacing w:val="-3"/>
          <w:w w:val="110"/>
        </w:rPr>
        <w:t> </w:t>
      </w:r>
      <w:r>
        <w:rPr>
          <w:w w:val="110"/>
        </w:rPr>
        <w:t>hydropho- bic</w:t>
      </w:r>
      <w:r>
        <w:rPr>
          <w:spacing w:val="-2"/>
          <w:w w:val="110"/>
        </w:rPr>
        <w:t> </w:t>
      </w:r>
      <w:r>
        <w:rPr>
          <w:w w:val="110"/>
        </w:rPr>
        <w:t>microchannels</w:t>
      </w:r>
      <w:r>
        <w:rPr>
          <w:spacing w:val="-4"/>
          <w:w w:val="110"/>
        </w:rPr>
        <w:t> </w:t>
      </w:r>
      <w:r>
        <w:rPr>
          <w:w w:val="110"/>
        </w:rPr>
        <w:t>and</w:t>
      </w:r>
      <w:r>
        <w:rPr>
          <w:spacing w:val="-2"/>
          <w:w w:val="110"/>
        </w:rPr>
        <w:t> </w:t>
      </w:r>
      <w:r>
        <w:rPr>
          <w:w w:val="110"/>
        </w:rPr>
        <w:t>two</w:t>
      </w:r>
      <w:r>
        <w:rPr>
          <w:spacing w:val="-3"/>
          <w:w w:val="110"/>
        </w:rPr>
        <w:t> </w:t>
      </w:r>
      <w:r>
        <w:rPr>
          <w:w w:val="110"/>
        </w:rPr>
        <w:t>flow</w:t>
      </w:r>
      <w:r>
        <w:rPr>
          <w:spacing w:val="-3"/>
          <w:w w:val="110"/>
        </w:rPr>
        <w:t> </w:t>
      </w:r>
      <w:r>
        <w:rPr>
          <w:w w:val="110"/>
        </w:rPr>
        <w:t>patterns</w:t>
      </w:r>
      <w:r>
        <w:rPr>
          <w:spacing w:val="-2"/>
          <w:w w:val="110"/>
        </w:rPr>
        <w:t> </w:t>
      </w:r>
      <w:r>
        <w:rPr>
          <w:w w:val="110"/>
        </w:rPr>
        <w:t>in</w:t>
      </w:r>
      <w:r>
        <w:rPr>
          <w:spacing w:val="-3"/>
          <w:w w:val="110"/>
        </w:rPr>
        <w:t> </w:t>
      </w:r>
      <w:r>
        <w:rPr>
          <w:w w:val="110"/>
        </w:rPr>
        <w:t>hydrophilic</w:t>
      </w:r>
      <w:r>
        <w:rPr>
          <w:spacing w:val="-3"/>
          <w:w w:val="110"/>
        </w:rPr>
        <w:t> </w:t>
      </w:r>
      <w:r>
        <w:rPr>
          <w:w w:val="110"/>
        </w:rPr>
        <w:t>channels.</w:t>
      </w:r>
      <w:r>
        <w:rPr>
          <w:spacing w:val="-3"/>
          <w:w w:val="110"/>
        </w:rPr>
        <w:t> </w:t>
      </w:r>
      <w:r>
        <w:rPr>
          <w:w w:val="110"/>
        </w:rPr>
        <w:t>Song </w:t>
      </w:r>
      <w:r>
        <w:rPr>
          <w:i/>
          <w:w w:val="110"/>
        </w:rPr>
        <w:t>et</w:t>
      </w:r>
      <w:r>
        <w:rPr>
          <w:i/>
          <w:w w:val="110"/>
        </w:rPr>
        <w:t> al</w:t>
      </w:r>
      <w:r>
        <w:rPr>
          <w:w w:val="110"/>
        </w:rPr>
        <w:t>.</w:t>
      </w:r>
      <w:r>
        <w:rPr>
          <w:w w:val="110"/>
        </w:rPr>
        <w:t> proposed</w:t>
      </w:r>
      <w:r>
        <w:rPr>
          <w:w w:val="110"/>
        </w:rPr>
        <w:t> a</w:t>
      </w:r>
      <w:r>
        <w:rPr>
          <w:w w:val="110"/>
        </w:rPr>
        <w:t> model</w:t>
      </w:r>
      <w:r>
        <w:rPr>
          <w:w w:val="110"/>
        </w:rPr>
        <w:t> based</w:t>
      </w:r>
      <w:r>
        <w:rPr>
          <w:w w:val="110"/>
        </w:rPr>
        <w:t> on</w:t>
      </w:r>
      <w:r>
        <w:rPr>
          <w:w w:val="110"/>
        </w:rPr>
        <w:t> the</w:t>
      </w:r>
      <w:r>
        <w:rPr>
          <w:w w:val="110"/>
        </w:rPr>
        <w:t> moving</w:t>
      </w:r>
      <w:r>
        <w:rPr>
          <w:w w:val="110"/>
        </w:rPr>
        <w:t> mesh</w:t>
      </w:r>
      <w:r>
        <w:rPr>
          <w:w w:val="110"/>
        </w:rPr>
        <w:t> two-phase</w:t>
      </w:r>
      <w:r>
        <w:rPr>
          <w:w w:val="110"/>
        </w:rPr>
        <w:t> flow method</w:t>
      </w:r>
      <w:r>
        <w:rPr>
          <w:spacing w:val="-6"/>
          <w:w w:val="110"/>
        </w:rPr>
        <w:t> </w:t>
      </w:r>
      <w:r>
        <w:rPr>
          <w:w w:val="110"/>
        </w:rPr>
        <w:t>to</w:t>
      </w:r>
      <w:r>
        <w:rPr>
          <w:spacing w:val="-7"/>
          <w:w w:val="110"/>
        </w:rPr>
        <w:t> </w:t>
      </w:r>
      <w:r>
        <w:rPr>
          <w:w w:val="110"/>
        </w:rPr>
        <w:t>simulate</w:t>
      </w:r>
      <w:r>
        <w:rPr>
          <w:spacing w:val="-8"/>
          <w:w w:val="110"/>
        </w:rPr>
        <w:t> </w:t>
      </w:r>
      <w:r>
        <w:rPr>
          <w:w w:val="110"/>
        </w:rPr>
        <w:t>contact</w:t>
      </w:r>
      <w:r>
        <w:rPr>
          <w:spacing w:val="-7"/>
          <w:w w:val="110"/>
        </w:rPr>
        <w:t> </w:t>
      </w:r>
      <w:r>
        <w:rPr>
          <w:w w:val="110"/>
        </w:rPr>
        <w:t>angle</w:t>
      </w:r>
      <w:r>
        <w:rPr>
          <w:spacing w:val="-8"/>
          <w:w w:val="110"/>
        </w:rPr>
        <w:t> </w:t>
      </w:r>
      <w:r>
        <w:rPr>
          <w:w w:val="110"/>
        </w:rPr>
        <w:t>hysteresis,</w:t>
      </w:r>
      <w:r>
        <w:rPr>
          <w:spacing w:val="-6"/>
          <w:w w:val="110"/>
        </w:rPr>
        <w:t> </w:t>
      </w:r>
      <w:r>
        <w:rPr>
          <w:w w:val="110"/>
        </w:rPr>
        <w:t>including</w:t>
      </w:r>
      <w:r>
        <w:rPr>
          <w:spacing w:val="-8"/>
          <w:w w:val="110"/>
        </w:rPr>
        <w:t> </w:t>
      </w:r>
      <w:r>
        <w:rPr>
          <w:w w:val="110"/>
        </w:rPr>
        <w:t>phenomena</w:t>
      </w:r>
      <w:r>
        <w:rPr>
          <w:spacing w:val="-7"/>
          <w:w w:val="110"/>
        </w:rPr>
        <w:t> </w:t>
      </w:r>
      <w:r>
        <w:rPr>
          <w:w w:val="110"/>
        </w:rPr>
        <w:t>such as</w:t>
      </w:r>
      <w:r>
        <w:rPr>
          <w:w w:val="110"/>
        </w:rPr>
        <w:t> pinning,</w:t>
      </w:r>
      <w:r>
        <w:rPr>
          <w:w w:val="110"/>
        </w:rPr>
        <w:t> moving,</w:t>
      </w:r>
      <w:r>
        <w:rPr>
          <w:w w:val="110"/>
        </w:rPr>
        <w:t> and</w:t>
      </w:r>
      <w:r>
        <w:rPr>
          <w:w w:val="110"/>
        </w:rPr>
        <w:t> re-pinning</w:t>
      </w:r>
      <w:r>
        <w:rPr>
          <w:w w:val="110"/>
        </w:rPr>
        <w:t> of</w:t>
      </w:r>
      <w:r>
        <w:rPr>
          <w:w w:val="110"/>
        </w:rPr>
        <w:t> the</w:t>
      </w:r>
      <w:r>
        <w:rPr>
          <w:w w:val="110"/>
        </w:rPr>
        <w:t> contact</w:t>
      </w:r>
      <w:r>
        <w:rPr>
          <w:w w:val="110"/>
        </w:rPr>
        <w:t> line.</w:t>
      </w:r>
      <w:r>
        <w:rPr>
          <w:w w:val="110"/>
        </w:rPr>
        <w:t> This</w:t>
      </w:r>
      <w:r>
        <w:rPr>
          <w:w w:val="110"/>
        </w:rPr>
        <w:t> model</w:t>
      </w:r>
      <w:r>
        <w:rPr>
          <w:w w:val="110"/>
        </w:rPr>
        <w:t> is applicable</w:t>
      </w:r>
      <w:r>
        <w:rPr>
          <w:w w:val="110"/>
        </w:rPr>
        <w:t> to</w:t>
      </w:r>
      <w:r>
        <w:rPr>
          <w:w w:val="110"/>
        </w:rPr>
        <w:t> both</w:t>
      </w:r>
      <w:r>
        <w:rPr>
          <w:w w:val="110"/>
        </w:rPr>
        <w:t> two-dimensional</w:t>
      </w:r>
      <w:r>
        <w:rPr>
          <w:w w:val="110"/>
        </w:rPr>
        <w:t> and</w:t>
      </w:r>
      <w:r>
        <w:rPr>
          <w:w w:val="110"/>
        </w:rPr>
        <w:t> three-dimensional</w:t>
      </w:r>
      <w:r>
        <w:rPr>
          <w:w w:val="110"/>
        </w:rPr>
        <w:t> systems [</w:t>
      </w:r>
      <w:hyperlink w:history="true" w:anchor="_bookmark43">
        <w:r>
          <w:rPr>
            <w:color w:val="2196D1"/>
            <w:w w:val="110"/>
          </w:rPr>
          <w:t>31</w:t>
        </w:r>
      </w:hyperlink>
      <w:r>
        <w:rPr>
          <w:w w:val="110"/>
        </w:rPr>
        <w:t>].</w:t>
      </w:r>
      <w:r>
        <w:rPr>
          <w:spacing w:val="-2"/>
          <w:w w:val="110"/>
        </w:rPr>
        <w:t> </w:t>
      </w:r>
      <w:r>
        <w:rPr>
          <w:w w:val="110"/>
        </w:rPr>
        <w:t>Zhang</w:t>
      </w:r>
      <w:r>
        <w:rPr>
          <w:spacing w:val="-3"/>
          <w:w w:val="110"/>
        </w:rPr>
        <w:t> </w:t>
      </w:r>
      <w:r>
        <w:rPr>
          <w:i/>
          <w:w w:val="110"/>
        </w:rPr>
        <w:t>et</w:t>
      </w:r>
      <w:r>
        <w:rPr>
          <w:i/>
          <w:spacing w:val="-3"/>
          <w:w w:val="110"/>
        </w:rPr>
        <w:t> </w:t>
      </w:r>
      <w:r>
        <w:rPr>
          <w:i/>
          <w:w w:val="110"/>
        </w:rPr>
        <w:t>al</w:t>
      </w:r>
      <w:r>
        <w:rPr>
          <w:w w:val="110"/>
        </w:rPr>
        <w:t>.</w:t>
      </w:r>
      <w:r>
        <w:rPr>
          <w:spacing w:val="-4"/>
          <w:w w:val="110"/>
        </w:rPr>
        <w:t> </w:t>
      </w:r>
      <w:r>
        <w:rPr>
          <w:w w:val="110"/>
        </w:rPr>
        <w:t>used</w:t>
      </w:r>
      <w:r>
        <w:rPr>
          <w:spacing w:val="-3"/>
          <w:w w:val="110"/>
        </w:rPr>
        <w:t> </w:t>
      </w:r>
      <w:r>
        <w:rPr>
          <w:w w:val="110"/>
        </w:rPr>
        <w:t>the</w:t>
      </w:r>
      <w:r>
        <w:rPr>
          <w:spacing w:val="-3"/>
          <w:w w:val="110"/>
        </w:rPr>
        <w:t> </w:t>
      </w:r>
      <w:r>
        <w:rPr>
          <w:w w:val="110"/>
        </w:rPr>
        <w:t>two-phase</w:t>
      </w:r>
      <w:r>
        <w:rPr>
          <w:spacing w:val="-3"/>
          <w:w w:val="110"/>
        </w:rPr>
        <w:t> </w:t>
      </w:r>
      <w:r>
        <w:rPr>
          <w:w w:val="110"/>
        </w:rPr>
        <w:t>flow</w:t>
      </w:r>
      <w:r>
        <w:rPr>
          <w:spacing w:val="-3"/>
          <w:w w:val="110"/>
        </w:rPr>
        <w:t> </w:t>
      </w:r>
      <w:r>
        <w:rPr>
          <w:w w:val="110"/>
        </w:rPr>
        <w:t>phase-field</w:t>
      </w:r>
      <w:r>
        <w:rPr>
          <w:spacing w:val="-4"/>
          <w:w w:val="110"/>
        </w:rPr>
        <w:t> </w:t>
      </w:r>
      <w:r>
        <w:rPr>
          <w:w w:val="110"/>
        </w:rPr>
        <w:t>module</w:t>
      </w:r>
      <w:r>
        <w:rPr>
          <w:spacing w:val="-3"/>
          <w:w w:val="110"/>
        </w:rPr>
        <w:t> </w:t>
      </w:r>
      <w:r>
        <w:rPr>
          <w:w w:val="110"/>
        </w:rPr>
        <w:t>to</w:t>
      </w:r>
      <w:r>
        <w:rPr>
          <w:spacing w:val="-3"/>
          <w:w w:val="110"/>
        </w:rPr>
        <w:t> </w:t>
      </w:r>
      <w:r>
        <w:rPr>
          <w:w w:val="110"/>
        </w:rPr>
        <w:t>simu- late</w:t>
      </w:r>
      <w:r>
        <w:rPr>
          <w:w w:val="110"/>
        </w:rPr>
        <w:t> the</w:t>
      </w:r>
      <w:r>
        <w:rPr>
          <w:w w:val="110"/>
        </w:rPr>
        <w:t> wetting</w:t>
      </w:r>
      <w:r>
        <w:rPr>
          <w:w w:val="110"/>
        </w:rPr>
        <w:t> process</w:t>
      </w:r>
      <w:r>
        <w:rPr>
          <w:w w:val="110"/>
        </w:rPr>
        <w:t> of</w:t>
      </w:r>
      <w:r>
        <w:rPr>
          <w:w w:val="110"/>
        </w:rPr>
        <w:t> liquid</w:t>
      </w:r>
      <w:r>
        <w:rPr>
          <w:w w:val="110"/>
        </w:rPr>
        <w:t> droplets</w:t>
      </w:r>
      <w:r>
        <w:rPr>
          <w:w w:val="110"/>
        </w:rPr>
        <w:t> on</w:t>
      </w:r>
      <w:r>
        <w:rPr>
          <w:w w:val="110"/>
        </w:rPr>
        <w:t> rough</w:t>
      </w:r>
      <w:r>
        <w:rPr>
          <w:w w:val="110"/>
        </w:rPr>
        <w:t> coal</w:t>
      </w:r>
      <w:r>
        <w:rPr>
          <w:w w:val="110"/>
        </w:rPr>
        <w:t> surfaces, revealing</w:t>
      </w:r>
      <w:r>
        <w:rPr>
          <w:spacing w:val="-11"/>
          <w:w w:val="110"/>
        </w:rPr>
        <w:t> </w:t>
      </w:r>
      <w:r>
        <w:rPr>
          <w:w w:val="110"/>
        </w:rPr>
        <w:t>that</w:t>
      </w:r>
      <w:r>
        <w:rPr>
          <w:spacing w:val="-11"/>
          <w:w w:val="110"/>
        </w:rPr>
        <w:t> </w:t>
      </w:r>
      <w:r>
        <w:rPr>
          <w:w w:val="110"/>
        </w:rPr>
        <w:t>the</w:t>
      </w:r>
      <w:r>
        <w:rPr>
          <w:spacing w:val="-11"/>
          <w:w w:val="110"/>
        </w:rPr>
        <w:t> </w:t>
      </w:r>
      <w:r>
        <w:rPr>
          <w:w w:val="110"/>
        </w:rPr>
        <w:t>influence</w:t>
      </w:r>
      <w:r>
        <w:rPr>
          <w:spacing w:val="-11"/>
          <w:w w:val="110"/>
        </w:rPr>
        <w:t> </w:t>
      </w:r>
      <w:r>
        <w:rPr>
          <w:w w:val="110"/>
        </w:rPr>
        <w:t>of</w:t>
      </w:r>
      <w:r>
        <w:rPr>
          <w:spacing w:val="-11"/>
          <w:w w:val="110"/>
        </w:rPr>
        <w:t> </w:t>
      </w:r>
      <w:r>
        <w:rPr>
          <w:w w:val="110"/>
        </w:rPr>
        <w:t>rough</w:t>
      </w:r>
      <w:r>
        <w:rPr>
          <w:spacing w:val="-11"/>
          <w:w w:val="110"/>
        </w:rPr>
        <w:t> </w:t>
      </w:r>
      <w:r>
        <w:rPr>
          <w:w w:val="110"/>
        </w:rPr>
        <w:t>interfaces</w:t>
      </w:r>
      <w:r>
        <w:rPr>
          <w:spacing w:val="-11"/>
          <w:w w:val="110"/>
        </w:rPr>
        <w:t> </w:t>
      </w:r>
      <w:r>
        <w:rPr>
          <w:w w:val="110"/>
        </w:rPr>
        <w:t>on</w:t>
      </w:r>
      <w:r>
        <w:rPr>
          <w:spacing w:val="-11"/>
          <w:w w:val="110"/>
        </w:rPr>
        <w:t> </w:t>
      </w:r>
      <w:r>
        <w:rPr>
          <w:w w:val="110"/>
        </w:rPr>
        <w:t>droplet</w:t>
      </w:r>
      <w:r>
        <w:rPr>
          <w:spacing w:val="-11"/>
          <w:w w:val="110"/>
        </w:rPr>
        <w:t> </w:t>
      </w:r>
      <w:r>
        <w:rPr>
          <w:w w:val="110"/>
        </w:rPr>
        <w:t>contact</w:t>
      </w:r>
      <w:r>
        <w:rPr>
          <w:spacing w:val="-11"/>
          <w:w w:val="110"/>
        </w:rPr>
        <w:t> </w:t>
      </w:r>
      <w:r>
        <w:rPr>
          <w:w w:val="110"/>
        </w:rPr>
        <w:t>angles follows the variation law described by the Wenzel model [</w:t>
      </w:r>
      <w:hyperlink w:history="true" w:anchor="_bookmark44">
        <w:r>
          <w:rPr>
            <w:color w:val="2196D1"/>
            <w:w w:val="110"/>
          </w:rPr>
          <w:t>32</w:t>
        </w:r>
      </w:hyperlink>
      <w:r>
        <w:rPr>
          <w:w w:val="110"/>
        </w:rPr>
        <w:t>]. Among these</w:t>
      </w:r>
      <w:r>
        <w:rPr>
          <w:w w:val="110"/>
        </w:rPr>
        <w:t> methods,</w:t>
      </w:r>
      <w:r>
        <w:rPr>
          <w:w w:val="110"/>
        </w:rPr>
        <w:t> the</w:t>
      </w:r>
      <w:r>
        <w:rPr>
          <w:w w:val="110"/>
        </w:rPr>
        <w:t> two-phase</w:t>
      </w:r>
      <w:r>
        <w:rPr>
          <w:w w:val="110"/>
        </w:rPr>
        <w:t> flow</w:t>
      </w:r>
      <w:r>
        <w:rPr>
          <w:w w:val="110"/>
        </w:rPr>
        <w:t> phase-field</w:t>
      </w:r>
      <w:r>
        <w:rPr>
          <w:w w:val="110"/>
        </w:rPr>
        <w:t> method</w:t>
      </w:r>
      <w:r>
        <w:rPr>
          <w:w w:val="110"/>
        </w:rPr>
        <w:t> is</w:t>
      </w:r>
      <w:r>
        <w:rPr>
          <w:w w:val="110"/>
        </w:rPr>
        <w:t> particularly suitable</w:t>
      </w:r>
      <w:r>
        <w:rPr>
          <w:w w:val="110"/>
        </w:rPr>
        <w:t> for</w:t>
      </w:r>
      <w:r>
        <w:rPr>
          <w:w w:val="110"/>
        </w:rPr>
        <w:t> modeling</w:t>
      </w:r>
      <w:r>
        <w:rPr>
          <w:w w:val="110"/>
        </w:rPr>
        <w:t> the</w:t>
      </w:r>
      <w:r>
        <w:rPr>
          <w:w w:val="110"/>
        </w:rPr>
        <w:t> evolution</w:t>
      </w:r>
      <w:r>
        <w:rPr>
          <w:w w:val="110"/>
        </w:rPr>
        <w:t> of</w:t>
      </w:r>
      <w:r>
        <w:rPr>
          <w:w w:val="110"/>
        </w:rPr>
        <w:t> deformable</w:t>
      </w:r>
      <w:r>
        <w:rPr>
          <w:w w:val="110"/>
        </w:rPr>
        <w:t> interfaces,</w:t>
      </w:r>
      <w:r>
        <w:rPr>
          <w:w w:val="110"/>
        </w:rPr>
        <w:t> as</w:t>
      </w:r>
      <w:r>
        <w:rPr>
          <w:w w:val="110"/>
        </w:rPr>
        <w:t> it effectively handles topological changes and interface tension [</w:t>
      </w:r>
      <w:hyperlink w:history="true" w:anchor="_bookmark45">
        <w:r>
          <w:rPr>
            <w:color w:val="2196D1"/>
            <w:w w:val="110"/>
          </w:rPr>
          <w:t>33</w:t>
        </w:r>
      </w:hyperlink>
      <w:r>
        <w:rPr>
          <w:w w:val="110"/>
        </w:rPr>
        <w:t>].</w:t>
      </w:r>
    </w:p>
    <w:p>
      <w:pPr>
        <w:pStyle w:val="BodyText"/>
        <w:spacing w:line="172" w:lineRule="exact"/>
        <w:ind w:left="282"/>
        <w:jc w:val="both"/>
      </w:pPr>
      <w:r>
        <w:rPr>
          <w:w w:val="110"/>
        </w:rPr>
        <w:t>In</w:t>
      </w:r>
      <w:r>
        <w:rPr>
          <w:spacing w:val="-2"/>
          <w:w w:val="110"/>
        </w:rPr>
        <w:t> </w:t>
      </w:r>
      <w:r>
        <w:rPr>
          <w:w w:val="110"/>
        </w:rPr>
        <w:t>this</w:t>
      </w:r>
      <w:r>
        <w:rPr>
          <w:spacing w:val="-3"/>
          <w:w w:val="110"/>
        </w:rPr>
        <w:t> </w:t>
      </w:r>
      <w:r>
        <w:rPr>
          <w:w w:val="110"/>
        </w:rPr>
        <w:t>work,</w:t>
      </w:r>
      <w:r>
        <w:rPr>
          <w:spacing w:val="-3"/>
          <w:w w:val="110"/>
        </w:rPr>
        <w:t> </w:t>
      </w:r>
      <w:r>
        <w:rPr>
          <w:w w:val="110"/>
        </w:rPr>
        <w:t>we</w:t>
      </w:r>
      <w:r>
        <w:rPr>
          <w:spacing w:val="-3"/>
          <w:w w:val="110"/>
        </w:rPr>
        <w:t> </w:t>
      </w:r>
      <w:r>
        <w:rPr>
          <w:w w:val="110"/>
        </w:rPr>
        <w:t>focus</w:t>
      </w:r>
      <w:r>
        <w:rPr>
          <w:spacing w:val="-3"/>
          <w:w w:val="110"/>
        </w:rPr>
        <w:t> </w:t>
      </w:r>
      <w:r>
        <w:rPr>
          <w:w w:val="110"/>
        </w:rPr>
        <w:t>on</w:t>
      </w:r>
      <w:r>
        <w:rPr>
          <w:spacing w:val="-2"/>
          <w:w w:val="110"/>
        </w:rPr>
        <w:t> </w:t>
      </w:r>
      <w:r>
        <w:rPr>
          <w:w w:val="110"/>
        </w:rPr>
        <w:t>surface</w:t>
      </w:r>
      <w:r>
        <w:rPr>
          <w:spacing w:val="-3"/>
          <w:w w:val="110"/>
        </w:rPr>
        <w:t> </w:t>
      </w:r>
      <w:r>
        <w:rPr>
          <w:w w:val="110"/>
        </w:rPr>
        <w:t>characteristic</w:t>
      </w:r>
      <w:r>
        <w:rPr>
          <w:spacing w:val="-3"/>
          <w:w w:val="110"/>
        </w:rPr>
        <w:t> </w:t>
      </w:r>
      <w:r>
        <w:rPr>
          <w:w w:val="110"/>
        </w:rPr>
        <w:t>of</w:t>
      </w:r>
      <w:r>
        <w:rPr>
          <w:spacing w:val="-2"/>
          <w:w w:val="110"/>
        </w:rPr>
        <w:t> </w:t>
      </w:r>
      <w:r>
        <w:rPr>
          <w:w w:val="110"/>
        </w:rPr>
        <w:t>a</w:t>
      </w:r>
      <w:r>
        <w:rPr>
          <w:spacing w:val="-4"/>
          <w:w w:val="110"/>
        </w:rPr>
        <w:t> </w:t>
      </w:r>
      <w:r>
        <w:rPr>
          <w:w w:val="110"/>
        </w:rPr>
        <w:t>single</w:t>
      </w:r>
      <w:r>
        <w:rPr>
          <w:spacing w:val="-3"/>
          <w:w w:val="110"/>
        </w:rPr>
        <w:t> </w:t>
      </w:r>
      <w:r>
        <w:rPr>
          <w:w w:val="110"/>
        </w:rPr>
        <w:t>lunar</w:t>
      </w:r>
      <w:r>
        <w:rPr>
          <w:spacing w:val="-2"/>
          <w:w w:val="110"/>
        </w:rPr>
        <w:t> </w:t>
      </w:r>
      <w:r>
        <w:rPr>
          <w:spacing w:val="-4"/>
          <w:w w:val="110"/>
        </w:rPr>
        <w:t>soil</w:t>
      </w:r>
    </w:p>
    <w:p>
      <w:pPr>
        <w:pStyle w:val="BodyText"/>
        <w:spacing w:line="273" w:lineRule="auto" w:before="26"/>
        <w:ind w:left="43"/>
        <w:jc w:val="both"/>
      </w:pPr>
      <w:r>
        <w:rPr>
          <w:w w:val="105"/>
        </w:rPr>
        <w:t>particle.</w:t>
      </w:r>
      <w:r>
        <w:rPr>
          <w:spacing w:val="40"/>
          <w:w w:val="105"/>
        </w:rPr>
        <w:t> </w:t>
      </w:r>
      <w:r>
        <w:rPr>
          <w:w w:val="105"/>
        </w:rPr>
        <w:t>A</w:t>
      </w:r>
      <w:r>
        <w:rPr>
          <w:spacing w:val="40"/>
          <w:w w:val="105"/>
        </w:rPr>
        <w:t> </w:t>
      </w:r>
      <w:r>
        <w:rPr>
          <w:w w:val="105"/>
        </w:rPr>
        <w:t>new</w:t>
      </w:r>
      <w:r>
        <w:rPr>
          <w:spacing w:val="40"/>
          <w:w w:val="105"/>
        </w:rPr>
        <w:t> </w:t>
      </w:r>
      <w:r>
        <w:rPr>
          <w:w w:val="105"/>
        </w:rPr>
        <w:t>measurement</w:t>
      </w:r>
      <w:r>
        <w:rPr>
          <w:spacing w:val="40"/>
          <w:w w:val="105"/>
        </w:rPr>
        <w:t> </w:t>
      </w:r>
      <w:r>
        <w:rPr>
          <w:w w:val="105"/>
        </w:rPr>
        <w:t>method</w:t>
      </w:r>
      <w:r>
        <w:rPr>
          <w:spacing w:val="40"/>
          <w:w w:val="105"/>
        </w:rPr>
        <w:t> </w:t>
      </w:r>
      <w:r>
        <w:rPr>
          <w:w w:val="105"/>
        </w:rPr>
        <w:t>is</w:t>
      </w:r>
      <w:r>
        <w:rPr>
          <w:spacing w:val="40"/>
          <w:w w:val="105"/>
        </w:rPr>
        <w:t> </w:t>
      </w:r>
      <w:r>
        <w:rPr>
          <w:w w:val="105"/>
        </w:rPr>
        <w:t>introduced</w:t>
      </w:r>
      <w:r>
        <w:rPr>
          <w:spacing w:val="40"/>
          <w:w w:val="105"/>
        </w:rPr>
        <w:t> </w:t>
      </w:r>
      <w:r>
        <w:rPr>
          <w:w w:val="105"/>
        </w:rPr>
        <w:t>to</w:t>
      </w:r>
      <w:r>
        <w:rPr>
          <w:spacing w:val="40"/>
          <w:w w:val="105"/>
        </w:rPr>
        <w:t> </w:t>
      </w:r>
      <w:r>
        <w:rPr>
          <w:w w:val="105"/>
        </w:rPr>
        <w:t>directly</w:t>
      </w:r>
      <w:r>
        <w:rPr>
          <w:spacing w:val="40"/>
          <w:w w:val="105"/>
        </w:rPr>
        <w:t> </w:t>
      </w:r>
      <w:r>
        <w:rPr>
          <w:w w:val="105"/>
        </w:rPr>
        <w:t>deter- mine</w:t>
      </w:r>
      <w:r>
        <w:rPr>
          <w:w w:val="105"/>
        </w:rPr>
        <w:t> the</w:t>
      </w:r>
      <w:r>
        <w:rPr>
          <w:w w:val="105"/>
        </w:rPr>
        <w:t> contact</w:t>
      </w:r>
      <w:r>
        <w:rPr>
          <w:w w:val="105"/>
        </w:rPr>
        <w:t> angles</w:t>
      </w:r>
      <w:r>
        <w:rPr>
          <w:w w:val="105"/>
        </w:rPr>
        <w:t> of</w:t>
      </w:r>
      <w:r>
        <w:rPr>
          <w:w w:val="105"/>
        </w:rPr>
        <w:t> single</w:t>
      </w:r>
      <w:r>
        <w:rPr>
          <w:w w:val="105"/>
        </w:rPr>
        <w:t> particles.</w:t>
      </w:r>
      <w:r>
        <w:rPr>
          <w:w w:val="105"/>
        </w:rPr>
        <w:t> Based</w:t>
      </w:r>
      <w:r>
        <w:rPr>
          <w:w w:val="105"/>
        </w:rPr>
        <w:t> on</w:t>
      </w:r>
      <w:r>
        <w:rPr>
          <w:w w:val="105"/>
        </w:rPr>
        <w:t> actual</w:t>
      </w:r>
      <w:r>
        <w:rPr>
          <w:w w:val="105"/>
        </w:rPr>
        <w:t> wetting</w:t>
      </w:r>
      <w:r>
        <w:rPr>
          <w:spacing w:val="80"/>
          <w:w w:val="105"/>
        </w:rPr>
        <w:t> </w:t>
      </w:r>
      <w:r>
        <w:rPr>
          <w:w w:val="105"/>
        </w:rPr>
        <w:t>profile</w:t>
      </w:r>
      <w:r>
        <w:rPr>
          <w:spacing w:val="29"/>
          <w:w w:val="105"/>
        </w:rPr>
        <w:t> </w:t>
      </w:r>
      <w:r>
        <w:rPr>
          <w:w w:val="105"/>
        </w:rPr>
        <w:t>and contact</w:t>
      </w:r>
      <w:r>
        <w:rPr>
          <w:spacing w:val="27"/>
          <w:w w:val="105"/>
        </w:rPr>
        <w:t> </w:t>
      </w:r>
      <w:r>
        <w:rPr>
          <w:w w:val="105"/>
        </w:rPr>
        <w:t>angle data,</w:t>
      </w:r>
      <w:r>
        <w:rPr>
          <w:spacing w:val="27"/>
          <w:w w:val="105"/>
        </w:rPr>
        <w:t> </w:t>
      </w:r>
      <w:r>
        <w:rPr>
          <w:w w:val="105"/>
        </w:rPr>
        <w:t>a</w:t>
      </w:r>
      <w:r>
        <w:rPr>
          <w:spacing w:val="27"/>
          <w:w w:val="105"/>
        </w:rPr>
        <w:t> </w:t>
      </w:r>
      <w:r>
        <w:rPr>
          <w:w w:val="105"/>
        </w:rPr>
        <w:t>wettability model</w:t>
      </w:r>
      <w:r>
        <w:rPr>
          <w:spacing w:val="27"/>
          <w:w w:val="105"/>
        </w:rPr>
        <w:t> </w:t>
      </w:r>
      <w:r>
        <w:rPr>
          <w:w w:val="105"/>
        </w:rPr>
        <w:t>for lunar soil</w:t>
      </w:r>
      <w:r>
        <w:rPr>
          <w:spacing w:val="27"/>
          <w:w w:val="105"/>
        </w:rPr>
        <w:t> </w:t>
      </w:r>
      <w:r>
        <w:rPr>
          <w:w w:val="105"/>
        </w:rPr>
        <w:t>parti- cles</w:t>
      </w:r>
      <w:r>
        <w:rPr>
          <w:w w:val="105"/>
        </w:rPr>
        <w:t> is</w:t>
      </w:r>
      <w:r>
        <w:rPr>
          <w:w w:val="105"/>
        </w:rPr>
        <w:t> developed</w:t>
      </w:r>
      <w:r>
        <w:rPr>
          <w:w w:val="105"/>
        </w:rPr>
        <w:t> using</w:t>
      </w:r>
      <w:r>
        <w:rPr>
          <w:w w:val="105"/>
        </w:rPr>
        <w:t> the</w:t>
      </w:r>
      <w:r>
        <w:rPr>
          <w:w w:val="105"/>
        </w:rPr>
        <w:t> two-phase</w:t>
      </w:r>
      <w:r>
        <w:rPr>
          <w:w w:val="105"/>
        </w:rPr>
        <w:t> flow</w:t>
      </w:r>
      <w:r>
        <w:rPr>
          <w:w w:val="105"/>
        </w:rPr>
        <w:t> phase-field</w:t>
      </w:r>
      <w:r>
        <w:rPr>
          <w:w w:val="105"/>
        </w:rPr>
        <w:t> method</w:t>
      </w:r>
      <w:r>
        <w:rPr>
          <w:w w:val="105"/>
        </w:rPr>
        <w:t> in COMSOL Multiphysics (Sweden).The surface tension of single particles and</w:t>
      </w:r>
      <w:r>
        <w:rPr>
          <w:spacing w:val="17"/>
          <w:w w:val="105"/>
        </w:rPr>
        <w:t> </w:t>
      </w:r>
      <w:r>
        <w:rPr>
          <w:w w:val="105"/>
        </w:rPr>
        <w:t>the</w:t>
      </w:r>
      <w:r>
        <w:rPr>
          <w:spacing w:val="17"/>
          <w:w w:val="105"/>
        </w:rPr>
        <w:t> </w:t>
      </w:r>
      <w:r>
        <w:rPr>
          <w:w w:val="105"/>
        </w:rPr>
        <w:t>theoretical</w:t>
      </w:r>
      <w:r>
        <w:rPr>
          <w:spacing w:val="16"/>
          <w:w w:val="105"/>
        </w:rPr>
        <w:t> </w:t>
      </w:r>
      <w:r>
        <w:rPr>
          <w:w w:val="105"/>
        </w:rPr>
        <w:t>contact</w:t>
      </w:r>
      <w:r>
        <w:rPr>
          <w:spacing w:val="16"/>
          <w:w w:val="105"/>
        </w:rPr>
        <w:t> </w:t>
      </w:r>
      <w:r>
        <w:rPr>
          <w:w w:val="105"/>
        </w:rPr>
        <w:t>angles</w:t>
      </w:r>
      <w:r>
        <w:rPr>
          <w:spacing w:val="18"/>
          <w:w w:val="105"/>
        </w:rPr>
        <w:t> </w:t>
      </w:r>
      <w:r>
        <w:rPr>
          <w:w w:val="105"/>
        </w:rPr>
        <w:t>between</w:t>
      </w:r>
      <w:r>
        <w:rPr>
          <w:spacing w:val="18"/>
          <w:w w:val="105"/>
        </w:rPr>
        <w:t> </w:t>
      </w:r>
      <w:r>
        <w:rPr>
          <w:w w:val="105"/>
        </w:rPr>
        <w:t>the</w:t>
      </w:r>
      <w:r>
        <w:rPr>
          <w:spacing w:val="17"/>
          <w:w w:val="105"/>
        </w:rPr>
        <w:t> </w:t>
      </w:r>
      <w:r>
        <w:rPr>
          <w:w w:val="105"/>
        </w:rPr>
        <w:t>particles</w:t>
      </w:r>
      <w:r>
        <w:rPr>
          <w:spacing w:val="16"/>
          <w:w w:val="105"/>
        </w:rPr>
        <w:t> </w:t>
      </w:r>
      <w:r>
        <w:rPr>
          <w:w w:val="105"/>
        </w:rPr>
        <w:t>and</w:t>
      </w:r>
      <w:r>
        <w:rPr>
          <w:spacing w:val="16"/>
          <w:w w:val="105"/>
        </w:rPr>
        <w:t> </w:t>
      </w:r>
      <w:r>
        <w:rPr>
          <w:spacing w:val="-2"/>
          <w:w w:val="105"/>
        </w:rPr>
        <w:t>water/resin</w:t>
      </w:r>
    </w:p>
    <w:p>
      <w:pPr>
        <w:pStyle w:val="BodyText"/>
        <w:spacing w:line="273" w:lineRule="auto" w:before="91"/>
        <w:ind w:left="43" w:right="41"/>
        <w:jc w:val="both"/>
      </w:pPr>
      <w:r>
        <w:rPr/>
        <w:br w:type="column"/>
      </w:r>
      <w:r>
        <w:rPr>
          <w:w w:val="110"/>
        </w:rPr>
        <w:t>are calculated. The research on the wettability of a single particle pro- vides</w:t>
      </w:r>
      <w:r>
        <w:rPr>
          <w:w w:val="110"/>
        </w:rPr>
        <w:t> theoretical</w:t>
      </w:r>
      <w:r>
        <w:rPr>
          <w:w w:val="110"/>
        </w:rPr>
        <w:t> support for investigating</w:t>
      </w:r>
      <w:r>
        <w:rPr>
          <w:w w:val="110"/>
        </w:rPr>
        <w:t> the</w:t>
      </w:r>
      <w:r>
        <w:rPr>
          <w:w w:val="110"/>
        </w:rPr>
        <w:t> compositional</w:t>
      </w:r>
      <w:r>
        <w:rPr>
          <w:w w:val="110"/>
        </w:rPr>
        <w:t> </w:t>
      </w:r>
      <w:r>
        <w:rPr>
          <w:w w:val="110"/>
        </w:rPr>
        <w:t>compati- bility between lunar soils and resin, particularly for extruded lunar soil additive manufacturing technologies.</w:t>
      </w:r>
    </w:p>
    <w:p>
      <w:pPr>
        <w:pStyle w:val="BodyText"/>
        <w:spacing w:before="25"/>
      </w:pPr>
    </w:p>
    <w:p>
      <w:pPr>
        <w:pStyle w:val="Heading1"/>
        <w:numPr>
          <w:ilvl w:val="0"/>
          <w:numId w:val="1"/>
        </w:numPr>
        <w:tabs>
          <w:tab w:pos="286" w:val="left" w:leader="none"/>
        </w:tabs>
        <w:spacing w:line="240" w:lineRule="auto" w:before="0" w:after="0"/>
        <w:ind w:left="286" w:right="0" w:hanging="243"/>
        <w:jc w:val="left"/>
      </w:pPr>
      <w:bookmarkStart w:name="2 Experimental" w:id="9"/>
      <w:bookmarkEnd w:id="9"/>
      <w:r>
        <w:rPr>
          <w:b w:val="0"/>
        </w:rPr>
      </w:r>
      <w:r>
        <w:rPr>
          <w:spacing w:val="-2"/>
          <w:w w:val="110"/>
        </w:rPr>
        <w:t>Experimental</w:t>
      </w:r>
    </w:p>
    <w:p>
      <w:pPr>
        <w:pStyle w:val="BodyText"/>
        <w:spacing w:before="50"/>
        <w:rPr>
          <w:b/>
        </w:rPr>
      </w:pPr>
    </w:p>
    <w:p>
      <w:pPr>
        <w:pStyle w:val="ListParagraph"/>
        <w:numPr>
          <w:ilvl w:val="1"/>
          <w:numId w:val="1"/>
        </w:numPr>
        <w:tabs>
          <w:tab w:pos="408" w:val="left" w:leader="none"/>
        </w:tabs>
        <w:spacing w:line="240" w:lineRule="auto" w:before="0" w:after="0"/>
        <w:ind w:left="408" w:right="0" w:hanging="365"/>
        <w:jc w:val="left"/>
        <w:rPr>
          <w:i/>
          <w:sz w:val="16"/>
        </w:rPr>
      </w:pPr>
      <w:bookmarkStart w:name="2.1 Lunar soil pretreatment" w:id="10"/>
      <w:bookmarkEnd w:id="10"/>
      <w:r>
        <w:rPr/>
      </w:r>
      <w:r>
        <w:rPr>
          <w:i/>
          <w:sz w:val="16"/>
        </w:rPr>
        <w:t>Lunar</w:t>
      </w:r>
      <w:r>
        <w:rPr>
          <w:i/>
          <w:spacing w:val="7"/>
          <w:sz w:val="16"/>
        </w:rPr>
        <w:t> </w:t>
      </w:r>
      <w:r>
        <w:rPr>
          <w:i/>
          <w:sz w:val="16"/>
        </w:rPr>
        <w:t>soil</w:t>
      </w:r>
      <w:r>
        <w:rPr>
          <w:i/>
          <w:spacing w:val="8"/>
          <w:sz w:val="16"/>
        </w:rPr>
        <w:t> </w:t>
      </w:r>
      <w:r>
        <w:rPr>
          <w:i/>
          <w:spacing w:val="-2"/>
          <w:sz w:val="16"/>
        </w:rPr>
        <w:t>pretreatment</w:t>
      </w:r>
    </w:p>
    <w:p>
      <w:pPr>
        <w:pStyle w:val="BodyText"/>
        <w:spacing w:before="51"/>
        <w:rPr>
          <w:i/>
        </w:rPr>
      </w:pPr>
    </w:p>
    <w:p>
      <w:pPr>
        <w:pStyle w:val="BodyText"/>
        <w:spacing w:line="271" w:lineRule="auto"/>
        <w:ind w:left="43" w:right="41" w:firstLine="239"/>
        <w:jc w:val="both"/>
      </w:pPr>
      <w:r>
        <w:rPr>
          <w:w w:val="110"/>
        </w:rPr>
        <w:t>The lunar soil used in this study was obtained from the China Na- tional</w:t>
      </w:r>
      <w:r>
        <w:rPr>
          <w:w w:val="110"/>
        </w:rPr>
        <w:t> Space</w:t>
      </w:r>
      <w:r>
        <w:rPr>
          <w:w w:val="110"/>
        </w:rPr>
        <w:t> Administration</w:t>
      </w:r>
      <w:r>
        <w:rPr>
          <w:w w:val="110"/>
        </w:rPr>
        <w:t> (CNSA),</w:t>
      </w:r>
      <w:r>
        <w:rPr>
          <w:w w:val="110"/>
        </w:rPr>
        <w:t> with</w:t>
      </w:r>
      <w:r>
        <w:rPr>
          <w:w w:val="110"/>
        </w:rPr>
        <w:t> sample</w:t>
      </w:r>
      <w:r>
        <w:rPr>
          <w:w w:val="110"/>
        </w:rPr>
        <w:t> code</w:t>
      </w:r>
      <w:r>
        <w:rPr>
          <w:w w:val="110"/>
        </w:rPr>
        <w:t> </w:t>
      </w:r>
      <w:r>
        <w:rPr>
          <w:w w:val="110"/>
        </w:rPr>
        <w:t>CE5C0400 (YJFM00901,</w:t>
      </w:r>
      <w:r>
        <w:rPr>
          <w:spacing w:val="-3"/>
          <w:w w:val="110"/>
        </w:rPr>
        <w:t> </w:t>
      </w:r>
      <w:r>
        <w:rPr>
          <w:w w:val="110"/>
        </w:rPr>
        <w:t>500</w:t>
      </w:r>
      <w:r>
        <w:rPr>
          <w:spacing w:val="-4"/>
          <w:w w:val="110"/>
        </w:rPr>
        <w:t> </w:t>
      </w:r>
      <w:r>
        <w:rPr>
          <w:w w:val="110"/>
        </w:rPr>
        <w:t>mg).</w:t>
      </w:r>
      <w:r>
        <w:rPr>
          <w:spacing w:val="-3"/>
          <w:w w:val="110"/>
        </w:rPr>
        <w:t> </w:t>
      </w:r>
      <w:r>
        <w:rPr>
          <w:w w:val="110"/>
        </w:rPr>
        <w:t>This</w:t>
      </w:r>
      <w:r>
        <w:rPr>
          <w:spacing w:val="-4"/>
          <w:w w:val="110"/>
        </w:rPr>
        <w:t> </w:t>
      </w:r>
      <w:r>
        <w:rPr>
          <w:w w:val="110"/>
        </w:rPr>
        <w:t>sample</w:t>
      </w:r>
      <w:r>
        <w:rPr>
          <w:spacing w:val="-4"/>
          <w:w w:val="110"/>
        </w:rPr>
        <w:t> </w:t>
      </w:r>
      <w:r>
        <w:rPr>
          <w:w w:val="110"/>
        </w:rPr>
        <w:t>was</w:t>
      </w:r>
      <w:r>
        <w:rPr>
          <w:spacing w:val="-3"/>
          <w:w w:val="110"/>
        </w:rPr>
        <w:t> </w:t>
      </w:r>
      <w:r>
        <w:rPr>
          <w:w w:val="110"/>
        </w:rPr>
        <w:t>collected</w:t>
      </w:r>
      <w:r>
        <w:rPr>
          <w:spacing w:val="-3"/>
          <w:w w:val="110"/>
        </w:rPr>
        <w:t> </w:t>
      </w:r>
      <w:r>
        <w:rPr>
          <w:w w:val="110"/>
        </w:rPr>
        <w:t>during</w:t>
      </w:r>
      <w:r>
        <w:rPr>
          <w:spacing w:val="-4"/>
          <w:w w:val="110"/>
        </w:rPr>
        <w:t> </w:t>
      </w:r>
      <w:r>
        <w:rPr>
          <w:w w:val="110"/>
        </w:rPr>
        <w:t>the</w:t>
      </w:r>
      <w:r>
        <w:rPr>
          <w:spacing w:val="-3"/>
          <w:w w:val="110"/>
        </w:rPr>
        <w:t> </w:t>
      </w:r>
      <w:r>
        <w:rPr>
          <w:w w:val="110"/>
        </w:rPr>
        <w:t>Chang</w:t>
      </w:r>
      <w:r>
        <w:rPr>
          <w:rFonts w:ascii="Cambria" w:hAnsi="Cambria"/>
          <w:w w:val="110"/>
        </w:rPr>
        <w:t>’</w:t>
      </w:r>
      <w:r>
        <w:rPr>
          <w:w w:val="110"/>
        </w:rPr>
        <w:t>-5 mission,</w:t>
      </w:r>
      <w:r>
        <w:rPr>
          <w:w w:val="110"/>
        </w:rPr>
        <w:t> which</w:t>
      </w:r>
      <w:r>
        <w:rPr>
          <w:w w:val="110"/>
        </w:rPr>
        <w:t> successfully</w:t>
      </w:r>
      <w:r>
        <w:rPr>
          <w:w w:val="110"/>
        </w:rPr>
        <w:t> returned</w:t>
      </w:r>
      <w:r>
        <w:rPr>
          <w:w w:val="110"/>
        </w:rPr>
        <w:t> lunar</w:t>
      </w:r>
      <w:r>
        <w:rPr>
          <w:w w:val="110"/>
        </w:rPr>
        <w:t> soil</w:t>
      </w:r>
      <w:r>
        <w:rPr>
          <w:w w:val="110"/>
        </w:rPr>
        <w:t> from</w:t>
      </w:r>
      <w:r>
        <w:rPr>
          <w:w w:val="110"/>
        </w:rPr>
        <w:t> the</w:t>
      </w:r>
      <w:r>
        <w:rPr>
          <w:w w:val="110"/>
        </w:rPr>
        <w:t> northeastern Oceanus</w:t>
      </w:r>
      <w:r>
        <w:rPr>
          <w:w w:val="110"/>
        </w:rPr>
        <w:t> Procellarum</w:t>
      </w:r>
      <w:r>
        <w:rPr>
          <w:w w:val="110"/>
        </w:rPr>
        <w:t> (51.916</w:t>
      </w:r>
      <w:r>
        <w:rPr>
          <w:rFonts w:ascii="Verdana" w:hAnsi="Verdana"/>
          <w:w w:val="110"/>
          <w:vertAlign w:val="superscript"/>
        </w:rPr>
        <w:t>◦</w:t>
      </w:r>
      <w:r>
        <w:rPr>
          <w:w w:val="110"/>
          <w:vertAlign w:val="baseline"/>
        </w:rPr>
        <w:t>W,</w:t>
      </w:r>
      <w:r>
        <w:rPr>
          <w:w w:val="110"/>
          <w:vertAlign w:val="baseline"/>
        </w:rPr>
        <w:t> 43.058</w:t>
      </w:r>
      <w:r>
        <w:rPr>
          <w:rFonts w:ascii="Verdana" w:hAnsi="Verdana"/>
          <w:w w:val="110"/>
          <w:vertAlign w:val="superscript"/>
        </w:rPr>
        <w:t>◦</w:t>
      </w:r>
      <w:r>
        <w:rPr>
          <w:w w:val="110"/>
          <w:vertAlign w:val="baseline"/>
        </w:rPr>
        <w:t>N)</w:t>
      </w:r>
      <w:r>
        <w:rPr>
          <w:w w:val="110"/>
          <w:vertAlign w:val="baseline"/>
        </w:rPr>
        <w:t> in</w:t>
      </w:r>
      <w:r>
        <w:rPr>
          <w:w w:val="110"/>
          <w:vertAlign w:val="baseline"/>
        </w:rPr>
        <w:t> 2020.</w:t>
      </w:r>
      <w:r>
        <w:rPr>
          <w:w w:val="110"/>
          <w:vertAlign w:val="baseline"/>
        </w:rPr>
        <w:t> The</w:t>
      </w:r>
      <w:r>
        <w:rPr>
          <w:w w:val="110"/>
          <w:vertAlign w:val="baseline"/>
        </w:rPr>
        <w:t> soil</w:t>
      </w:r>
      <w:r>
        <w:rPr>
          <w:w w:val="110"/>
          <w:vertAlign w:val="baseline"/>
        </w:rPr>
        <w:t> was sampled</w:t>
      </w:r>
      <w:r>
        <w:rPr>
          <w:spacing w:val="-4"/>
          <w:w w:val="110"/>
          <w:vertAlign w:val="baseline"/>
        </w:rPr>
        <w:t> </w:t>
      </w:r>
      <w:r>
        <w:rPr>
          <w:w w:val="110"/>
          <w:vertAlign w:val="baseline"/>
        </w:rPr>
        <w:t>by</w:t>
      </w:r>
      <w:r>
        <w:rPr>
          <w:spacing w:val="-4"/>
          <w:w w:val="110"/>
          <w:vertAlign w:val="baseline"/>
        </w:rPr>
        <w:t> </w:t>
      </w:r>
      <w:r>
        <w:rPr>
          <w:w w:val="110"/>
          <w:vertAlign w:val="baseline"/>
        </w:rPr>
        <w:t>scooping</w:t>
      </w:r>
      <w:r>
        <w:rPr>
          <w:spacing w:val="-4"/>
          <w:w w:val="110"/>
          <w:vertAlign w:val="baseline"/>
        </w:rPr>
        <w:t> </w:t>
      </w:r>
      <w:r>
        <w:rPr>
          <w:w w:val="110"/>
          <w:vertAlign w:val="baseline"/>
        </w:rPr>
        <w:t>from</w:t>
      </w:r>
      <w:r>
        <w:rPr>
          <w:spacing w:val="-4"/>
          <w:w w:val="110"/>
          <w:vertAlign w:val="baseline"/>
        </w:rPr>
        <w:t> </w:t>
      </w:r>
      <w:r>
        <w:rPr>
          <w:w w:val="110"/>
          <w:vertAlign w:val="baseline"/>
        </w:rPr>
        <w:t>the</w:t>
      </w:r>
      <w:r>
        <w:rPr>
          <w:spacing w:val="-4"/>
          <w:w w:val="110"/>
          <w:vertAlign w:val="baseline"/>
        </w:rPr>
        <w:t> </w:t>
      </w:r>
      <w:r>
        <w:rPr>
          <w:w w:val="110"/>
          <w:vertAlign w:val="baseline"/>
        </w:rPr>
        <w:t>lunar</w:t>
      </w:r>
      <w:r>
        <w:rPr>
          <w:spacing w:val="-4"/>
          <w:w w:val="110"/>
          <w:vertAlign w:val="baseline"/>
        </w:rPr>
        <w:t> </w:t>
      </w:r>
      <w:r>
        <w:rPr>
          <w:w w:val="110"/>
          <w:vertAlign w:val="baseline"/>
        </w:rPr>
        <w:t>surface</w:t>
      </w:r>
      <w:r>
        <w:rPr>
          <w:spacing w:val="-4"/>
          <w:w w:val="110"/>
          <w:vertAlign w:val="baseline"/>
        </w:rPr>
        <w:t> </w:t>
      </w:r>
      <w:r>
        <w:rPr>
          <w:w w:val="110"/>
          <w:vertAlign w:val="baseline"/>
        </w:rPr>
        <w:t>during</w:t>
      </w:r>
      <w:r>
        <w:rPr>
          <w:spacing w:val="-4"/>
          <w:w w:val="110"/>
          <w:vertAlign w:val="baseline"/>
        </w:rPr>
        <w:t> </w:t>
      </w:r>
      <w:r>
        <w:rPr>
          <w:w w:val="110"/>
          <w:vertAlign w:val="baseline"/>
        </w:rPr>
        <w:t>the</w:t>
      </w:r>
      <w:r>
        <w:rPr>
          <w:spacing w:val="-4"/>
          <w:w w:val="110"/>
          <w:vertAlign w:val="baseline"/>
        </w:rPr>
        <w:t> </w:t>
      </w:r>
      <w:r>
        <w:rPr>
          <w:w w:val="110"/>
          <w:vertAlign w:val="baseline"/>
        </w:rPr>
        <w:t>mission.</w:t>
      </w:r>
      <w:r>
        <w:rPr>
          <w:spacing w:val="-5"/>
          <w:w w:val="110"/>
          <w:vertAlign w:val="baseline"/>
        </w:rPr>
        <w:t> </w:t>
      </w:r>
      <w:r>
        <w:rPr>
          <w:w w:val="110"/>
          <w:vertAlign w:val="baseline"/>
        </w:rPr>
        <w:t>For</w:t>
      </w:r>
      <w:r>
        <w:rPr>
          <w:spacing w:val="-4"/>
          <w:w w:val="110"/>
          <w:vertAlign w:val="baseline"/>
        </w:rPr>
        <w:t> </w:t>
      </w:r>
      <w:r>
        <w:rPr>
          <w:w w:val="110"/>
          <w:vertAlign w:val="baseline"/>
        </w:rPr>
        <w:t>the experiments,</w:t>
      </w:r>
      <w:r>
        <w:rPr>
          <w:spacing w:val="-4"/>
          <w:w w:val="110"/>
          <w:vertAlign w:val="baseline"/>
        </w:rPr>
        <w:t> </w:t>
      </w:r>
      <w:r>
        <w:rPr>
          <w:w w:val="110"/>
          <w:vertAlign w:val="baseline"/>
        </w:rPr>
        <w:t>particles</w:t>
      </w:r>
      <w:r>
        <w:rPr>
          <w:spacing w:val="-5"/>
          <w:w w:val="110"/>
          <w:vertAlign w:val="baseline"/>
        </w:rPr>
        <w:t> </w:t>
      </w:r>
      <w:r>
        <w:rPr>
          <w:w w:val="110"/>
          <w:vertAlign w:val="baseline"/>
        </w:rPr>
        <w:t>with</w:t>
      </w:r>
      <w:r>
        <w:rPr>
          <w:spacing w:val="-5"/>
          <w:w w:val="110"/>
          <w:vertAlign w:val="baseline"/>
        </w:rPr>
        <w:t> </w:t>
      </w:r>
      <w:r>
        <w:rPr>
          <w:w w:val="110"/>
          <w:vertAlign w:val="baseline"/>
        </w:rPr>
        <w:t>relatively</w:t>
      </w:r>
      <w:r>
        <w:rPr>
          <w:spacing w:val="-5"/>
          <w:w w:val="110"/>
          <w:vertAlign w:val="baseline"/>
        </w:rPr>
        <w:t> </w:t>
      </w:r>
      <w:r>
        <w:rPr>
          <w:w w:val="110"/>
          <w:vertAlign w:val="baseline"/>
        </w:rPr>
        <w:t>large</w:t>
      </w:r>
      <w:r>
        <w:rPr>
          <w:spacing w:val="-6"/>
          <w:w w:val="110"/>
          <w:vertAlign w:val="baseline"/>
        </w:rPr>
        <w:t> </w:t>
      </w:r>
      <w:r>
        <w:rPr>
          <w:w w:val="110"/>
          <w:vertAlign w:val="baseline"/>
        </w:rPr>
        <w:t>particle</w:t>
      </w:r>
      <w:r>
        <w:rPr>
          <w:spacing w:val="-4"/>
          <w:w w:val="110"/>
          <w:vertAlign w:val="baseline"/>
        </w:rPr>
        <w:t> </w:t>
      </w:r>
      <w:r>
        <w:rPr>
          <w:w w:val="110"/>
          <w:vertAlign w:val="baseline"/>
        </w:rPr>
        <w:t>size</w:t>
      </w:r>
      <w:r>
        <w:rPr>
          <w:spacing w:val="-5"/>
          <w:w w:val="110"/>
          <w:vertAlign w:val="baseline"/>
        </w:rPr>
        <w:t> </w:t>
      </w:r>
      <w:r>
        <w:rPr>
          <w:w w:val="110"/>
          <w:vertAlign w:val="baseline"/>
        </w:rPr>
        <w:t>(on</w:t>
      </w:r>
      <w:r>
        <w:rPr>
          <w:spacing w:val="-5"/>
          <w:w w:val="110"/>
          <w:vertAlign w:val="baseline"/>
        </w:rPr>
        <w:t> </w:t>
      </w:r>
      <w:r>
        <w:rPr>
          <w:w w:val="110"/>
          <w:vertAlign w:val="baseline"/>
        </w:rPr>
        <w:t>the</w:t>
      </w:r>
      <w:r>
        <w:rPr>
          <w:spacing w:val="-5"/>
          <w:w w:val="110"/>
          <w:vertAlign w:val="baseline"/>
        </w:rPr>
        <w:t> </w:t>
      </w:r>
      <w:r>
        <w:rPr>
          <w:w w:val="110"/>
          <w:vertAlign w:val="baseline"/>
        </w:rPr>
        <w:t>order</w:t>
      </w:r>
      <w:r>
        <w:rPr>
          <w:spacing w:val="-5"/>
          <w:w w:val="110"/>
          <w:vertAlign w:val="baseline"/>
        </w:rPr>
        <w:t> </w:t>
      </w:r>
      <w:r>
        <w:rPr>
          <w:w w:val="110"/>
          <w:vertAlign w:val="baseline"/>
        </w:rPr>
        <w:t>of hundreds</w:t>
      </w:r>
      <w:r>
        <w:rPr>
          <w:w w:val="110"/>
          <w:vertAlign w:val="baseline"/>
        </w:rPr>
        <w:t> of micrometers) were</w:t>
      </w:r>
      <w:r>
        <w:rPr>
          <w:w w:val="110"/>
          <w:vertAlign w:val="baseline"/>
        </w:rPr>
        <w:t> selected using</w:t>
      </w:r>
      <w:r>
        <w:rPr>
          <w:w w:val="110"/>
          <w:vertAlign w:val="baseline"/>
        </w:rPr>
        <w:t> a binocular</w:t>
      </w:r>
      <w:r>
        <w:rPr>
          <w:w w:val="110"/>
          <w:vertAlign w:val="baseline"/>
        </w:rPr>
        <w:t> optical mi- croscope and nonmagnetic</w:t>
      </w:r>
      <w:r>
        <w:rPr>
          <w:spacing w:val="-1"/>
          <w:w w:val="110"/>
          <w:vertAlign w:val="baseline"/>
        </w:rPr>
        <w:t> </w:t>
      </w:r>
      <w:r>
        <w:rPr>
          <w:w w:val="110"/>
          <w:vertAlign w:val="baseline"/>
        </w:rPr>
        <w:t>tweezers. After</w:t>
      </w:r>
      <w:r>
        <w:rPr>
          <w:spacing w:val="-1"/>
          <w:w w:val="110"/>
          <w:vertAlign w:val="baseline"/>
        </w:rPr>
        <w:t> </w:t>
      </w:r>
      <w:r>
        <w:rPr>
          <w:w w:val="110"/>
          <w:vertAlign w:val="baseline"/>
        </w:rPr>
        <w:t>sampling, the samples were adhered to conductive adhesive to enhance their conductivity for sur- face morphology analysis.</w:t>
      </w:r>
    </w:p>
    <w:p>
      <w:pPr>
        <w:pStyle w:val="BodyText"/>
        <w:spacing w:before="28"/>
      </w:pPr>
    </w:p>
    <w:p>
      <w:pPr>
        <w:pStyle w:val="ListParagraph"/>
        <w:numPr>
          <w:ilvl w:val="1"/>
          <w:numId w:val="1"/>
        </w:numPr>
        <w:tabs>
          <w:tab w:pos="408" w:val="left" w:leader="none"/>
        </w:tabs>
        <w:spacing w:line="240" w:lineRule="auto" w:before="0" w:after="0"/>
        <w:ind w:left="408" w:right="0" w:hanging="365"/>
        <w:jc w:val="left"/>
        <w:rPr>
          <w:i/>
          <w:sz w:val="16"/>
        </w:rPr>
      </w:pPr>
      <w:bookmarkStart w:name="2.2 Characterization" w:id="11"/>
      <w:bookmarkEnd w:id="11"/>
      <w:r>
        <w:rPr/>
      </w:r>
      <w:r>
        <w:rPr>
          <w:i/>
          <w:spacing w:val="-2"/>
          <w:sz w:val="16"/>
        </w:rPr>
        <w:t>Characterization</w:t>
      </w:r>
    </w:p>
    <w:p>
      <w:pPr>
        <w:pStyle w:val="BodyText"/>
        <w:spacing w:before="50"/>
        <w:rPr>
          <w:i/>
        </w:rPr>
      </w:pPr>
    </w:p>
    <w:p>
      <w:pPr>
        <w:pStyle w:val="BodyText"/>
        <w:spacing w:line="273" w:lineRule="auto"/>
        <w:ind w:left="43" w:right="42" w:firstLine="239"/>
        <w:jc w:val="both"/>
      </w:pPr>
      <w:r>
        <w:rPr>
          <w:w w:val="110"/>
        </w:rPr>
        <w:t>Field</w:t>
      </w:r>
      <w:r>
        <w:rPr>
          <w:w w:val="110"/>
        </w:rPr>
        <w:t> emission</w:t>
      </w:r>
      <w:r>
        <w:rPr>
          <w:w w:val="110"/>
        </w:rPr>
        <w:t> scanning</w:t>
      </w:r>
      <w:r>
        <w:rPr>
          <w:w w:val="110"/>
        </w:rPr>
        <w:t> electron</w:t>
      </w:r>
      <w:r>
        <w:rPr>
          <w:w w:val="110"/>
        </w:rPr>
        <w:t> microscopy</w:t>
      </w:r>
      <w:r>
        <w:rPr>
          <w:w w:val="110"/>
        </w:rPr>
        <w:t> (FESEM,</w:t>
      </w:r>
      <w:r>
        <w:rPr>
          <w:w w:val="110"/>
        </w:rPr>
        <w:t> Hitachi</w:t>
      </w:r>
      <w:r>
        <w:rPr>
          <w:w w:val="110"/>
        </w:rPr>
        <w:t> </w:t>
      </w:r>
      <w:r>
        <w:rPr>
          <w:w w:val="110"/>
        </w:rPr>
        <w:t>S- 4800,</w:t>
      </w:r>
      <w:r>
        <w:rPr>
          <w:w w:val="110"/>
        </w:rPr>
        <w:t> Japan)</w:t>
      </w:r>
      <w:r>
        <w:rPr>
          <w:w w:val="110"/>
        </w:rPr>
        <w:t> and</w:t>
      </w:r>
      <w:r>
        <w:rPr>
          <w:w w:val="110"/>
        </w:rPr>
        <w:t> energy</w:t>
      </w:r>
      <w:r>
        <w:rPr>
          <w:w w:val="110"/>
        </w:rPr>
        <w:t> dispersive</w:t>
      </w:r>
      <w:r>
        <w:rPr>
          <w:w w:val="110"/>
        </w:rPr>
        <w:t> spectroscopy</w:t>
      </w:r>
      <w:r>
        <w:rPr>
          <w:w w:val="110"/>
        </w:rPr>
        <w:t> (EDS,</w:t>
      </w:r>
      <w:r>
        <w:rPr>
          <w:w w:val="110"/>
        </w:rPr>
        <w:t> Bruker</w:t>
      </w:r>
      <w:r>
        <w:rPr>
          <w:w w:val="110"/>
        </w:rPr>
        <w:t> Esprit Compact,</w:t>
      </w:r>
      <w:r>
        <w:rPr>
          <w:spacing w:val="-8"/>
          <w:w w:val="110"/>
        </w:rPr>
        <w:t> </w:t>
      </w:r>
      <w:r>
        <w:rPr>
          <w:w w:val="110"/>
        </w:rPr>
        <w:t>Germany)</w:t>
      </w:r>
      <w:r>
        <w:rPr>
          <w:spacing w:val="-7"/>
          <w:w w:val="110"/>
        </w:rPr>
        <w:t> </w:t>
      </w:r>
      <w:r>
        <w:rPr>
          <w:w w:val="110"/>
        </w:rPr>
        <w:t>were</w:t>
      </w:r>
      <w:r>
        <w:rPr>
          <w:spacing w:val="-8"/>
          <w:w w:val="110"/>
        </w:rPr>
        <w:t> </w:t>
      </w:r>
      <w:r>
        <w:rPr>
          <w:w w:val="110"/>
        </w:rPr>
        <w:t>employed</w:t>
      </w:r>
      <w:r>
        <w:rPr>
          <w:spacing w:val="-8"/>
          <w:w w:val="110"/>
        </w:rPr>
        <w:t> </w:t>
      </w:r>
      <w:r>
        <w:rPr>
          <w:w w:val="110"/>
        </w:rPr>
        <w:t>to</w:t>
      </w:r>
      <w:r>
        <w:rPr>
          <w:spacing w:val="-7"/>
          <w:w w:val="110"/>
        </w:rPr>
        <w:t> </w:t>
      </w:r>
      <w:r>
        <w:rPr>
          <w:w w:val="110"/>
        </w:rPr>
        <w:t>observe</w:t>
      </w:r>
      <w:r>
        <w:rPr>
          <w:spacing w:val="-8"/>
          <w:w w:val="110"/>
        </w:rPr>
        <w:t> </w:t>
      </w:r>
      <w:r>
        <w:rPr>
          <w:w w:val="110"/>
        </w:rPr>
        <w:t>the</w:t>
      </w:r>
      <w:r>
        <w:rPr>
          <w:spacing w:val="-8"/>
          <w:w w:val="110"/>
        </w:rPr>
        <w:t> </w:t>
      </w:r>
      <w:r>
        <w:rPr>
          <w:w w:val="110"/>
        </w:rPr>
        <w:t>surface</w:t>
      </w:r>
      <w:r>
        <w:rPr>
          <w:spacing w:val="-8"/>
          <w:w w:val="110"/>
        </w:rPr>
        <w:t> </w:t>
      </w:r>
      <w:r>
        <w:rPr>
          <w:w w:val="110"/>
        </w:rPr>
        <w:t>morphology and analyze the composition of the selected lunar soil particles. Given the</w:t>
      </w:r>
      <w:r>
        <w:rPr>
          <w:spacing w:val="-10"/>
          <w:w w:val="110"/>
        </w:rPr>
        <w:t> </w:t>
      </w:r>
      <w:r>
        <w:rPr>
          <w:w w:val="110"/>
        </w:rPr>
        <w:t>limited</w:t>
      </w:r>
      <w:r>
        <w:rPr>
          <w:spacing w:val="-10"/>
          <w:w w:val="110"/>
        </w:rPr>
        <w:t> </w:t>
      </w:r>
      <w:r>
        <w:rPr>
          <w:w w:val="110"/>
        </w:rPr>
        <w:t>availability</w:t>
      </w:r>
      <w:r>
        <w:rPr>
          <w:spacing w:val="-10"/>
          <w:w w:val="110"/>
        </w:rPr>
        <w:t> </w:t>
      </w:r>
      <w:r>
        <w:rPr>
          <w:w w:val="110"/>
        </w:rPr>
        <w:t>of</w:t>
      </w:r>
      <w:r>
        <w:rPr>
          <w:spacing w:val="-10"/>
          <w:w w:val="110"/>
        </w:rPr>
        <w:t> </w:t>
      </w:r>
      <w:r>
        <w:rPr>
          <w:w w:val="110"/>
        </w:rPr>
        <w:t>the</w:t>
      </w:r>
      <w:r>
        <w:rPr>
          <w:spacing w:val="-10"/>
          <w:w w:val="110"/>
        </w:rPr>
        <w:t> </w:t>
      </w:r>
      <w:r>
        <w:rPr>
          <w:w w:val="110"/>
        </w:rPr>
        <w:t>samples,</w:t>
      </w:r>
      <w:r>
        <w:rPr>
          <w:spacing w:val="-10"/>
          <w:w w:val="110"/>
        </w:rPr>
        <w:t> </w:t>
      </w:r>
      <w:r>
        <w:rPr>
          <w:w w:val="110"/>
        </w:rPr>
        <w:t>no</w:t>
      </w:r>
      <w:r>
        <w:rPr>
          <w:spacing w:val="-11"/>
          <w:w w:val="110"/>
        </w:rPr>
        <w:t> </w:t>
      </w:r>
      <w:r>
        <w:rPr>
          <w:w w:val="110"/>
        </w:rPr>
        <w:t>enhancement</w:t>
      </w:r>
      <w:r>
        <w:rPr>
          <w:spacing w:val="-9"/>
          <w:w w:val="110"/>
        </w:rPr>
        <w:t> </w:t>
      </w:r>
      <w:r>
        <w:rPr>
          <w:w w:val="110"/>
        </w:rPr>
        <w:t>treatments,</w:t>
      </w:r>
      <w:r>
        <w:rPr>
          <w:spacing w:val="-11"/>
          <w:w w:val="110"/>
        </w:rPr>
        <w:t> </w:t>
      </w:r>
      <w:r>
        <w:rPr>
          <w:w w:val="110"/>
        </w:rPr>
        <w:t>such as gold spraying, were applied to improve conductivity. SEM observa- tion was performed at a low accelerating voltage of 5 kV to minimize charging</w:t>
      </w:r>
      <w:r>
        <w:rPr>
          <w:w w:val="110"/>
        </w:rPr>
        <w:t> effects.</w:t>
      </w:r>
      <w:r>
        <w:rPr>
          <w:w w:val="110"/>
        </w:rPr>
        <w:t> EDS</w:t>
      </w:r>
      <w:r>
        <w:rPr>
          <w:w w:val="110"/>
        </w:rPr>
        <w:t> analysis</w:t>
      </w:r>
      <w:r>
        <w:rPr>
          <w:w w:val="110"/>
        </w:rPr>
        <w:t> was</w:t>
      </w:r>
      <w:r>
        <w:rPr>
          <w:w w:val="110"/>
        </w:rPr>
        <w:t> conducted</w:t>
      </w:r>
      <w:r>
        <w:rPr>
          <w:w w:val="110"/>
        </w:rPr>
        <w:t> in</w:t>
      </w:r>
      <w:r>
        <w:rPr>
          <w:w w:val="110"/>
        </w:rPr>
        <w:t> a</w:t>
      </w:r>
      <w:r>
        <w:rPr>
          <w:w w:val="110"/>
        </w:rPr>
        <w:t> high</w:t>
      </w:r>
      <w:r>
        <w:rPr>
          <w:w w:val="110"/>
        </w:rPr>
        <w:t> vacuum</w:t>
      </w:r>
      <w:r>
        <w:rPr>
          <w:w w:val="110"/>
        </w:rPr>
        <w:t> envi- ronment at an accelerating voltage of 15 kV.</w:t>
      </w:r>
    </w:p>
    <w:p>
      <w:pPr>
        <w:pStyle w:val="BodyText"/>
        <w:spacing w:before="25"/>
      </w:pPr>
    </w:p>
    <w:p>
      <w:pPr>
        <w:pStyle w:val="ListParagraph"/>
        <w:numPr>
          <w:ilvl w:val="1"/>
          <w:numId w:val="1"/>
        </w:numPr>
        <w:tabs>
          <w:tab w:pos="408" w:val="left" w:leader="none"/>
        </w:tabs>
        <w:spacing w:line="240" w:lineRule="auto" w:before="0" w:after="0"/>
        <w:ind w:left="408" w:right="0" w:hanging="365"/>
        <w:jc w:val="left"/>
        <w:rPr>
          <w:i/>
          <w:sz w:val="16"/>
        </w:rPr>
      </w:pPr>
      <w:bookmarkStart w:name="2.3 Construction of contact angle measur" w:id="12"/>
      <w:bookmarkEnd w:id="12"/>
      <w:r>
        <w:rPr/>
      </w:r>
      <w:r>
        <w:rPr>
          <w:i/>
          <w:sz w:val="16"/>
        </w:rPr>
        <w:t>Construction</w:t>
      </w:r>
      <w:r>
        <w:rPr>
          <w:i/>
          <w:spacing w:val="14"/>
          <w:sz w:val="16"/>
        </w:rPr>
        <w:t> </w:t>
      </w:r>
      <w:r>
        <w:rPr>
          <w:i/>
          <w:sz w:val="16"/>
        </w:rPr>
        <w:t>of</w:t>
      </w:r>
      <w:r>
        <w:rPr>
          <w:i/>
          <w:spacing w:val="14"/>
          <w:sz w:val="16"/>
        </w:rPr>
        <w:t> </w:t>
      </w:r>
      <w:r>
        <w:rPr>
          <w:i/>
          <w:sz w:val="16"/>
        </w:rPr>
        <w:t>contact</w:t>
      </w:r>
      <w:r>
        <w:rPr>
          <w:i/>
          <w:spacing w:val="16"/>
          <w:sz w:val="16"/>
        </w:rPr>
        <w:t> </w:t>
      </w:r>
      <w:r>
        <w:rPr>
          <w:i/>
          <w:sz w:val="16"/>
        </w:rPr>
        <w:t>angle</w:t>
      </w:r>
      <w:r>
        <w:rPr>
          <w:i/>
          <w:spacing w:val="14"/>
          <w:sz w:val="16"/>
        </w:rPr>
        <w:t> </w:t>
      </w:r>
      <w:r>
        <w:rPr>
          <w:i/>
          <w:spacing w:val="-2"/>
          <w:sz w:val="16"/>
        </w:rPr>
        <w:t>measurement</w:t>
      </w:r>
    </w:p>
    <w:p>
      <w:pPr>
        <w:pStyle w:val="BodyText"/>
        <w:spacing w:before="50"/>
        <w:rPr>
          <w:i/>
        </w:rPr>
      </w:pPr>
    </w:p>
    <w:p>
      <w:pPr>
        <w:pStyle w:val="BodyText"/>
        <w:spacing w:line="273" w:lineRule="auto" w:before="1"/>
        <w:ind w:left="43" w:right="41" w:firstLine="239"/>
        <w:jc w:val="both"/>
      </w:pPr>
      <w:r>
        <w:rPr/>
        <w:t>Due to the small particle size and rough surface of lunar soil particles,</w:t>
      </w:r>
      <w:r>
        <w:rPr>
          <w:w w:val="110"/>
        </w:rPr>
        <w:t> conventional</w:t>
      </w:r>
      <w:r>
        <w:rPr>
          <w:spacing w:val="-7"/>
          <w:w w:val="110"/>
        </w:rPr>
        <w:t> </w:t>
      </w:r>
      <w:r>
        <w:rPr>
          <w:w w:val="110"/>
        </w:rPr>
        <w:t>contact</w:t>
      </w:r>
      <w:r>
        <w:rPr>
          <w:spacing w:val="-7"/>
          <w:w w:val="110"/>
        </w:rPr>
        <w:t> </w:t>
      </w:r>
      <w:r>
        <w:rPr>
          <w:w w:val="110"/>
        </w:rPr>
        <w:t>angle</w:t>
      </w:r>
      <w:r>
        <w:rPr>
          <w:spacing w:val="-7"/>
          <w:w w:val="110"/>
        </w:rPr>
        <w:t> </w:t>
      </w:r>
      <w:r>
        <w:rPr>
          <w:w w:val="110"/>
        </w:rPr>
        <w:t>measurement</w:t>
      </w:r>
      <w:r>
        <w:rPr>
          <w:spacing w:val="-6"/>
          <w:w w:val="110"/>
        </w:rPr>
        <w:t> </w:t>
      </w:r>
      <w:r>
        <w:rPr>
          <w:w w:val="110"/>
        </w:rPr>
        <w:t>methods</w:t>
      </w:r>
      <w:r>
        <w:rPr>
          <w:spacing w:val="-8"/>
          <w:w w:val="110"/>
        </w:rPr>
        <w:t> </w:t>
      </w:r>
      <w:r>
        <w:rPr>
          <w:w w:val="110"/>
        </w:rPr>
        <w:t>are</w:t>
      </w:r>
      <w:r>
        <w:rPr>
          <w:spacing w:val="-6"/>
          <w:w w:val="110"/>
        </w:rPr>
        <w:t> </w:t>
      </w:r>
      <w:r>
        <w:rPr>
          <w:w w:val="110"/>
        </w:rPr>
        <w:t>not</w:t>
      </w:r>
      <w:r>
        <w:rPr>
          <w:spacing w:val="-7"/>
          <w:w w:val="110"/>
        </w:rPr>
        <w:t> </w:t>
      </w:r>
      <w:r>
        <w:rPr>
          <w:w w:val="110"/>
        </w:rPr>
        <w:t>applicable,</w:t>
      </w:r>
      <w:r>
        <w:rPr>
          <w:spacing w:val="-7"/>
          <w:w w:val="110"/>
        </w:rPr>
        <w:t> </w:t>
      </w:r>
      <w:r>
        <w:rPr>
          <w:w w:val="110"/>
        </w:rPr>
        <w:t>as droplets dispensed</w:t>
      </w:r>
      <w:r>
        <w:rPr>
          <w:spacing w:val="-1"/>
          <w:w w:val="110"/>
        </w:rPr>
        <w:t> </w:t>
      </w:r>
      <w:r>
        <w:rPr>
          <w:w w:val="110"/>
        </w:rPr>
        <w:t>by</w:t>
      </w:r>
      <w:r>
        <w:rPr>
          <w:spacing w:val="-1"/>
          <w:w w:val="110"/>
        </w:rPr>
        <w:t> </w:t>
      </w:r>
      <w:r>
        <w:rPr>
          <w:w w:val="110"/>
        </w:rPr>
        <w:t>standard</w:t>
      </w:r>
      <w:r>
        <w:rPr>
          <w:spacing w:val="-1"/>
          <w:w w:val="110"/>
        </w:rPr>
        <w:t> </w:t>
      </w:r>
      <w:r>
        <w:rPr>
          <w:w w:val="110"/>
        </w:rPr>
        <w:t>pipettes or</w:t>
      </w:r>
      <w:r>
        <w:rPr>
          <w:spacing w:val="-1"/>
          <w:w w:val="110"/>
        </w:rPr>
        <w:t> </w:t>
      </w:r>
      <w:r>
        <w:rPr>
          <w:w w:val="110"/>
        </w:rPr>
        <w:t>droppers tend to</w:t>
      </w:r>
      <w:r>
        <w:rPr>
          <w:spacing w:val="-1"/>
          <w:w w:val="110"/>
        </w:rPr>
        <w:t> </w:t>
      </w:r>
      <w:r>
        <w:rPr>
          <w:w w:val="110"/>
        </w:rPr>
        <w:t>envelop</w:t>
      </w:r>
      <w:r>
        <w:rPr>
          <w:spacing w:val="-1"/>
          <w:w w:val="110"/>
        </w:rPr>
        <w:t> </w:t>
      </w:r>
      <w:r>
        <w:rPr>
          <w:w w:val="110"/>
        </w:rPr>
        <w:t>the particles directly. To address this, we designed a custom contact angle measurement system for micron-sized particles, as shown in </w:t>
      </w:r>
      <w:hyperlink w:history="true" w:anchor="_bookmark6">
        <w:r>
          <w:rPr>
            <w:color w:val="2196D1"/>
            <w:w w:val="110"/>
          </w:rPr>
          <w:t>Fig. 1</w:t>
        </w:r>
      </w:hyperlink>
      <w:r>
        <w:rPr>
          <w:w w:val="110"/>
        </w:rPr>
        <w:t>(a). The system primarily consists of a liquid evaporator (LE) and an ultra- </w:t>
      </w:r>
      <w:r>
        <w:rPr/>
        <w:t>deep field microscope (UDFM, OLYMPUS DSX1000, Evident Corpora-</w:t>
      </w:r>
      <w:r>
        <w:rPr>
          <w:spacing w:val="40"/>
          <w:w w:val="110"/>
        </w:rPr>
        <w:t> </w:t>
      </w:r>
      <w:r>
        <w:rPr>
          <w:w w:val="110"/>
        </w:rPr>
        <w:t>tion,</w:t>
      </w:r>
      <w:r>
        <w:rPr>
          <w:w w:val="110"/>
        </w:rPr>
        <w:t> Japan).The</w:t>
      </w:r>
      <w:r>
        <w:rPr>
          <w:w w:val="110"/>
        </w:rPr>
        <w:t> LE</w:t>
      </w:r>
      <w:r>
        <w:rPr>
          <w:w w:val="110"/>
        </w:rPr>
        <w:t> atomizes</w:t>
      </w:r>
      <w:r>
        <w:rPr>
          <w:w w:val="110"/>
        </w:rPr>
        <w:t> the</w:t>
      </w:r>
      <w:r>
        <w:rPr>
          <w:w w:val="110"/>
        </w:rPr>
        <w:t> liquid,</w:t>
      </w:r>
      <w:r>
        <w:rPr>
          <w:w w:val="110"/>
        </w:rPr>
        <w:t> which</w:t>
      </w:r>
      <w:r>
        <w:rPr>
          <w:w w:val="110"/>
        </w:rPr>
        <w:t> then</w:t>
      </w:r>
      <w:r>
        <w:rPr>
          <w:w w:val="110"/>
        </w:rPr>
        <w:t> passes</w:t>
      </w:r>
      <w:r>
        <w:rPr>
          <w:w w:val="110"/>
        </w:rPr>
        <w:t> through</w:t>
      </w:r>
      <w:r>
        <w:rPr>
          <w:w w:val="110"/>
        </w:rPr>
        <w:t> a conduit to condense on the particles surface. Contact angles measure- ments are conducted using the ultra-depth of field microscope, which offers a large depth of field, high resolution and real-time observation. This system is particularly well-suited for</w:t>
      </w:r>
      <w:r>
        <w:rPr>
          <w:spacing w:val="-1"/>
          <w:w w:val="110"/>
        </w:rPr>
        <w:t> </w:t>
      </w:r>
      <w:r>
        <w:rPr>
          <w:w w:val="110"/>
        </w:rPr>
        <w:t>observing the contact angles and</w:t>
      </w:r>
      <w:r>
        <w:rPr>
          <w:w w:val="110"/>
        </w:rPr>
        <w:t> wetting</w:t>
      </w:r>
      <w:r>
        <w:rPr>
          <w:w w:val="110"/>
        </w:rPr>
        <w:t> processes</w:t>
      </w:r>
      <w:r>
        <w:rPr>
          <w:w w:val="110"/>
        </w:rPr>
        <w:t> of</w:t>
      </w:r>
      <w:r>
        <w:rPr>
          <w:w w:val="110"/>
        </w:rPr>
        <w:t> single</w:t>
      </w:r>
      <w:r>
        <w:rPr>
          <w:w w:val="110"/>
        </w:rPr>
        <w:t> particles</w:t>
      </w:r>
      <w:r>
        <w:rPr>
          <w:w w:val="110"/>
        </w:rPr>
        <w:t> with</w:t>
      </w:r>
      <w:r>
        <w:rPr>
          <w:w w:val="110"/>
        </w:rPr>
        <w:t> small</w:t>
      </w:r>
      <w:r>
        <w:rPr>
          <w:w w:val="110"/>
        </w:rPr>
        <w:t> sizes</w:t>
      </w:r>
      <w:r>
        <w:rPr>
          <w:w w:val="110"/>
        </w:rPr>
        <w:t> and</w:t>
      </w:r>
      <w:r>
        <w:rPr>
          <w:w w:val="110"/>
        </w:rPr>
        <w:t> rough surfaces.</w:t>
      </w:r>
      <w:r>
        <w:rPr>
          <w:w w:val="110"/>
        </w:rPr>
        <w:t> Contact</w:t>
      </w:r>
      <w:r>
        <w:rPr>
          <w:w w:val="110"/>
        </w:rPr>
        <w:t> angle</w:t>
      </w:r>
      <w:r>
        <w:rPr>
          <w:w w:val="110"/>
        </w:rPr>
        <w:t> measurements</w:t>
      </w:r>
      <w:r>
        <w:rPr>
          <w:w w:val="110"/>
        </w:rPr>
        <w:t> were</w:t>
      </w:r>
      <w:r>
        <w:rPr>
          <w:w w:val="110"/>
        </w:rPr>
        <w:t> conducted</w:t>
      </w:r>
      <w:r>
        <w:rPr>
          <w:w w:val="110"/>
        </w:rPr>
        <w:t> through</w:t>
      </w:r>
      <w:r>
        <w:rPr>
          <w:w w:val="110"/>
        </w:rPr>
        <w:t> real- time</w:t>
      </w:r>
      <w:r>
        <w:rPr>
          <w:w w:val="110"/>
        </w:rPr>
        <w:t> observation</w:t>
      </w:r>
      <w:r>
        <w:rPr>
          <w:w w:val="110"/>
        </w:rPr>
        <w:t> using</w:t>
      </w:r>
      <w:r>
        <w:rPr>
          <w:w w:val="110"/>
        </w:rPr>
        <w:t> the</w:t>
      </w:r>
      <w:r>
        <w:rPr>
          <w:w w:val="110"/>
        </w:rPr>
        <w:t> UDFM,</w:t>
      </w:r>
      <w:r>
        <w:rPr>
          <w:w w:val="110"/>
        </w:rPr>
        <w:t> with</w:t>
      </w:r>
      <w:r>
        <w:rPr>
          <w:w w:val="110"/>
        </w:rPr>
        <w:t> image</w:t>
      </w:r>
      <w:r>
        <w:rPr>
          <w:w w:val="110"/>
        </w:rPr>
        <w:t> acquisition</w:t>
      </w:r>
      <w:r>
        <w:rPr>
          <w:w w:val="110"/>
        </w:rPr>
        <w:t> performed only after the droplet had fully stabilized on the particle surface.</w:t>
      </w:r>
    </w:p>
    <w:p>
      <w:pPr>
        <w:pStyle w:val="BodyText"/>
        <w:spacing w:before="18"/>
      </w:pPr>
    </w:p>
    <w:p>
      <w:pPr>
        <w:pStyle w:val="Heading1"/>
        <w:numPr>
          <w:ilvl w:val="0"/>
          <w:numId w:val="1"/>
        </w:numPr>
        <w:tabs>
          <w:tab w:pos="286" w:val="left" w:leader="none"/>
        </w:tabs>
        <w:spacing w:line="240" w:lineRule="auto" w:before="0" w:after="0"/>
        <w:ind w:left="286" w:right="0" w:hanging="243"/>
        <w:jc w:val="left"/>
      </w:pPr>
      <w:bookmarkStart w:name="3 Results and discussion" w:id="13"/>
      <w:bookmarkEnd w:id="13"/>
      <w:r>
        <w:rPr>
          <w:b w:val="0"/>
        </w:rPr>
      </w:r>
      <w:r>
        <w:rPr>
          <w:w w:val="110"/>
        </w:rPr>
        <w:t>Results</w:t>
      </w:r>
      <w:r>
        <w:rPr>
          <w:spacing w:val="9"/>
          <w:w w:val="110"/>
        </w:rPr>
        <w:t> </w:t>
      </w:r>
      <w:r>
        <w:rPr>
          <w:w w:val="110"/>
        </w:rPr>
        <w:t>and</w:t>
      </w:r>
      <w:r>
        <w:rPr>
          <w:spacing w:val="9"/>
          <w:w w:val="110"/>
        </w:rPr>
        <w:t> </w:t>
      </w:r>
      <w:r>
        <w:rPr>
          <w:spacing w:val="-2"/>
          <w:w w:val="110"/>
        </w:rPr>
        <w:t>discussion</w:t>
      </w:r>
    </w:p>
    <w:p>
      <w:pPr>
        <w:pStyle w:val="BodyText"/>
        <w:spacing w:before="50"/>
        <w:rPr>
          <w:b/>
        </w:rPr>
      </w:pPr>
    </w:p>
    <w:p>
      <w:pPr>
        <w:pStyle w:val="ListParagraph"/>
        <w:numPr>
          <w:ilvl w:val="1"/>
          <w:numId w:val="1"/>
        </w:numPr>
        <w:tabs>
          <w:tab w:pos="408" w:val="left" w:leader="none"/>
        </w:tabs>
        <w:spacing w:line="240" w:lineRule="auto" w:before="0" w:after="0"/>
        <w:ind w:left="408" w:right="0" w:hanging="365"/>
        <w:jc w:val="left"/>
        <w:rPr>
          <w:i/>
          <w:sz w:val="16"/>
        </w:rPr>
      </w:pPr>
      <w:bookmarkStart w:name="3.1 Surface morphology and composition" w:id="14"/>
      <w:bookmarkEnd w:id="14"/>
      <w:r>
        <w:rPr/>
      </w:r>
      <w:r>
        <w:rPr>
          <w:i/>
          <w:sz w:val="16"/>
        </w:rPr>
        <w:t>Surface</w:t>
      </w:r>
      <w:r>
        <w:rPr>
          <w:i/>
          <w:spacing w:val="18"/>
          <w:sz w:val="16"/>
        </w:rPr>
        <w:t> </w:t>
      </w:r>
      <w:r>
        <w:rPr>
          <w:i/>
          <w:sz w:val="16"/>
        </w:rPr>
        <w:t>morphology</w:t>
      </w:r>
      <w:r>
        <w:rPr>
          <w:i/>
          <w:spacing w:val="18"/>
          <w:sz w:val="16"/>
        </w:rPr>
        <w:t> </w:t>
      </w:r>
      <w:r>
        <w:rPr>
          <w:i/>
          <w:sz w:val="16"/>
        </w:rPr>
        <w:t>and</w:t>
      </w:r>
      <w:r>
        <w:rPr>
          <w:i/>
          <w:spacing w:val="20"/>
          <w:sz w:val="16"/>
        </w:rPr>
        <w:t> </w:t>
      </w:r>
      <w:r>
        <w:rPr>
          <w:i/>
          <w:spacing w:val="-2"/>
          <w:sz w:val="16"/>
        </w:rPr>
        <w:t>composition</w:t>
      </w:r>
    </w:p>
    <w:p>
      <w:pPr>
        <w:pStyle w:val="BodyText"/>
        <w:spacing w:before="50"/>
        <w:rPr>
          <w:i/>
        </w:rPr>
      </w:pPr>
    </w:p>
    <w:p>
      <w:pPr>
        <w:pStyle w:val="BodyText"/>
        <w:spacing w:line="273" w:lineRule="auto" w:before="1"/>
        <w:ind w:left="43" w:right="41" w:firstLine="239"/>
        <w:jc w:val="both"/>
      </w:pPr>
      <w:hyperlink w:history="true" w:anchor="_bookmark7">
        <w:r>
          <w:rPr>
            <w:color w:val="2196D1"/>
          </w:rPr>
          <w:t>Fig. 2</w:t>
        </w:r>
      </w:hyperlink>
      <w:r>
        <w:rPr/>
        <w:t>(a) displays the surface FESEM images of the surface of a single</w:t>
      </w:r>
      <w:r>
        <w:rPr>
          <w:w w:val="110"/>
        </w:rPr>
        <w:t> particle. The particle exhibits angular shapes with uneven surface </w:t>
      </w:r>
      <w:r>
        <w:rPr>
          <w:w w:val="110"/>
        </w:rPr>
        <w:t>un- dulations.</w:t>
      </w:r>
      <w:r>
        <w:rPr>
          <w:w w:val="110"/>
        </w:rPr>
        <w:t> Upon</w:t>
      </w:r>
      <w:r>
        <w:rPr>
          <w:w w:val="110"/>
        </w:rPr>
        <w:t> closer</w:t>
      </w:r>
      <w:r>
        <w:rPr>
          <w:w w:val="110"/>
        </w:rPr>
        <w:t> examination,</w:t>
      </w:r>
      <w:r>
        <w:rPr>
          <w:w w:val="110"/>
        </w:rPr>
        <w:t> as</w:t>
      </w:r>
      <w:r>
        <w:rPr>
          <w:w w:val="110"/>
        </w:rPr>
        <w:t> shown</w:t>
      </w:r>
      <w:r>
        <w:rPr>
          <w:w w:val="110"/>
        </w:rPr>
        <w:t> in</w:t>
      </w:r>
      <w:r>
        <w:rPr>
          <w:w w:val="110"/>
        </w:rPr>
        <w:t> </w:t>
      </w:r>
      <w:hyperlink w:history="true" w:anchor="_bookmark7">
        <w:r>
          <w:rPr>
            <w:color w:val="2196D1"/>
            <w:w w:val="110"/>
          </w:rPr>
          <w:t>Fig.</w:t>
        </w:r>
        <w:r>
          <w:rPr>
            <w:color w:val="2196D1"/>
            <w:w w:val="110"/>
          </w:rPr>
          <w:t> 2</w:t>
        </w:r>
      </w:hyperlink>
      <w:r>
        <w:rPr>
          <w:w w:val="110"/>
        </w:rPr>
        <w:t>(b)</w:t>
      </w:r>
      <w:r>
        <w:rPr>
          <w:w w:val="110"/>
        </w:rPr>
        <w:t> and</w:t>
      </w:r>
      <w:r>
        <w:rPr>
          <w:w w:val="110"/>
        </w:rPr>
        <w:t> 2(c), adherents</w:t>
      </w:r>
      <w:r>
        <w:rPr>
          <w:w w:val="110"/>
        </w:rPr>
        <w:t> are</w:t>
      </w:r>
      <w:r>
        <w:rPr>
          <w:w w:val="110"/>
        </w:rPr>
        <w:t> observed</w:t>
      </w:r>
      <w:r>
        <w:rPr>
          <w:w w:val="110"/>
        </w:rPr>
        <w:t> on</w:t>
      </w:r>
      <w:r>
        <w:rPr>
          <w:w w:val="110"/>
        </w:rPr>
        <w:t> the</w:t>
      </w:r>
      <w:r>
        <w:rPr>
          <w:w w:val="110"/>
        </w:rPr>
        <w:t> particle</w:t>
      </w:r>
      <w:r>
        <w:rPr>
          <w:w w:val="110"/>
        </w:rPr>
        <w:t> surface,</w:t>
      </w:r>
      <w:r>
        <w:rPr>
          <w:w w:val="110"/>
        </w:rPr>
        <w:t> which</w:t>
      </w:r>
      <w:r>
        <w:rPr>
          <w:w w:val="110"/>
        </w:rPr>
        <w:t> may</w:t>
      </w:r>
      <w:r>
        <w:rPr>
          <w:w w:val="110"/>
        </w:rPr>
        <w:t> be</w:t>
      </w:r>
      <w:r>
        <w:rPr>
          <w:w w:val="110"/>
        </w:rPr>
        <w:t> glassy condensates</w:t>
      </w:r>
      <w:r>
        <w:rPr>
          <w:w w:val="110"/>
        </w:rPr>
        <w:t> formed</w:t>
      </w:r>
      <w:r>
        <w:rPr>
          <w:w w:val="110"/>
        </w:rPr>
        <w:t> by</w:t>
      </w:r>
      <w:r>
        <w:rPr>
          <w:w w:val="110"/>
        </w:rPr>
        <w:t> meteorite</w:t>
      </w:r>
      <w:r>
        <w:rPr>
          <w:w w:val="110"/>
        </w:rPr>
        <w:t> impacts</w:t>
      </w:r>
      <w:r>
        <w:rPr>
          <w:w w:val="110"/>
        </w:rPr>
        <w:t> or</w:t>
      </w:r>
      <w:r>
        <w:rPr>
          <w:w w:val="110"/>
        </w:rPr>
        <w:t> volcanic</w:t>
      </w:r>
      <w:r>
        <w:rPr>
          <w:w w:val="110"/>
        </w:rPr>
        <w:t> activity</w:t>
      </w:r>
      <w:r>
        <w:rPr>
          <w:w w:val="110"/>
        </w:rPr>
        <w:t> on</w:t>
      </w:r>
      <w:r>
        <w:rPr>
          <w:w w:val="110"/>
        </w:rPr>
        <w:t> the Moon [</w:t>
      </w:r>
      <w:hyperlink w:history="true" w:anchor="_bookmark46">
        <w:r>
          <w:rPr>
            <w:color w:val="2196D1"/>
            <w:w w:val="110"/>
          </w:rPr>
          <w:t>34</w:t>
        </w:r>
      </w:hyperlink>
      <w:r>
        <w:rPr>
          <w:w w:val="110"/>
        </w:rPr>
        <w:t>,</w:t>
      </w:r>
      <w:hyperlink w:history="true" w:anchor="_bookmark47">
        <w:r>
          <w:rPr>
            <w:color w:val="2196D1"/>
            <w:w w:val="110"/>
          </w:rPr>
          <w:t>35</w:t>
        </w:r>
      </w:hyperlink>
      <w:r>
        <w:rPr>
          <w:w w:val="110"/>
        </w:rPr>
        <w:t>]. Further magnification of these adherents (</w:t>
      </w:r>
      <w:hyperlink w:history="true" w:anchor="_bookmark7">
        <w:r>
          <w:rPr>
            <w:color w:val="2196D1"/>
            <w:w w:val="110"/>
          </w:rPr>
          <w:t>Fig. 2</w:t>
        </w:r>
      </w:hyperlink>
      <w:r>
        <w:rPr>
          <w:w w:val="110"/>
        </w:rPr>
        <w:t>(d)) re- veals</w:t>
      </w:r>
      <w:r>
        <w:rPr>
          <w:w w:val="110"/>
        </w:rPr>
        <w:t> a</w:t>
      </w:r>
      <w:r>
        <w:rPr>
          <w:w w:val="110"/>
        </w:rPr>
        <w:t> porous</w:t>
      </w:r>
      <w:r>
        <w:rPr>
          <w:w w:val="110"/>
        </w:rPr>
        <w:t> structure</w:t>
      </w:r>
      <w:r>
        <w:rPr>
          <w:w w:val="110"/>
        </w:rPr>
        <w:t> in</w:t>
      </w:r>
      <w:r>
        <w:rPr>
          <w:w w:val="110"/>
        </w:rPr>
        <w:t> the</w:t>
      </w:r>
      <w:r>
        <w:rPr>
          <w:w w:val="110"/>
        </w:rPr>
        <w:t> areas</w:t>
      </w:r>
      <w:r>
        <w:rPr>
          <w:w w:val="110"/>
        </w:rPr>
        <w:t> covered</w:t>
      </w:r>
      <w:r>
        <w:rPr>
          <w:w w:val="110"/>
        </w:rPr>
        <w:t> by</w:t>
      </w:r>
      <w:r>
        <w:rPr>
          <w:w w:val="110"/>
        </w:rPr>
        <w:t> the</w:t>
      </w:r>
      <w:r>
        <w:rPr>
          <w:w w:val="110"/>
        </w:rPr>
        <w:t> adherents.</w:t>
      </w:r>
      <w:r>
        <w:rPr>
          <w:w w:val="110"/>
        </w:rPr>
        <w:t> In addition, many mineral fragments (</w:t>
      </w:r>
      <w:hyperlink w:history="true" w:anchor="_bookmark7">
        <w:r>
          <w:rPr>
            <w:color w:val="2196D1"/>
            <w:w w:val="110"/>
          </w:rPr>
          <w:t>Fig. 2</w:t>
        </w:r>
      </w:hyperlink>
      <w:r>
        <w:rPr>
          <w:w w:val="110"/>
        </w:rPr>
        <w:t>(e)) are conglutinated to the particle</w:t>
      </w:r>
      <w:r>
        <w:rPr>
          <w:w w:val="110"/>
        </w:rPr>
        <w:t> surface.</w:t>
      </w:r>
      <w:r>
        <w:rPr>
          <w:w w:val="110"/>
        </w:rPr>
        <w:t> The</w:t>
      </w:r>
      <w:r>
        <w:rPr>
          <w:w w:val="110"/>
        </w:rPr>
        <w:t> former</w:t>
      </w:r>
      <w:r>
        <w:rPr>
          <w:w w:val="110"/>
        </w:rPr>
        <w:t> is</w:t>
      </w:r>
      <w:r>
        <w:rPr>
          <w:w w:val="110"/>
        </w:rPr>
        <w:t> likely</w:t>
      </w:r>
      <w:r>
        <w:rPr>
          <w:w w:val="110"/>
        </w:rPr>
        <w:t> the</w:t>
      </w:r>
      <w:r>
        <w:rPr>
          <w:w w:val="110"/>
        </w:rPr>
        <w:t> result</w:t>
      </w:r>
      <w:r>
        <w:rPr>
          <w:w w:val="110"/>
        </w:rPr>
        <w:t> of</w:t>
      </w:r>
      <w:r>
        <w:rPr>
          <w:w w:val="110"/>
        </w:rPr>
        <w:t> the</w:t>
      </w:r>
      <w:r>
        <w:rPr>
          <w:w w:val="110"/>
        </w:rPr>
        <w:t> evaporation</w:t>
      </w:r>
      <w:r>
        <w:rPr>
          <w:w w:val="110"/>
        </w:rPr>
        <w:t> of components with</w:t>
      </w:r>
      <w:r>
        <w:rPr>
          <w:spacing w:val="2"/>
          <w:w w:val="110"/>
        </w:rPr>
        <w:t> </w:t>
      </w:r>
      <w:r>
        <w:rPr>
          <w:w w:val="110"/>
        </w:rPr>
        <w:t>lower</w:t>
      </w:r>
      <w:r>
        <w:rPr>
          <w:spacing w:val="1"/>
          <w:w w:val="110"/>
        </w:rPr>
        <w:t> </w:t>
      </w:r>
      <w:r>
        <w:rPr>
          <w:w w:val="110"/>
        </w:rPr>
        <w:t>boiling</w:t>
      </w:r>
      <w:r>
        <w:rPr>
          <w:spacing w:val="1"/>
          <w:w w:val="110"/>
        </w:rPr>
        <w:t> </w:t>
      </w:r>
      <w:r>
        <w:rPr>
          <w:w w:val="110"/>
        </w:rPr>
        <w:t>points</w:t>
      </w:r>
      <w:r>
        <w:rPr>
          <w:spacing w:val="2"/>
          <w:w w:val="110"/>
        </w:rPr>
        <w:t> </w:t>
      </w:r>
      <w:r>
        <w:rPr>
          <w:w w:val="110"/>
        </w:rPr>
        <w:t>[</w:t>
      </w:r>
      <w:hyperlink w:history="true" w:anchor="_bookmark48">
        <w:r>
          <w:rPr>
            <w:color w:val="2196D1"/>
            <w:w w:val="110"/>
          </w:rPr>
          <w:t>36</w:t>
        </w:r>
      </w:hyperlink>
      <w:r>
        <w:rPr>
          <w:w w:val="110"/>
        </w:rPr>
        <w:t>],</w:t>
      </w:r>
      <w:r>
        <w:rPr>
          <w:spacing w:val="1"/>
          <w:w w:val="110"/>
        </w:rPr>
        <w:t> </w:t>
      </w:r>
      <w:r>
        <w:rPr>
          <w:w w:val="110"/>
        </w:rPr>
        <w:t>while</w:t>
      </w:r>
      <w:r>
        <w:rPr>
          <w:spacing w:val="2"/>
          <w:w w:val="110"/>
        </w:rPr>
        <w:t> </w:t>
      </w:r>
      <w:r>
        <w:rPr>
          <w:w w:val="110"/>
        </w:rPr>
        <w:t>the latter</w:t>
      </w:r>
      <w:r>
        <w:rPr>
          <w:spacing w:val="1"/>
          <w:w w:val="110"/>
        </w:rPr>
        <w:t> </w:t>
      </w:r>
      <w:r>
        <w:rPr>
          <w:w w:val="110"/>
        </w:rPr>
        <w:t>is</w:t>
      </w:r>
      <w:r>
        <w:rPr>
          <w:spacing w:val="2"/>
          <w:w w:val="110"/>
        </w:rPr>
        <w:t> </w:t>
      </w:r>
      <w:r>
        <w:rPr>
          <w:spacing w:val="-2"/>
          <w:w w:val="110"/>
        </w:rPr>
        <w:t>probably</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before="4"/>
        <w:rPr>
          <w:sz w:val="12"/>
        </w:rPr>
      </w:pPr>
    </w:p>
    <w:p>
      <w:pPr>
        <w:pStyle w:val="BodyText"/>
        <w:ind w:left="117"/>
        <w:rPr>
          <w:sz w:val="20"/>
        </w:rPr>
      </w:pPr>
      <w:r>
        <w:rPr>
          <w:sz w:val="20"/>
        </w:rPr>
        <w:drawing>
          <wp:inline distT="0" distB="0" distL="0" distR="0">
            <wp:extent cx="3095530" cy="30480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3095530" cy="3048000"/>
                    </a:xfrm>
                    <a:prstGeom prst="rect">
                      <a:avLst/>
                    </a:prstGeom>
                  </pic:spPr>
                </pic:pic>
              </a:graphicData>
            </a:graphic>
          </wp:inline>
        </w:drawing>
      </w:r>
      <w:r>
        <w:rPr>
          <w:sz w:val="20"/>
        </w:rPr>
      </w:r>
    </w:p>
    <w:p>
      <w:pPr>
        <w:pStyle w:val="BodyText"/>
        <w:spacing w:before="19"/>
        <w:rPr>
          <w:sz w:val="14"/>
        </w:rPr>
      </w:pPr>
    </w:p>
    <w:p>
      <w:pPr>
        <w:spacing w:line="285" w:lineRule="auto" w:before="0"/>
        <w:ind w:left="43" w:right="0" w:firstLine="0"/>
        <w:jc w:val="both"/>
        <w:rPr>
          <w:sz w:val="14"/>
        </w:rPr>
      </w:pPr>
      <w:bookmarkStart w:name="_bookmark6" w:id="15"/>
      <w:bookmarkEnd w:id="15"/>
      <w:r>
        <w:rPr/>
      </w:r>
      <w:r>
        <w:rPr>
          <w:b/>
          <w:w w:val="115"/>
          <w:sz w:val="14"/>
        </w:rPr>
        <w:t>Fig.</w:t>
      </w:r>
      <w:r>
        <w:rPr>
          <w:b/>
          <w:w w:val="115"/>
          <w:sz w:val="14"/>
        </w:rPr>
        <w:t> 1.</w:t>
      </w:r>
      <w:r>
        <w:rPr>
          <w:b/>
          <w:w w:val="115"/>
          <w:sz w:val="14"/>
        </w:rPr>
        <w:t> </w:t>
      </w:r>
      <w:r>
        <w:rPr>
          <w:w w:val="115"/>
          <w:sz w:val="14"/>
        </w:rPr>
        <w:t>Contact</w:t>
      </w:r>
      <w:r>
        <w:rPr>
          <w:w w:val="115"/>
          <w:sz w:val="14"/>
        </w:rPr>
        <w:t> angle</w:t>
      </w:r>
      <w:r>
        <w:rPr>
          <w:w w:val="115"/>
          <w:sz w:val="14"/>
        </w:rPr>
        <w:t> observation</w:t>
      </w:r>
      <w:r>
        <w:rPr>
          <w:w w:val="115"/>
          <w:sz w:val="14"/>
        </w:rPr>
        <w:t> (a)</w:t>
      </w:r>
      <w:r>
        <w:rPr>
          <w:w w:val="115"/>
          <w:sz w:val="14"/>
        </w:rPr>
        <w:t> Contact</w:t>
      </w:r>
      <w:r>
        <w:rPr>
          <w:w w:val="115"/>
          <w:sz w:val="14"/>
        </w:rPr>
        <w:t> angle</w:t>
      </w:r>
      <w:r>
        <w:rPr>
          <w:w w:val="115"/>
          <w:sz w:val="14"/>
        </w:rPr>
        <w:t> measurement</w:t>
      </w:r>
      <w:r>
        <w:rPr>
          <w:w w:val="115"/>
          <w:sz w:val="14"/>
        </w:rPr>
        <w:t> process.</w:t>
      </w:r>
      <w:r>
        <w:rPr>
          <w:w w:val="115"/>
          <w:sz w:val="14"/>
        </w:rPr>
        <w:t> </w:t>
      </w:r>
      <w:r>
        <w:rPr>
          <w:w w:val="115"/>
          <w:sz w:val="14"/>
        </w:rPr>
        <w:t>(b and</w:t>
      </w:r>
      <w:r>
        <w:rPr>
          <w:w w:val="115"/>
          <w:sz w:val="14"/>
        </w:rPr>
        <w:t> c)</w:t>
      </w:r>
      <w:r>
        <w:rPr>
          <w:w w:val="115"/>
          <w:sz w:val="14"/>
        </w:rPr>
        <w:t> Measurement</w:t>
      </w:r>
      <w:r>
        <w:rPr>
          <w:w w:val="115"/>
          <w:sz w:val="14"/>
        </w:rPr>
        <w:t> of</w:t>
      </w:r>
      <w:r>
        <w:rPr>
          <w:w w:val="115"/>
          <w:sz w:val="14"/>
        </w:rPr>
        <w:t> wetting</w:t>
      </w:r>
      <w:r>
        <w:rPr>
          <w:w w:val="115"/>
          <w:sz w:val="14"/>
        </w:rPr>
        <w:t> parameters</w:t>
      </w:r>
      <w:r>
        <w:rPr>
          <w:w w:val="115"/>
          <w:sz w:val="14"/>
        </w:rPr>
        <w:t> of</w:t>
      </w:r>
      <w:r>
        <w:rPr>
          <w:w w:val="115"/>
          <w:sz w:val="14"/>
        </w:rPr>
        <w:t> droplets:</w:t>
      </w:r>
      <w:r>
        <w:rPr>
          <w:w w:val="115"/>
          <w:sz w:val="14"/>
        </w:rPr>
        <w:t> (b)</w:t>
      </w:r>
      <w:r>
        <w:rPr>
          <w:w w:val="115"/>
          <w:sz w:val="14"/>
        </w:rPr>
        <w:t> Contact</w:t>
      </w:r>
      <w:r>
        <w:rPr>
          <w:w w:val="115"/>
          <w:sz w:val="14"/>
        </w:rPr>
        <w:t> angle measurements, (c) Wetting parameters measurements.</w:t>
      </w:r>
    </w:p>
    <w:p>
      <w:pPr>
        <w:pStyle w:val="BodyText"/>
        <w:spacing w:before="78"/>
        <w:rPr>
          <w:sz w:val="14"/>
        </w:rPr>
      </w:pPr>
    </w:p>
    <w:p>
      <w:pPr>
        <w:pStyle w:val="BodyText"/>
        <w:spacing w:line="273" w:lineRule="auto"/>
        <w:ind w:left="43"/>
        <w:jc w:val="both"/>
      </w:pPr>
      <w:r>
        <w:rPr>
          <w:w w:val="110"/>
        </w:rPr>
        <w:t>due</w:t>
      </w:r>
      <w:r>
        <w:rPr>
          <w:w w:val="110"/>
        </w:rPr>
        <w:t> to</w:t>
      </w:r>
      <w:r>
        <w:rPr>
          <w:w w:val="110"/>
        </w:rPr>
        <w:t> long-term</w:t>
      </w:r>
      <w:r>
        <w:rPr>
          <w:w w:val="110"/>
        </w:rPr>
        <w:t> meteorite</w:t>
      </w:r>
      <w:r>
        <w:rPr>
          <w:w w:val="110"/>
        </w:rPr>
        <w:t> impacts</w:t>
      </w:r>
      <w:r>
        <w:rPr>
          <w:w w:val="110"/>
        </w:rPr>
        <w:t> and</w:t>
      </w:r>
      <w:r>
        <w:rPr>
          <w:w w:val="110"/>
        </w:rPr>
        <w:t> space</w:t>
      </w:r>
      <w:r>
        <w:rPr>
          <w:w w:val="110"/>
        </w:rPr>
        <w:t> weathering.</w:t>
      </w:r>
      <w:r>
        <w:rPr>
          <w:w w:val="110"/>
        </w:rPr>
        <w:t> </w:t>
      </w:r>
      <w:hyperlink w:history="true" w:anchor="_bookmark7">
        <w:r>
          <w:rPr>
            <w:color w:val="2196D1"/>
            <w:w w:val="110"/>
          </w:rPr>
          <w:t>Fig.</w:t>
        </w:r>
        <w:r>
          <w:rPr>
            <w:color w:val="2196D1"/>
            <w:w w:val="110"/>
          </w:rPr>
          <w:t> </w:t>
        </w:r>
        <w:r>
          <w:rPr>
            <w:color w:val="2196D1"/>
            <w:w w:val="110"/>
          </w:rPr>
          <w:t>2</w:t>
        </w:r>
      </w:hyperlink>
      <w:r>
        <w:rPr>
          <w:w w:val="110"/>
        </w:rPr>
        <w:t>(f) </w:t>
      </w:r>
      <w:r>
        <w:rPr>
          <w:spacing w:val="-2"/>
          <w:w w:val="110"/>
        </w:rPr>
        <w:t>shows</w:t>
      </w:r>
      <w:r>
        <w:rPr>
          <w:spacing w:val="-3"/>
          <w:w w:val="110"/>
        </w:rPr>
        <w:t> </w:t>
      </w:r>
      <w:r>
        <w:rPr>
          <w:spacing w:val="-2"/>
          <w:w w:val="110"/>
        </w:rPr>
        <w:t>stair-like</w:t>
      </w:r>
      <w:r>
        <w:rPr>
          <w:spacing w:val="-4"/>
          <w:w w:val="110"/>
        </w:rPr>
        <w:t> </w:t>
      </w:r>
      <w:r>
        <w:rPr>
          <w:spacing w:val="-2"/>
          <w:w w:val="110"/>
        </w:rPr>
        <w:t>cleavage</w:t>
      </w:r>
      <w:r>
        <w:rPr>
          <w:spacing w:val="-3"/>
          <w:w w:val="110"/>
        </w:rPr>
        <w:t> </w:t>
      </w:r>
      <w:r>
        <w:rPr>
          <w:spacing w:val="-2"/>
          <w:w w:val="110"/>
        </w:rPr>
        <w:t>planes</w:t>
      </w:r>
      <w:r>
        <w:rPr>
          <w:spacing w:val="-3"/>
          <w:w w:val="110"/>
        </w:rPr>
        <w:t> </w:t>
      </w:r>
      <w:r>
        <w:rPr>
          <w:spacing w:val="-2"/>
          <w:w w:val="110"/>
        </w:rPr>
        <w:t>with</w:t>
      </w:r>
      <w:r>
        <w:rPr>
          <w:spacing w:val="-4"/>
          <w:w w:val="110"/>
        </w:rPr>
        <w:t> </w:t>
      </w:r>
      <w:r>
        <w:rPr>
          <w:spacing w:val="-2"/>
          <w:w w:val="110"/>
        </w:rPr>
        <w:t>sharp</w:t>
      </w:r>
      <w:r>
        <w:rPr>
          <w:spacing w:val="-3"/>
          <w:w w:val="110"/>
        </w:rPr>
        <w:t> </w:t>
      </w:r>
      <w:r>
        <w:rPr>
          <w:spacing w:val="-2"/>
          <w:w w:val="110"/>
        </w:rPr>
        <w:t>edges on</w:t>
      </w:r>
      <w:r>
        <w:rPr>
          <w:spacing w:val="-4"/>
          <w:w w:val="110"/>
        </w:rPr>
        <w:t> </w:t>
      </w:r>
      <w:r>
        <w:rPr>
          <w:spacing w:val="-2"/>
          <w:w w:val="110"/>
        </w:rPr>
        <w:t>the</w:t>
      </w:r>
      <w:r>
        <w:rPr>
          <w:spacing w:val="-3"/>
          <w:w w:val="110"/>
        </w:rPr>
        <w:t> </w:t>
      </w:r>
      <w:r>
        <w:rPr>
          <w:spacing w:val="-2"/>
          <w:w w:val="110"/>
        </w:rPr>
        <w:t>particle</w:t>
      </w:r>
      <w:r>
        <w:rPr>
          <w:spacing w:val="-3"/>
          <w:w w:val="110"/>
        </w:rPr>
        <w:t> </w:t>
      </w:r>
      <w:r>
        <w:rPr>
          <w:spacing w:val="-2"/>
          <w:w w:val="110"/>
        </w:rPr>
        <w:t>surface, </w:t>
      </w:r>
      <w:r>
        <w:rPr>
          <w:w w:val="110"/>
        </w:rPr>
        <w:t>a feature closely related to space weathering and micro-meteorite im- pacts</w:t>
      </w:r>
      <w:r>
        <w:rPr>
          <w:w w:val="110"/>
        </w:rPr>
        <w:t> over</w:t>
      </w:r>
      <w:r>
        <w:rPr>
          <w:w w:val="110"/>
        </w:rPr>
        <w:t> time.</w:t>
      </w:r>
      <w:r>
        <w:rPr>
          <w:w w:val="110"/>
        </w:rPr>
        <w:t> Notably,</w:t>
      </w:r>
      <w:r>
        <w:rPr>
          <w:w w:val="110"/>
        </w:rPr>
        <w:t> this</w:t>
      </w:r>
      <w:r>
        <w:rPr>
          <w:w w:val="110"/>
        </w:rPr>
        <w:t> characteristic</w:t>
      </w:r>
      <w:r>
        <w:rPr>
          <w:w w:val="110"/>
        </w:rPr>
        <w:t> is</w:t>
      </w:r>
      <w:r>
        <w:rPr>
          <w:w w:val="110"/>
        </w:rPr>
        <w:t> often</w:t>
      </w:r>
      <w:r>
        <w:rPr>
          <w:w w:val="110"/>
        </w:rPr>
        <w:t> observed</w:t>
      </w:r>
      <w:r>
        <w:rPr>
          <w:w w:val="110"/>
        </w:rPr>
        <w:t> in</w:t>
      </w:r>
      <w:r>
        <w:rPr>
          <w:w w:val="110"/>
        </w:rPr>
        <w:t> rock fragments</w:t>
      </w:r>
      <w:r>
        <w:rPr>
          <w:w w:val="110"/>
        </w:rPr>
        <w:t> primarily</w:t>
      </w:r>
      <w:r>
        <w:rPr>
          <w:w w:val="110"/>
        </w:rPr>
        <w:t> composed</w:t>
      </w:r>
      <w:r>
        <w:rPr>
          <w:w w:val="110"/>
        </w:rPr>
        <w:t> of</w:t>
      </w:r>
      <w:r>
        <w:rPr>
          <w:w w:val="110"/>
        </w:rPr>
        <w:t> pyroxene</w:t>
      </w:r>
      <w:r>
        <w:rPr>
          <w:w w:val="110"/>
        </w:rPr>
        <w:t> [</w:t>
      </w:r>
      <w:hyperlink w:history="true" w:anchor="_bookmark49">
        <w:r>
          <w:rPr>
            <w:color w:val="2196D1"/>
            <w:w w:val="110"/>
          </w:rPr>
          <w:t>37</w:t>
        </w:r>
      </w:hyperlink>
      <w:r>
        <w:rPr>
          <w:w w:val="110"/>
        </w:rPr>
        <w:t>]. Collectively,</w:t>
      </w:r>
      <w:r>
        <w:rPr>
          <w:w w:val="110"/>
        </w:rPr>
        <w:t> these factors</w:t>
      </w:r>
      <w:r>
        <w:rPr>
          <w:w w:val="110"/>
        </w:rPr>
        <w:t> contribute</w:t>
      </w:r>
      <w:r>
        <w:rPr>
          <w:w w:val="110"/>
        </w:rPr>
        <w:t> to</w:t>
      </w:r>
      <w:r>
        <w:rPr>
          <w:w w:val="110"/>
        </w:rPr>
        <w:t> the</w:t>
      </w:r>
      <w:r>
        <w:rPr>
          <w:w w:val="110"/>
        </w:rPr>
        <w:t> highly</w:t>
      </w:r>
      <w:r>
        <w:rPr>
          <w:w w:val="110"/>
        </w:rPr>
        <w:t> complex</w:t>
      </w:r>
      <w:r>
        <w:rPr>
          <w:w w:val="110"/>
        </w:rPr>
        <w:t> surface</w:t>
      </w:r>
      <w:r>
        <w:rPr>
          <w:w w:val="110"/>
        </w:rPr>
        <w:t> roughness</w:t>
      </w:r>
      <w:r>
        <w:rPr>
          <w:w w:val="110"/>
        </w:rPr>
        <w:t> of</w:t>
      </w:r>
      <w:r>
        <w:rPr>
          <w:w w:val="110"/>
        </w:rPr>
        <w:t> the </w:t>
      </w:r>
      <w:r>
        <w:rPr>
          <w:spacing w:val="-2"/>
          <w:w w:val="110"/>
        </w:rPr>
        <w:t>particle.</w:t>
      </w:r>
    </w:p>
    <w:p>
      <w:pPr>
        <w:pStyle w:val="BodyText"/>
        <w:spacing w:line="273" w:lineRule="auto"/>
        <w:ind w:left="43" w:firstLine="239"/>
        <w:jc w:val="both"/>
      </w:pPr>
      <w:r>
        <w:rPr>
          <w:color w:val="2196D1"/>
          <w:w w:val="110"/>
        </w:rPr>
        <w:t>Fig. S2 </w:t>
      </w:r>
      <w:r>
        <w:rPr>
          <w:w w:val="110"/>
        </w:rPr>
        <w:t>shows the EDS spectrum of the elemental composition </w:t>
      </w:r>
      <w:r>
        <w:rPr>
          <w:w w:val="110"/>
        </w:rPr>
        <w:t>and distribution</w:t>
      </w:r>
      <w:r>
        <w:rPr>
          <w:spacing w:val="-9"/>
          <w:w w:val="110"/>
        </w:rPr>
        <w:t> </w:t>
      </w:r>
      <w:r>
        <w:rPr>
          <w:w w:val="110"/>
        </w:rPr>
        <w:t>across</w:t>
      </w:r>
      <w:r>
        <w:rPr>
          <w:spacing w:val="-10"/>
          <w:w w:val="110"/>
        </w:rPr>
        <w:t> </w:t>
      </w:r>
      <w:r>
        <w:rPr>
          <w:w w:val="110"/>
        </w:rPr>
        <w:t>the</w:t>
      </w:r>
      <w:r>
        <w:rPr>
          <w:spacing w:val="-9"/>
          <w:w w:val="110"/>
        </w:rPr>
        <w:t> </w:t>
      </w:r>
      <w:r>
        <w:rPr>
          <w:w w:val="110"/>
        </w:rPr>
        <w:t>entire</w:t>
      </w:r>
      <w:r>
        <w:rPr>
          <w:spacing w:val="-11"/>
          <w:w w:val="110"/>
        </w:rPr>
        <w:t> </w:t>
      </w:r>
      <w:r>
        <w:rPr>
          <w:w w:val="110"/>
        </w:rPr>
        <w:t>particle.</w:t>
      </w:r>
      <w:r>
        <w:rPr>
          <w:spacing w:val="-10"/>
          <w:w w:val="110"/>
        </w:rPr>
        <w:t> </w:t>
      </w:r>
      <w:r>
        <w:rPr>
          <w:w w:val="110"/>
        </w:rPr>
        <w:t>It</w:t>
      </w:r>
      <w:r>
        <w:rPr>
          <w:spacing w:val="-10"/>
          <w:w w:val="110"/>
        </w:rPr>
        <w:t> </w:t>
      </w:r>
      <w:r>
        <w:rPr>
          <w:w w:val="110"/>
        </w:rPr>
        <w:t>can</w:t>
      </w:r>
      <w:r>
        <w:rPr>
          <w:spacing w:val="-9"/>
          <w:w w:val="110"/>
        </w:rPr>
        <w:t> </w:t>
      </w:r>
      <w:r>
        <w:rPr>
          <w:w w:val="110"/>
        </w:rPr>
        <w:t>be</w:t>
      </w:r>
      <w:r>
        <w:rPr>
          <w:spacing w:val="-9"/>
          <w:w w:val="110"/>
        </w:rPr>
        <w:t> </w:t>
      </w:r>
      <w:r>
        <w:rPr>
          <w:w w:val="110"/>
        </w:rPr>
        <w:t>observed</w:t>
      </w:r>
      <w:r>
        <w:rPr>
          <w:spacing w:val="-10"/>
          <w:w w:val="110"/>
        </w:rPr>
        <w:t> </w:t>
      </w:r>
      <w:r>
        <w:rPr>
          <w:w w:val="110"/>
        </w:rPr>
        <w:t>that</w:t>
      </w:r>
      <w:r>
        <w:rPr>
          <w:spacing w:val="-9"/>
          <w:w w:val="110"/>
        </w:rPr>
        <w:t> </w:t>
      </w:r>
      <w:r>
        <w:rPr>
          <w:w w:val="110"/>
        </w:rPr>
        <w:t>the</w:t>
      </w:r>
      <w:r>
        <w:rPr>
          <w:spacing w:val="-10"/>
          <w:w w:val="110"/>
        </w:rPr>
        <w:t> </w:t>
      </w:r>
      <w:r>
        <w:rPr>
          <w:w w:val="110"/>
        </w:rPr>
        <w:t>particle predominantly</w:t>
      </w:r>
      <w:r>
        <w:rPr>
          <w:w w:val="110"/>
        </w:rPr>
        <w:t> contains</w:t>
      </w:r>
      <w:r>
        <w:rPr>
          <w:w w:val="110"/>
        </w:rPr>
        <w:t> oxygen</w:t>
      </w:r>
      <w:r>
        <w:rPr>
          <w:w w:val="110"/>
        </w:rPr>
        <w:t> (O),</w:t>
      </w:r>
      <w:r>
        <w:rPr>
          <w:w w:val="110"/>
        </w:rPr>
        <w:t> silicon</w:t>
      </w:r>
      <w:r>
        <w:rPr>
          <w:w w:val="110"/>
        </w:rPr>
        <w:t> (Si)</w:t>
      </w:r>
      <w:r>
        <w:rPr>
          <w:w w:val="110"/>
        </w:rPr>
        <w:t> and</w:t>
      </w:r>
      <w:r>
        <w:rPr>
          <w:w w:val="110"/>
        </w:rPr>
        <w:t> iron</w:t>
      </w:r>
      <w:r>
        <w:rPr>
          <w:w w:val="110"/>
        </w:rPr>
        <w:t> (Fe),</w:t>
      </w:r>
      <w:r>
        <w:rPr>
          <w:w w:val="110"/>
        </w:rPr>
        <w:t> along with</w:t>
      </w:r>
      <w:r>
        <w:rPr>
          <w:spacing w:val="-4"/>
          <w:w w:val="110"/>
        </w:rPr>
        <w:t> </w:t>
      </w:r>
      <w:r>
        <w:rPr>
          <w:w w:val="110"/>
        </w:rPr>
        <w:t>small</w:t>
      </w:r>
      <w:r>
        <w:rPr>
          <w:spacing w:val="-3"/>
          <w:w w:val="110"/>
        </w:rPr>
        <w:t> </w:t>
      </w:r>
      <w:r>
        <w:rPr>
          <w:w w:val="110"/>
        </w:rPr>
        <w:t>amounts</w:t>
      </w:r>
      <w:r>
        <w:rPr>
          <w:spacing w:val="-4"/>
          <w:w w:val="110"/>
        </w:rPr>
        <w:t> </w:t>
      </w:r>
      <w:r>
        <w:rPr>
          <w:w w:val="110"/>
        </w:rPr>
        <w:t>of</w:t>
      </w:r>
      <w:r>
        <w:rPr>
          <w:spacing w:val="-4"/>
          <w:w w:val="110"/>
        </w:rPr>
        <w:t> </w:t>
      </w:r>
      <w:r>
        <w:rPr>
          <w:w w:val="110"/>
        </w:rPr>
        <w:t>aluminum</w:t>
      </w:r>
      <w:r>
        <w:rPr>
          <w:spacing w:val="-3"/>
          <w:w w:val="110"/>
        </w:rPr>
        <w:t> </w:t>
      </w:r>
      <w:r>
        <w:rPr>
          <w:w w:val="110"/>
        </w:rPr>
        <w:t>(Al),</w:t>
      </w:r>
      <w:r>
        <w:rPr>
          <w:spacing w:val="-4"/>
          <w:w w:val="110"/>
        </w:rPr>
        <w:t> </w:t>
      </w:r>
      <w:r>
        <w:rPr>
          <w:w w:val="110"/>
        </w:rPr>
        <w:t>magnesium</w:t>
      </w:r>
      <w:r>
        <w:rPr>
          <w:spacing w:val="-4"/>
          <w:w w:val="110"/>
        </w:rPr>
        <w:t> </w:t>
      </w:r>
      <w:r>
        <w:rPr>
          <w:w w:val="110"/>
        </w:rPr>
        <w:t>(Mg),</w:t>
      </w:r>
      <w:r>
        <w:rPr>
          <w:spacing w:val="-4"/>
          <w:w w:val="110"/>
        </w:rPr>
        <w:t> </w:t>
      </w:r>
      <w:r>
        <w:rPr>
          <w:w w:val="110"/>
        </w:rPr>
        <w:t>calcium</w:t>
      </w:r>
      <w:r>
        <w:rPr>
          <w:spacing w:val="-4"/>
          <w:w w:val="110"/>
        </w:rPr>
        <w:t> </w:t>
      </w:r>
      <w:r>
        <w:rPr>
          <w:w w:val="110"/>
        </w:rPr>
        <w:t>(Ca), nickel</w:t>
      </w:r>
      <w:r>
        <w:rPr>
          <w:spacing w:val="4"/>
          <w:w w:val="110"/>
        </w:rPr>
        <w:t> </w:t>
      </w:r>
      <w:r>
        <w:rPr>
          <w:w w:val="110"/>
        </w:rPr>
        <w:t>(Ni),</w:t>
      </w:r>
      <w:r>
        <w:rPr>
          <w:spacing w:val="4"/>
          <w:w w:val="110"/>
        </w:rPr>
        <w:t> </w:t>
      </w:r>
      <w:r>
        <w:rPr>
          <w:w w:val="110"/>
        </w:rPr>
        <w:t>chromium</w:t>
      </w:r>
      <w:r>
        <w:rPr>
          <w:spacing w:val="5"/>
          <w:w w:val="110"/>
        </w:rPr>
        <w:t> </w:t>
      </w:r>
      <w:r>
        <w:rPr>
          <w:w w:val="110"/>
        </w:rPr>
        <w:t>(Cr),</w:t>
      </w:r>
      <w:r>
        <w:rPr>
          <w:spacing w:val="4"/>
          <w:w w:val="110"/>
        </w:rPr>
        <w:t> </w:t>
      </w:r>
      <w:r>
        <w:rPr>
          <w:w w:val="110"/>
        </w:rPr>
        <w:t>sodium</w:t>
      </w:r>
      <w:r>
        <w:rPr>
          <w:spacing w:val="3"/>
          <w:w w:val="110"/>
        </w:rPr>
        <w:t> </w:t>
      </w:r>
      <w:r>
        <w:rPr>
          <w:w w:val="110"/>
        </w:rPr>
        <w:t>(Na),</w:t>
      </w:r>
      <w:r>
        <w:rPr>
          <w:spacing w:val="4"/>
          <w:w w:val="110"/>
        </w:rPr>
        <w:t> </w:t>
      </w:r>
      <w:r>
        <w:rPr>
          <w:w w:val="110"/>
        </w:rPr>
        <w:t>manganese</w:t>
      </w:r>
      <w:r>
        <w:rPr>
          <w:spacing w:val="3"/>
          <w:w w:val="110"/>
        </w:rPr>
        <w:t> </w:t>
      </w:r>
      <w:r>
        <w:rPr>
          <w:w w:val="110"/>
        </w:rPr>
        <w:t>(Mn),</w:t>
      </w:r>
      <w:r>
        <w:rPr>
          <w:spacing w:val="4"/>
          <w:w w:val="110"/>
        </w:rPr>
        <w:t> </w:t>
      </w:r>
      <w:r>
        <w:rPr>
          <w:spacing w:val="-2"/>
          <w:w w:val="110"/>
        </w:rPr>
        <w:t>potassium</w:t>
      </w:r>
    </w:p>
    <w:p>
      <w:pPr>
        <w:pStyle w:val="BodyText"/>
        <w:spacing w:line="271" w:lineRule="auto" w:before="91"/>
        <w:ind w:left="43" w:right="42"/>
        <w:jc w:val="both"/>
      </w:pPr>
      <w:r>
        <w:rPr/>
        <w:br w:type="column"/>
      </w:r>
      <w:r>
        <w:rPr>
          <w:w w:val="110"/>
        </w:rPr>
        <w:t>(K),</w:t>
      </w:r>
      <w:r>
        <w:rPr>
          <w:w w:val="110"/>
        </w:rPr>
        <w:t> and</w:t>
      </w:r>
      <w:r>
        <w:rPr>
          <w:w w:val="110"/>
        </w:rPr>
        <w:t> titanium</w:t>
      </w:r>
      <w:r>
        <w:rPr>
          <w:w w:val="110"/>
        </w:rPr>
        <w:t> (Ti)</w:t>
      </w:r>
      <w:r>
        <w:rPr>
          <w:w w:val="110"/>
        </w:rPr>
        <w:t> (see</w:t>
      </w:r>
      <w:r>
        <w:rPr>
          <w:w w:val="110"/>
        </w:rPr>
        <w:t> </w:t>
      </w:r>
      <w:r>
        <w:rPr>
          <w:color w:val="2196D1"/>
          <w:w w:val="110"/>
        </w:rPr>
        <w:t>Table</w:t>
      </w:r>
      <w:r>
        <w:rPr>
          <w:color w:val="2196D1"/>
          <w:w w:val="110"/>
        </w:rPr>
        <w:t> S1</w:t>
      </w:r>
      <w:r>
        <w:rPr>
          <w:w w:val="110"/>
        </w:rPr>
        <w:t>).</w:t>
      </w:r>
      <w:r>
        <w:rPr>
          <w:w w:val="110"/>
        </w:rPr>
        <w:t> Compared</w:t>
      </w:r>
      <w:r>
        <w:rPr>
          <w:w w:val="110"/>
        </w:rPr>
        <w:t> to</w:t>
      </w:r>
      <w:r>
        <w:rPr>
          <w:w w:val="110"/>
        </w:rPr>
        <w:t> samples</w:t>
      </w:r>
      <w:r>
        <w:rPr>
          <w:w w:val="110"/>
        </w:rPr>
        <w:t> from</w:t>
      </w:r>
      <w:r>
        <w:rPr>
          <w:w w:val="110"/>
        </w:rPr>
        <w:t> the Apollo</w:t>
      </w:r>
      <w:r>
        <w:rPr>
          <w:spacing w:val="-9"/>
          <w:w w:val="110"/>
        </w:rPr>
        <w:t> </w:t>
      </w:r>
      <w:r>
        <w:rPr>
          <w:w w:val="110"/>
        </w:rPr>
        <w:t>and</w:t>
      </w:r>
      <w:r>
        <w:rPr>
          <w:spacing w:val="-9"/>
          <w:w w:val="110"/>
        </w:rPr>
        <w:t> </w:t>
      </w:r>
      <w:r>
        <w:rPr>
          <w:w w:val="110"/>
        </w:rPr>
        <w:t>Luna</w:t>
      </w:r>
      <w:r>
        <w:rPr>
          <w:spacing w:val="-11"/>
          <w:w w:val="110"/>
        </w:rPr>
        <w:t> </w:t>
      </w:r>
      <w:r>
        <w:rPr>
          <w:w w:val="110"/>
        </w:rPr>
        <w:t>program,</w:t>
      </w:r>
      <w:r>
        <w:rPr>
          <w:spacing w:val="-9"/>
          <w:w w:val="110"/>
        </w:rPr>
        <w:t> </w:t>
      </w:r>
      <w:r>
        <w:rPr>
          <w:w w:val="110"/>
        </w:rPr>
        <w:t>this</w:t>
      </w:r>
      <w:r>
        <w:rPr>
          <w:spacing w:val="-10"/>
          <w:w w:val="110"/>
        </w:rPr>
        <w:t> </w:t>
      </w:r>
      <w:r>
        <w:rPr>
          <w:w w:val="110"/>
        </w:rPr>
        <w:t>sample</w:t>
      </w:r>
      <w:r>
        <w:rPr>
          <w:spacing w:val="-10"/>
          <w:w w:val="110"/>
        </w:rPr>
        <w:t> </w:t>
      </w:r>
      <w:r>
        <w:rPr>
          <w:w w:val="110"/>
        </w:rPr>
        <w:t>exhibits</w:t>
      </w:r>
      <w:r>
        <w:rPr>
          <w:spacing w:val="-9"/>
          <w:w w:val="110"/>
        </w:rPr>
        <w:t> </w:t>
      </w:r>
      <w:r>
        <w:rPr>
          <w:w w:val="110"/>
        </w:rPr>
        <w:t>higher</w:t>
      </w:r>
      <w:r>
        <w:rPr>
          <w:spacing w:val="-9"/>
          <w:w w:val="110"/>
        </w:rPr>
        <w:t> </w:t>
      </w:r>
      <w:r>
        <w:rPr>
          <w:w w:val="110"/>
        </w:rPr>
        <w:t>concentrations</w:t>
      </w:r>
      <w:r>
        <w:rPr>
          <w:spacing w:val="-10"/>
          <w:w w:val="110"/>
        </w:rPr>
        <w:t> </w:t>
      </w:r>
      <w:r>
        <w:rPr>
          <w:w w:val="110"/>
        </w:rPr>
        <w:t>of</w:t>
      </w:r>
      <w:r>
        <w:rPr>
          <w:w w:val="110"/>
        </w:rPr>
        <w:t> </w:t>
      </w:r>
      <w:r>
        <w:rPr>
          <w:spacing w:val="-2"/>
          <w:w w:val="110"/>
        </w:rPr>
        <w:t>Fe</w:t>
      </w:r>
      <w:r>
        <w:rPr>
          <w:spacing w:val="-3"/>
          <w:w w:val="110"/>
        </w:rPr>
        <w:t> </w:t>
      </w:r>
      <w:r>
        <w:rPr>
          <w:spacing w:val="-2"/>
          <w:w w:val="110"/>
        </w:rPr>
        <w:t>and</w:t>
      </w:r>
      <w:r>
        <w:rPr>
          <w:spacing w:val="-3"/>
          <w:w w:val="110"/>
        </w:rPr>
        <w:t> </w:t>
      </w:r>
      <w:r>
        <w:rPr>
          <w:spacing w:val="-2"/>
          <w:w w:val="110"/>
        </w:rPr>
        <w:t>Ca,</w:t>
      </w:r>
      <w:r>
        <w:rPr>
          <w:spacing w:val="-4"/>
          <w:w w:val="110"/>
        </w:rPr>
        <w:t> </w:t>
      </w:r>
      <w:r>
        <w:rPr>
          <w:spacing w:val="-2"/>
          <w:w w:val="110"/>
        </w:rPr>
        <w:t>consistent</w:t>
      </w:r>
      <w:r>
        <w:rPr>
          <w:spacing w:val="-4"/>
          <w:w w:val="110"/>
        </w:rPr>
        <w:t> </w:t>
      </w:r>
      <w:r>
        <w:rPr>
          <w:spacing w:val="-2"/>
          <w:w w:val="110"/>
        </w:rPr>
        <w:t>with</w:t>
      </w:r>
      <w:r>
        <w:rPr>
          <w:spacing w:val="-4"/>
          <w:w w:val="110"/>
        </w:rPr>
        <w:t> </w:t>
      </w:r>
      <w:r>
        <w:rPr>
          <w:spacing w:val="-2"/>
          <w:w w:val="110"/>
        </w:rPr>
        <w:t>previous</w:t>
      </w:r>
      <w:r>
        <w:rPr>
          <w:spacing w:val="-3"/>
          <w:w w:val="110"/>
        </w:rPr>
        <w:t> </w:t>
      </w:r>
      <w:r>
        <w:rPr>
          <w:spacing w:val="-2"/>
          <w:w w:val="110"/>
        </w:rPr>
        <w:t>reports</w:t>
      </w:r>
      <w:r>
        <w:rPr>
          <w:spacing w:val="-3"/>
          <w:w w:val="110"/>
        </w:rPr>
        <w:t> </w:t>
      </w:r>
      <w:r>
        <w:rPr>
          <w:spacing w:val="-2"/>
          <w:w w:val="110"/>
        </w:rPr>
        <w:t>on</w:t>
      </w:r>
      <w:r>
        <w:rPr>
          <w:spacing w:val="-4"/>
          <w:w w:val="110"/>
        </w:rPr>
        <w:t> </w:t>
      </w:r>
      <w:r>
        <w:rPr>
          <w:spacing w:val="-2"/>
          <w:w w:val="110"/>
        </w:rPr>
        <w:t>Chang</w:t>
      </w:r>
      <w:r>
        <w:rPr>
          <w:rFonts w:ascii="Cambria" w:hAnsi="Cambria"/>
          <w:spacing w:val="-2"/>
          <w:w w:val="110"/>
        </w:rPr>
        <w:t>’</w:t>
      </w:r>
      <w:r>
        <w:rPr>
          <w:spacing w:val="-2"/>
          <w:w w:val="110"/>
        </w:rPr>
        <w:t>E-5</w:t>
      </w:r>
      <w:r>
        <w:rPr>
          <w:spacing w:val="-4"/>
          <w:w w:val="110"/>
        </w:rPr>
        <w:t> </w:t>
      </w:r>
      <w:r>
        <w:rPr>
          <w:spacing w:val="-2"/>
          <w:w w:val="110"/>
        </w:rPr>
        <w:t>lunar</w:t>
      </w:r>
      <w:r>
        <w:rPr>
          <w:spacing w:val="-4"/>
          <w:w w:val="110"/>
        </w:rPr>
        <w:t> </w:t>
      </w:r>
      <w:r>
        <w:rPr>
          <w:spacing w:val="-2"/>
          <w:w w:val="110"/>
        </w:rPr>
        <w:t>soil</w:t>
      </w:r>
      <w:r>
        <w:rPr>
          <w:spacing w:val="-3"/>
          <w:w w:val="110"/>
        </w:rPr>
        <w:t> </w:t>
      </w:r>
      <w:r>
        <w:rPr>
          <w:spacing w:val="-2"/>
          <w:w w:val="110"/>
        </w:rPr>
        <w:t>[</w:t>
      </w:r>
      <w:hyperlink w:history="true" w:anchor="_bookmark50">
        <w:r>
          <w:rPr>
            <w:color w:val="2196D1"/>
            <w:spacing w:val="-2"/>
            <w:w w:val="110"/>
          </w:rPr>
          <w:t>38</w:t>
        </w:r>
      </w:hyperlink>
      <w:r>
        <w:rPr>
          <w:spacing w:val="-2"/>
          <w:w w:val="110"/>
        </w:rPr>
        <w:t>]</w:t>
      </w:r>
      <w:r>
        <w:rPr>
          <w:spacing w:val="-2"/>
          <w:w w:val="110"/>
        </w:rPr>
        <w:t>.</w:t>
      </w:r>
      <w:r>
        <w:rPr>
          <w:spacing w:val="-2"/>
          <w:w w:val="110"/>
        </w:rPr>
        <w:t> </w:t>
      </w:r>
      <w:r>
        <w:rPr>
          <w:w w:val="110"/>
        </w:rPr>
        <w:t>Based on the types and concentrations of elements, it is reasonable </w:t>
      </w:r>
      <w:r>
        <w:rPr>
          <w:w w:val="110"/>
        </w:rPr>
        <w:t>to</w:t>
      </w:r>
      <w:r>
        <w:rPr>
          <w:w w:val="110"/>
        </w:rPr>
        <w:t> infer</w:t>
      </w:r>
      <w:r>
        <w:rPr>
          <w:w w:val="110"/>
        </w:rPr>
        <w:t> that</w:t>
      </w:r>
      <w:r>
        <w:rPr>
          <w:w w:val="110"/>
        </w:rPr>
        <w:t> the</w:t>
      </w:r>
      <w:r>
        <w:rPr>
          <w:w w:val="110"/>
        </w:rPr>
        <w:t> particle</w:t>
      </w:r>
      <w:r>
        <w:rPr>
          <w:w w:val="110"/>
        </w:rPr>
        <w:t> is</w:t>
      </w:r>
      <w:r>
        <w:rPr>
          <w:w w:val="110"/>
        </w:rPr>
        <w:t> primarily</w:t>
      </w:r>
      <w:r>
        <w:rPr>
          <w:w w:val="110"/>
        </w:rPr>
        <w:t> pyroxene</w:t>
      </w:r>
      <w:r>
        <w:rPr>
          <w:w w:val="110"/>
        </w:rPr>
        <w:t> ((Ca,Mg,Fe)</w:t>
      </w:r>
      <w:r>
        <w:rPr>
          <w:w w:val="110"/>
          <w:vertAlign w:val="subscript"/>
        </w:rPr>
        <w:t>2</w:t>
      </w:r>
      <w:r>
        <w:rPr>
          <w:w w:val="110"/>
          <w:vertAlign w:val="baseline"/>
        </w:rPr>
        <w:t>Si</w:t>
      </w:r>
      <w:r>
        <w:rPr>
          <w:w w:val="110"/>
          <w:vertAlign w:val="subscript"/>
        </w:rPr>
        <w:t>2</w:t>
      </w:r>
      <w:r>
        <w:rPr>
          <w:w w:val="110"/>
          <w:vertAlign w:val="baseline"/>
        </w:rPr>
        <w:t>O</w:t>
      </w:r>
      <w:r>
        <w:rPr>
          <w:w w:val="110"/>
          <w:vertAlign w:val="subscript"/>
        </w:rPr>
        <w:t>6</w:t>
      </w:r>
      <w:r>
        <w:rPr>
          <w:w w:val="110"/>
          <w:vertAlign w:val="baseline"/>
        </w:rPr>
        <w:t>),</w:t>
      </w:r>
      <w:r>
        <w:rPr>
          <w:w w:val="110"/>
          <w:vertAlign w:val="baseline"/>
        </w:rPr>
        <w:t> with contributions</w:t>
      </w:r>
      <w:r>
        <w:rPr>
          <w:spacing w:val="-7"/>
          <w:w w:val="110"/>
          <w:vertAlign w:val="baseline"/>
        </w:rPr>
        <w:t> </w:t>
      </w:r>
      <w:r>
        <w:rPr>
          <w:w w:val="110"/>
          <w:vertAlign w:val="baseline"/>
        </w:rPr>
        <w:t>from</w:t>
      </w:r>
      <w:r>
        <w:rPr>
          <w:spacing w:val="-8"/>
          <w:w w:val="110"/>
          <w:vertAlign w:val="baseline"/>
        </w:rPr>
        <w:t> </w:t>
      </w:r>
      <w:r>
        <w:rPr>
          <w:w w:val="110"/>
          <w:vertAlign w:val="baseline"/>
        </w:rPr>
        <w:t>olivine</w:t>
      </w:r>
      <w:r>
        <w:rPr>
          <w:spacing w:val="-8"/>
          <w:w w:val="110"/>
          <w:vertAlign w:val="baseline"/>
        </w:rPr>
        <w:t> </w:t>
      </w:r>
      <w:r>
        <w:rPr>
          <w:w w:val="110"/>
          <w:vertAlign w:val="baseline"/>
        </w:rPr>
        <w:t>((Mg,Fe)</w:t>
      </w:r>
      <w:r>
        <w:rPr>
          <w:w w:val="110"/>
          <w:vertAlign w:val="subscript"/>
        </w:rPr>
        <w:t>2</w:t>
      </w:r>
      <w:r>
        <w:rPr>
          <w:w w:val="110"/>
          <w:vertAlign w:val="baseline"/>
        </w:rPr>
        <w:t>SiO</w:t>
      </w:r>
      <w:r>
        <w:rPr>
          <w:w w:val="110"/>
          <w:vertAlign w:val="subscript"/>
        </w:rPr>
        <w:t>4</w:t>
      </w:r>
      <w:r>
        <w:rPr>
          <w:w w:val="110"/>
          <w:vertAlign w:val="baseline"/>
        </w:rPr>
        <w:t>),</w:t>
      </w:r>
      <w:r>
        <w:rPr>
          <w:spacing w:val="-7"/>
          <w:w w:val="110"/>
          <w:vertAlign w:val="baseline"/>
        </w:rPr>
        <w:t> </w:t>
      </w:r>
      <w:r>
        <w:rPr>
          <w:w w:val="110"/>
          <w:vertAlign w:val="baseline"/>
        </w:rPr>
        <w:t>plagioclase</w:t>
      </w:r>
      <w:r>
        <w:rPr>
          <w:spacing w:val="-8"/>
          <w:w w:val="110"/>
          <w:vertAlign w:val="baseline"/>
        </w:rPr>
        <w:t> </w:t>
      </w:r>
      <w:r>
        <w:rPr>
          <w:w w:val="110"/>
          <w:vertAlign w:val="baseline"/>
        </w:rPr>
        <w:t>((Mg,Fe)</w:t>
      </w:r>
      <w:r>
        <w:rPr>
          <w:w w:val="110"/>
          <w:vertAlign w:val="subscript"/>
        </w:rPr>
        <w:t>2</w:t>
      </w:r>
      <w:r>
        <w:rPr>
          <w:w w:val="110"/>
          <w:vertAlign w:val="baseline"/>
        </w:rPr>
        <w:t>SiO</w:t>
      </w:r>
      <w:r>
        <w:rPr>
          <w:w w:val="110"/>
          <w:vertAlign w:val="subscript"/>
        </w:rPr>
        <w:t>4</w:t>
      </w:r>
      <w:r>
        <w:rPr>
          <w:w w:val="110"/>
          <w:vertAlign w:val="baseline"/>
        </w:rPr>
        <w:t>), and</w:t>
      </w:r>
      <w:r>
        <w:rPr>
          <w:spacing w:val="-11"/>
          <w:w w:val="110"/>
          <w:vertAlign w:val="baseline"/>
        </w:rPr>
        <w:t> </w:t>
      </w:r>
      <w:r>
        <w:rPr>
          <w:w w:val="110"/>
          <w:vertAlign w:val="baseline"/>
        </w:rPr>
        <w:t>minor</w:t>
      </w:r>
      <w:r>
        <w:rPr>
          <w:spacing w:val="-11"/>
          <w:w w:val="110"/>
          <w:vertAlign w:val="baseline"/>
        </w:rPr>
        <w:t> </w:t>
      </w:r>
      <w:r>
        <w:rPr>
          <w:w w:val="110"/>
          <w:vertAlign w:val="baseline"/>
        </w:rPr>
        <w:t>amounts</w:t>
      </w:r>
      <w:r>
        <w:rPr>
          <w:spacing w:val="-11"/>
          <w:w w:val="110"/>
          <w:vertAlign w:val="baseline"/>
        </w:rPr>
        <w:t> </w:t>
      </w:r>
      <w:r>
        <w:rPr>
          <w:w w:val="110"/>
          <w:vertAlign w:val="baseline"/>
        </w:rPr>
        <w:t>of</w:t>
      </w:r>
      <w:r>
        <w:rPr>
          <w:spacing w:val="-11"/>
          <w:w w:val="110"/>
          <w:vertAlign w:val="baseline"/>
        </w:rPr>
        <w:t> </w:t>
      </w:r>
      <w:r>
        <w:rPr>
          <w:w w:val="110"/>
          <w:vertAlign w:val="baseline"/>
        </w:rPr>
        <w:t>ilmenite</w:t>
      </w:r>
      <w:r>
        <w:rPr>
          <w:spacing w:val="-11"/>
          <w:w w:val="110"/>
          <w:vertAlign w:val="baseline"/>
        </w:rPr>
        <w:t> </w:t>
      </w:r>
      <w:r>
        <w:rPr>
          <w:w w:val="110"/>
          <w:vertAlign w:val="baseline"/>
        </w:rPr>
        <w:t>(FeTiO</w:t>
      </w:r>
      <w:r>
        <w:rPr>
          <w:w w:val="110"/>
          <w:vertAlign w:val="subscript"/>
        </w:rPr>
        <w:t>3</w:t>
      </w:r>
      <w:r>
        <w:rPr>
          <w:w w:val="110"/>
          <w:vertAlign w:val="baseline"/>
        </w:rPr>
        <w:t>)</w:t>
      </w:r>
      <w:r>
        <w:rPr>
          <w:spacing w:val="-11"/>
          <w:w w:val="110"/>
          <w:vertAlign w:val="baseline"/>
        </w:rPr>
        <w:t> </w:t>
      </w:r>
      <w:r>
        <w:rPr>
          <w:w w:val="110"/>
          <w:vertAlign w:val="baseline"/>
        </w:rPr>
        <w:t>[</w:t>
      </w:r>
      <w:hyperlink w:history="true" w:anchor="_bookmark51">
        <w:r>
          <w:rPr>
            <w:color w:val="2196D1"/>
            <w:w w:val="110"/>
            <w:vertAlign w:val="baseline"/>
          </w:rPr>
          <w:t>39</w:t>
        </w:r>
      </w:hyperlink>
      <w:r>
        <w:rPr>
          <w:w w:val="110"/>
          <w:vertAlign w:val="baseline"/>
        </w:rPr>
        <w:t>].</w:t>
      </w:r>
      <w:r>
        <w:rPr>
          <w:spacing w:val="-11"/>
          <w:w w:val="110"/>
          <w:vertAlign w:val="baseline"/>
        </w:rPr>
        <w:t> </w:t>
      </w:r>
      <w:r>
        <w:rPr>
          <w:w w:val="110"/>
          <w:vertAlign w:val="baseline"/>
        </w:rPr>
        <w:t>The</w:t>
      </w:r>
      <w:r>
        <w:rPr>
          <w:spacing w:val="-11"/>
          <w:w w:val="110"/>
          <w:vertAlign w:val="baseline"/>
        </w:rPr>
        <w:t> </w:t>
      </w:r>
      <w:r>
        <w:rPr>
          <w:w w:val="110"/>
          <w:vertAlign w:val="baseline"/>
        </w:rPr>
        <w:t>presence</w:t>
      </w:r>
      <w:r>
        <w:rPr>
          <w:spacing w:val="-11"/>
          <w:w w:val="110"/>
          <w:vertAlign w:val="baseline"/>
        </w:rPr>
        <w:t> </w:t>
      </w:r>
      <w:r>
        <w:rPr>
          <w:w w:val="110"/>
          <w:vertAlign w:val="baseline"/>
        </w:rPr>
        <w:t>of</w:t>
      </w:r>
      <w:r>
        <w:rPr>
          <w:spacing w:val="-11"/>
          <w:w w:val="110"/>
          <w:vertAlign w:val="baseline"/>
        </w:rPr>
        <w:t> </w:t>
      </w:r>
      <w:r>
        <w:rPr>
          <w:w w:val="110"/>
          <w:vertAlign w:val="baseline"/>
        </w:rPr>
        <w:t>Ni</w:t>
      </w:r>
      <w:r>
        <w:rPr>
          <w:spacing w:val="-11"/>
          <w:w w:val="110"/>
          <w:vertAlign w:val="baseline"/>
        </w:rPr>
        <w:t> </w:t>
      </w:r>
      <w:r>
        <w:rPr>
          <w:w w:val="110"/>
          <w:vertAlign w:val="baseline"/>
        </w:rPr>
        <w:t>further supports</w:t>
      </w:r>
      <w:r>
        <w:rPr>
          <w:spacing w:val="-1"/>
          <w:w w:val="110"/>
          <w:vertAlign w:val="baseline"/>
        </w:rPr>
        <w:t> </w:t>
      </w:r>
      <w:r>
        <w:rPr>
          <w:w w:val="110"/>
          <w:vertAlign w:val="baseline"/>
        </w:rPr>
        <w:t>the</w:t>
      </w:r>
      <w:r>
        <w:rPr>
          <w:spacing w:val="-3"/>
          <w:w w:val="110"/>
          <w:vertAlign w:val="baseline"/>
        </w:rPr>
        <w:t> </w:t>
      </w:r>
      <w:r>
        <w:rPr>
          <w:w w:val="110"/>
          <w:vertAlign w:val="baseline"/>
        </w:rPr>
        <w:t>occurrence</w:t>
      </w:r>
      <w:r>
        <w:rPr>
          <w:spacing w:val="-2"/>
          <w:w w:val="110"/>
          <w:vertAlign w:val="baseline"/>
        </w:rPr>
        <w:t> </w:t>
      </w:r>
      <w:r>
        <w:rPr>
          <w:w w:val="110"/>
          <w:vertAlign w:val="baseline"/>
        </w:rPr>
        <w:t>of</w:t>
      </w:r>
      <w:r>
        <w:rPr>
          <w:spacing w:val="-3"/>
          <w:w w:val="110"/>
          <w:vertAlign w:val="baseline"/>
        </w:rPr>
        <w:t> </w:t>
      </w:r>
      <w:r>
        <w:rPr>
          <w:w w:val="110"/>
          <w:vertAlign w:val="baseline"/>
        </w:rPr>
        <w:t>multiple</w:t>
      </w:r>
      <w:r>
        <w:rPr>
          <w:spacing w:val="-2"/>
          <w:w w:val="110"/>
          <w:vertAlign w:val="baseline"/>
        </w:rPr>
        <w:t> </w:t>
      </w:r>
      <w:r>
        <w:rPr>
          <w:w w:val="110"/>
          <w:vertAlign w:val="baseline"/>
        </w:rPr>
        <w:t>meteorites</w:t>
      </w:r>
      <w:r>
        <w:rPr>
          <w:spacing w:val="-2"/>
          <w:w w:val="110"/>
          <w:vertAlign w:val="baseline"/>
        </w:rPr>
        <w:t> </w:t>
      </w:r>
      <w:r>
        <w:rPr>
          <w:w w:val="110"/>
          <w:vertAlign w:val="baseline"/>
        </w:rPr>
        <w:t>impacts</w:t>
      </w:r>
      <w:r>
        <w:rPr>
          <w:spacing w:val="-2"/>
          <w:w w:val="110"/>
          <w:vertAlign w:val="baseline"/>
        </w:rPr>
        <w:t> </w:t>
      </w:r>
      <w:r>
        <w:rPr>
          <w:w w:val="110"/>
          <w:vertAlign w:val="baseline"/>
        </w:rPr>
        <w:t>in</w:t>
      </w:r>
      <w:r>
        <w:rPr>
          <w:spacing w:val="-3"/>
          <w:w w:val="110"/>
          <w:vertAlign w:val="baseline"/>
        </w:rPr>
        <w:t> </w:t>
      </w:r>
      <w:r>
        <w:rPr>
          <w:w w:val="110"/>
          <w:vertAlign w:val="baseline"/>
        </w:rPr>
        <w:t>the</w:t>
      </w:r>
      <w:r>
        <w:rPr>
          <w:spacing w:val="-2"/>
          <w:w w:val="110"/>
          <w:vertAlign w:val="baseline"/>
        </w:rPr>
        <w:t> </w:t>
      </w:r>
      <w:r>
        <w:rPr>
          <w:w w:val="110"/>
          <w:vertAlign w:val="baseline"/>
        </w:rPr>
        <w:t>lunar</w:t>
      </w:r>
      <w:r>
        <w:rPr>
          <w:spacing w:val="-2"/>
          <w:w w:val="110"/>
          <w:vertAlign w:val="baseline"/>
        </w:rPr>
        <w:t> </w:t>
      </w:r>
      <w:r>
        <w:rPr>
          <w:w w:val="110"/>
          <w:vertAlign w:val="baseline"/>
        </w:rPr>
        <w:t>soil</w:t>
      </w:r>
      <w:r>
        <w:rPr>
          <w:w w:val="110"/>
          <w:vertAlign w:val="baseline"/>
        </w:rPr>
        <w:t> collection area [</w:t>
      </w:r>
      <w:hyperlink w:history="true" w:anchor="_bookmark52">
        <w:r>
          <w:rPr>
            <w:color w:val="2196D1"/>
            <w:w w:val="110"/>
            <w:vertAlign w:val="baseline"/>
          </w:rPr>
          <w:t>40</w:t>
        </w:r>
      </w:hyperlink>
      <w:r>
        <w:rPr>
          <w:w w:val="110"/>
          <w:vertAlign w:val="baseline"/>
        </w:rPr>
        <w:t>].</w:t>
      </w:r>
    </w:p>
    <w:p>
      <w:pPr>
        <w:pStyle w:val="BodyText"/>
      </w:pPr>
    </w:p>
    <w:p>
      <w:pPr>
        <w:pStyle w:val="BodyText"/>
        <w:spacing w:before="31"/>
      </w:pPr>
    </w:p>
    <w:p>
      <w:pPr>
        <w:pStyle w:val="ListParagraph"/>
        <w:numPr>
          <w:ilvl w:val="1"/>
          <w:numId w:val="1"/>
        </w:numPr>
        <w:tabs>
          <w:tab w:pos="408" w:val="left" w:leader="none"/>
        </w:tabs>
        <w:spacing w:line="240" w:lineRule="auto" w:before="1" w:after="0"/>
        <w:ind w:left="408" w:right="0" w:hanging="365"/>
        <w:jc w:val="both"/>
        <w:rPr>
          <w:i/>
          <w:sz w:val="16"/>
        </w:rPr>
      </w:pPr>
      <w:bookmarkStart w:name="3.2 Measurement of contact angle between" w:id="16"/>
      <w:bookmarkEnd w:id="16"/>
      <w:r>
        <w:rPr/>
      </w:r>
      <w:r>
        <w:rPr>
          <w:i/>
          <w:sz w:val="16"/>
        </w:rPr>
        <w:t>Measurement</w:t>
      </w:r>
      <w:r>
        <w:rPr>
          <w:i/>
          <w:spacing w:val="11"/>
          <w:sz w:val="16"/>
        </w:rPr>
        <w:t> </w:t>
      </w:r>
      <w:r>
        <w:rPr>
          <w:i/>
          <w:sz w:val="16"/>
        </w:rPr>
        <w:t>of</w:t>
      </w:r>
      <w:r>
        <w:rPr>
          <w:i/>
          <w:spacing w:val="13"/>
          <w:sz w:val="16"/>
        </w:rPr>
        <w:t> </w:t>
      </w:r>
      <w:r>
        <w:rPr>
          <w:i/>
          <w:sz w:val="16"/>
        </w:rPr>
        <w:t>contact</w:t>
      </w:r>
      <w:r>
        <w:rPr>
          <w:i/>
          <w:spacing w:val="14"/>
          <w:sz w:val="16"/>
        </w:rPr>
        <w:t> </w:t>
      </w:r>
      <w:r>
        <w:rPr>
          <w:i/>
          <w:sz w:val="16"/>
        </w:rPr>
        <w:t>angle</w:t>
      </w:r>
      <w:r>
        <w:rPr>
          <w:i/>
          <w:spacing w:val="13"/>
          <w:sz w:val="16"/>
        </w:rPr>
        <w:t> </w:t>
      </w:r>
      <w:r>
        <w:rPr>
          <w:i/>
          <w:sz w:val="16"/>
        </w:rPr>
        <w:t>between</w:t>
      </w:r>
      <w:r>
        <w:rPr>
          <w:i/>
          <w:spacing w:val="13"/>
          <w:sz w:val="16"/>
        </w:rPr>
        <w:t> </w:t>
      </w:r>
      <w:r>
        <w:rPr>
          <w:i/>
          <w:sz w:val="16"/>
        </w:rPr>
        <w:t>the</w:t>
      </w:r>
      <w:r>
        <w:rPr>
          <w:i/>
          <w:spacing w:val="14"/>
          <w:sz w:val="16"/>
        </w:rPr>
        <w:t> </w:t>
      </w:r>
      <w:r>
        <w:rPr>
          <w:i/>
          <w:sz w:val="16"/>
        </w:rPr>
        <w:t>single</w:t>
      </w:r>
      <w:r>
        <w:rPr>
          <w:i/>
          <w:spacing w:val="13"/>
          <w:sz w:val="16"/>
        </w:rPr>
        <w:t> </w:t>
      </w:r>
      <w:r>
        <w:rPr>
          <w:i/>
          <w:sz w:val="16"/>
        </w:rPr>
        <w:t>particle</w:t>
      </w:r>
      <w:r>
        <w:rPr>
          <w:i/>
          <w:spacing w:val="13"/>
          <w:sz w:val="16"/>
        </w:rPr>
        <w:t> </w:t>
      </w:r>
      <w:r>
        <w:rPr>
          <w:i/>
          <w:sz w:val="16"/>
        </w:rPr>
        <w:t>and</w:t>
      </w:r>
      <w:r>
        <w:rPr>
          <w:i/>
          <w:spacing w:val="13"/>
          <w:sz w:val="16"/>
        </w:rPr>
        <w:t> </w:t>
      </w:r>
      <w:r>
        <w:rPr>
          <w:i/>
          <w:spacing w:val="-2"/>
          <w:sz w:val="16"/>
        </w:rPr>
        <w:t>water</w:t>
      </w:r>
    </w:p>
    <w:p>
      <w:pPr>
        <w:pStyle w:val="BodyText"/>
        <w:spacing w:before="50"/>
        <w:rPr>
          <w:i/>
        </w:rPr>
      </w:pPr>
    </w:p>
    <w:p>
      <w:pPr>
        <w:pStyle w:val="BodyText"/>
        <w:spacing w:line="273" w:lineRule="auto"/>
        <w:ind w:left="43" w:right="41" w:firstLine="239"/>
        <w:jc w:val="both"/>
      </w:pPr>
      <w:r>
        <w:rPr>
          <w:w w:val="110"/>
        </w:rPr>
        <w:t>As</w:t>
      </w:r>
      <w:r>
        <w:rPr>
          <w:spacing w:val="-2"/>
          <w:w w:val="110"/>
        </w:rPr>
        <w:t> </w:t>
      </w:r>
      <w:r>
        <w:rPr>
          <w:w w:val="110"/>
        </w:rPr>
        <w:t>mentioned</w:t>
      </w:r>
      <w:r>
        <w:rPr>
          <w:spacing w:val="-2"/>
          <w:w w:val="110"/>
        </w:rPr>
        <w:t> </w:t>
      </w:r>
      <w:r>
        <w:rPr>
          <w:w w:val="110"/>
        </w:rPr>
        <w:t>above,</w:t>
      </w:r>
      <w:r>
        <w:rPr>
          <w:spacing w:val="-2"/>
          <w:w w:val="110"/>
        </w:rPr>
        <w:t> </w:t>
      </w:r>
      <w:r>
        <w:rPr>
          <w:w w:val="110"/>
        </w:rPr>
        <w:t>one</w:t>
      </w:r>
      <w:r>
        <w:rPr>
          <w:spacing w:val="-2"/>
          <w:w w:val="110"/>
        </w:rPr>
        <w:t> </w:t>
      </w:r>
      <w:r>
        <w:rPr>
          <w:w w:val="110"/>
        </w:rPr>
        <w:t>of</w:t>
      </w:r>
      <w:r>
        <w:rPr>
          <w:spacing w:val="-2"/>
          <w:w w:val="110"/>
        </w:rPr>
        <w:t> </w:t>
      </w:r>
      <w:r>
        <w:rPr>
          <w:w w:val="110"/>
        </w:rPr>
        <w:t>the</w:t>
      </w:r>
      <w:r>
        <w:rPr>
          <w:spacing w:val="-2"/>
          <w:w w:val="110"/>
        </w:rPr>
        <w:t> </w:t>
      </w:r>
      <w:r>
        <w:rPr>
          <w:w w:val="110"/>
        </w:rPr>
        <w:t>key</w:t>
      </w:r>
      <w:r>
        <w:rPr>
          <w:spacing w:val="-2"/>
          <w:w w:val="110"/>
        </w:rPr>
        <w:t> </w:t>
      </w:r>
      <w:r>
        <w:rPr>
          <w:w w:val="110"/>
        </w:rPr>
        <w:t>parameters</w:t>
      </w:r>
      <w:r>
        <w:rPr>
          <w:spacing w:val="-2"/>
          <w:w w:val="110"/>
        </w:rPr>
        <w:t> </w:t>
      </w:r>
      <w:r>
        <w:rPr>
          <w:w w:val="110"/>
        </w:rPr>
        <w:t>for</w:t>
      </w:r>
      <w:r>
        <w:rPr>
          <w:spacing w:val="-2"/>
          <w:w w:val="110"/>
        </w:rPr>
        <w:t> </w:t>
      </w:r>
      <w:r>
        <w:rPr>
          <w:w w:val="110"/>
        </w:rPr>
        <w:t>extrusion</w:t>
      </w:r>
      <w:r>
        <w:rPr>
          <w:spacing w:val="-2"/>
          <w:w w:val="110"/>
        </w:rPr>
        <w:t> </w:t>
      </w:r>
      <w:r>
        <w:rPr>
          <w:w w:val="110"/>
        </w:rPr>
        <w:t>mold- ing</w:t>
      </w:r>
      <w:r>
        <w:rPr>
          <w:spacing w:val="-11"/>
          <w:w w:val="110"/>
        </w:rPr>
        <w:t> </w:t>
      </w:r>
      <w:r>
        <w:rPr>
          <w:w w:val="110"/>
        </w:rPr>
        <w:t>is</w:t>
      </w:r>
      <w:r>
        <w:rPr>
          <w:spacing w:val="-11"/>
          <w:w w:val="110"/>
        </w:rPr>
        <w:t> </w:t>
      </w:r>
      <w:r>
        <w:rPr>
          <w:w w:val="110"/>
        </w:rPr>
        <w:t>the</w:t>
      </w:r>
      <w:r>
        <w:rPr>
          <w:spacing w:val="-11"/>
          <w:w w:val="110"/>
        </w:rPr>
        <w:t> </w:t>
      </w:r>
      <w:r>
        <w:rPr>
          <w:w w:val="110"/>
        </w:rPr>
        <w:t>contact</w:t>
      </w:r>
      <w:r>
        <w:rPr>
          <w:spacing w:val="-11"/>
          <w:w w:val="110"/>
        </w:rPr>
        <w:t> </w:t>
      </w:r>
      <w:r>
        <w:rPr>
          <w:w w:val="110"/>
        </w:rPr>
        <w:t>angle</w:t>
      </w:r>
      <w:r>
        <w:rPr>
          <w:spacing w:val="-11"/>
          <w:w w:val="110"/>
        </w:rPr>
        <w:t> </w:t>
      </w:r>
      <w:r>
        <w:rPr>
          <w:w w:val="110"/>
        </w:rPr>
        <w:t>between</w:t>
      </w:r>
      <w:r>
        <w:rPr>
          <w:spacing w:val="-11"/>
          <w:w w:val="110"/>
        </w:rPr>
        <w:t> </w:t>
      </w:r>
      <w:r>
        <w:rPr>
          <w:w w:val="110"/>
        </w:rPr>
        <w:t>lunar</w:t>
      </w:r>
      <w:r>
        <w:rPr>
          <w:spacing w:val="-11"/>
          <w:w w:val="110"/>
        </w:rPr>
        <w:t> </w:t>
      </w:r>
      <w:r>
        <w:rPr>
          <w:w w:val="110"/>
        </w:rPr>
        <w:t>soil</w:t>
      </w:r>
      <w:r>
        <w:rPr>
          <w:spacing w:val="-11"/>
          <w:w w:val="110"/>
        </w:rPr>
        <w:t> </w:t>
      </w:r>
      <w:r>
        <w:rPr>
          <w:w w:val="110"/>
        </w:rPr>
        <w:t>particles</w:t>
      </w:r>
      <w:r>
        <w:rPr>
          <w:spacing w:val="-11"/>
          <w:w w:val="110"/>
        </w:rPr>
        <w:t> </w:t>
      </w:r>
      <w:r>
        <w:rPr>
          <w:w w:val="110"/>
        </w:rPr>
        <w:t>and</w:t>
      </w:r>
      <w:r>
        <w:rPr>
          <w:spacing w:val="-11"/>
          <w:w w:val="110"/>
        </w:rPr>
        <w:t> </w:t>
      </w:r>
      <w:r>
        <w:rPr>
          <w:w w:val="110"/>
        </w:rPr>
        <w:t>resins.</w:t>
      </w:r>
      <w:r>
        <w:rPr>
          <w:spacing w:val="-11"/>
          <w:w w:val="110"/>
        </w:rPr>
        <w:t> </w:t>
      </w:r>
      <w:r>
        <w:rPr>
          <w:w w:val="110"/>
        </w:rPr>
        <w:t>However, directly</w:t>
      </w:r>
      <w:r>
        <w:rPr>
          <w:w w:val="110"/>
        </w:rPr>
        <w:t> measuring</w:t>
      </w:r>
      <w:r>
        <w:rPr>
          <w:w w:val="110"/>
        </w:rPr>
        <w:t> the</w:t>
      </w:r>
      <w:r>
        <w:rPr>
          <w:w w:val="110"/>
        </w:rPr>
        <w:t> contact</w:t>
      </w:r>
      <w:r>
        <w:rPr>
          <w:w w:val="110"/>
        </w:rPr>
        <w:t> angle</w:t>
      </w:r>
      <w:r>
        <w:rPr>
          <w:w w:val="110"/>
        </w:rPr>
        <w:t> of</w:t>
      </w:r>
      <w:r>
        <w:rPr>
          <w:w w:val="110"/>
        </w:rPr>
        <w:t> high-viscosity</w:t>
      </w:r>
      <w:r>
        <w:rPr>
          <w:w w:val="110"/>
        </w:rPr>
        <w:t> resins</w:t>
      </w:r>
      <w:r>
        <w:rPr>
          <w:w w:val="110"/>
        </w:rPr>
        <w:t> on</w:t>
      </w:r>
      <w:r>
        <w:rPr>
          <w:w w:val="110"/>
        </w:rPr>
        <w:t> indi- vidual</w:t>
      </w:r>
      <w:r>
        <w:rPr>
          <w:w w:val="110"/>
        </w:rPr>
        <w:t> micrometer-sized</w:t>
      </w:r>
      <w:r>
        <w:rPr>
          <w:w w:val="110"/>
        </w:rPr>
        <w:t> particles</w:t>
      </w:r>
      <w:r>
        <w:rPr>
          <w:w w:val="110"/>
        </w:rPr>
        <w:t> is</w:t>
      </w:r>
      <w:r>
        <w:rPr>
          <w:w w:val="110"/>
        </w:rPr>
        <w:t> challenging</w:t>
      </w:r>
      <w:r>
        <w:rPr>
          <w:w w:val="110"/>
        </w:rPr>
        <w:t> due</w:t>
      </w:r>
      <w:r>
        <w:rPr>
          <w:w w:val="110"/>
        </w:rPr>
        <w:t> to</w:t>
      </w:r>
      <w:r>
        <w:rPr>
          <w:w w:val="110"/>
        </w:rPr>
        <w:t> experimental limitations.</w:t>
      </w:r>
      <w:r>
        <w:rPr>
          <w:w w:val="110"/>
        </w:rPr>
        <w:t> To</w:t>
      </w:r>
      <w:r>
        <w:rPr>
          <w:w w:val="110"/>
        </w:rPr>
        <w:t> address</w:t>
      </w:r>
      <w:r>
        <w:rPr>
          <w:w w:val="110"/>
        </w:rPr>
        <w:t> this,</w:t>
      </w:r>
      <w:r>
        <w:rPr>
          <w:w w:val="110"/>
        </w:rPr>
        <w:t> we</w:t>
      </w:r>
      <w:r>
        <w:rPr>
          <w:w w:val="110"/>
        </w:rPr>
        <w:t> have</w:t>
      </w:r>
      <w:r>
        <w:rPr>
          <w:w w:val="110"/>
        </w:rPr>
        <w:t> developed</w:t>
      </w:r>
      <w:r>
        <w:rPr>
          <w:w w:val="110"/>
        </w:rPr>
        <w:t> a</w:t>
      </w:r>
      <w:r>
        <w:rPr>
          <w:w w:val="110"/>
        </w:rPr>
        <w:t> setup</w:t>
      </w:r>
      <w:r>
        <w:rPr>
          <w:w w:val="110"/>
        </w:rPr>
        <w:t> based</w:t>
      </w:r>
      <w:r>
        <w:rPr>
          <w:w w:val="110"/>
        </w:rPr>
        <w:t> on</w:t>
      </w:r>
      <w:r>
        <w:rPr>
          <w:w w:val="110"/>
        </w:rPr>
        <w:t> an UDFM</w:t>
      </w:r>
      <w:r>
        <w:rPr>
          <w:spacing w:val="-11"/>
          <w:w w:val="110"/>
        </w:rPr>
        <w:t> </w:t>
      </w:r>
      <w:r>
        <w:rPr>
          <w:w w:val="110"/>
        </w:rPr>
        <w:t>to</w:t>
      </w:r>
      <w:r>
        <w:rPr>
          <w:spacing w:val="-11"/>
          <w:w w:val="110"/>
        </w:rPr>
        <w:t> </w:t>
      </w:r>
      <w:r>
        <w:rPr>
          <w:w w:val="110"/>
        </w:rPr>
        <w:t>measure</w:t>
      </w:r>
      <w:r>
        <w:rPr>
          <w:spacing w:val="-11"/>
          <w:w w:val="110"/>
        </w:rPr>
        <w:t> </w:t>
      </w:r>
      <w:r>
        <w:rPr>
          <w:w w:val="110"/>
        </w:rPr>
        <w:t>the</w:t>
      </w:r>
      <w:r>
        <w:rPr>
          <w:spacing w:val="-11"/>
          <w:w w:val="110"/>
        </w:rPr>
        <w:t> </w:t>
      </w:r>
      <w:r>
        <w:rPr>
          <w:w w:val="110"/>
        </w:rPr>
        <w:t>contact</w:t>
      </w:r>
      <w:r>
        <w:rPr>
          <w:spacing w:val="-11"/>
          <w:w w:val="110"/>
        </w:rPr>
        <w:t> </w:t>
      </w:r>
      <w:r>
        <w:rPr>
          <w:w w:val="110"/>
        </w:rPr>
        <w:t>angle</w:t>
      </w:r>
      <w:r>
        <w:rPr>
          <w:spacing w:val="-11"/>
          <w:w w:val="110"/>
        </w:rPr>
        <w:t> </w:t>
      </w:r>
      <w:r>
        <w:rPr>
          <w:w w:val="110"/>
        </w:rPr>
        <w:t>of</w:t>
      </w:r>
      <w:r>
        <w:rPr>
          <w:spacing w:val="-11"/>
          <w:w w:val="110"/>
        </w:rPr>
        <w:t> </w:t>
      </w:r>
      <w:r>
        <w:rPr>
          <w:w w:val="110"/>
        </w:rPr>
        <w:t>rough</w:t>
      </w:r>
      <w:r>
        <w:rPr>
          <w:spacing w:val="-11"/>
          <w:w w:val="110"/>
        </w:rPr>
        <w:t> </w:t>
      </w:r>
      <w:r>
        <w:rPr>
          <w:w w:val="110"/>
        </w:rPr>
        <w:t>micrometer-sized</w:t>
      </w:r>
      <w:r>
        <w:rPr>
          <w:spacing w:val="-11"/>
          <w:w w:val="110"/>
        </w:rPr>
        <w:t> </w:t>
      </w:r>
      <w:r>
        <w:rPr>
          <w:w w:val="110"/>
        </w:rPr>
        <w:t>particles with</w:t>
      </w:r>
      <w:r>
        <w:rPr>
          <w:w w:val="110"/>
        </w:rPr>
        <w:t> water</w:t>
      </w:r>
      <w:r>
        <w:rPr>
          <w:w w:val="110"/>
        </w:rPr>
        <w:t> (</w:t>
      </w:r>
      <w:hyperlink w:history="true" w:anchor="_bookmark6">
        <w:r>
          <w:rPr>
            <w:color w:val="2196D1"/>
            <w:w w:val="110"/>
          </w:rPr>
          <w:t>Fig.</w:t>
        </w:r>
        <w:r>
          <w:rPr>
            <w:color w:val="2196D1"/>
            <w:w w:val="110"/>
          </w:rPr>
          <w:t> 1</w:t>
        </w:r>
      </w:hyperlink>
      <w:r>
        <w:rPr>
          <w:w w:val="110"/>
        </w:rPr>
        <w:t>(a)).</w:t>
      </w:r>
      <w:r>
        <w:rPr>
          <w:w w:val="110"/>
        </w:rPr>
        <w:t> Furthermore,</w:t>
      </w:r>
      <w:r>
        <w:rPr>
          <w:w w:val="110"/>
        </w:rPr>
        <w:t> by</w:t>
      </w:r>
      <w:r>
        <w:rPr>
          <w:w w:val="110"/>
        </w:rPr>
        <w:t> combining</w:t>
      </w:r>
      <w:r>
        <w:rPr>
          <w:w w:val="110"/>
        </w:rPr>
        <w:t> this</w:t>
      </w:r>
      <w:r>
        <w:rPr>
          <w:w w:val="110"/>
        </w:rPr>
        <w:t> contact</w:t>
      </w:r>
      <w:r>
        <w:rPr>
          <w:w w:val="110"/>
        </w:rPr>
        <w:t> angle with</w:t>
      </w:r>
      <w:r>
        <w:rPr>
          <w:w w:val="110"/>
        </w:rPr>
        <w:t> resin</w:t>
      </w:r>
      <w:r>
        <w:rPr>
          <w:w w:val="110"/>
        </w:rPr>
        <w:t> parameters</w:t>
      </w:r>
      <w:r>
        <w:rPr>
          <w:w w:val="110"/>
        </w:rPr>
        <w:t> such</w:t>
      </w:r>
      <w:r>
        <w:rPr>
          <w:w w:val="110"/>
        </w:rPr>
        <w:t> as</w:t>
      </w:r>
      <w:r>
        <w:rPr>
          <w:w w:val="110"/>
        </w:rPr>
        <w:t> surface</w:t>
      </w:r>
      <w:r>
        <w:rPr>
          <w:w w:val="110"/>
        </w:rPr>
        <w:t> tension,</w:t>
      </w:r>
      <w:r>
        <w:rPr>
          <w:w w:val="110"/>
        </w:rPr>
        <w:t> density,</w:t>
      </w:r>
      <w:r>
        <w:rPr>
          <w:w w:val="110"/>
        </w:rPr>
        <w:t> and</w:t>
      </w:r>
      <w:r>
        <w:rPr>
          <w:w w:val="110"/>
        </w:rPr>
        <w:t> dynamic viscosity,</w:t>
      </w:r>
      <w:r>
        <w:rPr>
          <w:spacing w:val="-3"/>
          <w:w w:val="110"/>
        </w:rPr>
        <w:t> </w:t>
      </w:r>
      <w:r>
        <w:rPr>
          <w:w w:val="110"/>
        </w:rPr>
        <w:t>the</w:t>
      </w:r>
      <w:r>
        <w:rPr>
          <w:spacing w:val="-3"/>
          <w:w w:val="110"/>
        </w:rPr>
        <w:t> </w:t>
      </w:r>
      <w:r>
        <w:rPr>
          <w:w w:val="110"/>
        </w:rPr>
        <w:t>contact</w:t>
      </w:r>
      <w:r>
        <w:rPr>
          <w:spacing w:val="-3"/>
          <w:w w:val="110"/>
        </w:rPr>
        <w:t> </w:t>
      </w:r>
      <w:r>
        <w:rPr>
          <w:w w:val="110"/>
        </w:rPr>
        <w:t>angle</w:t>
      </w:r>
      <w:r>
        <w:rPr>
          <w:spacing w:val="-2"/>
          <w:w w:val="110"/>
        </w:rPr>
        <w:t> </w:t>
      </w:r>
      <w:r>
        <w:rPr>
          <w:w w:val="110"/>
        </w:rPr>
        <w:t>between</w:t>
      </w:r>
      <w:r>
        <w:rPr>
          <w:spacing w:val="-3"/>
          <w:w w:val="110"/>
        </w:rPr>
        <w:t> </w:t>
      </w:r>
      <w:r>
        <w:rPr>
          <w:w w:val="110"/>
        </w:rPr>
        <w:t>the</w:t>
      </w:r>
      <w:r>
        <w:rPr>
          <w:spacing w:val="-3"/>
          <w:w w:val="110"/>
        </w:rPr>
        <w:t> </w:t>
      </w:r>
      <w:r>
        <w:rPr>
          <w:w w:val="110"/>
        </w:rPr>
        <w:t>single</w:t>
      </w:r>
      <w:r>
        <w:rPr>
          <w:spacing w:val="-3"/>
          <w:w w:val="110"/>
        </w:rPr>
        <w:t> </w:t>
      </w:r>
      <w:r>
        <w:rPr>
          <w:w w:val="110"/>
        </w:rPr>
        <w:t>particle</w:t>
      </w:r>
      <w:r>
        <w:rPr>
          <w:spacing w:val="-2"/>
          <w:w w:val="110"/>
        </w:rPr>
        <w:t> </w:t>
      </w:r>
      <w:r>
        <w:rPr>
          <w:w w:val="110"/>
        </w:rPr>
        <w:t>and</w:t>
      </w:r>
      <w:r>
        <w:rPr>
          <w:spacing w:val="-3"/>
          <w:w w:val="110"/>
        </w:rPr>
        <w:t> </w:t>
      </w:r>
      <w:r>
        <w:rPr>
          <w:w w:val="110"/>
        </w:rPr>
        <w:t>resin</w:t>
      </w:r>
      <w:r>
        <w:rPr>
          <w:spacing w:val="-2"/>
          <w:w w:val="110"/>
        </w:rPr>
        <w:t> </w:t>
      </w:r>
      <w:r>
        <w:rPr>
          <w:w w:val="110"/>
        </w:rPr>
        <w:t>can</w:t>
      </w:r>
      <w:r>
        <w:rPr>
          <w:spacing w:val="-2"/>
          <w:w w:val="110"/>
        </w:rPr>
        <w:t> </w:t>
      </w:r>
      <w:r>
        <w:rPr>
          <w:w w:val="110"/>
        </w:rPr>
        <w:t>be theoretically determined.</w:t>
      </w:r>
    </w:p>
    <w:p>
      <w:pPr>
        <w:pStyle w:val="BodyText"/>
        <w:spacing w:line="273" w:lineRule="auto"/>
        <w:ind w:left="43" w:right="41" w:firstLine="239"/>
        <w:jc w:val="both"/>
      </w:pPr>
      <w:r>
        <w:rPr>
          <w:w w:val="110"/>
        </w:rPr>
        <w:t>Based on our experimental setup, eight droplets were deposited on the surface of the particle to determine the apparent contact angle be- tween the particle and water. The edge</w:t>
      </w:r>
      <w:r>
        <w:rPr>
          <w:w w:val="110"/>
        </w:rPr>
        <w:t> of a droplet just touching the particle surface was selected as the baseline for measurement, and the value at this point was recorded as the contact angle (</w:t>
      </w:r>
      <w:r>
        <w:rPr>
          <w:rFonts w:ascii="Arial" w:hAnsi="Arial"/>
          <w:i/>
          <w:w w:val="110"/>
        </w:rPr>
        <w:t>θ</w:t>
      </w:r>
      <w:r>
        <w:rPr>
          <w:w w:val="110"/>
        </w:rPr>
        <w:t>). A circle was fitted using the edge of the droplet with the maximum curvature as a reference,</w:t>
      </w:r>
      <w:r>
        <w:rPr>
          <w:spacing w:val="-13"/>
          <w:w w:val="110"/>
        </w:rPr>
        <w:t> </w:t>
      </w:r>
      <w:r>
        <w:rPr>
          <w:w w:val="110"/>
        </w:rPr>
        <w:t>and</w:t>
      </w:r>
      <w:r>
        <w:rPr>
          <w:spacing w:val="-11"/>
          <w:w w:val="110"/>
        </w:rPr>
        <w:t> </w:t>
      </w:r>
      <w:r>
        <w:rPr>
          <w:w w:val="110"/>
        </w:rPr>
        <w:t>the</w:t>
      </w:r>
      <w:r>
        <w:rPr>
          <w:spacing w:val="-11"/>
          <w:w w:val="110"/>
        </w:rPr>
        <w:t> </w:t>
      </w:r>
      <w:r>
        <w:rPr>
          <w:w w:val="110"/>
        </w:rPr>
        <w:t>radius</w:t>
      </w:r>
      <w:r>
        <w:rPr>
          <w:spacing w:val="-11"/>
          <w:w w:val="110"/>
        </w:rPr>
        <w:t> </w:t>
      </w:r>
      <w:r>
        <w:rPr>
          <w:w w:val="110"/>
        </w:rPr>
        <w:t>of</w:t>
      </w:r>
      <w:r>
        <w:rPr>
          <w:spacing w:val="-11"/>
          <w:w w:val="110"/>
        </w:rPr>
        <w:t> </w:t>
      </w:r>
      <w:r>
        <w:rPr>
          <w:w w:val="110"/>
        </w:rPr>
        <w:t>the</w:t>
      </w:r>
      <w:r>
        <w:rPr>
          <w:spacing w:val="-11"/>
          <w:w w:val="110"/>
        </w:rPr>
        <w:t> </w:t>
      </w:r>
      <w:r>
        <w:rPr>
          <w:w w:val="110"/>
        </w:rPr>
        <w:t>circle</w:t>
      </w:r>
      <w:r>
        <w:rPr>
          <w:spacing w:val="-11"/>
          <w:w w:val="110"/>
        </w:rPr>
        <w:t> </w:t>
      </w:r>
      <w:r>
        <w:rPr>
          <w:w w:val="110"/>
        </w:rPr>
        <w:t>(</w:t>
      </w:r>
      <w:r>
        <w:rPr>
          <w:i/>
          <w:w w:val="110"/>
        </w:rPr>
        <w:t>R</w:t>
      </w:r>
      <w:r>
        <w:rPr>
          <w:w w:val="110"/>
        </w:rPr>
        <w:t>)</w:t>
      </w:r>
      <w:r>
        <w:rPr>
          <w:spacing w:val="-11"/>
          <w:w w:val="110"/>
        </w:rPr>
        <w:t> </w:t>
      </w:r>
      <w:r>
        <w:rPr>
          <w:w w:val="110"/>
        </w:rPr>
        <w:t>was</w:t>
      </w:r>
      <w:r>
        <w:rPr>
          <w:spacing w:val="-11"/>
          <w:w w:val="110"/>
        </w:rPr>
        <w:t> </w:t>
      </w:r>
      <w:r>
        <w:rPr>
          <w:w w:val="110"/>
        </w:rPr>
        <w:t>taken</w:t>
      </w:r>
      <w:r>
        <w:rPr>
          <w:spacing w:val="-11"/>
          <w:w w:val="110"/>
        </w:rPr>
        <w:t> </w:t>
      </w:r>
      <w:r>
        <w:rPr>
          <w:w w:val="110"/>
        </w:rPr>
        <w:t>as</w:t>
      </w:r>
      <w:r>
        <w:rPr>
          <w:spacing w:val="-11"/>
          <w:w w:val="110"/>
        </w:rPr>
        <w:t> </w:t>
      </w:r>
      <w:r>
        <w:rPr>
          <w:w w:val="110"/>
        </w:rPr>
        <w:t>the</w:t>
      </w:r>
      <w:r>
        <w:rPr>
          <w:spacing w:val="-11"/>
          <w:w w:val="110"/>
        </w:rPr>
        <w:t> </w:t>
      </w:r>
      <w:r>
        <w:rPr>
          <w:w w:val="110"/>
        </w:rPr>
        <w:t>droplet</w:t>
      </w:r>
      <w:r>
        <w:rPr>
          <w:spacing w:val="-11"/>
          <w:w w:val="110"/>
        </w:rPr>
        <w:t> </w:t>
      </w:r>
      <w:r>
        <w:rPr>
          <w:w w:val="110"/>
        </w:rPr>
        <w:t>radius. The</w:t>
      </w:r>
      <w:r>
        <w:rPr>
          <w:spacing w:val="-11"/>
          <w:w w:val="110"/>
        </w:rPr>
        <w:t> </w:t>
      </w:r>
      <w:r>
        <w:rPr>
          <w:w w:val="110"/>
        </w:rPr>
        <w:t>distance</w:t>
      </w:r>
      <w:r>
        <w:rPr>
          <w:spacing w:val="-11"/>
          <w:w w:val="110"/>
        </w:rPr>
        <w:t> </w:t>
      </w:r>
      <w:r>
        <w:rPr>
          <w:w w:val="110"/>
        </w:rPr>
        <w:t>between</w:t>
      </w:r>
      <w:r>
        <w:rPr>
          <w:spacing w:val="-11"/>
          <w:w w:val="110"/>
        </w:rPr>
        <w:t> </w:t>
      </w:r>
      <w:r>
        <w:rPr>
          <w:w w:val="110"/>
        </w:rPr>
        <w:t>the</w:t>
      </w:r>
      <w:r>
        <w:rPr>
          <w:spacing w:val="-11"/>
          <w:w w:val="110"/>
        </w:rPr>
        <w:t> </w:t>
      </w:r>
      <w:r>
        <w:rPr>
          <w:w w:val="110"/>
        </w:rPr>
        <w:t>two</w:t>
      </w:r>
      <w:r>
        <w:rPr>
          <w:spacing w:val="-11"/>
          <w:w w:val="110"/>
        </w:rPr>
        <w:t> </w:t>
      </w:r>
      <w:r>
        <w:rPr>
          <w:w w:val="110"/>
        </w:rPr>
        <w:t>points</w:t>
      </w:r>
      <w:r>
        <w:rPr>
          <w:spacing w:val="-11"/>
          <w:w w:val="110"/>
        </w:rPr>
        <w:t> </w:t>
      </w:r>
      <w:r>
        <w:rPr>
          <w:w w:val="110"/>
        </w:rPr>
        <w:t>where</w:t>
      </w:r>
      <w:r>
        <w:rPr>
          <w:spacing w:val="-11"/>
          <w:w w:val="110"/>
        </w:rPr>
        <w:t> </w:t>
      </w:r>
      <w:r>
        <w:rPr>
          <w:w w:val="110"/>
        </w:rPr>
        <w:t>the</w:t>
      </w:r>
      <w:r>
        <w:rPr>
          <w:spacing w:val="-11"/>
          <w:w w:val="110"/>
        </w:rPr>
        <w:t> </w:t>
      </w:r>
      <w:r>
        <w:rPr>
          <w:w w:val="110"/>
        </w:rPr>
        <w:t>fitted</w:t>
      </w:r>
      <w:r>
        <w:rPr>
          <w:spacing w:val="-11"/>
          <w:w w:val="110"/>
        </w:rPr>
        <w:t> </w:t>
      </w:r>
      <w:r>
        <w:rPr>
          <w:w w:val="110"/>
        </w:rPr>
        <w:t>circle</w:t>
      </w:r>
      <w:r>
        <w:rPr>
          <w:spacing w:val="-11"/>
          <w:w w:val="110"/>
        </w:rPr>
        <w:t> </w:t>
      </w:r>
      <w:r>
        <w:rPr>
          <w:w w:val="110"/>
        </w:rPr>
        <w:t>intersects</w:t>
      </w:r>
      <w:r>
        <w:rPr>
          <w:spacing w:val="-11"/>
          <w:w w:val="110"/>
        </w:rPr>
        <w:t> </w:t>
      </w:r>
      <w:r>
        <w:rPr>
          <w:w w:val="110"/>
        </w:rPr>
        <w:t>the baseline</w:t>
      </w:r>
      <w:r>
        <w:rPr>
          <w:spacing w:val="-9"/>
          <w:w w:val="110"/>
        </w:rPr>
        <w:t> </w:t>
      </w:r>
      <w:r>
        <w:rPr>
          <w:w w:val="110"/>
        </w:rPr>
        <w:t>was</w:t>
      </w:r>
      <w:r>
        <w:rPr>
          <w:spacing w:val="-9"/>
          <w:w w:val="110"/>
        </w:rPr>
        <w:t> </w:t>
      </w:r>
      <w:r>
        <w:rPr>
          <w:w w:val="110"/>
        </w:rPr>
        <w:t>measured</w:t>
      </w:r>
      <w:r>
        <w:rPr>
          <w:spacing w:val="-8"/>
          <w:w w:val="110"/>
        </w:rPr>
        <w:t> </w:t>
      </w:r>
      <w:r>
        <w:rPr>
          <w:w w:val="110"/>
        </w:rPr>
        <w:t>as</w:t>
      </w:r>
      <w:r>
        <w:rPr>
          <w:spacing w:val="-9"/>
          <w:w w:val="110"/>
        </w:rPr>
        <w:t> </w:t>
      </w:r>
      <w:r>
        <w:rPr>
          <w:w w:val="110"/>
        </w:rPr>
        <w:t>the</w:t>
      </w:r>
      <w:r>
        <w:rPr>
          <w:spacing w:val="-9"/>
          <w:w w:val="110"/>
        </w:rPr>
        <w:t> </w:t>
      </w:r>
      <w:r>
        <w:rPr>
          <w:w w:val="110"/>
        </w:rPr>
        <w:t>contact</w:t>
      </w:r>
      <w:r>
        <w:rPr>
          <w:spacing w:val="-9"/>
          <w:w w:val="110"/>
        </w:rPr>
        <w:t> </w:t>
      </w:r>
      <w:r>
        <w:rPr>
          <w:w w:val="110"/>
        </w:rPr>
        <w:t>length</w:t>
      </w:r>
      <w:r>
        <w:rPr>
          <w:spacing w:val="-9"/>
          <w:w w:val="110"/>
        </w:rPr>
        <w:t> </w:t>
      </w:r>
      <w:r>
        <w:rPr>
          <w:w w:val="110"/>
        </w:rPr>
        <w:t>(</w:t>
      </w:r>
      <w:r>
        <w:rPr>
          <w:i/>
          <w:w w:val="110"/>
        </w:rPr>
        <w:t>L</w:t>
      </w:r>
      <w:r>
        <w:rPr>
          <w:w w:val="110"/>
        </w:rPr>
        <w:t>)</w:t>
      </w:r>
      <w:r>
        <w:rPr>
          <w:spacing w:val="-9"/>
          <w:w w:val="110"/>
        </w:rPr>
        <w:t> </w:t>
      </w:r>
      <w:r>
        <w:rPr>
          <w:w w:val="110"/>
        </w:rPr>
        <w:t>between</w:t>
      </w:r>
      <w:r>
        <w:rPr>
          <w:spacing w:val="-9"/>
          <w:w w:val="110"/>
        </w:rPr>
        <w:t> </w:t>
      </w:r>
      <w:r>
        <w:rPr>
          <w:w w:val="110"/>
        </w:rPr>
        <w:t>the</w:t>
      </w:r>
      <w:r>
        <w:rPr>
          <w:spacing w:val="-9"/>
          <w:w w:val="110"/>
        </w:rPr>
        <w:t> </w:t>
      </w:r>
      <w:r>
        <w:rPr>
          <w:w w:val="110"/>
        </w:rPr>
        <w:t>droplet</w:t>
      </w:r>
      <w:r>
        <w:rPr>
          <w:spacing w:val="-9"/>
          <w:w w:val="110"/>
        </w:rPr>
        <w:t> </w:t>
      </w:r>
      <w:r>
        <w:rPr>
          <w:w w:val="110"/>
        </w:rPr>
        <w:t>and the particle. To ensure more accurate results and reduce </w:t>
      </w:r>
      <w:r>
        <w:rPr>
          <w:w w:val="110"/>
        </w:rPr>
        <w:t>randomness, eight droplets on the single particle with the most optimal observation views</w:t>
      </w:r>
      <w:r>
        <w:rPr>
          <w:spacing w:val="1"/>
          <w:w w:val="110"/>
        </w:rPr>
        <w:t> </w:t>
      </w:r>
      <w:r>
        <w:rPr>
          <w:w w:val="110"/>
        </w:rPr>
        <w:t>were</w:t>
      </w:r>
      <w:r>
        <w:rPr>
          <w:spacing w:val="1"/>
          <w:w w:val="110"/>
        </w:rPr>
        <w:t> </w:t>
      </w:r>
      <w:r>
        <w:rPr>
          <w:w w:val="110"/>
        </w:rPr>
        <w:t>selected for contact</w:t>
      </w:r>
      <w:r>
        <w:rPr>
          <w:spacing w:val="1"/>
          <w:w w:val="110"/>
        </w:rPr>
        <w:t> </w:t>
      </w:r>
      <w:r>
        <w:rPr>
          <w:w w:val="110"/>
        </w:rPr>
        <w:t>angle</w:t>
      </w:r>
      <w:r>
        <w:rPr>
          <w:spacing w:val="1"/>
          <w:w w:val="110"/>
        </w:rPr>
        <w:t> </w:t>
      </w:r>
      <w:r>
        <w:rPr>
          <w:w w:val="110"/>
        </w:rPr>
        <w:t>measurement,</w:t>
      </w:r>
      <w:r>
        <w:rPr>
          <w:spacing w:val="1"/>
          <w:w w:val="110"/>
        </w:rPr>
        <w:t> </w:t>
      </w:r>
      <w:r>
        <w:rPr>
          <w:w w:val="110"/>
        </w:rPr>
        <w:t>as shown</w:t>
      </w:r>
      <w:r>
        <w:rPr>
          <w:spacing w:val="1"/>
          <w:w w:val="110"/>
        </w:rPr>
        <w:t> </w:t>
      </w:r>
      <w:r>
        <w:rPr>
          <w:w w:val="110"/>
        </w:rPr>
        <w:t>in </w:t>
      </w:r>
      <w:hyperlink w:history="true" w:anchor="_bookmark6">
        <w:r>
          <w:rPr>
            <w:color w:val="2196D1"/>
            <w:w w:val="110"/>
          </w:rPr>
          <w:t>Fig. </w:t>
        </w:r>
        <w:r>
          <w:rPr>
            <w:color w:val="2196D1"/>
            <w:spacing w:val="-12"/>
            <w:w w:val="110"/>
          </w:rPr>
          <w:t>1</w:t>
        </w:r>
      </w:hyperlink>
    </w:p>
    <w:p>
      <w:pPr>
        <w:pStyle w:val="BodyText"/>
        <w:spacing w:line="273" w:lineRule="auto"/>
        <w:ind w:left="43" w:right="42"/>
        <w:jc w:val="both"/>
      </w:pPr>
      <w:r>
        <w:rPr>
          <w:w w:val="110"/>
        </w:rPr>
        <w:t>(b).</w:t>
      </w:r>
      <w:r>
        <w:rPr>
          <w:spacing w:val="-6"/>
          <w:w w:val="110"/>
        </w:rPr>
        <w:t> </w:t>
      </w:r>
      <w:r>
        <w:rPr>
          <w:w w:val="110"/>
        </w:rPr>
        <w:t>The</w:t>
      </w:r>
      <w:r>
        <w:rPr>
          <w:spacing w:val="-7"/>
          <w:w w:val="110"/>
        </w:rPr>
        <w:t> </w:t>
      </w:r>
      <w:r>
        <w:rPr>
          <w:w w:val="110"/>
        </w:rPr>
        <w:t>results</w:t>
      </w:r>
      <w:r>
        <w:rPr>
          <w:spacing w:val="-7"/>
          <w:w w:val="110"/>
        </w:rPr>
        <w:t> </w:t>
      </w:r>
      <w:r>
        <w:rPr>
          <w:w w:val="110"/>
        </w:rPr>
        <w:t>indicate</w:t>
      </w:r>
      <w:r>
        <w:rPr>
          <w:spacing w:val="-7"/>
          <w:w w:val="110"/>
        </w:rPr>
        <w:t> </w:t>
      </w:r>
      <w:r>
        <w:rPr>
          <w:w w:val="110"/>
        </w:rPr>
        <w:t>that</w:t>
      </w:r>
      <w:r>
        <w:rPr>
          <w:spacing w:val="-7"/>
          <w:w w:val="110"/>
        </w:rPr>
        <w:t> </w:t>
      </w:r>
      <w:r>
        <w:rPr>
          <w:w w:val="110"/>
        </w:rPr>
        <w:t>the</w:t>
      </w:r>
      <w:r>
        <w:rPr>
          <w:spacing w:val="-6"/>
          <w:w w:val="110"/>
        </w:rPr>
        <w:t> </w:t>
      </w:r>
      <w:r>
        <w:rPr>
          <w:w w:val="110"/>
        </w:rPr>
        <w:t>particle</w:t>
      </w:r>
      <w:r>
        <w:rPr>
          <w:spacing w:val="-7"/>
          <w:w w:val="110"/>
        </w:rPr>
        <w:t> </w:t>
      </w:r>
      <w:r>
        <w:rPr>
          <w:w w:val="110"/>
        </w:rPr>
        <w:t>generally</w:t>
      </w:r>
      <w:r>
        <w:rPr>
          <w:spacing w:val="-7"/>
          <w:w w:val="110"/>
        </w:rPr>
        <w:t> </w:t>
      </w:r>
      <w:r>
        <w:rPr>
          <w:w w:val="110"/>
        </w:rPr>
        <w:t>exhibits</w:t>
      </w:r>
      <w:r>
        <w:rPr>
          <w:spacing w:val="-6"/>
          <w:w w:val="110"/>
        </w:rPr>
        <w:t> </w:t>
      </w:r>
      <w:r>
        <w:rPr>
          <w:w w:val="110"/>
        </w:rPr>
        <w:t>hydrophobic characteristics</w:t>
      </w:r>
      <w:r>
        <w:rPr>
          <w:spacing w:val="-2"/>
          <w:w w:val="110"/>
        </w:rPr>
        <w:t> </w:t>
      </w:r>
      <w:r>
        <w:rPr>
          <w:w w:val="110"/>
        </w:rPr>
        <w:t>for</w:t>
      </w:r>
      <w:r>
        <w:rPr>
          <w:spacing w:val="-1"/>
          <w:w w:val="110"/>
        </w:rPr>
        <w:t> </w:t>
      </w:r>
      <w:r>
        <w:rPr>
          <w:w w:val="110"/>
        </w:rPr>
        <w:t>all</w:t>
      </w:r>
      <w:r>
        <w:rPr>
          <w:spacing w:val="-2"/>
          <w:w w:val="110"/>
        </w:rPr>
        <w:t> </w:t>
      </w:r>
      <w:r>
        <w:rPr>
          <w:w w:val="110"/>
        </w:rPr>
        <w:t>eight</w:t>
      </w:r>
      <w:r>
        <w:rPr>
          <w:spacing w:val="-2"/>
          <w:w w:val="110"/>
        </w:rPr>
        <w:t> </w:t>
      </w:r>
      <w:r>
        <w:rPr>
          <w:w w:val="110"/>
        </w:rPr>
        <w:t>droplets,</w:t>
      </w:r>
      <w:r>
        <w:rPr>
          <w:spacing w:val="-1"/>
          <w:w w:val="110"/>
        </w:rPr>
        <w:t> </w:t>
      </w:r>
      <w:r>
        <w:rPr>
          <w:w w:val="110"/>
        </w:rPr>
        <w:t>different</w:t>
      </w:r>
      <w:r>
        <w:rPr>
          <w:spacing w:val="-2"/>
          <w:w w:val="110"/>
        </w:rPr>
        <w:t> </w:t>
      </w:r>
      <w:r>
        <w:rPr>
          <w:w w:val="110"/>
        </w:rPr>
        <w:t>from</w:t>
      </w:r>
      <w:r>
        <w:rPr>
          <w:spacing w:val="-2"/>
          <w:w w:val="110"/>
        </w:rPr>
        <w:t> </w:t>
      </w:r>
      <w:r>
        <w:rPr>
          <w:w w:val="110"/>
        </w:rPr>
        <w:t>mineral</w:t>
      </w:r>
      <w:r>
        <w:rPr>
          <w:spacing w:val="-2"/>
          <w:w w:val="110"/>
        </w:rPr>
        <w:t> </w:t>
      </w:r>
      <w:r>
        <w:rPr>
          <w:w w:val="110"/>
        </w:rPr>
        <w:t>particles</w:t>
      </w:r>
      <w:r>
        <w:rPr>
          <w:spacing w:val="-2"/>
          <w:w w:val="110"/>
        </w:rPr>
        <w:t> </w:t>
      </w:r>
      <w:r>
        <w:rPr>
          <w:w w:val="110"/>
        </w:rPr>
        <w:t>on Earth,</w:t>
      </w:r>
      <w:r>
        <w:rPr>
          <w:spacing w:val="-10"/>
          <w:w w:val="110"/>
        </w:rPr>
        <w:t> </w:t>
      </w:r>
      <w:r>
        <w:rPr>
          <w:w w:val="110"/>
        </w:rPr>
        <w:t>such</w:t>
      </w:r>
      <w:r>
        <w:rPr>
          <w:spacing w:val="-10"/>
          <w:w w:val="110"/>
        </w:rPr>
        <w:t> </w:t>
      </w:r>
      <w:r>
        <w:rPr>
          <w:w w:val="110"/>
        </w:rPr>
        <w:t>as</w:t>
      </w:r>
      <w:r>
        <w:rPr>
          <w:spacing w:val="-10"/>
          <w:w w:val="110"/>
        </w:rPr>
        <w:t> </w:t>
      </w:r>
      <w:r>
        <w:rPr>
          <w:w w:val="110"/>
        </w:rPr>
        <w:t>pyroxene</w:t>
      </w:r>
      <w:r>
        <w:rPr>
          <w:spacing w:val="-10"/>
          <w:w w:val="110"/>
        </w:rPr>
        <w:t> </w:t>
      </w:r>
      <w:r>
        <w:rPr>
          <w:w w:val="110"/>
        </w:rPr>
        <w:t>and</w:t>
      </w:r>
      <w:r>
        <w:rPr>
          <w:spacing w:val="-11"/>
          <w:w w:val="110"/>
        </w:rPr>
        <w:t> </w:t>
      </w:r>
      <w:r>
        <w:rPr>
          <w:w w:val="110"/>
        </w:rPr>
        <w:t>olivine,</w:t>
      </w:r>
      <w:r>
        <w:rPr>
          <w:spacing w:val="-10"/>
          <w:w w:val="110"/>
        </w:rPr>
        <w:t> </w:t>
      </w:r>
      <w:r>
        <w:rPr>
          <w:w w:val="110"/>
        </w:rPr>
        <w:t>which</w:t>
      </w:r>
      <w:r>
        <w:rPr>
          <w:spacing w:val="-11"/>
          <w:w w:val="110"/>
        </w:rPr>
        <w:t> </w:t>
      </w:r>
      <w:r>
        <w:rPr>
          <w:w w:val="110"/>
        </w:rPr>
        <w:t>typically</w:t>
      </w:r>
      <w:r>
        <w:rPr>
          <w:spacing w:val="-9"/>
          <w:w w:val="110"/>
        </w:rPr>
        <w:t> </w:t>
      </w:r>
      <w:r>
        <w:rPr>
          <w:w w:val="110"/>
        </w:rPr>
        <w:t>exhibit</w:t>
      </w:r>
      <w:r>
        <w:rPr>
          <w:spacing w:val="-10"/>
          <w:w w:val="110"/>
        </w:rPr>
        <w:t> </w:t>
      </w:r>
      <w:r>
        <w:rPr>
          <w:w w:val="110"/>
        </w:rPr>
        <w:t>hydrophilic behavior</w:t>
      </w:r>
      <w:r>
        <w:rPr>
          <w:spacing w:val="-5"/>
          <w:w w:val="110"/>
        </w:rPr>
        <w:t> </w:t>
      </w:r>
      <w:r>
        <w:rPr>
          <w:w w:val="110"/>
        </w:rPr>
        <w:t>(see</w:t>
      </w:r>
      <w:r>
        <w:rPr>
          <w:spacing w:val="-5"/>
          <w:w w:val="110"/>
        </w:rPr>
        <w:t> </w:t>
      </w:r>
      <w:r>
        <w:rPr>
          <w:color w:val="2196D1"/>
          <w:w w:val="110"/>
        </w:rPr>
        <w:t>Fig.</w:t>
      </w:r>
      <w:r>
        <w:rPr>
          <w:color w:val="2196D1"/>
          <w:spacing w:val="-6"/>
          <w:w w:val="110"/>
        </w:rPr>
        <w:t> </w:t>
      </w:r>
      <w:r>
        <w:rPr>
          <w:color w:val="2196D1"/>
          <w:w w:val="110"/>
        </w:rPr>
        <w:t>S5</w:t>
      </w:r>
      <w:r>
        <w:rPr>
          <w:w w:val="110"/>
        </w:rPr>
        <w:t>)</w:t>
      </w:r>
      <w:r>
        <w:rPr>
          <w:spacing w:val="-6"/>
          <w:w w:val="110"/>
        </w:rPr>
        <w:t> </w:t>
      </w:r>
      <w:r>
        <w:rPr>
          <w:w w:val="110"/>
        </w:rPr>
        <w:t>[</w:t>
      </w:r>
      <w:hyperlink w:history="true" w:anchor="_bookmark53">
        <w:r>
          <w:rPr>
            <w:color w:val="2196D1"/>
            <w:w w:val="110"/>
          </w:rPr>
          <w:t>41</w:t>
        </w:r>
      </w:hyperlink>
      <w:r>
        <w:rPr>
          <w:w w:val="110"/>
        </w:rPr>
        <w:t>,</w:t>
      </w:r>
      <w:hyperlink w:history="true" w:anchor="_bookmark54">
        <w:r>
          <w:rPr>
            <w:color w:val="2196D1"/>
            <w:w w:val="110"/>
          </w:rPr>
          <w:t>42</w:t>
        </w:r>
      </w:hyperlink>
      <w:r>
        <w:rPr>
          <w:w w:val="110"/>
        </w:rPr>
        <w:t>].</w:t>
      </w:r>
      <w:r>
        <w:rPr>
          <w:spacing w:val="-5"/>
          <w:w w:val="110"/>
        </w:rPr>
        <w:t> </w:t>
      </w:r>
      <w:r>
        <w:rPr>
          <w:w w:val="110"/>
        </w:rPr>
        <w:t>This</w:t>
      </w:r>
      <w:r>
        <w:rPr>
          <w:spacing w:val="-6"/>
          <w:w w:val="110"/>
        </w:rPr>
        <w:t> </w:t>
      </w:r>
      <w:r>
        <w:rPr>
          <w:w w:val="110"/>
        </w:rPr>
        <w:t>unusual</w:t>
      </w:r>
      <w:r>
        <w:rPr>
          <w:spacing w:val="-6"/>
          <w:w w:val="110"/>
        </w:rPr>
        <w:t> </w:t>
      </w:r>
      <w:r>
        <w:rPr>
          <w:w w:val="110"/>
        </w:rPr>
        <w:t>behavior</w:t>
      </w:r>
      <w:r>
        <w:rPr>
          <w:spacing w:val="-5"/>
          <w:w w:val="110"/>
        </w:rPr>
        <w:t> </w:t>
      </w:r>
      <w:r>
        <w:rPr>
          <w:w w:val="110"/>
        </w:rPr>
        <w:t>may</w:t>
      </w:r>
      <w:r>
        <w:rPr>
          <w:spacing w:val="-5"/>
          <w:w w:val="110"/>
        </w:rPr>
        <w:t> </w:t>
      </w:r>
      <w:r>
        <w:rPr>
          <w:w w:val="110"/>
        </w:rPr>
        <w:t>be</w:t>
      </w:r>
      <w:r>
        <w:rPr>
          <w:spacing w:val="-6"/>
          <w:w w:val="110"/>
        </w:rPr>
        <w:t> </w:t>
      </w:r>
      <w:r>
        <w:rPr>
          <w:w w:val="110"/>
        </w:rPr>
        <w:t>attributed to the unique surface structure of the particle, including pores, debris, and</w:t>
      </w:r>
      <w:r>
        <w:rPr>
          <w:spacing w:val="78"/>
          <w:w w:val="150"/>
        </w:rPr>
        <w:t> </w:t>
      </w:r>
      <w:r>
        <w:rPr>
          <w:w w:val="110"/>
        </w:rPr>
        <w:t>adherents</w:t>
      </w:r>
      <w:r>
        <w:rPr>
          <w:spacing w:val="79"/>
          <w:w w:val="150"/>
        </w:rPr>
        <w:t> </w:t>
      </w:r>
      <w:r>
        <w:rPr>
          <w:w w:val="110"/>
        </w:rPr>
        <w:t>resulting</w:t>
      </w:r>
      <w:r>
        <w:rPr>
          <w:spacing w:val="78"/>
          <w:w w:val="150"/>
        </w:rPr>
        <w:t> </w:t>
      </w:r>
      <w:r>
        <w:rPr>
          <w:w w:val="110"/>
        </w:rPr>
        <w:t>from</w:t>
      </w:r>
      <w:r>
        <w:rPr>
          <w:spacing w:val="79"/>
          <w:w w:val="150"/>
        </w:rPr>
        <w:t> </w:t>
      </w:r>
      <w:r>
        <w:rPr>
          <w:w w:val="110"/>
        </w:rPr>
        <w:t>space</w:t>
      </w:r>
      <w:r>
        <w:rPr>
          <w:spacing w:val="78"/>
          <w:w w:val="150"/>
        </w:rPr>
        <w:t> </w:t>
      </w:r>
      <w:r>
        <w:rPr>
          <w:w w:val="110"/>
        </w:rPr>
        <w:t>weathering.</w:t>
      </w:r>
      <w:r>
        <w:rPr>
          <w:spacing w:val="79"/>
          <w:w w:val="150"/>
        </w:rPr>
        <w:t> </w:t>
      </w:r>
      <w:r>
        <w:rPr>
          <w:w w:val="110"/>
        </w:rPr>
        <w:t>The</w:t>
      </w:r>
      <w:r>
        <w:rPr>
          <w:spacing w:val="79"/>
          <w:w w:val="150"/>
        </w:rPr>
        <w:t> </w:t>
      </w:r>
      <w:r>
        <w:rPr>
          <w:w w:val="110"/>
        </w:rPr>
        <w:t>data</w:t>
      </w:r>
      <w:r>
        <w:rPr>
          <w:spacing w:val="78"/>
          <w:w w:val="150"/>
        </w:rPr>
        <w:t> </w:t>
      </w:r>
      <w:r>
        <w:rPr>
          <w:spacing w:val="-5"/>
          <w:w w:val="110"/>
        </w:rPr>
        <w:t>are</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35"/>
        <w:rPr>
          <w:sz w:val="20"/>
        </w:rPr>
      </w:pPr>
    </w:p>
    <w:p>
      <w:pPr>
        <w:pStyle w:val="BodyText"/>
        <w:ind w:left="142"/>
        <w:rPr>
          <w:sz w:val="20"/>
        </w:rPr>
      </w:pPr>
      <w:r>
        <w:rPr>
          <w:sz w:val="20"/>
        </w:rPr>
        <w:drawing>
          <wp:inline distT="0" distB="0" distL="0" distR="0">
            <wp:extent cx="6480990" cy="281635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6480990" cy="2816352"/>
                    </a:xfrm>
                    <a:prstGeom prst="rect">
                      <a:avLst/>
                    </a:prstGeom>
                  </pic:spPr>
                </pic:pic>
              </a:graphicData>
            </a:graphic>
          </wp:inline>
        </w:drawing>
      </w:r>
      <w:r>
        <w:rPr>
          <w:sz w:val="20"/>
        </w:rPr>
      </w:r>
    </w:p>
    <w:p>
      <w:pPr>
        <w:pStyle w:val="BodyText"/>
        <w:spacing w:before="10"/>
        <w:rPr>
          <w:sz w:val="14"/>
        </w:rPr>
      </w:pPr>
    </w:p>
    <w:p>
      <w:pPr>
        <w:spacing w:before="0"/>
        <w:ind w:left="43" w:right="0" w:firstLine="0"/>
        <w:jc w:val="left"/>
        <w:rPr>
          <w:sz w:val="14"/>
        </w:rPr>
      </w:pPr>
      <w:bookmarkStart w:name="_bookmark7" w:id="17"/>
      <w:bookmarkEnd w:id="17"/>
      <w:r>
        <w:rPr/>
      </w:r>
      <w:r>
        <w:rPr>
          <w:b/>
          <w:w w:val="110"/>
          <w:sz w:val="14"/>
        </w:rPr>
        <w:t>Fig.</w:t>
      </w:r>
      <w:r>
        <w:rPr>
          <w:b/>
          <w:spacing w:val="6"/>
          <w:w w:val="110"/>
          <w:sz w:val="14"/>
        </w:rPr>
        <w:t> </w:t>
      </w:r>
      <w:r>
        <w:rPr>
          <w:b/>
          <w:w w:val="110"/>
          <w:sz w:val="14"/>
        </w:rPr>
        <w:t>2.</w:t>
      </w:r>
      <w:r>
        <w:rPr>
          <w:b/>
          <w:spacing w:val="39"/>
          <w:w w:val="110"/>
          <w:sz w:val="14"/>
        </w:rPr>
        <w:t> </w:t>
      </w:r>
      <w:r>
        <w:rPr>
          <w:w w:val="110"/>
          <w:sz w:val="14"/>
        </w:rPr>
        <w:t>FESEM</w:t>
      </w:r>
      <w:r>
        <w:rPr>
          <w:spacing w:val="7"/>
          <w:w w:val="110"/>
          <w:sz w:val="14"/>
        </w:rPr>
        <w:t> </w:t>
      </w:r>
      <w:r>
        <w:rPr>
          <w:w w:val="110"/>
          <w:sz w:val="14"/>
        </w:rPr>
        <w:t>images</w:t>
      </w:r>
      <w:r>
        <w:rPr>
          <w:spacing w:val="5"/>
          <w:w w:val="110"/>
          <w:sz w:val="14"/>
        </w:rPr>
        <w:t> </w:t>
      </w:r>
      <w:r>
        <w:rPr>
          <w:w w:val="110"/>
          <w:sz w:val="14"/>
        </w:rPr>
        <w:t>of</w:t>
      </w:r>
      <w:r>
        <w:rPr>
          <w:spacing w:val="6"/>
          <w:w w:val="110"/>
          <w:sz w:val="14"/>
        </w:rPr>
        <w:t> </w:t>
      </w:r>
      <w:r>
        <w:rPr>
          <w:w w:val="110"/>
          <w:sz w:val="14"/>
        </w:rPr>
        <w:t>the</w:t>
      </w:r>
      <w:r>
        <w:rPr>
          <w:spacing w:val="7"/>
          <w:w w:val="110"/>
          <w:sz w:val="14"/>
        </w:rPr>
        <w:t> </w:t>
      </w:r>
      <w:r>
        <w:rPr>
          <w:w w:val="110"/>
          <w:sz w:val="14"/>
        </w:rPr>
        <w:t>surface</w:t>
      </w:r>
      <w:r>
        <w:rPr>
          <w:spacing w:val="5"/>
          <w:w w:val="110"/>
          <w:sz w:val="14"/>
        </w:rPr>
        <w:t> </w:t>
      </w:r>
      <w:r>
        <w:rPr>
          <w:w w:val="110"/>
          <w:sz w:val="14"/>
        </w:rPr>
        <w:t>morphology</w:t>
      </w:r>
      <w:r>
        <w:rPr>
          <w:spacing w:val="6"/>
          <w:w w:val="110"/>
          <w:sz w:val="14"/>
        </w:rPr>
        <w:t> </w:t>
      </w:r>
      <w:r>
        <w:rPr>
          <w:w w:val="110"/>
          <w:sz w:val="14"/>
        </w:rPr>
        <w:t>of</w:t>
      </w:r>
      <w:r>
        <w:rPr>
          <w:spacing w:val="5"/>
          <w:w w:val="110"/>
          <w:sz w:val="14"/>
        </w:rPr>
        <w:t> </w:t>
      </w:r>
      <w:r>
        <w:rPr>
          <w:w w:val="110"/>
          <w:sz w:val="14"/>
        </w:rPr>
        <w:t>a</w:t>
      </w:r>
      <w:r>
        <w:rPr>
          <w:spacing w:val="6"/>
          <w:w w:val="110"/>
          <w:sz w:val="14"/>
        </w:rPr>
        <w:t> </w:t>
      </w:r>
      <w:r>
        <w:rPr>
          <w:w w:val="110"/>
          <w:sz w:val="14"/>
        </w:rPr>
        <w:t>lunar</w:t>
      </w:r>
      <w:r>
        <w:rPr>
          <w:spacing w:val="6"/>
          <w:w w:val="110"/>
          <w:sz w:val="14"/>
        </w:rPr>
        <w:t> </w:t>
      </w:r>
      <w:r>
        <w:rPr>
          <w:w w:val="110"/>
          <w:sz w:val="14"/>
        </w:rPr>
        <w:t>soil</w:t>
      </w:r>
      <w:r>
        <w:rPr>
          <w:spacing w:val="5"/>
          <w:w w:val="110"/>
          <w:sz w:val="14"/>
        </w:rPr>
        <w:t> </w:t>
      </w:r>
      <w:r>
        <w:rPr>
          <w:w w:val="110"/>
          <w:sz w:val="14"/>
        </w:rPr>
        <w:t>particle.</w:t>
      </w:r>
      <w:r>
        <w:rPr>
          <w:spacing w:val="6"/>
          <w:w w:val="110"/>
          <w:sz w:val="14"/>
        </w:rPr>
        <w:t> </w:t>
      </w:r>
      <w:r>
        <w:rPr>
          <w:w w:val="110"/>
          <w:sz w:val="14"/>
        </w:rPr>
        <w:t>(a)</w:t>
      </w:r>
      <w:r>
        <w:rPr>
          <w:spacing w:val="6"/>
          <w:w w:val="110"/>
          <w:sz w:val="14"/>
        </w:rPr>
        <w:t> </w:t>
      </w:r>
      <w:r>
        <w:rPr>
          <w:w w:val="110"/>
          <w:sz w:val="14"/>
        </w:rPr>
        <w:t>Overall</w:t>
      </w:r>
      <w:r>
        <w:rPr>
          <w:spacing w:val="6"/>
          <w:w w:val="110"/>
          <w:sz w:val="14"/>
        </w:rPr>
        <w:t> </w:t>
      </w:r>
      <w:r>
        <w:rPr>
          <w:w w:val="110"/>
          <w:sz w:val="14"/>
        </w:rPr>
        <w:t>surface</w:t>
      </w:r>
      <w:r>
        <w:rPr>
          <w:spacing w:val="6"/>
          <w:w w:val="110"/>
          <w:sz w:val="14"/>
        </w:rPr>
        <w:t> </w:t>
      </w:r>
      <w:r>
        <w:rPr>
          <w:w w:val="110"/>
          <w:sz w:val="14"/>
        </w:rPr>
        <w:t>morphology</w:t>
      </w:r>
      <w:r>
        <w:rPr>
          <w:spacing w:val="6"/>
          <w:w w:val="110"/>
          <w:sz w:val="14"/>
        </w:rPr>
        <w:t> </w:t>
      </w:r>
      <w:r>
        <w:rPr>
          <w:w w:val="110"/>
          <w:sz w:val="14"/>
        </w:rPr>
        <w:t>of</w:t>
      </w:r>
      <w:r>
        <w:rPr>
          <w:spacing w:val="5"/>
          <w:w w:val="110"/>
          <w:sz w:val="14"/>
        </w:rPr>
        <w:t> </w:t>
      </w:r>
      <w:r>
        <w:rPr>
          <w:w w:val="110"/>
          <w:sz w:val="14"/>
        </w:rPr>
        <w:t>the</w:t>
      </w:r>
      <w:r>
        <w:rPr>
          <w:spacing w:val="7"/>
          <w:w w:val="110"/>
          <w:sz w:val="14"/>
        </w:rPr>
        <w:t> </w:t>
      </w:r>
      <w:r>
        <w:rPr>
          <w:w w:val="110"/>
          <w:sz w:val="14"/>
        </w:rPr>
        <w:t>particle.</w:t>
      </w:r>
      <w:r>
        <w:rPr>
          <w:spacing w:val="4"/>
          <w:w w:val="110"/>
          <w:sz w:val="14"/>
        </w:rPr>
        <w:t> </w:t>
      </w:r>
      <w:r>
        <w:rPr>
          <w:w w:val="110"/>
          <w:sz w:val="14"/>
        </w:rPr>
        <w:t>(b</w:t>
      </w:r>
      <w:r>
        <w:rPr>
          <w:spacing w:val="7"/>
          <w:w w:val="110"/>
          <w:sz w:val="14"/>
        </w:rPr>
        <w:t> </w:t>
      </w:r>
      <w:r>
        <w:rPr>
          <w:w w:val="110"/>
          <w:sz w:val="14"/>
        </w:rPr>
        <w:t>and</w:t>
      </w:r>
      <w:r>
        <w:rPr>
          <w:spacing w:val="6"/>
          <w:w w:val="110"/>
          <w:sz w:val="14"/>
        </w:rPr>
        <w:t> </w:t>
      </w:r>
      <w:r>
        <w:rPr>
          <w:w w:val="110"/>
          <w:sz w:val="14"/>
        </w:rPr>
        <w:t>c)</w:t>
      </w:r>
      <w:r>
        <w:rPr>
          <w:spacing w:val="6"/>
          <w:w w:val="110"/>
          <w:sz w:val="14"/>
        </w:rPr>
        <w:t> </w:t>
      </w:r>
      <w:r>
        <w:rPr>
          <w:w w:val="110"/>
          <w:sz w:val="14"/>
        </w:rPr>
        <w:t>Surface</w:t>
      </w:r>
      <w:r>
        <w:rPr>
          <w:spacing w:val="6"/>
          <w:w w:val="110"/>
          <w:sz w:val="14"/>
        </w:rPr>
        <w:t> </w:t>
      </w:r>
      <w:r>
        <w:rPr>
          <w:w w:val="110"/>
          <w:sz w:val="14"/>
        </w:rPr>
        <w:t>adhesions</w:t>
      </w:r>
      <w:r>
        <w:rPr>
          <w:spacing w:val="6"/>
          <w:w w:val="110"/>
          <w:sz w:val="14"/>
        </w:rPr>
        <w:t> </w:t>
      </w:r>
      <w:r>
        <w:rPr>
          <w:w w:val="110"/>
          <w:sz w:val="14"/>
        </w:rPr>
        <w:t>on</w:t>
      </w:r>
      <w:r>
        <w:rPr>
          <w:spacing w:val="5"/>
          <w:w w:val="110"/>
          <w:sz w:val="14"/>
        </w:rPr>
        <w:t> </w:t>
      </w:r>
      <w:r>
        <w:rPr>
          <w:w w:val="110"/>
          <w:sz w:val="14"/>
        </w:rPr>
        <w:t>the</w:t>
      </w:r>
      <w:r>
        <w:rPr>
          <w:spacing w:val="7"/>
          <w:w w:val="110"/>
          <w:sz w:val="14"/>
        </w:rPr>
        <w:t> </w:t>
      </w:r>
      <w:r>
        <w:rPr>
          <w:spacing w:val="-2"/>
          <w:w w:val="110"/>
          <w:sz w:val="14"/>
        </w:rPr>
        <w:t>particle.</w:t>
      </w:r>
    </w:p>
    <w:p>
      <w:pPr>
        <w:spacing w:before="28"/>
        <w:ind w:left="43" w:right="0" w:firstLine="0"/>
        <w:jc w:val="left"/>
        <w:rPr>
          <w:sz w:val="14"/>
        </w:rPr>
      </w:pPr>
      <w:r>
        <w:rPr>
          <w:w w:val="115"/>
          <w:sz w:val="14"/>
        </w:rPr>
        <w:t>(d)</w:t>
      </w:r>
      <w:r>
        <w:rPr>
          <w:spacing w:val="1"/>
          <w:w w:val="115"/>
          <w:sz w:val="14"/>
        </w:rPr>
        <w:t> </w:t>
      </w:r>
      <w:r>
        <w:rPr>
          <w:w w:val="115"/>
          <w:sz w:val="14"/>
        </w:rPr>
        <w:t>Surface pores</w:t>
      </w:r>
      <w:r>
        <w:rPr>
          <w:spacing w:val="1"/>
          <w:w w:val="115"/>
          <w:sz w:val="14"/>
        </w:rPr>
        <w:t> </w:t>
      </w:r>
      <w:r>
        <w:rPr>
          <w:w w:val="115"/>
          <w:sz w:val="14"/>
        </w:rPr>
        <w:t>on</w:t>
      </w:r>
      <w:r>
        <w:rPr>
          <w:spacing w:val="1"/>
          <w:w w:val="115"/>
          <w:sz w:val="14"/>
        </w:rPr>
        <w:t> </w:t>
      </w:r>
      <w:r>
        <w:rPr>
          <w:w w:val="115"/>
          <w:sz w:val="14"/>
        </w:rPr>
        <w:t>the</w:t>
      </w:r>
      <w:r>
        <w:rPr>
          <w:spacing w:val="-1"/>
          <w:w w:val="115"/>
          <w:sz w:val="14"/>
        </w:rPr>
        <w:t> </w:t>
      </w:r>
      <w:r>
        <w:rPr>
          <w:w w:val="115"/>
          <w:sz w:val="14"/>
        </w:rPr>
        <w:t>particle.</w:t>
      </w:r>
      <w:r>
        <w:rPr>
          <w:spacing w:val="1"/>
          <w:w w:val="115"/>
          <w:sz w:val="14"/>
        </w:rPr>
        <w:t> </w:t>
      </w:r>
      <w:r>
        <w:rPr>
          <w:w w:val="115"/>
          <w:sz w:val="14"/>
        </w:rPr>
        <w:t>(e) Surface debris</w:t>
      </w:r>
      <w:r>
        <w:rPr>
          <w:spacing w:val="1"/>
          <w:w w:val="115"/>
          <w:sz w:val="14"/>
        </w:rPr>
        <w:t> </w:t>
      </w:r>
      <w:r>
        <w:rPr>
          <w:w w:val="115"/>
          <w:sz w:val="14"/>
        </w:rPr>
        <w:t>on</w:t>
      </w:r>
      <w:r>
        <w:rPr>
          <w:spacing w:val="2"/>
          <w:w w:val="115"/>
          <w:sz w:val="14"/>
        </w:rPr>
        <w:t> </w:t>
      </w:r>
      <w:r>
        <w:rPr>
          <w:w w:val="115"/>
          <w:sz w:val="14"/>
        </w:rPr>
        <w:t>the</w:t>
      </w:r>
      <w:r>
        <w:rPr>
          <w:spacing w:val="1"/>
          <w:w w:val="115"/>
          <w:sz w:val="14"/>
        </w:rPr>
        <w:t> </w:t>
      </w:r>
      <w:r>
        <w:rPr>
          <w:w w:val="115"/>
          <w:sz w:val="14"/>
        </w:rPr>
        <w:t>particle. (f) Cleavage planes on</w:t>
      </w:r>
      <w:r>
        <w:rPr>
          <w:spacing w:val="1"/>
          <w:w w:val="115"/>
          <w:sz w:val="14"/>
        </w:rPr>
        <w:t> </w:t>
      </w:r>
      <w:r>
        <w:rPr>
          <w:w w:val="115"/>
          <w:sz w:val="14"/>
        </w:rPr>
        <w:t>the</w:t>
      </w:r>
      <w:r>
        <w:rPr>
          <w:spacing w:val="1"/>
          <w:w w:val="115"/>
          <w:sz w:val="14"/>
        </w:rPr>
        <w:t> </w:t>
      </w:r>
      <w:r>
        <w:rPr>
          <w:w w:val="115"/>
          <w:sz w:val="14"/>
        </w:rPr>
        <w:t>particle</w:t>
      </w:r>
      <w:r>
        <w:rPr>
          <w:rFonts w:ascii="Cambria" w:hAnsi="Cambria"/>
          <w:w w:val="115"/>
          <w:sz w:val="14"/>
        </w:rPr>
        <w:t>’</w:t>
      </w:r>
      <w:r>
        <w:rPr>
          <w:w w:val="115"/>
          <w:sz w:val="14"/>
        </w:rPr>
        <w:t>s </w:t>
      </w:r>
      <w:r>
        <w:rPr>
          <w:spacing w:val="-2"/>
          <w:w w:val="115"/>
          <w:sz w:val="14"/>
        </w:rPr>
        <w:t>surface.</w:t>
      </w:r>
    </w:p>
    <w:p>
      <w:pPr>
        <w:spacing w:after="0"/>
        <w:jc w:val="left"/>
        <w:rPr>
          <w:sz w:val="14"/>
        </w:rPr>
        <w:sectPr>
          <w:type w:val="continuous"/>
          <w:pgSz w:w="11910" w:h="15880"/>
          <w:pgMar w:header="655" w:footer="544" w:top="620" w:bottom="280" w:left="708" w:right="708"/>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line="264" w:lineRule="auto" w:before="91"/>
        <w:ind w:left="43"/>
        <w:jc w:val="both"/>
      </w:pPr>
      <w:r>
        <w:rPr>
          <w:w w:val="110"/>
        </w:rPr>
        <w:t>summarized</w:t>
      </w:r>
      <w:r>
        <w:rPr>
          <w:w w:val="110"/>
        </w:rPr>
        <w:t> in</w:t>
      </w:r>
      <w:r>
        <w:rPr>
          <w:w w:val="110"/>
        </w:rPr>
        <w:t> </w:t>
      </w:r>
      <w:hyperlink w:history="true" w:anchor="_bookmark8">
        <w:r>
          <w:rPr>
            <w:color w:val="2196D1"/>
            <w:w w:val="110"/>
          </w:rPr>
          <w:t>Table</w:t>
        </w:r>
        <w:r>
          <w:rPr>
            <w:color w:val="2196D1"/>
            <w:w w:val="110"/>
          </w:rPr>
          <w:t> 1</w:t>
        </w:r>
      </w:hyperlink>
      <w:r>
        <w:rPr>
          <w:color w:val="2196D1"/>
          <w:w w:val="110"/>
        </w:rPr>
        <w:t> </w:t>
      </w:r>
      <w:r>
        <w:rPr>
          <w:w w:val="110"/>
        </w:rPr>
        <w:t>and</w:t>
      </w:r>
      <w:r>
        <w:rPr>
          <w:w w:val="110"/>
        </w:rPr>
        <w:t> will</w:t>
      </w:r>
      <w:r>
        <w:rPr>
          <w:w w:val="110"/>
        </w:rPr>
        <w:t> serve</w:t>
      </w:r>
      <w:r>
        <w:rPr>
          <w:w w:val="110"/>
        </w:rPr>
        <w:t> as</w:t>
      </w:r>
      <w:r>
        <w:rPr>
          <w:w w:val="110"/>
        </w:rPr>
        <w:t> the</w:t>
      </w:r>
      <w:r>
        <w:rPr>
          <w:w w:val="110"/>
        </w:rPr>
        <w:t> basis</w:t>
      </w:r>
      <w:r>
        <w:rPr>
          <w:w w:val="110"/>
        </w:rPr>
        <w:t> for</w:t>
      </w:r>
      <w:r>
        <w:rPr>
          <w:w w:val="110"/>
        </w:rPr>
        <w:t> modeling</w:t>
      </w:r>
      <w:r>
        <w:rPr>
          <w:w w:val="110"/>
        </w:rPr>
        <w:t> </w:t>
      </w:r>
      <w:r>
        <w:rPr>
          <w:w w:val="110"/>
        </w:rPr>
        <w:t>the droplets</w:t>
      </w:r>
      <w:r>
        <w:rPr>
          <w:spacing w:val="-10"/>
          <w:w w:val="110"/>
        </w:rPr>
        <w:t> </w:t>
      </w:r>
      <w:r>
        <w:rPr>
          <w:w w:val="110"/>
        </w:rPr>
        <w:t>and</w:t>
      </w:r>
      <w:r>
        <w:rPr>
          <w:spacing w:val="-10"/>
          <w:w w:val="110"/>
        </w:rPr>
        <w:t> </w:t>
      </w:r>
      <w:r>
        <w:rPr>
          <w:w w:val="110"/>
        </w:rPr>
        <w:t>surface</w:t>
      </w:r>
      <w:r>
        <w:rPr>
          <w:spacing w:val="-11"/>
          <w:w w:val="110"/>
        </w:rPr>
        <w:t> </w:t>
      </w:r>
      <w:r>
        <w:rPr>
          <w:w w:val="110"/>
        </w:rPr>
        <w:t>roughness</w:t>
      </w:r>
      <w:r>
        <w:rPr>
          <w:spacing w:val="-10"/>
          <w:w w:val="110"/>
        </w:rPr>
        <w:t> </w:t>
      </w:r>
      <w:r>
        <w:rPr>
          <w:w w:val="110"/>
        </w:rPr>
        <w:t>of</w:t>
      </w:r>
      <w:r>
        <w:rPr>
          <w:spacing w:val="-10"/>
          <w:w w:val="110"/>
        </w:rPr>
        <w:t> </w:t>
      </w:r>
      <w:r>
        <w:rPr>
          <w:w w:val="110"/>
        </w:rPr>
        <w:t>the</w:t>
      </w:r>
      <w:r>
        <w:rPr>
          <w:spacing w:val="-11"/>
          <w:w w:val="110"/>
        </w:rPr>
        <w:t> </w:t>
      </w:r>
      <w:r>
        <w:rPr>
          <w:w w:val="110"/>
        </w:rPr>
        <w:t>particle.</w:t>
      </w:r>
      <w:r>
        <w:rPr>
          <w:spacing w:val="-10"/>
          <w:w w:val="110"/>
        </w:rPr>
        <w:t> </w:t>
      </w:r>
      <w:r>
        <w:rPr>
          <w:w w:val="110"/>
        </w:rPr>
        <w:t>The</w:t>
      </w:r>
      <w:r>
        <w:rPr>
          <w:spacing w:val="-11"/>
          <w:w w:val="110"/>
        </w:rPr>
        <w:t> </w:t>
      </w:r>
      <w:r>
        <w:rPr>
          <w:w w:val="110"/>
        </w:rPr>
        <w:t>dimensional</w:t>
      </w:r>
      <w:r>
        <w:rPr>
          <w:spacing w:val="-11"/>
          <w:w w:val="110"/>
        </w:rPr>
        <w:t> </w:t>
      </w:r>
      <w:r>
        <w:rPr>
          <w:w w:val="110"/>
        </w:rPr>
        <w:t>analysis of droplets</w:t>
      </w:r>
      <w:r>
        <w:rPr>
          <w:spacing w:val="-1"/>
          <w:w w:val="110"/>
        </w:rPr>
        <w:t> </w:t>
      </w:r>
      <w:r>
        <w:rPr>
          <w:w w:val="110"/>
        </w:rPr>
        <w:t>was performed based on the experimental</w:t>
      </w:r>
      <w:r>
        <w:rPr>
          <w:spacing w:val="-1"/>
          <w:w w:val="110"/>
        </w:rPr>
        <w:t> </w:t>
      </w:r>
      <w:r>
        <w:rPr>
          <w:w w:val="110"/>
        </w:rPr>
        <w:t>data presented in </w:t>
      </w:r>
      <w:hyperlink w:history="true" w:anchor="_bookmark8">
        <w:r>
          <w:rPr>
            <w:color w:val="2196D1"/>
            <w:w w:val="110"/>
          </w:rPr>
          <w:t>Table 1</w:t>
        </w:r>
      </w:hyperlink>
      <w:r>
        <w:rPr>
          <w:w w:val="110"/>
        </w:rPr>
        <w:t>. The droplet radius distribution ranged from 8.58 to 13.96 </w:t>
      </w:r>
      <w:r>
        <w:rPr>
          <w:rFonts w:ascii="Cambria" w:hAnsi="Cambria"/>
          <w:w w:val="110"/>
          <w:sz w:val="17"/>
        </w:rPr>
        <w:t>μ</w:t>
      </w:r>
      <w:r>
        <w:rPr>
          <w:w w:val="110"/>
        </w:rPr>
        <w:t>m, with</w:t>
      </w:r>
      <w:r>
        <w:rPr>
          <w:w w:val="110"/>
        </w:rPr>
        <w:t> a</w:t>
      </w:r>
      <w:r>
        <w:rPr>
          <w:w w:val="110"/>
        </w:rPr>
        <w:t> mean</w:t>
      </w:r>
      <w:r>
        <w:rPr>
          <w:w w:val="110"/>
        </w:rPr>
        <w:t> value</w:t>
      </w:r>
      <w:r>
        <w:rPr>
          <w:w w:val="110"/>
        </w:rPr>
        <w:t> of</w:t>
      </w:r>
      <w:r>
        <w:rPr>
          <w:w w:val="110"/>
        </w:rPr>
        <w:t> 11.46</w:t>
      </w:r>
      <w:r>
        <w:rPr>
          <w:w w:val="110"/>
        </w:rPr>
        <w:t> </w:t>
      </w:r>
      <w:r>
        <w:rPr>
          <w:rFonts w:ascii="Cambria" w:hAnsi="Cambria"/>
          <w:w w:val="110"/>
          <w:sz w:val="17"/>
        </w:rPr>
        <w:t>μ</w:t>
      </w:r>
      <w:r>
        <w:rPr>
          <w:w w:val="110"/>
        </w:rPr>
        <w:t>m.</w:t>
      </w:r>
      <w:r>
        <w:rPr>
          <w:w w:val="110"/>
        </w:rPr>
        <w:t> The</w:t>
      </w:r>
      <w:r>
        <w:rPr>
          <w:w w:val="110"/>
        </w:rPr>
        <w:t> corresponding</w:t>
      </w:r>
      <w:r>
        <w:rPr>
          <w:w w:val="110"/>
        </w:rPr>
        <w:t> droplet</w:t>
      </w:r>
      <w:r>
        <w:rPr>
          <w:w w:val="110"/>
        </w:rPr>
        <w:t> volumes were calculated using the spherical cap volume formula:</w:t>
      </w:r>
    </w:p>
    <w:p>
      <w:pPr>
        <w:tabs>
          <w:tab w:pos="4855" w:val="left" w:leader="none"/>
        </w:tabs>
        <w:spacing w:before="104"/>
        <w:ind w:left="43" w:right="0" w:firstLine="0"/>
        <w:jc w:val="both"/>
        <w:rPr>
          <w:sz w:val="16"/>
        </w:rPr>
      </w:pPr>
      <w:r>
        <w:rPr>
          <w:sz w:val="16"/>
        </w:rPr>
        <mc:AlternateContent>
          <mc:Choice Requires="wps">
            <w:drawing>
              <wp:anchor distT="0" distB="0" distL="0" distR="0" allowOverlap="1" layoutInCell="1" locked="0" behindDoc="1" simplePos="0" relativeHeight="487190016">
                <wp:simplePos x="0" y="0"/>
                <wp:positionH relativeFrom="page">
                  <wp:posOffset>680399</wp:posOffset>
                </wp:positionH>
                <wp:positionV relativeFrom="paragraph">
                  <wp:posOffset>202661</wp:posOffset>
                </wp:positionV>
                <wp:extent cx="57150" cy="444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150" cy="4445"/>
                        </a:xfrm>
                        <a:custGeom>
                          <a:avLst/>
                          <a:gdLst/>
                          <a:ahLst/>
                          <a:cxnLst/>
                          <a:rect l="l" t="t" r="r" b="b"/>
                          <a:pathLst>
                            <a:path w="57150" h="4445">
                              <a:moveTo>
                                <a:pt x="56879" y="0"/>
                              </a:moveTo>
                              <a:lnTo>
                                <a:pt x="0" y="0"/>
                              </a:lnTo>
                              <a:lnTo>
                                <a:pt x="0" y="4318"/>
                              </a:lnTo>
                              <a:lnTo>
                                <a:pt x="56879" y="4318"/>
                              </a:lnTo>
                              <a:lnTo>
                                <a:pt x="568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574799pt;margin-top:15.957583pt;width:4.4787pt;height:.34pt;mso-position-horizontal-relative:page;mso-position-vertical-relative:paragraph;z-index:-16126464" id="docshape14" filled="true" fillcolor="#000000" stroked="false">
                <v:fill type="solid"/>
                <w10:wrap type="none"/>
              </v:rect>
            </w:pict>
          </mc:Fallback>
        </mc:AlternateContent>
      </w:r>
      <w:r>
        <w:rPr>
          <w:sz w:val="16"/>
        </w:rPr>
        <mc:AlternateContent>
          <mc:Choice Requires="wps">
            <w:drawing>
              <wp:anchor distT="0" distB="0" distL="0" distR="0" allowOverlap="1" layoutInCell="1" locked="0" behindDoc="1" simplePos="0" relativeHeight="487193088">
                <wp:simplePos x="0" y="0"/>
                <wp:positionH relativeFrom="page">
                  <wp:posOffset>680399</wp:posOffset>
                </wp:positionH>
                <wp:positionV relativeFrom="paragraph">
                  <wp:posOffset>210888</wp:posOffset>
                </wp:positionV>
                <wp:extent cx="57150" cy="1123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7150" cy="112395"/>
                        </a:xfrm>
                        <a:prstGeom prst="rect">
                          <a:avLst/>
                        </a:prstGeom>
                      </wps:spPr>
                      <wps:txbx>
                        <w:txbxContent>
                          <w:p>
                            <w:pPr>
                              <w:pStyle w:val="BodyText"/>
                              <w:spacing w:line="175" w:lineRule="exact"/>
                            </w:pPr>
                            <w:r>
                              <w:rPr>
                                <w:spacing w:val="-10"/>
                                <w:w w:val="110"/>
                              </w:rPr>
                              <w:t>3</w:t>
                            </w:r>
                          </w:p>
                        </w:txbxContent>
                      </wps:txbx>
                      <wps:bodyPr wrap="square" lIns="0" tIns="0" rIns="0" bIns="0" rtlCol="0">
                        <a:noAutofit/>
                      </wps:bodyPr>
                    </wps:wsp>
                  </a:graphicData>
                </a:graphic>
              </wp:anchor>
            </w:drawing>
          </mc:Choice>
          <mc:Fallback>
            <w:pict>
              <v:shape style="position:absolute;margin-left:53.574799pt;margin-top:16.605379pt;width:4.5pt;height:8.85pt;mso-position-horizontal-relative:page;mso-position-vertical-relative:paragraph;z-index:-16123392" type="#_x0000_t202" id="docshape15" filled="false" stroked="false">
                <v:textbox inset="0,0,0,0">
                  <w:txbxContent>
                    <w:p>
                      <w:pPr>
                        <w:pStyle w:val="BodyText"/>
                        <w:spacing w:line="175" w:lineRule="exact"/>
                      </w:pPr>
                      <w:r>
                        <w:rPr>
                          <w:spacing w:val="-10"/>
                          <w:w w:val="110"/>
                        </w:rPr>
                        <w:t>3</w:t>
                      </w:r>
                    </w:p>
                  </w:txbxContent>
                </v:textbox>
                <w10:wrap type="none"/>
              </v:shape>
            </w:pict>
          </mc:Fallback>
        </mc:AlternateContent>
      </w:r>
      <w:r>
        <w:rPr>
          <w:i/>
          <w:spacing w:val="-4"/>
          <w:sz w:val="16"/>
        </w:rPr>
        <w:t>V</w:t>
      </w:r>
      <w:r>
        <w:rPr>
          <w:i/>
          <w:spacing w:val="9"/>
          <w:sz w:val="16"/>
        </w:rPr>
        <w:t> </w:t>
      </w:r>
      <w:r>
        <w:rPr>
          <w:rFonts w:ascii="Verdana" w:hAnsi="Verdana"/>
          <w:spacing w:val="-4"/>
          <w:sz w:val="16"/>
        </w:rPr>
        <w:t>=</w:t>
      </w:r>
      <w:r>
        <w:rPr>
          <w:rFonts w:ascii="Verdana" w:hAnsi="Verdana"/>
          <w:spacing w:val="-13"/>
          <w:sz w:val="16"/>
        </w:rPr>
        <w:t> </w:t>
      </w:r>
      <w:r>
        <w:rPr>
          <w:spacing w:val="-4"/>
          <w:position w:val="11"/>
          <w:sz w:val="16"/>
        </w:rPr>
        <w:t>1</w:t>
      </w:r>
      <w:r>
        <w:rPr>
          <w:spacing w:val="-13"/>
          <w:position w:val="11"/>
          <w:sz w:val="16"/>
        </w:rPr>
        <w:t> </w:t>
      </w:r>
      <w:r>
        <w:rPr>
          <w:rFonts w:ascii="Arial" w:hAnsi="Arial"/>
          <w:i/>
          <w:spacing w:val="-4"/>
          <w:sz w:val="17"/>
        </w:rPr>
        <w:t>π</w:t>
      </w:r>
      <w:r>
        <w:rPr>
          <w:i/>
          <w:spacing w:val="-4"/>
          <w:sz w:val="16"/>
        </w:rPr>
        <w:t>h</w:t>
      </w:r>
      <w:r>
        <w:rPr>
          <w:spacing w:val="-4"/>
          <w:sz w:val="16"/>
          <w:vertAlign w:val="superscript"/>
        </w:rPr>
        <w:t>2</w:t>
      </w:r>
      <w:r>
        <w:rPr>
          <w:rFonts w:ascii="Verdana" w:hAnsi="Verdana"/>
          <w:spacing w:val="-4"/>
          <w:sz w:val="16"/>
          <w:vertAlign w:val="baseline"/>
        </w:rPr>
        <w:t>(</w:t>
      </w:r>
      <w:r>
        <w:rPr>
          <w:spacing w:val="-4"/>
          <w:sz w:val="16"/>
          <w:vertAlign w:val="baseline"/>
        </w:rPr>
        <w:t>3</w:t>
      </w:r>
      <w:r>
        <w:rPr>
          <w:i/>
          <w:spacing w:val="-4"/>
          <w:sz w:val="16"/>
          <w:vertAlign w:val="baseline"/>
        </w:rPr>
        <w:t>R</w:t>
      </w:r>
      <w:r>
        <w:rPr>
          <w:i/>
          <w:spacing w:val="-15"/>
          <w:sz w:val="16"/>
          <w:vertAlign w:val="baseline"/>
        </w:rPr>
        <w:t> </w:t>
      </w:r>
      <w:r>
        <w:rPr>
          <w:rFonts w:ascii="Verdana" w:hAnsi="Verdana"/>
          <w:spacing w:val="-4"/>
          <w:sz w:val="16"/>
          <w:vertAlign w:val="baseline"/>
        </w:rPr>
        <w:t>—</w:t>
      </w:r>
      <w:r>
        <w:rPr>
          <w:rFonts w:ascii="Verdana" w:hAnsi="Verdana"/>
          <w:spacing w:val="-30"/>
          <w:sz w:val="16"/>
          <w:vertAlign w:val="baseline"/>
        </w:rPr>
        <w:t> </w:t>
      </w:r>
      <w:r>
        <w:rPr>
          <w:i/>
          <w:spacing w:val="-5"/>
          <w:sz w:val="16"/>
          <w:vertAlign w:val="baseline"/>
        </w:rPr>
        <w:t>h</w:t>
      </w:r>
      <w:r>
        <w:rPr>
          <w:rFonts w:ascii="Verdana" w:hAnsi="Verdana"/>
          <w:spacing w:val="-5"/>
          <w:sz w:val="16"/>
          <w:vertAlign w:val="baseline"/>
        </w:rPr>
        <w:t>)</w:t>
      </w:r>
      <w:r>
        <w:rPr>
          <w:rFonts w:ascii="Verdana" w:hAnsi="Verdana"/>
          <w:sz w:val="16"/>
          <w:vertAlign w:val="baseline"/>
        </w:rPr>
        <w:tab/>
      </w:r>
      <w:r>
        <w:rPr>
          <w:spacing w:val="-5"/>
          <w:sz w:val="16"/>
          <w:vertAlign w:val="baseline"/>
        </w:rPr>
        <w:t>(1)</w:t>
      </w:r>
    </w:p>
    <w:p>
      <w:pPr>
        <w:pStyle w:val="BodyText"/>
        <w:spacing w:before="79"/>
      </w:pPr>
    </w:p>
    <w:p>
      <w:pPr>
        <w:pStyle w:val="BodyText"/>
        <w:spacing w:line="252" w:lineRule="auto" w:before="1"/>
        <w:ind w:left="43" w:hanging="1"/>
        <w:jc w:val="both"/>
      </w:pPr>
      <w:r>
        <w:rPr>
          <w:w w:val="110"/>
        </w:rPr>
        <w:t>where</w:t>
      </w:r>
      <w:r>
        <w:rPr>
          <w:w w:val="110"/>
        </w:rPr>
        <w:t> </w:t>
      </w:r>
      <w:r>
        <w:rPr>
          <w:i/>
          <w:w w:val="110"/>
        </w:rPr>
        <w:t>V</w:t>
      </w:r>
      <w:r>
        <w:rPr>
          <w:i/>
          <w:w w:val="110"/>
        </w:rPr>
        <w:t> </w:t>
      </w:r>
      <w:r>
        <w:rPr>
          <w:w w:val="110"/>
        </w:rPr>
        <w:t>represents</w:t>
      </w:r>
      <w:r>
        <w:rPr>
          <w:w w:val="110"/>
        </w:rPr>
        <w:t> the</w:t>
      </w:r>
      <w:r>
        <w:rPr>
          <w:w w:val="110"/>
        </w:rPr>
        <w:t> droplet</w:t>
      </w:r>
      <w:r>
        <w:rPr>
          <w:w w:val="110"/>
        </w:rPr>
        <w:t> volume</w:t>
      </w:r>
      <w:r>
        <w:rPr>
          <w:w w:val="110"/>
        </w:rPr>
        <w:t> (</w:t>
      </w:r>
      <w:r>
        <w:rPr>
          <w:rFonts w:ascii="Cambria" w:hAnsi="Cambria"/>
          <w:w w:val="110"/>
          <w:sz w:val="17"/>
        </w:rPr>
        <w:t>μ</w:t>
      </w:r>
      <w:r>
        <w:rPr>
          <w:w w:val="110"/>
        </w:rPr>
        <w:t>m</w:t>
      </w:r>
      <w:r>
        <w:rPr>
          <w:w w:val="110"/>
          <w:vertAlign w:val="superscript"/>
        </w:rPr>
        <w:t>3</w:t>
      </w:r>
      <w:r>
        <w:rPr>
          <w:w w:val="110"/>
          <w:vertAlign w:val="baseline"/>
        </w:rPr>
        <w:t>),</w:t>
      </w:r>
      <w:r>
        <w:rPr>
          <w:w w:val="110"/>
          <w:vertAlign w:val="baseline"/>
        </w:rPr>
        <w:t> </w:t>
      </w:r>
      <w:r>
        <w:rPr>
          <w:i/>
          <w:w w:val="110"/>
          <w:vertAlign w:val="baseline"/>
        </w:rPr>
        <w:t>h</w:t>
      </w:r>
      <w:r>
        <w:rPr>
          <w:i/>
          <w:w w:val="110"/>
          <w:vertAlign w:val="baseline"/>
        </w:rPr>
        <w:t> </w:t>
      </w:r>
      <w:r>
        <w:rPr>
          <w:w w:val="110"/>
          <w:vertAlign w:val="baseline"/>
        </w:rPr>
        <w:t>is</w:t>
      </w:r>
      <w:r>
        <w:rPr>
          <w:w w:val="110"/>
          <w:vertAlign w:val="baseline"/>
        </w:rPr>
        <w:t> the</w:t>
      </w:r>
      <w:r>
        <w:rPr>
          <w:w w:val="110"/>
          <w:vertAlign w:val="baseline"/>
        </w:rPr>
        <w:t> spherical</w:t>
      </w:r>
      <w:r>
        <w:rPr>
          <w:w w:val="110"/>
          <w:vertAlign w:val="baseline"/>
        </w:rPr>
        <w:t> cap height</w:t>
      </w:r>
      <w:r>
        <w:rPr>
          <w:w w:val="110"/>
          <w:vertAlign w:val="baseline"/>
        </w:rPr>
        <w:t> (</w:t>
      </w:r>
      <w:r>
        <w:rPr>
          <w:rFonts w:ascii="Cambria" w:hAnsi="Cambria"/>
          <w:w w:val="110"/>
          <w:sz w:val="17"/>
          <w:vertAlign w:val="baseline"/>
        </w:rPr>
        <w:t>μ</w:t>
      </w:r>
      <w:r>
        <w:rPr>
          <w:w w:val="110"/>
          <w:vertAlign w:val="baseline"/>
        </w:rPr>
        <w:t>m),</w:t>
      </w:r>
      <w:r>
        <w:rPr>
          <w:w w:val="110"/>
          <w:vertAlign w:val="baseline"/>
        </w:rPr>
        <w:t> and</w:t>
      </w:r>
      <w:r>
        <w:rPr>
          <w:w w:val="110"/>
          <w:vertAlign w:val="baseline"/>
        </w:rPr>
        <w:t> </w:t>
      </w:r>
      <w:r>
        <w:rPr>
          <w:i/>
          <w:w w:val="110"/>
          <w:vertAlign w:val="baseline"/>
        </w:rPr>
        <w:t>R</w:t>
      </w:r>
      <w:r>
        <w:rPr>
          <w:i/>
          <w:w w:val="110"/>
          <w:vertAlign w:val="baseline"/>
        </w:rPr>
        <w:t> </w:t>
      </w:r>
      <w:r>
        <w:rPr>
          <w:w w:val="110"/>
          <w:vertAlign w:val="baseline"/>
        </w:rPr>
        <w:t>denotes</w:t>
      </w:r>
      <w:r>
        <w:rPr>
          <w:w w:val="110"/>
          <w:vertAlign w:val="baseline"/>
        </w:rPr>
        <w:t> the</w:t>
      </w:r>
      <w:r>
        <w:rPr>
          <w:w w:val="110"/>
          <w:vertAlign w:val="baseline"/>
        </w:rPr>
        <w:t> droplet</w:t>
      </w:r>
      <w:r>
        <w:rPr>
          <w:w w:val="110"/>
          <w:vertAlign w:val="baseline"/>
        </w:rPr>
        <w:t> radius</w:t>
      </w:r>
      <w:r>
        <w:rPr>
          <w:w w:val="110"/>
          <w:vertAlign w:val="baseline"/>
        </w:rPr>
        <w:t> (</w:t>
      </w:r>
      <w:r>
        <w:rPr>
          <w:rFonts w:ascii="Cambria" w:hAnsi="Cambria"/>
          <w:w w:val="110"/>
          <w:sz w:val="17"/>
          <w:vertAlign w:val="baseline"/>
        </w:rPr>
        <w:t>μ</w:t>
      </w:r>
      <w:r>
        <w:rPr>
          <w:w w:val="110"/>
          <w:vertAlign w:val="baseline"/>
        </w:rPr>
        <w:t>m).</w:t>
      </w:r>
      <w:r>
        <w:rPr>
          <w:w w:val="110"/>
          <w:vertAlign w:val="baseline"/>
        </w:rPr>
        <w:t> The</w:t>
      </w:r>
      <w:r>
        <w:rPr>
          <w:w w:val="110"/>
          <w:vertAlign w:val="baseline"/>
        </w:rPr>
        <w:t> </w:t>
      </w:r>
      <w:r>
        <w:rPr>
          <w:w w:val="110"/>
          <w:vertAlign w:val="baseline"/>
        </w:rPr>
        <w:t>calculated volumes</w:t>
      </w:r>
      <w:r>
        <w:rPr>
          <w:spacing w:val="-13"/>
          <w:w w:val="110"/>
          <w:vertAlign w:val="baseline"/>
        </w:rPr>
        <w:t> </w:t>
      </w:r>
      <w:r>
        <w:rPr>
          <w:w w:val="110"/>
          <w:vertAlign w:val="baseline"/>
        </w:rPr>
        <w:t>exhibited</w:t>
      </w:r>
      <w:r>
        <w:rPr>
          <w:spacing w:val="-11"/>
          <w:w w:val="110"/>
          <w:vertAlign w:val="baseline"/>
        </w:rPr>
        <w:t> </w:t>
      </w:r>
      <w:r>
        <w:rPr>
          <w:w w:val="110"/>
          <w:vertAlign w:val="baseline"/>
        </w:rPr>
        <w:t>a</w:t>
      </w:r>
      <w:r>
        <w:rPr>
          <w:spacing w:val="-11"/>
          <w:w w:val="110"/>
          <w:vertAlign w:val="baseline"/>
        </w:rPr>
        <w:t> </w:t>
      </w:r>
      <w:r>
        <w:rPr>
          <w:w w:val="110"/>
          <w:vertAlign w:val="baseline"/>
        </w:rPr>
        <w:t>range</w:t>
      </w:r>
      <w:r>
        <w:rPr>
          <w:spacing w:val="-11"/>
          <w:w w:val="110"/>
          <w:vertAlign w:val="baseline"/>
        </w:rPr>
        <w:t> </w:t>
      </w:r>
      <w:r>
        <w:rPr>
          <w:w w:val="110"/>
          <w:vertAlign w:val="baseline"/>
        </w:rPr>
        <w:t>from</w:t>
      </w:r>
      <w:r>
        <w:rPr>
          <w:spacing w:val="-11"/>
          <w:w w:val="110"/>
          <w:vertAlign w:val="baseline"/>
        </w:rPr>
        <w:t> </w:t>
      </w:r>
      <w:r>
        <w:rPr>
          <w:w w:val="110"/>
          <w:vertAlign w:val="baseline"/>
        </w:rPr>
        <w:t>1,887.97</w:t>
      </w:r>
      <w:r>
        <w:rPr>
          <w:spacing w:val="-11"/>
          <w:w w:val="110"/>
          <w:vertAlign w:val="baseline"/>
        </w:rPr>
        <w:t> </w:t>
      </w:r>
      <w:r>
        <w:rPr>
          <w:w w:val="110"/>
          <w:vertAlign w:val="baseline"/>
        </w:rPr>
        <w:t>to</w:t>
      </w:r>
      <w:r>
        <w:rPr>
          <w:spacing w:val="-11"/>
          <w:w w:val="110"/>
          <w:vertAlign w:val="baseline"/>
        </w:rPr>
        <w:t> </w:t>
      </w:r>
      <w:r>
        <w:rPr>
          <w:w w:val="110"/>
          <w:vertAlign w:val="baseline"/>
        </w:rPr>
        <w:t>10,828.58</w:t>
      </w:r>
      <w:r>
        <w:rPr>
          <w:spacing w:val="-11"/>
          <w:w w:val="110"/>
          <w:vertAlign w:val="baseline"/>
        </w:rPr>
        <w:t> </w:t>
      </w:r>
      <w:r>
        <w:rPr>
          <w:rFonts w:ascii="Cambria" w:hAnsi="Cambria"/>
          <w:w w:val="110"/>
          <w:sz w:val="17"/>
          <w:vertAlign w:val="baseline"/>
        </w:rPr>
        <w:t>μ</w:t>
      </w:r>
      <w:r>
        <w:rPr>
          <w:w w:val="110"/>
          <w:vertAlign w:val="baseline"/>
        </w:rPr>
        <w:t>m</w:t>
      </w:r>
      <w:r>
        <w:rPr>
          <w:w w:val="110"/>
          <w:vertAlign w:val="superscript"/>
        </w:rPr>
        <w:t>3</w:t>
      </w:r>
      <w:r>
        <w:rPr>
          <w:w w:val="110"/>
          <w:vertAlign w:val="baseline"/>
        </w:rPr>
        <w:t>,</w:t>
      </w:r>
      <w:r>
        <w:rPr>
          <w:spacing w:val="-11"/>
          <w:w w:val="110"/>
          <w:vertAlign w:val="baseline"/>
        </w:rPr>
        <w:t> </w:t>
      </w:r>
      <w:r>
        <w:rPr>
          <w:w w:val="110"/>
          <w:vertAlign w:val="baseline"/>
        </w:rPr>
        <w:t>with</w:t>
      </w:r>
      <w:r>
        <w:rPr>
          <w:spacing w:val="-11"/>
          <w:w w:val="110"/>
          <w:vertAlign w:val="baseline"/>
        </w:rPr>
        <w:t> </w:t>
      </w:r>
      <w:r>
        <w:rPr>
          <w:w w:val="110"/>
          <w:vertAlign w:val="baseline"/>
        </w:rPr>
        <w:t>a</w:t>
      </w:r>
      <w:r>
        <w:rPr>
          <w:spacing w:val="-11"/>
          <w:w w:val="110"/>
          <w:vertAlign w:val="baseline"/>
        </w:rPr>
        <w:t> </w:t>
      </w:r>
      <w:r>
        <w:rPr>
          <w:w w:val="110"/>
          <w:vertAlign w:val="baseline"/>
        </w:rPr>
        <w:t>mean volume of 6,113.97 </w:t>
      </w:r>
      <w:r>
        <w:rPr>
          <w:rFonts w:ascii="Cambria" w:hAnsi="Cambria"/>
          <w:w w:val="110"/>
          <w:sz w:val="17"/>
          <w:vertAlign w:val="baseline"/>
        </w:rPr>
        <w:t>μ</w:t>
      </w:r>
      <w:r>
        <w:rPr>
          <w:w w:val="110"/>
          <w:vertAlign w:val="baseline"/>
        </w:rPr>
        <w:t>m</w:t>
      </w:r>
      <w:r>
        <w:rPr>
          <w:w w:val="110"/>
          <w:vertAlign w:val="superscript"/>
        </w:rPr>
        <w:t>3</w:t>
      </w:r>
      <w:r>
        <w:rPr>
          <w:w w:val="110"/>
          <w:vertAlign w:val="baseline"/>
        </w:rPr>
        <w:t>.</w:t>
      </w:r>
    </w:p>
    <w:p>
      <w:pPr>
        <w:pStyle w:val="BodyText"/>
      </w:pPr>
    </w:p>
    <w:p>
      <w:pPr>
        <w:pStyle w:val="BodyText"/>
        <w:spacing w:before="23"/>
      </w:pPr>
    </w:p>
    <w:p>
      <w:pPr>
        <w:pStyle w:val="ListParagraph"/>
        <w:numPr>
          <w:ilvl w:val="1"/>
          <w:numId w:val="1"/>
        </w:numPr>
        <w:tabs>
          <w:tab w:pos="408" w:val="left" w:leader="none"/>
        </w:tabs>
        <w:spacing w:line="240" w:lineRule="auto" w:before="0" w:after="0"/>
        <w:ind w:left="408" w:right="0" w:hanging="365"/>
        <w:jc w:val="both"/>
        <w:rPr>
          <w:i/>
          <w:sz w:val="16"/>
        </w:rPr>
      </w:pPr>
      <w:bookmarkStart w:name="3.3 Numerical simulation" w:id="18"/>
      <w:bookmarkEnd w:id="18"/>
      <w:r>
        <w:rPr/>
      </w:r>
      <w:r>
        <w:rPr>
          <w:i/>
          <w:sz w:val="16"/>
        </w:rPr>
        <w:t>Numerical</w:t>
      </w:r>
      <w:r>
        <w:rPr>
          <w:i/>
          <w:spacing w:val="19"/>
          <w:sz w:val="16"/>
        </w:rPr>
        <w:t> </w:t>
      </w:r>
      <w:r>
        <w:rPr>
          <w:i/>
          <w:spacing w:val="-2"/>
          <w:sz w:val="16"/>
        </w:rPr>
        <w:t>simulation</w:t>
      </w:r>
    </w:p>
    <w:p>
      <w:pPr>
        <w:pStyle w:val="BodyText"/>
        <w:spacing w:before="51"/>
        <w:rPr>
          <w:i/>
        </w:rPr>
      </w:pPr>
    </w:p>
    <w:p>
      <w:pPr>
        <w:pStyle w:val="ListParagraph"/>
        <w:numPr>
          <w:ilvl w:val="2"/>
          <w:numId w:val="1"/>
        </w:numPr>
        <w:tabs>
          <w:tab w:pos="542" w:val="left" w:leader="none"/>
        </w:tabs>
        <w:spacing w:line="240" w:lineRule="auto" w:before="0" w:after="0"/>
        <w:ind w:left="542" w:right="0" w:hanging="499"/>
        <w:jc w:val="both"/>
        <w:rPr>
          <w:i/>
          <w:sz w:val="16"/>
        </w:rPr>
      </w:pPr>
      <w:bookmarkStart w:name="3.3.1 Construction of microcolumn surfac" w:id="19"/>
      <w:bookmarkEnd w:id="19"/>
      <w:r>
        <w:rPr/>
      </w:r>
      <w:r>
        <w:rPr>
          <w:i/>
          <w:sz w:val="16"/>
        </w:rPr>
        <w:t>Construction</w:t>
      </w:r>
      <w:r>
        <w:rPr>
          <w:i/>
          <w:spacing w:val="15"/>
          <w:sz w:val="16"/>
        </w:rPr>
        <w:t> </w:t>
      </w:r>
      <w:r>
        <w:rPr>
          <w:i/>
          <w:sz w:val="16"/>
        </w:rPr>
        <w:t>of</w:t>
      </w:r>
      <w:r>
        <w:rPr>
          <w:i/>
          <w:spacing w:val="16"/>
          <w:sz w:val="16"/>
        </w:rPr>
        <w:t> </w:t>
      </w:r>
      <w:r>
        <w:rPr>
          <w:i/>
          <w:sz w:val="16"/>
        </w:rPr>
        <w:t>microcolumn</w:t>
      </w:r>
      <w:r>
        <w:rPr>
          <w:i/>
          <w:spacing w:val="17"/>
          <w:sz w:val="16"/>
        </w:rPr>
        <w:t> </w:t>
      </w:r>
      <w:r>
        <w:rPr>
          <w:i/>
          <w:sz w:val="16"/>
        </w:rPr>
        <w:t>surface</w:t>
      </w:r>
      <w:r>
        <w:rPr>
          <w:i/>
          <w:spacing w:val="16"/>
          <w:sz w:val="16"/>
        </w:rPr>
        <w:t> </w:t>
      </w:r>
      <w:r>
        <w:rPr>
          <w:i/>
          <w:spacing w:val="-2"/>
          <w:sz w:val="16"/>
        </w:rPr>
        <w:t>models</w:t>
      </w:r>
    </w:p>
    <w:p>
      <w:pPr>
        <w:pStyle w:val="BodyText"/>
        <w:spacing w:line="273" w:lineRule="auto" w:before="24"/>
        <w:ind w:left="43" w:firstLine="239"/>
        <w:jc w:val="both"/>
      </w:pPr>
      <w:r>
        <w:rPr>
          <w:w w:val="110"/>
        </w:rPr>
        <w:t>A</w:t>
      </w:r>
      <w:r>
        <w:rPr>
          <w:w w:val="110"/>
        </w:rPr>
        <w:t> two-dimensional model</w:t>
      </w:r>
      <w:r>
        <w:rPr>
          <w:w w:val="110"/>
        </w:rPr>
        <w:t> was constructed to simulate the </w:t>
      </w:r>
      <w:r>
        <w:rPr>
          <w:w w:val="110"/>
        </w:rPr>
        <w:t>wetting process of liquid droplets on the lunar soil particles. Based on FESEM observations, it was reasonably assumed that the surface roughness of the</w:t>
      </w:r>
      <w:r>
        <w:rPr>
          <w:w w:val="110"/>
        </w:rPr>
        <w:t> lunar</w:t>
      </w:r>
      <w:r>
        <w:rPr>
          <w:w w:val="110"/>
        </w:rPr>
        <w:t> soil</w:t>
      </w:r>
      <w:r>
        <w:rPr>
          <w:w w:val="110"/>
        </w:rPr>
        <w:t> particle</w:t>
      </w:r>
      <w:r>
        <w:rPr>
          <w:w w:val="110"/>
        </w:rPr>
        <w:t> consists</w:t>
      </w:r>
      <w:r>
        <w:rPr>
          <w:w w:val="110"/>
        </w:rPr>
        <w:t> of</w:t>
      </w:r>
      <w:r>
        <w:rPr>
          <w:w w:val="110"/>
        </w:rPr>
        <w:t> numerous</w:t>
      </w:r>
      <w:r>
        <w:rPr>
          <w:w w:val="110"/>
        </w:rPr>
        <w:t> micropillars</w:t>
      </w:r>
      <w:r>
        <w:rPr>
          <w:w w:val="110"/>
        </w:rPr>
        <w:t> of</w:t>
      </w:r>
      <w:r>
        <w:rPr>
          <w:w w:val="110"/>
        </w:rPr>
        <w:t> various heights, with identical widths and spacings, as derived by differential analysis.</w:t>
      </w:r>
      <w:r>
        <w:rPr>
          <w:spacing w:val="-4"/>
          <w:w w:val="110"/>
        </w:rPr>
        <w:t> </w:t>
      </w:r>
      <w:r>
        <w:rPr>
          <w:w w:val="110"/>
        </w:rPr>
        <w:t>The</w:t>
      </w:r>
      <w:r>
        <w:rPr>
          <w:spacing w:val="-5"/>
          <w:w w:val="110"/>
        </w:rPr>
        <w:t> </w:t>
      </w:r>
      <w:r>
        <w:rPr>
          <w:w w:val="110"/>
        </w:rPr>
        <w:t>maximum</w:t>
      </w:r>
      <w:r>
        <w:rPr>
          <w:spacing w:val="-4"/>
          <w:w w:val="110"/>
        </w:rPr>
        <w:t> </w:t>
      </w:r>
      <w:r>
        <w:rPr>
          <w:w w:val="110"/>
        </w:rPr>
        <w:t>height</w:t>
      </w:r>
      <w:r>
        <w:rPr>
          <w:spacing w:val="-4"/>
          <w:w w:val="110"/>
        </w:rPr>
        <w:t> </w:t>
      </w:r>
      <w:r>
        <w:rPr>
          <w:w w:val="110"/>
        </w:rPr>
        <w:t>of</w:t>
      </w:r>
      <w:r>
        <w:rPr>
          <w:spacing w:val="-4"/>
          <w:w w:val="110"/>
        </w:rPr>
        <w:t> </w:t>
      </w:r>
      <w:r>
        <w:rPr>
          <w:w w:val="110"/>
        </w:rPr>
        <w:t>the</w:t>
      </w:r>
      <w:r>
        <w:rPr>
          <w:spacing w:val="-4"/>
          <w:w w:val="110"/>
        </w:rPr>
        <w:t> </w:t>
      </w:r>
      <w:r>
        <w:rPr>
          <w:w w:val="110"/>
        </w:rPr>
        <w:t>micropillars</w:t>
      </w:r>
      <w:r>
        <w:rPr>
          <w:spacing w:val="-4"/>
          <w:w w:val="110"/>
        </w:rPr>
        <w:t> </w:t>
      </w:r>
      <w:r>
        <w:rPr>
          <w:w w:val="110"/>
        </w:rPr>
        <w:t>was</w:t>
      </w:r>
      <w:r>
        <w:rPr>
          <w:spacing w:val="-4"/>
          <w:w w:val="110"/>
        </w:rPr>
        <w:t> </w:t>
      </w:r>
      <w:r>
        <w:rPr>
          <w:w w:val="110"/>
        </w:rPr>
        <w:t>calculated</w:t>
      </w:r>
      <w:r>
        <w:rPr>
          <w:spacing w:val="-4"/>
          <w:w w:val="110"/>
        </w:rPr>
        <w:t> </w:t>
      </w:r>
      <w:r>
        <w:rPr>
          <w:w w:val="110"/>
        </w:rPr>
        <w:t>using the equation</w:t>
      </w:r>
    </w:p>
    <w:p>
      <w:pPr>
        <w:pStyle w:val="BodyText"/>
        <w:spacing w:before="91"/>
        <w:ind w:left="43"/>
      </w:pPr>
      <w:r>
        <w:rPr/>
        <w:br w:type="column"/>
      </w:r>
      <w:r>
        <w:rPr>
          <w:spacing w:val="-2"/>
          <w:w w:val="110"/>
        </w:rPr>
        <w:t>surface.</w:t>
      </w:r>
    </w:p>
    <w:p>
      <w:pPr>
        <w:pStyle w:val="BodyText"/>
        <w:spacing w:before="50"/>
      </w:pPr>
    </w:p>
    <w:p>
      <w:pPr>
        <w:spacing w:before="1"/>
        <w:ind w:left="43" w:right="0" w:firstLine="0"/>
        <w:jc w:val="both"/>
        <w:rPr>
          <w:i/>
          <w:sz w:val="16"/>
        </w:rPr>
      </w:pPr>
      <w:bookmarkStart w:name="3.3.3 Condition setting" w:id="20"/>
      <w:bookmarkEnd w:id="20"/>
      <w:r>
        <w:rPr/>
      </w:r>
      <w:r>
        <w:rPr>
          <w:i/>
          <w:sz w:val="16"/>
        </w:rPr>
        <w:t>3.3.3.</w:t>
      </w:r>
      <w:r>
        <w:rPr>
          <w:i/>
          <w:spacing w:val="67"/>
          <w:w w:val="150"/>
          <w:sz w:val="16"/>
        </w:rPr>
        <w:t> </w:t>
      </w:r>
      <w:r>
        <w:rPr>
          <w:i/>
          <w:sz w:val="16"/>
        </w:rPr>
        <w:t>Condition</w:t>
      </w:r>
      <w:r>
        <w:rPr>
          <w:i/>
          <w:spacing w:val="27"/>
          <w:sz w:val="16"/>
        </w:rPr>
        <w:t> </w:t>
      </w:r>
      <w:r>
        <w:rPr>
          <w:i/>
          <w:spacing w:val="-2"/>
          <w:sz w:val="16"/>
        </w:rPr>
        <w:t>setting</w:t>
      </w:r>
    </w:p>
    <w:p>
      <w:pPr>
        <w:pStyle w:val="BodyText"/>
        <w:spacing w:line="268" w:lineRule="auto" w:before="25"/>
        <w:ind w:left="43" w:right="41" w:firstLine="239"/>
        <w:jc w:val="both"/>
      </w:pPr>
      <w:r>
        <w:rPr>
          <w:w w:val="110"/>
        </w:rPr>
        <w:t>The</w:t>
      </w:r>
      <w:r>
        <w:rPr>
          <w:w w:val="110"/>
        </w:rPr>
        <w:t> dynamic</w:t>
      </w:r>
      <w:r>
        <w:rPr>
          <w:w w:val="110"/>
        </w:rPr>
        <w:t> viscosity</w:t>
      </w:r>
      <w:r>
        <w:rPr>
          <w:w w:val="110"/>
        </w:rPr>
        <w:t> and</w:t>
      </w:r>
      <w:r>
        <w:rPr>
          <w:w w:val="110"/>
        </w:rPr>
        <w:t> density</w:t>
      </w:r>
      <w:r>
        <w:rPr>
          <w:w w:val="110"/>
        </w:rPr>
        <w:t> of</w:t>
      </w:r>
      <w:r>
        <w:rPr>
          <w:w w:val="110"/>
        </w:rPr>
        <w:t> water</w:t>
      </w:r>
      <w:r>
        <w:rPr>
          <w:w w:val="110"/>
        </w:rPr>
        <w:t> and</w:t>
      </w:r>
      <w:r>
        <w:rPr>
          <w:w w:val="110"/>
        </w:rPr>
        <w:t> air</w:t>
      </w:r>
      <w:r>
        <w:rPr>
          <w:w w:val="110"/>
        </w:rPr>
        <w:t> were</w:t>
      </w:r>
      <w:r>
        <w:rPr>
          <w:w w:val="110"/>
        </w:rPr>
        <w:t> selected system-defined</w:t>
      </w:r>
      <w:r>
        <w:rPr>
          <w:spacing w:val="-6"/>
          <w:w w:val="110"/>
        </w:rPr>
        <w:t> </w:t>
      </w:r>
      <w:r>
        <w:rPr>
          <w:w w:val="110"/>
        </w:rPr>
        <w:t>values</w:t>
      </w:r>
      <w:r>
        <w:rPr>
          <w:spacing w:val="-6"/>
          <w:w w:val="110"/>
        </w:rPr>
        <w:t> </w:t>
      </w:r>
      <w:r>
        <w:rPr>
          <w:w w:val="110"/>
        </w:rPr>
        <w:t>using</w:t>
      </w:r>
      <w:r>
        <w:rPr>
          <w:spacing w:val="-6"/>
          <w:w w:val="110"/>
        </w:rPr>
        <w:t> </w:t>
      </w:r>
      <w:r>
        <w:rPr>
          <w:w w:val="110"/>
        </w:rPr>
        <w:t>built-in</w:t>
      </w:r>
      <w:r>
        <w:rPr>
          <w:spacing w:val="-5"/>
          <w:w w:val="110"/>
        </w:rPr>
        <w:t> </w:t>
      </w:r>
      <w:r>
        <w:rPr>
          <w:w w:val="110"/>
        </w:rPr>
        <w:t>materials,</w:t>
      </w:r>
      <w:r>
        <w:rPr>
          <w:spacing w:val="-6"/>
          <w:w w:val="110"/>
        </w:rPr>
        <w:t> </w:t>
      </w:r>
      <w:r>
        <w:rPr>
          <w:w w:val="110"/>
        </w:rPr>
        <w:t>with</w:t>
      </w:r>
      <w:r>
        <w:rPr>
          <w:spacing w:val="-6"/>
          <w:w w:val="110"/>
        </w:rPr>
        <w:t> </w:t>
      </w:r>
      <w:r>
        <w:rPr>
          <w:w w:val="110"/>
        </w:rPr>
        <w:t>the</w:t>
      </w:r>
      <w:r>
        <w:rPr>
          <w:spacing w:val="-6"/>
          <w:w w:val="110"/>
        </w:rPr>
        <w:t> </w:t>
      </w:r>
      <w:r>
        <w:rPr>
          <w:w w:val="110"/>
        </w:rPr>
        <w:t>temperature</w:t>
      </w:r>
      <w:r>
        <w:rPr>
          <w:spacing w:val="-5"/>
          <w:w w:val="110"/>
        </w:rPr>
        <w:t> </w:t>
      </w:r>
      <w:r>
        <w:rPr>
          <w:w w:val="110"/>
        </w:rPr>
        <w:t>set to 293.15 K and pressure set to atmospheric pressure. The surface ten- sion</w:t>
      </w:r>
      <w:r>
        <w:rPr>
          <w:w w:val="110"/>
        </w:rPr>
        <w:t> of</w:t>
      </w:r>
      <w:r>
        <w:rPr>
          <w:w w:val="110"/>
        </w:rPr>
        <w:t> water</w:t>
      </w:r>
      <w:r>
        <w:rPr>
          <w:w w:val="110"/>
        </w:rPr>
        <w:t> was</w:t>
      </w:r>
      <w:r>
        <w:rPr>
          <w:w w:val="110"/>
        </w:rPr>
        <w:t> taken</w:t>
      </w:r>
      <w:r>
        <w:rPr>
          <w:w w:val="110"/>
        </w:rPr>
        <w:t> as</w:t>
      </w:r>
      <w:r>
        <w:rPr>
          <w:w w:val="110"/>
        </w:rPr>
        <w:t> 72.80</w:t>
      </w:r>
      <w:r>
        <w:rPr>
          <w:w w:val="110"/>
        </w:rPr>
        <w:t> mN/m.</w:t>
      </w:r>
      <w:r>
        <w:rPr>
          <w:w w:val="110"/>
        </w:rPr>
        <w:t> The</w:t>
      </w:r>
      <w:r>
        <w:rPr>
          <w:w w:val="110"/>
        </w:rPr>
        <w:t> data</w:t>
      </w:r>
      <w:r>
        <w:rPr>
          <w:w w:val="110"/>
        </w:rPr>
        <w:t> for</w:t>
      </w:r>
      <w:r>
        <w:rPr>
          <w:w w:val="110"/>
        </w:rPr>
        <w:t> the</w:t>
      </w:r>
      <w:r>
        <w:rPr>
          <w:w w:val="110"/>
        </w:rPr>
        <w:t> randomly generated</w:t>
      </w:r>
      <w:r>
        <w:rPr>
          <w:spacing w:val="-11"/>
          <w:w w:val="110"/>
        </w:rPr>
        <w:t> </w:t>
      </w:r>
      <w:r>
        <w:rPr>
          <w:w w:val="110"/>
        </w:rPr>
        <w:t>micropillars</w:t>
      </w:r>
      <w:r>
        <w:rPr>
          <w:spacing w:val="-11"/>
          <w:w w:val="110"/>
        </w:rPr>
        <w:t> </w:t>
      </w:r>
      <w:r>
        <w:rPr>
          <w:w w:val="110"/>
        </w:rPr>
        <w:t>from</w:t>
      </w:r>
      <w:r>
        <w:rPr>
          <w:spacing w:val="-11"/>
          <w:w w:val="110"/>
        </w:rPr>
        <w:t> </w:t>
      </w:r>
      <w:r>
        <w:rPr>
          <w:w w:val="110"/>
        </w:rPr>
        <w:t>MATLAB</w:t>
      </w:r>
      <w:r>
        <w:rPr>
          <w:spacing w:val="-11"/>
          <w:w w:val="110"/>
        </w:rPr>
        <w:t> </w:t>
      </w:r>
      <w:r>
        <w:rPr>
          <w:w w:val="110"/>
        </w:rPr>
        <w:t>were</w:t>
      </w:r>
      <w:r>
        <w:rPr>
          <w:spacing w:val="-11"/>
          <w:w w:val="110"/>
        </w:rPr>
        <w:t> </w:t>
      </w:r>
      <w:r>
        <w:rPr>
          <w:w w:val="110"/>
        </w:rPr>
        <w:t>imported</w:t>
      </w:r>
      <w:r>
        <w:rPr>
          <w:spacing w:val="-11"/>
          <w:w w:val="110"/>
        </w:rPr>
        <w:t> </w:t>
      </w:r>
      <w:r>
        <w:rPr>
          <w:w w:val="110"/>
        </w:rPr>
        <w:t>into</w:t>
      </w:r>
      <w:r>
        <w:rPr>
          <w:spacing w:val="-11"/>
          <w:w w:val="110"/>
        </w:rPr>
        <w:t> </w:t>
      </w:r>
      <w:r>
        <w:rPr>
          <w:w w:val="110"/>
        </w:rPr>
        <w:t>the</w:t>
      </w:r>
      <w:r>
        <w:rPr>
          <w:spacing w:val="-11"/>
          <w:w w:val="110"/>
        </w:rPr>
        <w:t> </w:t>
      </w:r>
      <w:r>
        <w:rPr>
          <w:w w:val="110"/>
        </w:rPr>
        <w:t>geometry module,</w:t>
      </w:r>
      <w:r>
        <w:rPr>
          <w:w w:val="110"/>
        </w:rPr>
        <w:t> and</w:t>
      </w:r>
      <w:r>
        <w:rPr>
          <w:w w:val="110"/>
        </w:rPr>
        <w:t> the</w:t>
      </w:r>
      <w:r>
        <w:rPr>
          <w:w w:val="110"/>
        </w:rPr>
        <w:t> heights</w:t>
      </w:r>
      <w:r>
        <w:rPr>
          <w:w w:val="110"/>
        </w:rPr>
        <w:t> of</w:t>
      </w:r>
      <w:r>
        <w:rPr>
          <w:w w:val="110"/>
        </w:rPr>
        <w:t> the</w:t>
      </w:r>
      <w:r>
        <w:rPr>
          <w:w w:val="110"/>
        </w:rPr>
        <w:t> two</w:t>
      </w:r>
      <w:r>
        <w:rPr>
          <w:w w:val="110"/>
        </w:rPr>
        <w:t> edges</w:t>
      </w:r>
      <w:r>
        <w:rPr>
          <w:w w:val="110"/>
        </w:rPr>
        <w:t> were</w:t>
      </w:r>
      <w:r>
        <w:rPr>
          <w:w w:val="110"/>
        </w:rPr>
        <w:t> extended</w:t>
      </w:r>
      <w:r>
        <w:rPr>
          <w:w w:val="110"/>
        </w:rPr>
        <w:t> to</w:t>
      </w:r>
      <w:r>
        <w:rPr>
          <w:w w:val="110"/>
        </w:rPr>
        <w:t> 50</w:t>
      </w:r>
      <w:r>
        <w:rPr>
          <w:w w:val="110"/>
        </w:rPr>
        <w:t> </w:t>
      </w:r>
      <w:r>
        <w:rPr>
          <w:rFonts w:ascii="Cambria" w:hAnsi="Cambria"/>
          <w:w w:val="110"/>
          <w:sz w:val="17"/>
        </w:rPr>
        <w:t>μ</w:t>
      </w:r>
      <w:r>
        <w:rPr>
          <w:w w:val="110"/>
        </w:rPr>
        <w:t>m, forming</w:t>
      </w:r>
      <w:r>
        <w:rPr>
          <w:spacing w:val="-11"/>
          <w:w w:val="110"/>
        </w:rPr>
        <w:t> </w:t>
      </w:r>
      <w:r>
        <w:rPr>
          <w:w w:val="110"/>
        </w:rPr>
        <w:t>a</w:t>
      </w:r>
      <w:r>
        <w:rPr>
          <w:spacing w:val="-11"/>
          <w:w w:val="110"/>
        </w:rPr>
        <w:t> </w:t>
      </w:r>
      <w:r>
        <w:rPr>
          <w:w w:val="110"/>
        </w:rPr>
        <w:t>closed</w:t>
      </w:r>
      <w:r>
        <w:rPr>
          <w:spacing w:val="-11"/>
          <w:w w:val="110"/>
        </w:rPr>
        <w:t> </w:t>
      </w:r>
      <w:r>
        <w:rPr>
          <w:w w:val="110"/>
        </w:rPr>
        <w:t>region.</w:t>
      </w:r>
      <w:r>
        <w:rPr>
          <w:spacing w:val="-11"/>
          <w:w w:val="110"/>
        </w:rPr>
        <w:t> </w:t>
      </w:r>
      <w:r>
        <w:rPr>
          <w:w w:val="110"/>
        </w:rPr>
        <w:t>The</w:t>
      </w:r>
      <w:r>
        <w:rPr>
          <w:spacing w:val="-11"/>
          <w:w w:val="110"/>
        </w:rPr>
        <w:t> </w:t>
      </w:r>
      <w:r>
        <w:rPr>
          <w:w w:val="110"/>
        </w:rPr>
        <w:t>droplet</w:t>
      </w:r>
      <w:r>
        <w:rPr>
          <w:spacing w:val="-11"/>
          <w:w w:val="110"/>
        </w:rPr>
        <w:t> </w:t>
      </w:r>
      <w:r>
        <w:rPr>
          <w:w w:val="110"/>
        </w:rPr>
        <w:t>radius</w:t>
      </w:r>
      <w:r>
        <w:rPr>
          <w:spacing w:val="-11"/>
          <w:w w:val="110"/>
        </w:rPr>
        <w:t> </w:t>
      </w:r>
      <w:r>
        <w:rPr>
          <w:i/>
          <w:w w:val="110"/>
        </w:rPr>
        <w:t>R</w:t>
      </w:r>
      <w:r>
        <w:rPr>
          <w:i/>
          <w:spacing w:val="-11"/>
          <w:w w:val="110"/>
        </w:rPr>
        <w:t> </w:t>
      </w:r>
      <w:r>
        <w:rPr>
          <w:w w:val="110"/>
        </w:rPr>
        <w:t>was</w:t>
      </w:r>
      <w:r>
        <w:rPr>
          <w:spacing w:val="-11"/>
          <w:w w:val="110"/>
        </w:rPr>
        <w:t> </w:t>
      </w:r>
      <w:r>
        <w:rPr>
          <w:w w:val="110"/>
        </w:rPr>
        <w:t>set</w:t>
      </w:r>
      <w:r>
        <w:rPr>
          <w:spacing w:val="-11"/>
          <w:w w:val="110"/>
        </w:rPr>
        <w:t> </w:t>
      </w:r>
      <w:r>
        <w:rPr>
          <w:w w:val="110"/>
        </w:rPr>
        <w:t>slightly</w:t>
      </w:r>
      <w:r>
        <w:rPr>
          <w:spacing w:val="-11"/>
          <w:w w:val="110"/>
        </w:rPr>
        <w:t> </w:t>
      </w:r>
      <w:r>
        <w:rPr>
          <w:w w:val="110"/>
        </w:rPr>
        <w:t>larger</w:t>
      </w:r>
      <w:r>
        <w:rPr>
          <w:spacing w:val="-11"/>
          <w:w w:val="110"/>
        </w:rPr>
        <w:t> </w:t>
      </w:r>
      <w:r>
        <w:rPr>
          <w:w w:val="110"/>
        </w:rPr>
        <w:t>than the</w:t>
      </w:r>
      <w:r>
        <w:rPr>
          <w:w w:val="110"/>
        </w:rPr>
        <w:t> center</w:t>
      </w:r>
      <w:r>
        <w:rPr>
          <w:w w:val="110"/>
        </w:rPr>
        <w:t> of</w:t>
      </w:r>
      <w:r>
        <w:rPr>
          <w:w w:val="110"/>
        </w:rPr>
        <w:t> micropillars,</w:t>
      </w:r>
      <w:r>
        <w:rPr>
          <w:w w:val="110"/>
        </w:rPr>
        <w:t> as</w:t>
      </w:r>
      <w:r>
        <w:rPr>
          <w:w w:val="110"/>
        </w:rPr>
        <w:t> shown</w:t>
      </w:r>
      <w:r>
        <w:rPr>
          <w:w w:val="110"/>
        </w:rPr>
        <w:t> in</w:t>
      </w:r>
      <w:r>
        <w:rPr>
          <w:w w:val="110"/>
        </w:rPr>
        <w:t> </w:t>
      </w:r>
      <w:hyperlink w:history="true" w:anchor="_bookmark10">
        <w:r>
          <w:rPr>
            <w:color w:val="2196D1"/>
            <w:w w:val="110"/>
          </w:rPr>
          <w:t>Fig.</w:t>
        </w:r>
        <w:r>
          <w:rPr>
            <w:color w:val="2196D1"/>
            <w:w w:val="110"/>
          </w:rPr>
          <w:t> 3</w:t>
        </w:r>
      </w:hyperlink>
      <w:r>
        <w:rPr>
          <w:w w:val="110"/>
        </w:rPr>
        <w:t>(c).</w:t>
      </w:r>
      <w:r>
        <w:rPr>
          <w:w w:val="110"/>
        </w:rPr>
        <w:t> In</w:t>
      </w:r>
      <w:r>
        <w:rPr>
          <w:w w:val="110"/>
        </w:rPr>
        <w:t> the</w:t>
      </w:r>
      <w:r>
        <w:rPr>
          <w:w w:val="110"/>
        </w:rPr>
        <w:t> laminar</w:t>
      </w:r>
      <w:r>
        <w:rPr>
          <w:w w:val="110"/>
        </w:rPr>
        <w:t> flow module,</w:t>
      </w:r>
      <w:r>
        <w:rPr>
          <w:spacing w:val="-11"/>
          <w:w w:val="110"/>
        </w:rPr>
        <w:t> </w:t>
      </w:r>
      <w:r>
        <w:rPr>
          <w:w w:val="110"/>
        </w:rPr>
        <w:t>the</w:t>
      </w:r>
      <w:r>
        <w:rPr>
          <w:spacing w:val="-11"/>
          <w:w w:val="110"/>
        </w:rPr>
        <w:t> </w:t>
      </w:r>
      <w:r>
        <w:rPr>
          <w:w w:val="110"/>
        </w:rPr>
        <w:t>three</w:t>
      </w:r>
      <w:r>
        <w:rPr>
          <w:spacing w:val="-11"/>
          <w:w w:val="110"/>
        </w:rPr>
        <w:t> </w:t>
      </w:r>
      <w:r>
        <w:rPr>
          <w:w w:val="110"/>
        </w:rPr>
        <w:t>boundary</w:t>
      </w:r>
      <w:r>
        <w:rPr>
          <w:spacing w:val="-11"/>
          <w:w w:val="110"/>
        </w:rPr>
        <w:t> </w:t>
      </w:r>
      <w:r>
        <w:rPr>
          <w:w w:val="110"/>
        </w:rPr>
        <w:t>surfaces,</w:t>
      </w:r>
      <w:r>
        <w:rPr>
          <w:spacing w:val="-11"/>
          <w:w w:val="110"/>
        </w:rPr>
        <w:t> </w:t>
      </w:r>
      <w:r>
        <w:rPr>
          <w:w w:val="110"/>
        </w:rPr>
        <w:t>except</w:t>
      </w:r>
      <w:r>
        <w:rPr>
          <w:spacing w:val="-11"/>
          <w:w w:val="110"/>
        </w:rPr>
        <w:t> </w:t>
      </w:r>
      <w:r>
        <w:rPr>
          <w:w w:val="110"/>
        </w:rPr>
        <w:t>for</w:t>
      </w:r>
      <w:r>
        <w:rPr>
          <w:spacing w:val="-11"/>
          <w:w w:val="110"/>
        </w:rPr>
        <w:t> </w:t>
      </w:r>
      <w:r>
        <w:rPr>
          <w:w w:val="110"/>
        </w:rPr>
        <w:t>the</w:t>
      </w:r>
      <w:r>
        <w:rPr>
          <w:spacing w:val="-11"/>
          <w:w w:val="110"/>
        </w:rPr>
        <w:t> </w:t>
      </w:r>
      <w:r>
        <w:rPr>
          <w:w w:val="110"/>
        </w:rPr>
        <w:t>micropillars</w:t>
      </w:r>
      <w:r>
        <w:rPr>
          <w:spacing w:val="-11"/>
          <w:w w:val="110"/>
        </w:rPr>
        <w:t> </w:t>
      </w:r>
      <w:r>
        <w:rPr>
          <w:w w:val="110"/>
        </w:rPr>
        <w:t>surface, were</w:t>
      </w:r>
      <w:r>
        <w:rPr>
          <w:spacing w:val="-11"/>
          <w:w w:val="110"/>
        </w:rPr>
        <w:t> </w:t>
      </w:r>
      <w:r>
        <w:rPr>
          <w:w w:val="110"/>
        </w:rPr>
        <w:t>set</w:t>
      </w:r>
      <w:r>
        <w:rPr>
          <w:spacing w:val="-11"/>
          <w:w w:val="110"/>
        </w:rPr>
        <w:t> </w:t>
      </w:r>
      <w:r>
        <w:rPr>
          <w:w w:val="110"/>
        </w:rPr>
        <w:t>as</w:t>
      </w:r>
      <w:r>
        <w:rPr>
          <w:spacing w:val="-11"/>
          <w:w w:val="110"/>
        </w:rPr>
        <w:t> </w:t>
      </w:r>
      <w:r>
        <w:rPr>
          <w:w w:val="110"/>
        </w:rPr>
        <w:t>open</w:t>
      </w:r>
      <w:r>
        <w:rPr>
          <w:spacing w:val="-11"/>
          <w:w w:val="110"/>
        </w:rPr>
        <w:t> </w:t>
      </w:r>
      <w:r>
        <w:rPr>
          <w:w w:val="110"/>
        </w:rPr>
        <w:t>boundaries,</w:t>
      </w:r>
      <w:r>
        <w:rPr>
          <w:spacing w:val="-11"/>
          <w:w w:val="110"/>
        </w:rPr>
        <w:t> </w:t>
      </w:r>
      <w:r>
        <w:rPr>
          <w:w w:val="110"/>
        </w:rPr>
        <w:t>while</w:t>
      </w:r>
      <w:r>
        <w:rPr>
          <w:spacing w:val="-11"/>
          <w:w w:val="110"/>
        </w:rPr>
        <w:t> </w:t>
      </w:r>
      <w:r>
        <w:rPr>
          <w:w w:val="110"/>
        </w:rPr>
        <w:t>in</w:t>
      </w:r>
      <w:r>
        <w:rPr>
          <w:spacing w:val="-11"/>
          <w:w w:val="110"/>
        </w:rPr>
        <w:t> </w:t>
      </w:r>
      <w:r>
        <w:rPr>
          <w:w w:val="110"/>
        </w:rPr>
        <w:t>the</w:t>
      </w:r>
      <w:r>
        <w:rPr>
          <w:spacing w:val="-11"/>
          <w:w w:val="110"/>
        </w:rPr>
        <w:t> </w:t>
      </w:r>
      <w:r>
        <w:rPr>
          <w:w w:val="110"/>
        </w:rPr>
        <w:t>phase-field</w:t>
      </w:r>
      <w:r>
        <w:rPr>
          <w:spacing w:val="-11"/>
          <w:w w:val="110"/>
        </w:rPr>
        <w:t> </w:t>
      </w:r>
      <w:r>
        <w:rPr>
          <w:w w:val="110"/>
        </w:rPr>
        <w:t>module,</w:t>
      </w:r>
      <w:r>
        <w:rPr>
          <w:spacing w:val="-11"/>
          <w:w w:val="110"/>
        </w:rPr>
        <w:t> </w:t>
      </w:r>
      <w:r>
        <w:rPr>
          <w:w w:val="110"/>
        </w:rPr>
        <w:t>there</w:t>
      </w:r>
      <w:r>
        <w:rPr>
          <w:spacing w:val="-11"/>
          <w:w w:val="110"/>
        </w:rPr>
        <w:t> </w:t>
      </w:r>
      <w:r>
        <w:rPr>
          <w:w w:val="110"/>
        </w:rPr>
        <w:t>were set as outlets to simulate the interaction between the micropillars</w:t>
      </w:r>
      <w:r>
        <w:rPr>
          <w:rFonts w:ascii="Cambria" w:hAnsi="Cambria"/>
          <w:w w:val="110"/>
        </w:rPr>
        <w:t>’ </w:t>
      </w:r>
      <w:r>
        <w:rPr>
          <w:w w:val="110"/>
        </w:rPr>
        <w:t>sur- face</w:t>
      </w:r>
      <w:r>
        <w:rPr>
          <w:w w:val="110"/>
        </w:rPr>
        <w:t> and</w:t>
      </w:r>
      <w:r>
        <w:rPr>
          <w:w w:val="110"/>
        </w:rPr>
        <w:t> the</w:t>
      </w:r>
      <w:r>
        <w:rPr>
          <w:w w:val="110"/>
        </w:rPr>
        <w:t> droplet</w:t>
      </w:r>
      <w:r>
        <w:rPr>
          <w:w w:val="110"/>
        </w:rPr>
        <w:t> in</w:t>
      </w:r>
      <w:r>
        <w:rPr>
          <w:w w:val="110"/>
        </w:rPr>
        <w:t> an</w:t>
      </w:r>
      <w:r>
        <w:rPr>
          <w:w w:val="110"/>
        </w:rPr>
        <w:t> atmospheric</w:t>
      </w:r>
      <w:r>
        <w:rPr>
          <w:w w:val="110"/>
        </w:rPr>
        <w:t> environment.</w:t>
      </w:r>
      <w:r>
        <w:rPr>
          <w:w w:val="110"/>
        </w:rPr>
        <w:t> The</w:t>
      </w:r>
      <w:r>
        <w:rPr>
          <w:w w:val="110"/>
        </w:rPr>
        <w:t> intrinsic contact angle of the lunar soil particle was set to 106.2</w:t>
      </w:r>
      <w:r>
        <w:rPr>
          <w:rFonts w:ascii="Verdana" w:hAnsi="Verdana"/>
          <w:w w:val="110"/>
          <w:vertAlign w:val="superscript"/>
        </w:rPr>
        <w:t>◦</w:t>
      </w:r>
      <w:r>
        <w:rPr>
          <w:w w:val="110"/>
          <w:vertAlign w:val="baseline"/>
        </w:rPr>
        <w:t>, determined as the</w:t>
      </w:r>
      <w:r>
        <w:rPr>
          <w:spacing w:val="-2"/>
          <w:w w:val="110"/>
          <w:vertAlign w:val="baseline"/>
        </w:rPr>
        <w:t> </w:t>
      </w:r>
      <w:r>
        <w:rPr>
          <w:w w:val="110"/>
          <w:vertAlign w:val="baseline"/>
        </w:rPr>
        <w:t>average</w:t>
      </w:r>
      <w:r>
        <w:rPr>
          <w:spacing w:val="-2"/>
          <w:w w:val="110"/>
          <w:vertAlign w:val="baseline"/>
        </w:rPr>
        <w:t> </w:t>
      </w:r>
      <w:r>
        <w:rPr>
          <w:w w:val="110"/>
          <w:vertAlign w:val="baseline"/>
        </w:rPr>
        <w:t>of</w:t>
      </w:r>
      <w:r>
        <w:rPr>
          <w:spacing w:val="-2"/>
          <w:w w:val="110"/>
          <w:vertAlign w:val="baseline"/>
        </w:rPr>
        <w:t> </w:t>
      </w:r>
      <w:r>
        <w:rPr>
          <w:w w:val="110"/>
          <w:vertAlign w:val="baseline"/>
        </w:rPr>
        <w:t>contact</w:t>
      </w:r>
      <w:r>
        <w:rPr>
          <w:spacing w:val="-3"/>
          <w:w w:val="110"/>
          <w:vertAlign w:val="baseline"/>
        </w:rPr>
        <w:t> </w:t>
      </w:r>
      <w:r>
        <w:rPr>
          <w:w w:val="110"/>
          <w:vertAlign w:val="baseline"/>
        </w:rPr>
        <w:t>angle</w:t>
      </w:r>
      <w:r>
        <w:rPr>
          <w:spacing w:val="-1"/>
          <w:w w:val="110"/>
          <w:vertAlign w:val="baseline"/>
        </w:rPr>
        <w:t> </w:t>
      </w:r>
      <w:r>
        <w:rPr>
          <w:w w:val="110"/>
          <w:vertAlign w:val="baseline"/>
        </w:rPr>
        <w:t>measurements</w:t>
      </w:r>
      <w:r>
        <w:rPr>
          <w:spacing w:val="-2"/>
          <w:w w:val="110"/>
          <w:vertAlign w:val="baseline"/>
        </w:rPr>
        <w:t> </w:t>
      </w:r>
      <w:r>
        <w:rPr>
          <w:w w:val="110"/>
          <w:vertAlign w:val="baseline"/>
        </w:rPr>
        <w:t>taken</w:t>
      </w:r>
      <w:r>
        <w:rPr>
          <w:spacing w:val="-3"/>
          <w:w w:val="110"/>
          <w:vertAlign w:val="baseline"/>
        </w:rPr>
        <w:t> </w:t>
      </w:r>
      <w:r>
        <w:rPr>
          <w:w w:val="110"/>
          <w:vertAlign w:val="baseline"/>
        </w:rPr>
        <w:t>at</w:t>
      </w:r>
      <w:r>
        <w:rPr>
          <w:spacing w:val="-2"/>
          <w:w w:val="110"/>
          <w:vertAlign w:val="baseline"/>
        </w:rPr>
        <w:t> </w:t>
      </w:r>
      <w:r>
        <w:rPr>
          <w:w w:val="110"/>
          <w:vertAlign w:val="baseline"/>
        </w:rPr>
        <w:t>three</w:t>
      </w:r>
      <w:r>
        <w:rPr>
          <w:spacing w:val="-2"/>
          <w:w w:val="110"/>
          <w:vertAlign w:val="baseline"/>
        </w:rPr>
        <w:t> </w:t>
      </w:r>
      <w:r>
        <w:rPr>
          <w:w w:val="110"/>
          <w:vertAlign w:val="baseline"/>
        </w:rPr>
        <w:t>relatively</w:t>
      </w:r>
      <w:r>
        <w:rPr>
          <w:spacing w:val="-2"/>
          <w:w w:val="110"/>
          <w:vertAlign w:val="baseline"/>
        </w:rPr>
        <w:t> </w:t>
      </w:r>
      <w:r>
        <w:rPr>
          <w:w w:val="110"/>
          <w:vertAlign w:val="baseline"/>
        </w:rPr>
        <w:t>flat regions</w:t>
      </w:r>
      <w:r>
        <w:rPr>
          <w:spacing w:val="-11"/>
          <w:w w:val="110"/>
          <w:vertAlign w:val="baseline"/>
        </w:rPr>
        <w:t> </w:t>
      </w:r>
      <w:r>
        <w:rPr>
          <w:w w:val="110"/>
          <w:vertAlign w:val="baseline"/>
        </w:rPr>
        <w:t>on</w:t>
      </w:r>
      <w:r>
        <w:rPr>
          <w:spacing w:val="-11"/>
          <w:w w:val="110"/>
          <w:vertAlign w:val="baseline"/>
        </w:rPr>
        <w:t> </w:t>
      </w:r>
      <w:r>
        <w:rPr>
          <w:w w:val="110"/>
          <w:vertAlign w:val="baseline"/>
        </w:rPr>
        <w:t>the</w:t>
      </w:r>
      <w:r>
        <w:rPr>
          <w:spacing w:val="-10"/>
          <w:w w:val="110"/>
          <w:vertAlign w:val="baseline"/>
        </w:rPr>
        <w:t> </w:t>
      </w:r>
      <w:r>
        <w:rPr>
          <w:w w:val="110"/>
          <w:vertAlign w:val="baseline"/>
        </w:rPr>
        <w:t>particle</w:t>
      </w:r>
      <w:r>
        <w:rPr>
          <w:spacing w:val="-11"/>
          <w:w w:val="110"/>
          <w:vertAlign w:val="baseline"/>
        </w:rPr>
        <w:t> </w:t>
      </w:r>
      <w:r>
        <w:rPr>
          <w:w w:val="110"/>
          <w:vertAlign w:val="baseline"/>
        </w:rPr>
        <w:t>surface</w:t>
      </w:r>
      <w:r>
        <w:rPr>
          <w:spacing w:val="-11"/>
          <w:w w:val="110"/>
          <w:vertAlign w:val="baseline"/>
        </w:rPr>
        <w:t> </w:t>
      </w:r>
      <w:r>
        <w:rPr>
          <w:w w:val="110"/>
          <w:vertAlign w:val="baseline"/>
        </w:rPr>
        <w:t>(see</w:t>
      </w:r>
      <w:r>
        <w:rPr>
          <w:spacing w:val="-11"/>
          <w:w w:val="110"/>
          <w:vertAlign w:val="baseline"/>
        </w:rPr>
        <w:t> </w:t>
      </w:r>
      <w:hyperlink w:history="true" w:anchor="_bookmark6">
        <w:r>
          <w:rPr>
            <w:color w:val="2196D1"/>
            <w:w w:val="110"/>
            <w:vertAlign w:val="baseline"/>
          </w:rPr>
          <w:t>Fig.</w:t>
        </w:r>
        <w:r>
          <w:rPr>
            <w:color w:val="2196D1"/>
            <w:spacing w:val="-11"/>
            <w:w w:val="110"/>
            <w:vertAlign w:val="baseline"/>
          </w:rPr>
          <w:t> </w:t>
        </w:r>
        <w:r>
          <w:rPr>
            <w:color w:val="2196D1"/>
            <w:w w:val="110"/>
            <w:vertAlign w:val="baseline"/>
          </w:rPr>
          <w:t>1</w:t>
        </w:r>
      </w:hyperlink>
      <w:r>
        <w:rPr>
          <w:w w:val="110"/>
          <w:vertAlign w:val="baseline"/>
        </w:rPr>
        <w:t>(b)).To</w:t>
      </w:r>
      <w:r>
        <w:rPr>
          <w:spacing w:val="-11"/>
          <w:w w:val="110"/>
          <w:vertAlign w:val="baseline"/>
        </w:rPr>
        <w:t> </w:t>
      </w:r>
      <w:r>
        <w:rPr>
          <w:w w:val="110"/>
          <w:vertAlign w:val="baseline"/>
        </w:rPr>
        <w:t>improve</w:t>
      </w:r>
      <w:r>
        <w:rPr>
          <w:spacing w:val="-11"/>
          <w:w w:val="110"/>
          <w:vertAlign w:val="baseline"/>
        </w:rPr>
        <w:t> </w:t>
      </w:r>
      <w:r>
        <w:rPr>
          <w:w w:val="110"/>
          <w:vertAlign w:val="baseline"/>
        </w:rPr>
        <w:t>computational accuracy,</w:t>
      </w:r>
      <w:r>
        <w:rPr>
          <w:spacing w:val="-5"/>
          <w:w w:val="110"/>
          <w:vertAlign w:val="baseline"/>
        </w:rPr>
        <w:t> </w:t>
      </w:r>
      <w:r>
        <w:rPr>
          <w:w w:val="110"/>
          <w:vertAlign w:val="baseline"/>
        </w:rPr>
        <w:t>the</w:t>
      </w:r>
      <w:r>
        <w:rPr>
          <w:spacing w:val="-5"/>
          <w:w w:val="110"/>
          <w:vertAlign w:val="baseline"/>
        </w:rPr>
        <w:t> </w:t>
      </w:r>
      <w:r>
        <w:rPr>
          <w:w w:val="110"/>
          <w:vertAlign w:val="baseline"/>
        </w:rPr>
        <w:t>grid</w:t>
      </w:r>
      <w:r>
        <w:rPr>
          <w:spacing w:val="-4"/>
          <w:w w:val="110"/>
          <w:vertAlign w:val="baseline"/>
        </w:rPr>
        <w:t> </w:t>
      </w:r>
      <w:r>
        <w:rPr>
          <w:w w:val="110"/>
          <w:vertAlign w:val="baseline"/>
        </w:rPr>
        <w:t>was</w:t>
      </w:r>
      <w:r>
        <w:rPr>
          <w:spacing w:val="-5"/>
          <w:w w:val="110"/>
          <w:vertAlign w:val="baseline"/>
        </w:rPr>
        <w:t> </w:t>
      </w:r>
      <w:r>
        <w:rPr>
          <w:w w:val="110"/>
          <w:vertAlign w:val="baseline"/>
        </w:rPr>
        <w:t>partitioned</w:t>
      </w:r>
      <w:r>
        <w:rPr>
          <w:spacing w:val="-5"/>
          <w:w w:val="110"/>
          <w:vertAlign w:val="baseline"/>
        </w:rPr>
        <w:t> </w:t>
      </w:r>
      <w:r>
        <w:rPr>
          <w:w w:val="110"/>
          <w:vertAlign w:val="baseline"/>
        </w:rPr>
        <w:t>into</w:t>
      </w:r>
      <w:r>
        <w:rPr>
          <w:spacing w:val="-5"/>
          <w:w w:val="110"/>
          <w:vertAlign w:val="baseline"/>
        </w:rPr>
        <w:t> </w:t>
      </w:r>
      <w:r>
        <w:rPr>
          <w:w w:val="110"/>
          <w:vertAlign w:val="baseline"/>
        </w:rPr>
        <w:t>triangles</w:t>
      </w:r>
      <w:r>
        <w:rPr>
          <w:spacing w:val="-5"/>
          <w:w w:val="110"/>
          <w:vertAlign w:val="baseline"/>
        </w:rPr>
        <w:t> </w:t>
      </w:r>
      <w:r>
        <w:rPr>
          <w:w w:val="110"/>
          <w:vertAlign w:val="baseline"/>
        </w:rPr>
        <w:t>using</w:t>
      </w:r>
      <w:r>
        <w:rPr>
          <w:spacing w:val="-5"/>
          <w:w w:val="110"/>
          <w:vertAlign w:val="baseline"/>
        </w:rPr>
        <w:t> </w:t>
      </w:r>
      <w:r>
        <w:rPr>
          <w:w w:val="110"/>
          <w:vertAlign w:val="baseline"/>
        </w:rPr>
        <w:t>a</w:t>
      </w:r>
      <w:r>
        <w:rPr>
          <w:spacing w:val="-5"/>
          <w:w w:val="110"/>
          <w:vertAlign w:val="baseline"/>
        </w:rPr>
        <w:t> </w:t>
      </w:r>
      <w:r>
        <w:rPr>
          <w:w w:val="110"/>
          <w:vertAlign w:val="baseline"/>
        </w:rPr>
        <w:t>hyperfine</w:t>
      </w:r>
      <w:r>
        <w:rPr>
          <w:spacing w:val="-5"/>
          <w:w w:val="110"/>
          <w:vertAlign w:val="baseline"/>
        </w:rPr>
        <w:t> </w:t>
      </w:r>
      <w:r>
        <w:rPr>
          <w:w w:val="110"/>
          <w:vertAlign w:val="baseline"/>
        </w:rPr>
        <w:t>mesh with</w:t>
      </w:r>
      <w:r>
        <w:rPr>
          <w:spacing w:val="-5"/>
          <w:w w:val="110"/>
          <w:vertAlign w:val="baseline"/>
        </w:rPr>
        <w:t> </w:t>
      </w:r>
      <w:r>
        <w:rPr>
          <w:w w:val="110"/>
          <w:vertAlign w:val="baseline"/>
        </w:rPr>
        <w:t>a minimum element size of 7.47</w:t>
      </w:r>
      <w:r>
        <w:rPr>
          <w:spacing w:val="-11"/>
          <w:w w:val="110"/>
          <w:vertAlign w:val="baseline"/>
        </w:rPr>
        <w:t> </w:t>
      </w:r>
      <w:r>
        <w:rPr>
          <w:rFonts w:ascii="Verdana" w:hAnsi="Verdana"/>
          <w:w w:val="110"/>
          <w:vertAlign w:val="baseline"/>
        </w:rPr>
        <w:t>×</w:t>
      </w:r>
      <w:r>
        <w:rPr>
          <w:rFonts w:ascii="Verdana" w:hAnsi="Verdana"/>
          <w:spacing w:val="-15"/>
          <w:w w:val="110"/>
          <w:vertAlign w:val="baseline"/>
        </w:rPr>
        <w:t> </w:t>
      </w:r>
      <w:r>
        <w:rPr>
          <w:w w:val="110"/>
          <w:vertAlign w:val="baseline"/>
        </w:rPr>
        <w:t>10</w:t>
      </w:r>
      <w:r>
        <w:rPr>
          <w:w w:val="110"/>
          <w:vertAlign w:val="superscript"/>
        </w:rPr>
        <w:t>3</w:t>
      </w:r>
      <w:r>
        <w:rPr>
          <w:w w:val="110"/>
          <w:vertAlign w:val="baseline"/>
        </w:rPr>
        <w:t> </w:t>
      </w:r>
      <w:r>
        <w:rPr>
          <w:rFonts w:ascii="Cambria" w:hAnsi="Cambria"/>
          <w:w w:val="110"/>
          <w:sz w:val="17"/>
          <w:vertAlign w:val="baseline"/>
        </w:rPr>
        <w:t>μ</w:t>
      </w:r>
      <w:r>
        <w:rPr>
          <w:w w:val="110"/>
          <w:vertAlign w:val="baseline"/>
        </w:rPr>
        <w:t>m, as shown in </w:t>
      </w:r>
      <w:hyperlink w:history="true" w:anchor="_bookmark10">
        <w:r>
          <w:rPr>
            <w:color w:val="2196D1"/>
            <w:w w:val="110"/>
            <w:vertAlign w:val="baseline"/>
          </w:rPr>
          <w:t>Fig. 3</w:t>
        </w:r>
      </w:hyperlink>
      <w:r>
        <w:rPr>
          <w:w w:val="110"/>
          <w:vertAlign w:val="baseline"/>
        </w:rPr>
        <w:t>(d) (See</w:t>
      </w:r>
      <w:r>
        <w:rPr>
          <w:spacing w:val="-3"/>
          <w:w w:val="110"/>
          <w:vertAlign w:val="baseline"/>
        </w:rPr>
        <w:t> </w:t>
      </w:r>
      <w:r>
        <w:rPr>
          <w:color w:val="2196D1"/>
          <w:w w:val="110"/>
          <w:vertAlign w:val="baseline"/>
        </w:rPr>
        <w:t>Table</w:t>
      </w:r>
      <w:r>
        <w:rPr>
          <w:color w:val="2196D1"/>
          <w:spacing w:val="-3"/>
          <w:w w:val="110"/>
          <w:vertAlign w:val="baseline"/>
        </w:rPr>
        <w:t> </w:t>
      </w:r>
      <w:r>
        <w:rPr>
          <w:color w:val="2196D1"/>
          <w:w w:val="110"/>
          <w:vertAlign w:val="baseline"/>
        </w:rPr>
        <w:t>S2</w:t>
      </w:r>
      <w:r>
        <w:rPr>
          <w:color w:val="2196D1"/>
          <w:spacing w:val="-3"/>
          <w:w w:val="110"/>
          <w:vertAlign w:val="baseline"/>
        </w:rPr>
        <w:t> </w:t>
      </w:r>
      <w:r>
        <w:rPr>
          <w:w w:val="110"/>
          <w:vertAlign w:val="baseline"/>
        </w:rPr>
        <w:t>in</w:t>
      </w:r>
      <w:r>
        <w:rPr>
          <w:spacing w:val="-4"/>
          <w:w w:val="110"/>
          <w:vertAlign w:val="baseline"/>
        </w:rPr>
        <w:t> </w:t>
      </w:r>
      <w:r>
        <w:rPr>
          <w:w w:val="110"/>
          <w:vertAlign w:val="baseline"/>
        </w:rPr>
        <w:t>the</w:t>
      </w:r>
      <w:r>
        <w:rPr>
          <w:spacing w:val="-3"/>
          <w:w w:val="110"/>
          <w:vertAlign w:val="baseline"/>
        </w:rPr>
        <w:t> </w:t>
      </w:r>
      <w:r>
        <w:rPr>
          <w:color w:val="2196D1"/>
          <w:w w:val="110"/>
          <w:vertAlign w:val="baseline"/>
        </w:rPr>
        <w:t>Supplementary</w:t>
      </w:r>
      <w:r>
        <w:rPr>
          <w:color w:val="2196D1"/>
          <w:spacing w:val="-3"/>
          <w:w w:val="110"/>
          <w:vertAlign w:val="baseline"/>
        </w:rPr>
        <w:t> </w:t>
      </w:r>
      <w:r>
        <w:rPr>
          <w:color w:val="2196D1"/>
          <w:w w:val="110"/>
          <w:vertAlign w:val="baseline"/>
        </w:rPr>
        <w:t>Material</w:t>
      </w:r>
      <w:r>
        <w:rPr>
          <w:w w:val="110"/>
          <w:vertAlign w:val="baseline"/>
        </w:rPr>
        <w:t>s</w:t>
      </w:r>
      <w:r>
        <w:rPr>
          <w:spacing w:val="-4"/>
          <w:w w:val="110"/>
          <w:vertAlign w:val="baseline"/>
        </w:rPr>
        <w:t> </w:t>
      </w:r>
      <w:r>
        <w:rPr>
          <w:w w:val="110"/>
          <w:vertAlign w:val="baseline"/>
        </w:rPr>
        <w:t>for</w:t>
      </w:r>
      <w:r>
        <w:rPr>
          <w:spacing w:val="-3"/>
          <w:w w:val="110"/>
          <w:vertAlign w:val="baseline"/>
        </w:rPr>
        <w:t> </w:t>
      </w:r>
      <w:r>
        <w:rPr>
          <w:w w:val="110"/>
          <w:vertAlign w:val="baseline"/>
        </w:rPr>
        <w:t>detailed</w:t>
      </w:r>
      <w:r>
        <w:rPr>
          <w:spacing w:val="-3"/>
          <w:w w:val="110"/>
          <w:vertAlign w:val="baseline"/>
        </w:rPr>
        <w:t> </w:t>
      </w:r>
      <w:r>
        <w:rPr>
          <w:w w:val="110"/>
          <w:vertAlign w:val="baseline"/>
        </w:rPr>
        <w:t>parameters). According</w:t>
      </w:r>
      <w:r>
        <w:rPr>
          <w:spacing w:val="-5"/>
          <w:w w:val="110"/>
          <w:vertAlign w:val="baseline"/>
        </w:rPr>
        <w:t> </w:t>
      </w:r>
      <w:r>
        <w:rPr>
          <w:w w:val="110"/>
          <w:vertAlign w:val="baseline"/>
        </w:rPr>
        <w:t>to</w:t>
      </w:r>
      <w:r>
        <w:rPr>
          <w:spacing w:val="-6"/>
          <w:w w:val="110"/>
          <w:vertAlign w:val="baseline"/>
        </w:rPr>
        <w:t> </w:t>
      </w:r>
      <w:r>
        <w:rPr>
          <w:w w:val="110"/>
          <w:vertAlign w:val="baseline"/>
        </w:rPr>
        <w:t>the</w:t>
      </w:r>
      <w:r>
        <w:rPr>
          <w:spacing w:val="-6"/>
          <w:w w:val="110"/>
          <w:vertAlign w:val="baseline"/>
        </w:rPr>
        <w:t> </w:t>
      </w:r>
      <w:r>
        <w:rPr>
          <w:w w:val="110"/>
          <w:vertAlign w:val="baseline"/>
        </w:rPr>
        <w:t>modeling</w:t>
      </w:r>
      <w:r>
        <w:rPr>
          <w:spacing w:val="-6"/>
          <w:w w:val="110"/>
          <w:vertAlign w:val="baseline"/>
        </w:rPr>
        <w:t> </w:t>
      </w:r>
      <w:r>
        <w:rPr>
          <w:w w:val="110"/>
          <w:vertAlign w:val="baseline"/>
        </w:rPr>
        <w:t>process</w:t>
      </w:r>
      <w:r>
        <w:rPr>
          <w:spacing w:val="-6"/>
          <w:w w:val="110"/>
          <w:vertAlign w:val="baseline"/>
        </w:rPr>
        <w:t> </w:t>
      </w:r>
      <w:r>
        <w:rPr>
          <w:w w:val="110"/>
          <w:vertAlign w:val="baseline"/>
        </w:rPr>
        <w:t>of</w:t>
      </w:r>
      <w:r>
        <w:rPr>
          <w:spacing w:val="-6"/>
          <w:w w:val="110"/>
          <w:vertAlign w:val="baseline"/>
        </w:rPr>
        <w:t> </w:t>
      </w:r>
      <w:r>
        <w:rPr>
          <w:w w:val="110"/>
          <w:vertAlign w:val="baseline"/>
        </w:rPr>
        <w:t>the</w:t>
      </w:r>
      <w:r>
        <w:rPr>
          <w:spacing w:val="-6"/>
          <w:w w:val="110"/>
          <w:vertAlign w:val="baseline"/>
        </w:rPr>
        <w:t> </w:t>
      </w:r>
      <w:r>
        <w:rPr>
          <w:w w:val="110"/>
          <w:vertAlign w:val="baseline"/>
        </w:rPr>
        <w:t>micropillars</w:t>
      </w:r>
      <w:r>
        <w:rPr>
          <w:spacing w:val="-5"/>
          <w:w w:val="110"/>
          <w:vertAlign w:val="baseline"/>
        </w:rPr>
        <w:t> </w:t>
      </w:r>
      <w:r>
        <w:rPr>
          <w:w w:val="110"/>
          <w:vertAlign w:val="baseline"/>
        </w:rPr>
        <w:t>described</w:t>
      </w:r>
      <w:r>
        <w:rPr>
          <w:spacing w:val="-6"/>
          <w:w w:val="110"/>
          <w:vertAlign w:val="baseline"/>
        </w:rPr>
        <w:t> </w:t>
      </w:r>
      <w:r>
        <w:rPr>
          <w:w w:val="110"/>
          <w:vertAlign w:val="baseline"/>
        </w:rPr>
        <w:t>above, the</w:t>
      </w:r>
      <w:r>
        <w:rPr>
          <w:w w:val="110"/>
          <w:vertAlign w:val="baseline"/>
        </w:rPr>
        <w:t> height</w:t>
      </w:r>
      <w:r>
        <w:rPr>
          <w:w w:val="110"/>
          <w:vertAlign w:val="baseline"/>
        </w:rPr>
        <w:t> of</w:t>
      </w:r>
      <w:r>
        <w:rPr>
          <w:w w:val="110"/>
          <w:vertAlign w:val="baseline"/>
        </w:rPr>
        <w:t> the</w:t>
      </w:r>
      <w:r>
        <w:rPr>
          <w:w w:val="110"/>
          <w:vertAlign w:val="baseline"/>
        </w:rPr>
        <w:t> highest</w:t>
      </w:r>
      <w:r>
        <w:rPr>
          <w:w w:val="110"/>
          <w:vertAlign w:val="baseline"/>
        </w:rPr>
        <w:t> micropillars</w:t>
      </w:r>
      <w:r>
        <w:rPr>
          <w:w w:val="110"/>
          <w:vertAlign w:val="baseline"/>
        </w:rPr>
        <w:t> for</w:t>
      </w:r>
      <w:r>
        <w:rPr>
          <w:w w:val="110"/>
          <w:vertAlign w:val="baseline"/>
        </w:rPr>
        <w:t> each</w:t>
      </w:r>
      <w:r>
        <w:rPr>
          <w:w w:val="110"/>
          <w:vertAlign w:val="baseline"/>
        </w:rPr>
        <w:t> of</w:t>
      </w:r>
      <w:r>
        <w:rPr>
          <w:w w:val="110"/>
          <w:vertAlign w:val="baseline"/>
        </w:rPr>
        <w:t> the</w:t>
      </w:r>
      <w:r>
        <w:rPr>
          <w:w w:val="110"/>
          <w:vertAlign w:val="baseline"/>
        </w:rPr>
        <w:t> 8</w:t>
      </w:r>
      <w:r>
        <w:rPr>
          <w:w w:val="110"/>
          <w:vertAlign w:val="baseline"/>
        </w:rPr>
        <w:t> droplets</w:t>
      </w:r>
      <w:r>
        <w:rPr>
          <w:w w:val="110"/>
          <w:vertAlign w:val="baseline"/>
        </w:rPr>
        <w:t> were obtained. Based on the data, the surface morphology will be generated when the droplets fall.</w:t>
      </w:r>
    </w:p>
    <w:p>
      <w:pPr>
        <w:pStyle w:val="BodyText"/>
        <w:spacing w:after="0" w:line="268" w:lineRule="auto"/>
        <w:jc w:val="both"/>
        <w:sectPr>
          <w:type w:val="continuous"/>
          <w:pgSz w:w="11910" w:h="15880"/>
          <w:pgMar w:header="655" w:footer="544" w:top="620" w:bottom="280" w:left="708" w:right="708"/>
          <w:cols w:num="2" w:equalWidth="0">
            <w:col w:w="5066" w:space="314"/>
            <w:col w:w="5114"/>
          </w:cols>
        </w:sectPr>
      </w:pPr>
    </w:p>
    <w:p>
      <w:pPr>
        <w:spacing w:line="201" w:lineRule="auto" w:before="0"/>
        <w:ind w:left="43" w:right="0" w:firstLine="0"/>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7190528">
                <wp:simplePos x="0" y="0"/>
                <wp:positionH relativeFrom="page">
                  <wp:posOffset>1232640</wp:posOffset>
                </wp:positionH>
                <wp:positionV relativeFrom="paragraph">
                  <wp:posOffset>226467</wp:posOffset>
                </wp:positionV>
                <wp:extent cx="57150" cy="381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150" cy="3810"/>
                        </a:xfrm>
                        <a:custGeom>
                          <a:avLst/>
                          <a:gdLst/>
                          <a:ahLst/>
                          <a:cxnLst/>
                          <a:rect l="l" t="t" r="r" b="b"/>
                          <a:pathLst>
                            <a:path w="57150" h="3810">
                              <a:moveTo>
                                <a:pt x="56879" y="0"/>
                              </a:moveTo>
                              <a:lnTo>
                                <a:pt x="0" y="0"/>
                              </a:lnTo>
                              <a:lnTo>
                                <a:pt x="0" y="3594"/>
                              </a:lnTo>
                              <a:lnTo>
                                <a:pt x="56879" y="3594"/>
                              </a:lnTo>
                              <a:lnTo>
                                <a:pt x="568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058296pt;margin-top:17.832117pt;width:4.4787pt;height:.283pt;mso-position-horizontal-relative:page;mso-position-vertical-relative:paragraph;z-index:-16125952" id="docshape16" filled="true" fillcolor="#000000" stroked="false">
                <v:fill type="solid"/>
                <w10:wrap type="none"/>
              </v:rect>
            </w:pict>
          </mc:Fallback>
        </mc:AlternateContent>
      </w:r>
      <w:r>
        <w:rPr>
          <w:rFonts w:ascii="Lucida Sans Unicode" w:hAnsi="Lucida Sans Unicode"/>
          <w:sz w:val="16"/>
        </w:rPr>
        <mc:AlternateContent>
          <mc:Choice Requires="wps">
            <w:drawing>
              <wp:anchor distT="0" distB="0" distL="0" distR="0" allowOverlap="1" layoutInCell="1" locked="0" behindDoc="1" simplePos="0" relativeHeight="487192064">
                <wp:simplePos x="0" y="0"/>
                <wp:positionH relativeFrom="page">
                  <wp:posOffset>1093679</wp:posOffset>
                </wp:positionH>
                <wp:positionV relativeFrom="paragraph">
                  <wp:posOffset>177908</wp:posOffset>
                </wp:positionV>
                <wp:extent cx="234950" cy="1733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34950" cy="173355"/>
                        </a:xfrm>
                        <a:prstGeom prst="rect">
                          <a:avLst/>
                        </a:prstGeom>
                      </wps:spPr>
                      <wps:txbx>
                        <w:txbxContent>
                          <w:p>
                            <w:pPr>
                              <w:pStyle w:val="BodyText"/>
                              <w:spacing w:line="177" w:lineRule="auto"/>
                              <w:rPr>
                                <w:rFonts w:ascii="Verdana" w:hAnsi="Verdana"/>
                              </w:rPr>
                            </w:pPr>
                            <w:r>
                              <w:rPr>
                                <w:rFonts w:ascii="Verdana" w:hAnsi="Verdana"/>
                                <w:w w:val="75"/>
                              </w:rPr>
                              <w:t>—</w:t>
                            </w:r>
                            <w:r>
                              <w:rPr>
                                <w:rFonts w:ascii="Verdana" w:hAnsi="Verdana"/>
                                <w:spacing w:val="-7"/>
                                <w:w w:val="75"/>
                              </w:rPr>
                              <w:t> </w:t>
                            </w:r>
                            <w:r>
                              <w:rPr>
                                <w:rFonts w:ascii="Verdana" w:hAnsi="Verdana"/>
                                <w:spacing w:val="-5"/>
                                <w:w w:val="95"/>
                              </w:rPr>
                              <w:t>(</w:t>
                            </w:r>
                            <w:r>
                              <w:rPr>
                                <w:spacing w:val="-5"/>
                                <w:w w:val="95"/>
                                <w:position w:val="-10"/>
                              </w:rPr>
                              <w:t>2</w:t>
                            </w:r>
                            <w:r>
                              <w:rPr>
                                <w:rFonts w:ascii="Verdana" w:hAnsi="Verdana"/>
                                <w:spacing w:val="-5"/>
                                <w:w w:val="95"/>
                              </w:rPr>
                              <w:t>)</w:t>
                            </w:r>
                          </w:p>
                        </w:txbxContent>
                      </wps:txbx>
                      <wps:bodyPr wrap="square" lIns="0" tIns="0" rIns="0" bIns="0" rtlCol="0">
                        <a:noAutofit/>
                      </wps:bodyPr>
                    </wps:wsp>
                  </a:graphicData>
                </a:graphic>
              </wp:anchor>
            </w:drawing>
          </mc:Choice>
          <mc:Fallback>
            <w:pict>
              <v:shape style="position:absolute;margin-left:86.116501pt;margin-top:14.008526pt;width:18.5pt;height:13.65pt;mso-position-horizontal-relative:page;mso-position-vertical-relative:paragraph;z-index:-16124416" type="#_x0000_t202" id="docshape17" filled="false" stroked="false">
                <v:textbox inset="0,0,0,0">
                  <w:txbxContent>
                    <w:p>
                      <w:pPr>
                        <w:pStyle w:val="BodyText"/>
                        <w:spacing w:line="177" w:lineRule="auto"/>
                        <w:rPr>
                          <w:rFonts w:ascii="Verdana" w:hAnsi="Verdana"/>
                        </w:rPr>
                      </w:pPr>
                      <w:r>
                        <w:rPr>
                          <w:rFonts w:ascii="Verdana" w:hAnsi="Verdana"/>
                          <w:w w:val="75"/>
                        </w:rPr>
                        <w:t>—</w:t>
                      </w:r>
                      <w:r>
                        <w:rPr>
                          <w:rFonts w:ascii="Verdana" w:hAnsi="Verdana"/>
                          <w:spacing w:val="-7"/>
                          <w:w w:val="75"/>
                        </w:rPr>
                        <w:t> </w:t>
                      </w:r>
                      <w:r>
                        <w:rPr>
                          <w:rFonts w:ascii="Verdana" w:hAnsi="Verdana"/>
                          <w:spacing w:val="-5"/>
                          <w:w w:val="95"/>
                        </w:rPr>
                        <w:t>(</w:t>
                      </w:r>
                      <w:r>
                        <w:rPr>
                          <w:spacing w:val="-5"/>
                          <w:w w:val="95"/>
                          <w:position w:val="-10"/>
                        </w:rPr>
                        <w:t>2</w:t>
                      </w:r>
                      <w:r>
                        <w:rPr>
                          <w:rFonts w:ascii="Verdana" w:hAnsi="Verdana"/>
                          <w:spacing w:val="-5"/>
                          <w:w w:val="95"/>
                        </w:rPr>
                        <w:t>)</w:t>
                      </w:r>
                    </w:p>
                  </w:txbxContent>
                </v:textbox>
                <w10:wrap type="none"/>
              </v:shape>
            </w:pict>
          </mc:Fallback>
        </mc:AlternateContent>
      </w:r>
      <w:r>
        <w:rPr>
          <w:i/>
          <w:w w:val="90"/>
          <w:position w:val="-24"/>
          <w:sz w:val="16"/>
        </w:rPr>
        <w:t>H</w:t>
      </w:r>
      <w:r>
        <w:rPr>
          <w:i/>
          <w:spacing w:val="6"/>
          <w:position w:val="-24"/>
          <w:sz w:val="16"/>
        </w:rPr>
        <w:t> </w:t>
      </w:r>
      <w:r>
        <w:rPr>
          <w:rFonts w:ascii="Verdana" w:hAnsi="Verdana"/>
          <w:w w:val="90"/>
          <w:position w:val="-24"/>
          <w:sz w:val="16"/>
        </w:rPr>
        <w:t>=</w:t>
      </w:r>
      <w:r>
        <w:rPr>
          <w:rFonts w:ascii="Verdana" w:hAnsi="Verdana"/>
          <w:spacing w:val="-5"/>
          <w:w w:val="90"/>
          <w:position w:val="-24"/>
          <w:sz w:val="16"/>
        </w:rPr>
        <w:t> </w:t>
      </w:r>
      <w:r>
        <w:rPr>
          <w:i/>
          <w:w w:val="90"/>
          <w:position w:val="-24"/>
          <w:sz w:val="16"/>
        </w:rPr>
        <w:t>R</w:t>
      </w:r>
      <w:r>
        <w:rPr>
          <w:i/>
          <w:spacing w:val="-9"/>
          <w:w w:val="90"/>
          <w:position w:val="-24"/>
          <w:sz w:val="16"/>
        </w:rPr>
        <w:t> </w:t>
      </w:r>
      <w:r>
        <w:rPr>
          <w:rFonts w:ascii="Verdana" w:hAnsi="Verdana"/>
          <w:w w:val="90"/>
          <w:position w:val="-24"/>
          <w:sz w:val="16"/>
        </w:rPr>
        <w:t>—</w:t>
      </w:r>
      <w:r>
        <w:rPr>
          <w:rFonts w:ascii="Verdana" w:hAnsi="Verdana"/>
          <w:spacing w:val="-24"/>
          <w:w w:val="90"/>
          <w:position w:val="-24"/>
          <w:sz w:val="16"/>
        </w:rPr>
        <w:t> </w:t>
      </w:r>
      <w:r>
        <w:rPr>
          <w:rFonts w:ascii="Lucida Sans Unicode" w:hAnsi="Lucida Sans Unicode"/>
          <w:spacing w:val="-2"/>
          <w:w w:val="90"/>
          <w:sz w:val="16"/>
        </w:rPr>
        <w:t>√̅</w:t>
      </w:r>
      <w:r>
        <w:rPr>
          <w:i/>
          <w:spacing w:val="-2"/>
          <w:w w:val="90"/>
          <w:position w:val="-24"/>
          <w:sz w:val="16"/>
        </w:rPr>
        <w:t>R</w:t>
      </w:r>
      <w:r>
        <w:rPr>
          <w:rFonts w:ascii="Lucida Sans Unicode" w:hAnsi="Lucida Sans Unicode"/>
          <w:spacing w:val="-2"/>
          <w:w w:val="90"/>
          <w:sz w:val="16"/>
        </w:rPr>
        <w:t>̅̅̅</w:t>
      </w:r>
      <w:r>
        <w:rPr>
          <w:spacing w:val="-2"/>
          <w:w w:val="90"/>
          <w:position w:val="-20"/>
          <w:sz w:val="10"/>
        </w:rPr>
        <w:t>2</w:t>
      </w:r>
      <w:r>
        <w:rPr>
          <w:rFonts w:ascii="Lucida Sans Unicode" w:hAnsi="Lucida Sans Unicode"/>
          <w:spacing w:val="-2"/>
          <w:w w:val="90"/>
          <w:sz w:val="16"/>
        </w:rPr>
        <w:t>̅̅̅̅̅̅̅̅̅̅</w:t>
      </w:r>
      <w:r>
        <w:rPr>
          <w:i/>
          <w:spacing w:val="-2"/>
          <w:w w:val="90"/>
          <w:position w:val="-13"/>
          <w:sz w:val="16"/>
        </w:rPr>
        <w:t>L</w:t>
      </w:r>
      <w:r>
        <w:rPr>
          <w:rFonts w:ascii="Lucida Sans Unicode" w:hAnsi="Lucida Sans Unicode"/>
          <w:spacing w:val="-2"/>
          <w:w w:val="90"/>
          <w:sz w:val="16"/>
        </w:rPr>
        <w:t>̅̅̅̅</w:t>
      </w:r>
      <w:r>
        <w:rPr>
          <w:spacing w:val="-2"/>
          <w:w w:val="90"/>
          <w:position w:val="-16"/>
          <w:sz w:val="10"/>
        </w:rPr>
        <w:t>2</w:t>
      </w:r>
      <w:r>
        <w:rPr>
          <w:rFonts w:ascii="Lucida Sans Unicode" w:hAnsi="Lucida Sans Unicode"/>
          <w:spacing w:val="-2"/>
          <w:w w:val="90"/>
          <w:sz w:val="16"/>
        </w:rPr>
        <w:t>̅̅</w:t>
      </w:r>
    </w:p>
    <w:p>
      <w:pPr>
        <w:spacing w:line="240" w:lineRule="auto" w:before="4"/>
        <w:rPr>
          <w:rFonts w:ascii="Lucida Sans Unicode"/>
          <w:sz w:val="16"/>
        </w:rPr>
      </w:pPr>
      <w:r>
        <w:rPr/>
        <w:br w:type="column"/>
      </w:r>
      <w:r>
        <w:rPr>
          <w:rFonts w:ascii="Lucida Sans Unicode"/>
          <w:sz w:val="16"/>
        </w:rPr>
      </w:r>
    </w:p>
    <w:p>
      <w:pPr>
        <w:pStyle w:val="BodyText"/>
        <w:ind w:left="43"/>
      </w:pPr>
      <w:r>
        <w:rPr>
          <w:spacing w:val="-5"/>
          <w:w w:val="110"/>
        </w:rPr>
        <w:t>(2)</w:t>
      </w:r>
    </w:p>
    <w:p>
      <w:pPr>
        <w:spacing w:line="240" w:lineRule="auto" w:before="103"/>
        <w:rPr>
          <w:sz w:val="16"/>
        </w:rPr>
      </w:pPr>
      <w:r>
        <w:rPr/>
        <w:br w:type="column"/>
      </w:r>
      <w:r>
        <w:rPr>
          <w:sz w:val="16"/>
        </w:rPr>
      </w:r>
    </w:p>
    <w:p>
      <w:pPr>
        <w:pStyle w:val="ListParagraph"/>
        <w:numPr>
          <w:ilvl w:val="1"/>
          <w:numId w:val="1"/>
        </w:numPr>
        <w:tabs>
          <w:tab w:pos="408" w:val="left" w:leader="none"/>
        </w:tabs>
        <w:spacing w:line="240" w:lineRule="auto" w:before="0" w:after="0"/>
        <w:ind w:left="408" w:right="0" w:hanging="365"/>
        <w:jc w:val="left"/>
        <w:rPr>
          <w:i/>
          <w:sz w:val="16"/>
        </w:rPr>
      </w:pPr>
      <w:bookmarkStart w:name="3.4 Numerical simulation results of luna" w:id="21"/>
      <w:bookmarkEnd w:id="21"/>
      <w:r>
        <w:rPr/>
      </w:r>
      <w:r>
        <w:rPr>
          <w:i/>
          <w:sz w:val="16"/>
        </w:rPr>
        <w:t>Numerical</w:t>
      </w:r>
      <w:r>
        <w:rPr>
          <w:i/>
          <w:spacing w:val="16"/>
          <w:sz w:val="16"/>
        </w:rPr>
        <w:t> </w:t>
      </w:r>
      <w:r>
        <w:rPr>
          <w:i/>
          <w:sz w:val="16"/>
        </w:rPr>
        <w:t>simulation</w:t>
      </w:r>
      <w:r>
        <w:rPr>
          <w:i/>
          <w:spacing w:val="16"/>
          <w:sz w:val="16"/>
        </w:rPr>
        <w:t> </w:t>
      </w:r>
      <w:r>
        <w:rPr>
          <w:i/>
          <w:sz w:val="16"/>
        </w:rPr>
        <w:t>results</w:t>
      </w:r>
      <w:r>
        <w:rPr>
          <w:i/>
          <w:spacing w:val="16"/>
          <w:sz w:val="16"/>
        </w:rPr>
        <w:t> </w:t>
      </w:r>
      <w:r>
        <w:rPr>
          <w:i/>
          <w:sz w:val="16"/>
        </w:rPr>
        <w:t>of</w:t>
      </w:r>
      <w:r>
        <w:rPr>
          <w:i/>
          <w:spacing w:val="15"/>
          <w:sz w:val="16"/>
        </w:rPr>
        <w:t> </w:t>
      </w:r>
      <w:r>
        <w:rPr>
          <w:i/>
          <w:sz w:val="16"/>
        </w:rPr>
        <w:t>lunar</w:t>
      </w:r>
      <w:r>
        <w:rPr>
          <w:i/>
          <w:spacing w:val="16"/>
          <w:sz w:val="16"/>
        </w:rPr>
        <w:t> </w:t>
      </w:r>
      <w:r>
        <w:rPr>
          <w:i/>
          <w:sz w:val="16"/>
        </w:rPr>
        <w:t>soil</w:t>
      </w:r>
      <w:r>
        <w:rPr>
          <w:i/>
          <w:spacing w:val="15"/>
          <w:sz w:val="16"/>
        </w:rPr>
        <w:t> </w:t>
      </w:r>
      <w:r>
        <w:rPr>
          <w:i/>
          <w:sz w:val="16"/>
        </w:rPr>
        <w:t>with</w:t>
      </w:r>
      <w:r>
        <w:rPr>
          <w:i/>
          <w:spacing w:val="16"/>
          <w:sz w:val="16"/>
        </w:rPr>
        <w:t> </w:t>
      </w:r>
      <w:r>
        <w:rPr>
          <w:i/>
          <w:spacing w:val="-2"/>
          <w:sz w:val="16"/>
        </w:rPr>
        <w:t>water</w:t>
      </w:r>
    </w:p>
    <w:p>
      <w:pPr>
        <w:pStyle w:val="ListParagraph"/>
        <w:spacing w:after="0" w:line="240" w:lineRule="auto"/>
        <w:jc w:val="left"/>
        <w:rPr>
          <w:i/>
          <w:sz w:val="16"/>
        </w:rPr>
        <w:sectPr>
          <w:type w:val="continuous"/>
          <w:pgSz w:w="11910" w:h="15880"/>
          <w:pgMar w:header="655" w:footer="544" w:top="620" w:bottom="280" w:left="708" w:right="708"/>
          <w:cols w:num="3" w:equalWidth="0">
            <w:col w:w="1438" w:space="3374"/>
            <w:col w:w="254" w:space="314"/>
            <w:col w:w="5114"/>
          </w:cols>
        </w:sectPr>
      </w:pPr>
    </w:p>
    <w:p>
      <w:pPr>
        <w:pStyle w:val="BodyText"/>
        <w:spacing w:before="6"/>
        <w:rPr>
          <w:i/>
          <w:sz w:val="12"/>
        </w:rPr>
      </w:pPr>
    </w:p>
    <w:p>
      <w:pPr>
        <w:pStyle w:val="BodyText"/>
        <w:spacing w:after="0"/>
        <w:rPr>
          <w:i/>
          <w:sz w:val="12"/>
        </w:rPr>
        <w:sectPr>
          <w:type w:val="continuous"/>
          <w:pgSz w:w="11910" w:h="15880"/>
          <w:pgMar w:header="655" w:footer="544" w:top="620" w:bottom="280" w:left="708" w:right="708"/>
        </w:sectPr>
      </w:pPr>
    </w:p>
    <w:p>
      <w:pPr>
        <w:pStyle w:val="BodyText"/>
        <w:spacing w:line="266" w:lineRule="auto" w:before="107"/>
        <w:ind w:left="43"/>
        <w:jc w:val="both"/>
      </w:pPr>
      <w:r>
        <w:rPr>
          <w:w w:val="110"/>
        </w:rPr>
        <w:t>where</w:t>
      </w:r>
      <w:r>
        <w:rPr>
          <w:spacing w:val="-6"/>
          <w:w w:val="110"/>
        </w:rPr>
        <w:t> </w:t>
      </w:r>
      <w:r>
        <w:rPr>
          <w:i/>
          <w:w w:val="110"/>
        </w:rPr>
        <w:t>L</w:t>
      </w:r>
      <w:r>
        <w:rPr>
          <w:i/>
          <w:spacing w:val="-8"/>
          <w:w w:val="110"/>
        </w:rPr>
        <w:t> </w:t>
      </w:r>
      <w:r>
        <w:rPr>
          <w:w w:val="110"/>
        </w:rPr>
        <w:t>is</w:t>
      </w:r>
      <w:r>
        <w:rPr>
          <w:spacing w:val="-7"/>
          <w:w w:val="110"/>
        </w:rPr>
        <w:t> </w:t>
      </w:r>
      <w:r>
        <w:rPr>
          <w:w w:val="110"/>
        </w:rPr>
        <w:t>the</w:t>
      </w:r>
      <w:r>
        <w:rPr>
          <w:spacing w:val="-7"/>
          <w:w w:val="110"/>
        </w:rPr>
        <w:t> </w:t>
      </w:r>
      <w:r>
        <w:rPr>
          <w:w w:val="110"/>
        </w:rPr>
        <w:t>contact</w:t>
      </w:r>
      <w:r>
        <w:rPr>
          <w:spacing w:val="-7"/>
          <w:w w:val="110"/>
        </w:rPr>
        <w:t> </w:t>
      </w:r>
      <w:r>
        <w:rPr>
          <w:w w:val="110"/>
        </w:rPr>
        <w:t>length</w:t>
      </w:r>
      <w:r>
        <w:rPr>
          <w:spacing w:val="-8"/>
          <w:w w:val="110"/>
        </w:rPr>
        <w:t> </w:t>
      </w:r>
      <w:r>
        <w:rPr>
          <w:w w:val="110"/>
        </w:rPr>
        <w:t>and</w:t>
      </w:r>
      <w:r>
        <w:rPr>
          <w:spacing w:val="-7"/>
          <w:w w:val="110"/>
        </w:rPr>
        <w:t> </w:t>
      </w:r>
      <w:r>
        <w:rPr>
          <w:i/>
          <w:w w:val="110"/>
        </w:rPr>
        <w:t>R</w:t>
      </w:r>
      <w:r>
        <w:rPr>
          <w:i/>
          <w:spacing w:val="-7"/>
          <w:w w:val="110"/>
        </w:rPr>
        <w:t> </w:t>
      </w:r>
      <w:r>
        <w:rPr>
          <w:w w:val="110"/>
        </w:rPr>
        <w:t>is</w:t>
      </w:r>
      <w:r>
        <w:rPr>
          <w:spacing w:val="-8"/>
          <w:w w:val="110"/>
        </w:rPr>
        <w:t> </w:t>
      </w:r>
      <w:r>
        <w:rPr>
          <w:w w:val="110"/>
        </w:rPr>
        <w:t>the</w:t>
      </w:r>
      <w:r>
        <w:rPr>
          <w:spacing w:val="-7"/>
          <w:w w:val="110"/>
        </w:rPr>
        <w:t> </w:t>
      </w:r>
      <w:r>
        <w:rPr>
          <w:w w:val="110"/>
        </w:rPr>
        <w:t>droplet</w:t>
      </w:r>
      <w:r>
        <w:rPr>
          <w:spacing w:val="-7"/>
          <w:w w:val="110"/>
        </w:rPr>
        <w:t> </w:t>
      </w:r>
      <w:r>
        <w:rPr>
          <w:w w:val="110"/>
        </w:rPr>
        <w:t>radius,</w:t>
      </w:r>
      <w:r>
        <w:rPr>
          <w:spacing w:val="-8"/>
          <w:w w:val="110"/>
        </w:rPr>
        <w:t> </w:t>
      </w:r>
      <w:r>
        <w:rPr>
          <w:w w:val="110"/>
        </w:rPr>
        <w:t>as</w:t>
      </w:r>
      <w:r>
        <w:rPr>
          <w:spacing w:val="-8"/>
          <w:w w:val="110"/>
        </w:rPr>
        <w:t> </w:t>
      </w:r>
      <w:r>
        <w:rPr>
          <w:w w:val="110"/>
        </w:rPr>
        <w:t>illustrated</w:t>
      </w:r>
      <w:r>
        <w:rPr>
          <w:spacing w:val="-6"/>
          <w:w w:val="110"/>
        </w:rPr>
        <w:t> </w:t>
      </w:r>
      <w:r>
        <w:rPr>
          <w:w w:val="110"/>
        </w:rPr>
        <w:t>in </w:t>
      </w:r>
      <w:hyperlink w:history="true" w:anchor="_bookmark10">
        <w:r>
          <w:rPr>
            <w:color w:val="2196D1"/>
            <w:w w:val="110"/>
          </w:rPr>
          <w:t>Fig. 3</w:t>
        </w:r>
      </w:hyperlink>
      <w:r>
        <w:rPr>
          <w:w w:val="110"/>
        </w:rPr>
        <w:t>(a). Considering the size of the particle and droplets, a computa- tional</w:t>
      </w:r>
      <w:r>
        <w:rPr>
          <w:w w:val="110"/>
        </w:rPr>
        <w:t> region</w:t>
      </w:r>
      <w:r>
        <w:rPr>
          <w:w w:val="110"/>
        </w:rPr>
        <w:t> consisting</w:t>
      </w:r>
      <w:r>
        <w:rPr>
          <w:w w:val="110"/>
        </w:rPr>
        <w:t> of</w:t>
      </w:r>
      <w:r>
        <w:rPr>
          <w:w w:val="110"/>
        </w:rPr>
        <w:t> micropillars</w:t>
      </w:r>
      <w:r>
        <w:rPr>
          <w:w w:val="110"/>
        </w:rPr>
        <w:t> with</w:t>
      </w:r>
      <w:r>
        <w:rPr>
          <w:w w:val="110"/>
        </w:rPr>
        <w:t> a</w:t>
      </w:r>
      <w:r>
        <w:rPr>
          <w:w w:val="110"/>
        </w:rPr>
        <w:t> width</w:t>
      </w:r>
      <w:r>
        <w:rPr>
          <w:w w:val="110"/>
        </w:rPr>
        <w:t> of</w:t>
      </w:r>
      <w:r>
        <w:rPr>
          <w:w w:val="110"/>
        </w:rPr>
        <w:t> 50</w:t>
      </w:r>
      <w:r>
        <w:rPr>
          <w:w w:val="110"/>
        </w:rPr>
        <w:t> </w:t>
      </w:r>
      <w:r>
        <w:rPr>
          <w:rFonts w:ascii="Cambria" w:hAnsi="Cambria"/>
          <w:w w:val="110"/>
          <w:sz w:val="17"/>
        </w:rPr>
        <w:t>μ</w:t>
      </w:r>
      <w:r>
        <w:rPr>
          <w:w w:val="110"/>
        </w:rPr>
        <w:t>m</w:t>
      </w:r>
      <w:r>
        <w:rPr>
          <w:w w:val="110"/>
        </w:rPr>
        <w:t> was defined to simulate the particle surface. The widths of the micropillars were set as 0.2 </w:t>
      </w:r>
      <w:r>
        <w:rPr>
          <w:rFonts w:ascii="Cambria" w:hAnsi="Cambria"/>
          <w:w w:val="110"/>
          <w:sz w:val="17"/>
        </w:rPr>
        <w:t>μ</w:t>
      </w:r>
      <w:r>
        <w:rPr>
          <w:w w:val="110"/>
        </w:rPr>
        <w:t>m, and their heights were randomly generated using a random</w:t>
      </w:r>
      <w:r>
        <w:rPr>
          <w:w w:val="110"/>
        </w:rPr>
        <w:t> seed.</w:t>
      </w:r>
      <w:r>
        <w:rPr>
          <w:w w:val="110"/>
        </w:rPr>
        <w:t> The</w:t>
      </w:r>
      <w:r>
        <w:rPr>
          <w:w w:val="110"/>
        </w:rPr>
        <w:t> simulated</w:t>
      </w:r>
      <w:r>
        <w:rPr>
          <w:w w:val="110"/>
        </w:rPr>
        <w:t> surface</w:t>
      </w:r>
      <w:r>
        <w:rPr>
          <w:w w:val="110"/>
        </w:rPr>
        <w:t> shown</w:t>
      </w:r>
      <w:r>
        <w:rPr>
          <w:w w:val="110"/>
        </w:rPr>
        <w:t> in</w:t>
      </w:r>
      <w:r>
        <w:rPr>
          <w:w w:val="110"/>
        </w:rPr>
        <w:t> </w:t>
      </w:r>
      <w:hyperlink w:history="true" w:anchor="_bookmark10">
        <w:r>
          <w:rPr>
            <w:color w:val="2196D1"/>
            <w:w w:val="110"/>
          </w:rPr>
          <w:t>Fig.</w:t>
        </w:r>
        <w:r>
          <w:rPr>
            <w:color w:val="2196D1"/>
            <w:w w:val="110"/>
          </w:rPr>
          <w:t> 3</w:t>
        </w:r>
      </w:hyperlink>
      <w:r>
        <w:rPr>
          <w:w w:val="110"/>
        </w:rPr>
        <w:t>(b)</w:t>
      </w:r>
      <w:r>
        <w:rPr>
          <w:w w:val="110"/>
        </w:rPr>
        <w:t> was</w:t>
      </w:r>
      <w:r>
        <w:rPr>
          <w:w w:val="110"/>
        </w:rPr>
        <w:t> created using</w:t>
      </w:r>
      <w:r>
        <w:rPr>
          <w:spacing w:val="-11"/>
          <w:w w:val="110"/>
        </w:rPr>
        <w:t> </w:t>
      </w:r>
      <w:r>
        <w:rPr>
          <w:w w:val="110"/>
        </w:rPr>
        <w:t>MATLAB</w:t>
      </w:r>
      <w:r>
        <w:rPr>
          <w:spacing w:val="-11"/>
          <w:w w:val="110"/>
        </w:rPr>
        <w:t> </w:t>
      </w:r>
      <w:r>
        <w:rPr>
          <w:w w:val="110"/>
        </w:rPr>
        <w:t>software</w:t>
      </w:r>
      <w:r>
        <w:rPr>
          <w:spacing w:val="-11"/>
          <w:w w:val="110"/>
        </w:rPr>
        <w:t> </w:t>
      </w:r>
      <w:r>
        <w:rPr>
          <w:w w:val="110"/>
        </w:rPr>
        <w:t>(MATLAB2023,</w:t>
      </w:r>
      <w:r>
        <w:rPr>
          <w:spacing w:val="-11"/>
          <w:w w:val="110"/>
        </w:rPr>
        <w:t> </w:t>
      </w:r>
      <w:r>
        <w:rPr>
          <w:w w:val="110"/>
        </w:rPr>
        <w:t>MathWorks,</w:t>
      </w:r>
      <w:r>
        <w:rPr>
          <w:spacing w:val="-11"/>
          <w:w w:val="110"/>
        </w:rPr>
        <w:t> </w:t>
      </w:r>
      <w:r>
        <w:rPr>
          <w:w w:val="110"/>
        </w:rPr>
        <w:t>America)</w:t>
      </w:r>
      <w:r>
        <w:rPr>
          <w:spacing w:val="-11"/>
          <w:w w:val="110"/>
        </w:rPr>
        <w:t> </w:t>
      </w:r>
      <w:r>
        <w:rPr>
          <w:w w:val="110"/>
        </w:rPr>
        <w:t>[</w:t>
      </w:r>
      <w:hyperlink w:history="true" w:anchor="_bookmark55">
        <w:r>
          <w:rPr>
            <w:color w:val="2196D1"/>
            <w:w w:val="110"/>
          </w:rPr>
          <w:t>43</w:t>
        </w:r>
      </w:hyperlink>
      <w:r>
        <w:rPr>
          <w:w w:val="110"/>
        </w:rPr>
        <w:t>].</w:t>
      </w:r>
    </w:p>
    <w:p>
      <w:pPr>
        <w:pStyle w:val="BodyText"/>
        <w:spacing w:before="27"/>
      </w:pPr>
    </w:p>
    <w:p>
      <w:pPr>
        <w:spacing w:before="0"/>
        <w:ind w:left="43" w:right="0" w:firstLine="0"/>
        <w:jc w:val="both"/>
        <w:rPr>
          <w:i/>
          <w:sz w:val="16"/>
        </w:rPr>
      </w:pPr>
      <w:bookmarkStart w:name="3.3.2 Selection of physics field" w:id="22"/>
      <w:bookmarkEnd w:id="22"/>
      <w:r>
        <w:rPr/>
      </w:r>
      <w:r>
        <w:rPr>
          <w:i/>
          <w:sz w:val="16"/>
        </w:rPr>
        <w:t>3.3.2.</w:t>
      </w:r>
      <w:r>
        <w:rPr>
          <w:i/>
          <w:spacing w:val="75"/>
          <w:sz w:val="16"/>
        </w:rPr>
        <w:t> </w:t>
      </w:r>
      <w:r>
        <w:rPr>
          <w:i/>
          <w:sz w:val="16"/>
        </w:rPr>
        <w:t>Selection</w:t>
      </w:r>
      <w:r>
        <w:rPr>
          <w:i/>
          <w:spacing w:val="21"/>
          <w:sz w:val="16"/>
        </w:rPr>
        <w:t> </w:t>
      </w:r>
      <w:r>
        <w:rPr>
          <w:i/>
          <w:sz w:val="16"/>
        </w:rPr>
        <w:t>of</w:t>
      </w:r>
      <w:r>
        <w:rPr>
          <w:i/>
          <w:spacing w:val="19"/>
          <w:sz w:val="16"/>
        </w:rPr>
        <w:t> </w:t>
      </w:r>
      <w:r>
        <w:rPr>
          <w:i/>
          <w:sz w:val="16"/>
        </w:rPr>
        <w:t>physics</w:t>
      </w:r>
      <w:r>
        <w:rPr>
          <w:i/>
          <w:spacing w:val="20"/>
          <w:sz w:val="16"/>
        </w:rPr>
        <w:t> </w:t>
      </w:r>
      <w:r>
        <w:rPr>
          <w:i/>
          <w:spacing w:val="-2"/>
          <w:sz w:val="16"/>
        </w:rPr>
        <w:t>field</w:t>
      </w:r>
    </w:p>
    <w:p>
      <w:pPr>
        <w:pStyle w:val="BodyText"/>
        <w:spacing w:line="271" w:lineRule="auto" w:before="25"/>
        <w:ind w:left="43" w:firstLine="239"/>
        <w:jc w:val="both"/>
      </w:pPr>
      <w:r>
        <w:rPr>
          <w:w w:val="105"/>
        </w:rPr>
        <w:t>The two-phase flow phase-field method was employed to track </w:t>
      </w:r>
      <w:r>
        <w:rPr>
          <w:w w:val="105"/>
        </w:rPr>
        <w:t>the gas</w:t>
      </w:r>
      <w:r>
        <w:rPr>
          <w:rFonts w:ascii="Cambria" w:hAnsi="Cambria"/>
          <w:w w:val="105"/>
        </w:rPr>
        <w:t>–</w:t>
      </w:r>
      <w:r>
        <w:rPr>
          <w:w w:val="105"/>
        </w:rPr>
        <w:t>liquid-solid triple interface. Compared to the VOF method, which</w:t>
      </w:r>
      <w:r>
        <w:rPr>
          <w:spacing w:val="80"/>
          <w:w w:val="105"/>
        </w:rPr>
        <w:t> </w:t>
      </w:r>
      <w:r>
        <w:rPr>
          <w:w w:val="105"/>
        </w:rPr>
        <w:t>has strict requirements for grid quality and interface merging, and the level-set</w:t>
      </w:r>
      <w:r>
        <w:rPr>
          <w:spacing w:val="39"/>
          <w:w w:val="105"/>
        </w:rPr>
        <w:t> </w:t>
      </w:r>
      <w:r>
        <w:rPr>
          <w:w w:val="105"/>
        </w:rPr>
        <w:t>method,</w:t>
      </w:r>
      <w:r>
        <w:rPr>
          <w:spacing w:val="39"/>
          <w:w w:val="105"/>
        </w:rPr>
        <w:t> </w:t>
      </w:r>
      <w:r>
        <w:rPr>
          <w:w w:val="105"/>
        </w:rPr>
        <w:t>which</w:t>
      </w:r>
      <w:r>
        <w:rPr>
          <w:spacing w:val="39"/>
          <w:w w:val="105"/>
        </w:rPr>
        <w:t> </w:t>
      </w:r>
      <w:r>
        <w:rPr>
          <w:w w:val="105"/>
        </w:rPr>
        <w:t>has</w:t>
      </w:r>
      <w:r>
        <w:rPr>
          <w:spacing w:val="39"/>
          <w:w w:val="105"/>
        </w:rPr>
        <w:t> </w:t>
      </w:r>
      <w:r>
        <w:rPr>
          <w:w w:val="105"/>
        </w:rPr>
        <w:t>limited</w:t>
      </w:r>
      <w:r>
        <w:rPr>
          <w:spacing w:val="40"/>
          <w:w w:val="105"/>
        </w:rPr>
        <w:t> </w:t>
      </w:r>
      <w:r>
        <w:rPr>
          <w:w w:val="105"/>
        </w:rPr>
        <w:t>computational</w:t>
      </w:r>
      <w:r>
        <w:rPr>
          <w:spacing w:val="37"/>
          <w:w w:val="105"/>
        </w:rPr>
        <w:t> </w:t>
      </w:r>
      <w:r>
        <w:rPr>
          <w:w w:val="105"/>
        </w:rPr>
        <w:t>accuracy</w:t>
      </w:r>
      <w:r>
        <w:rPr>
          <w:spacing w:val="39"/>
          <w:w w:val="105"/>
        </w:rPr>
        <w:t> </w:t>
      </w:r>
      <w:r>
        <w:rPr>
          <w:w w:val="105"/>
        </w:rPr>
        <w:t>and</w:t>
      </w:r>
      <w:r>
        <w:rPr>
          <w:spacing w:val="39"/>
          <w:w w:val="105"/>
        </w:rPr>
        <w:t> </w:t>
      </w:r>
      <w:r>
        <w:rPr>
          <w:w w:val="105"/>
        </w:rPr>
        <w:t>does not</w:t>
      </w:r>
      <w:r>
        <w:rPr>
          <w:spacing w:val="40"/>
          <w:w w:val="105"/>
        </w:rPr>
        <w:t> </w:t>
      </w:r>
      <w:r>
        <w:rPr>
          <w:w w:val="105"/>
        </w:rPr>
        <w:t>conserve</w:t>
      </w:r>
      <w:r>
        <w:rPr>
          <w:spacing w:val="40"/>
          <w:w w:val="105"/>
        </w:rPr>
        <w:t> </w:t>
      </w:r>
      <w:r>
        <w:rPr>
          <w:w w:val="105"/>
        </w:rPr>
        <w:t>mass,</w:t>
      </w:r>
      <w:r>
        <w:rPr>
          <w:spacing w:val="40"/>
          <w:w w:val="105"/>
        </w:rPr>
        <w:t> </w:t>
      </w:r>
      <w:r>
        <w:rPr>
          <w:w w:val="105"/>
        </w:rPr>
        <w:t>the</w:t>
      </w:r>
      <w:r>
        <w:rPr>
          <w:spacing w:val="40"/>
          <w:w w:val="105"/>
        </w:rPr>
        <w:t> </w:t>
      </w:r>
      <w:r>
        <w:rPr>
          <w:w w:val="105"/>
        </w:rPr>
        <w:t>phase-field</w:t>
      </w:r>
      <w:r>
        <w:rPr>
          <w:spacing w:val="40"/>
          <w:w w:val="105"/>
        </w:rPr>
        <w:t> </w:t>
      </w:r>
      <w:r>
        <w:rPr>
          <w:w w:val="105"/>
        </w:rPr>
        <w:t>method</w:t>
      </w:r>
      <w:r>
        <w:rPr>
          <w:spacing w:val="40"/>
          <w:w w:val="105"/>
        </w:rPr>
        <w:t> </w:t>
      </w:r>
      <w:r>
        <w:rPr>
          <w:w w:val="105"/>
        </w:rPr>
        <w:t>offers</w:t>
      </w:r>
      <w:r>
        <w:rPr>
          <w:spacing w:val="40"/>
          <w:w w:val="105"/>
        </w:rPr>
        <w:t> </w:t>
      </w:r>
      <w:r>
        <w:rPr>
          <w:w w:val="105"/>
        </w:rPr>
        <w:t>more</w:t>
      </w:r>
      <w:r>
        <w:rPr>
          <w:spacing w:val="40"/>
          <w:w w:val="105"/>
        </w:rPr>
        <w:t> </w:t>
      </w:r>
      <w:r>
        <w:rPr>
          <w:w w:val="105"/>
        </w:rPr>
        <w:t>accurate modeling of deformable interfaces and ensures mass conservation dur-</w:t>
      </w:r>
      <w:r>
        <w:rPr>
          <w:spacing w:val="80"/>
          <w:w w:val="105"/>
        </w:rPr>
        <w:t> </w:t>
      </w:r>
      <w:r>
        <w:rPr>
          <w:w w:val="105"/>
        </w:rPr>
        <w:t>ing numerical simulation [</w:t>
      </w:r>
      <w:hyperlink w:history="true" w:anchor="_bookmark56">
        <w:r>
          <w:rPr>
            <w:color w:val="2196D1"/>
            <w:w w:val="105"/>
          </w:rPr>
          <w:t>44</w:t>
        </w:r>
      </w:hyperlink>
      <w:r>
        <w:rPr>
          <w:w w:val="105"/>
        </w:rPr>
        <w:t>,</w:t>
      </w:r>
      <w:hyperlink w:history="true" w:anchor="_bookmark57">
        <w:r>
          <w:rPr>
            <w:color w:val="2196D1"/>
            <w:w w:val="105"/>
          </w:rPr>
          <w:t>45</w:t>
        </w:r>
      </w:hyperlink>
      <w:r>
        <w:rPr>
          <w:w w:val="105"/>
        </w:rPr>
        <w:t>]. This method uses a diffusion interface</w:t>
      </w:r>
      <w:r>
        <w:rPr>
          <w:spacing w:val="40"/>
          <w:w w:val="105"/>
        </w:rPr>
        <w:t> </w:t>
      </w:r>
      <w:r>
        <w:rPr>
          <w:w w:val="105"/>
        </w:rPr>
        <w:t>of</w:t>
      </w:r>
      <w:r>
        <w:rPr>
          <w:w w:val="105"/>
        </w:rPr>
        <w:t> finite</w:t>
      </w:r>
      <w:r>
        <w:rPr>
          <w:w w:val="105"/>
        </w:rPr>
        <w:t> thickness,</w:t>
      </w:r>
      <w:r>
        <w:rPr>
          <w:w w:val="105"/>
        </w:rPr>
        <w:t> represented</w:t>
      </w:r>
      <w:r>
        <w:rPr>
          <w:w w:val="105"/>
        </w:rPr>
        <w:t> by</w:t>
      </w:r>
      <w:r>
        <w:rPr>
          <w:w w:val="105"/>
        </w:rPr>
        <w:t> the</w:t>
      </w:r>
      <w:r>
        <w:rPr>
          <w:w w:val="105"/>
        </w:rPr>
        <w:t> field</w:t>
      </w:r>
      <w:r>
        <w:rPr>
          <w:w w:val="105"/>
        </w:rPr>
        <w:t> variable</w:t>
      </w:r>
      <w:r>
        <w:rPr>
          <w:w w:val="105"/>
        </w:rPr>
        <w:t> </w:t>
      </w:r>
      <w:r>
        <w:rPr>
          <w:rFonts w:ascii="Arial" w:hAnsi="Arial"/>
          <w:i/>
          <w:w w:val="105"/>
        </w:rPr>
        <w:t>φ</w:t>
      </w:r>
      <w:r>
        <w:rPr>
          <w:w w:val="105"/>
        </w:rPr>
        <w:t>,</w:t>
      </w:r>
      <w:r>
        <w:rPr>
          <w:w w:val="105"/>
        </w:rPr>
        <w:t> which</w:t>
      </w:r>
      <w:r>
        <w:rPr>
          <w:w w:val="105"/>
        </w:rPr>
        <w:t> can</w:t>
      </w:r>
      <w:r>
        <w:rPr>
          <w:w w:val="105"/>
        </w:rPr>
        <w:t> be controlled by the Cahn-Hilliard nonlinear diffusion equation to differ- entiate between gas phase and liquid phase [</w:t>
      </w:r>
      <w:hyperlink w:history="true" w:anchor="_bookmark58">
        <w:r>
          <w:rPr>
            <w:color w:val="2196D1"/>
            <w:w w:val="105"/>
          </w:rPr>
          <w:t>46</w:t>
        </w:r>
      </w:hyperlink>
      <w:r>
        <w:rPr>
          <w:w w:val="105"/>
        </w:rPr>
        <w:t>]. Specifically, the liquid phase is represented by </w:t>
      </w:r>
      <w:r>
        <w:rPr>
          <w:rFonts w:ascii="Arial" w:hAnsi="Arial"/>
          <w:i/>
          <w:w w:val="105"/>
        </w:rPr>
        <w:t>φ </w:t>
      </w:r>
      <w:r>
        <w:rPr>
          <w:rFonts w:ascii="Verdana" w:hAnsi="Verdana"/>
          <w:w w:val="105"/>
        </w:rPr>
        <w:t>= </w:t>
      </w:r>
      <w:r>
        <w:rPr>
          <w:w w:val="105"/>
        </w:rPr>
        <w:t>-1, the gas phase by </w:t>
      </w:r>
      <w:r>
        <w:rPr>
          <w:rFonts w:ascii="Arial" w:hAnsi="Arial"/>
          <w:i/>
          <w:w w:val="105"/>
        </w:rPr>
        <w:t>φ </w:t>
      </w:r>
      <w:r>
        <w:rPr>
          <w:rFonts w:ascii="Verdana" w:hAnsi="Verdana"/>
          <w:w w:val="105"/>
        </w:rPr>
        <w:t>= </w:t>
      </w:r>
      <w:r>
        <w:rPr>
          <w:w w:val="105"/>
        </w:rPr>
        <w:t>1, and the value between </w:t>
      </w:r>
      <w:r>
        <w:rPr>
          <w:rFonts w:ascii="Verdana" w:hAnsi="Verdana"/>
          <w:w w:val="105"/>
        </w:rPr>
        <w:t>—</w:t>
      </w:r>
      <w:r>
        <w:rPr>
          <w:w w:val="105"/>
        </w:rPr>
        <w:t>1 and 1 represents two phases in a mixed state. Additionally,</w:t>
      </w:r>
      <w:r>
        <w:rPr>
          <w:spacing w:val="40"/>
          <w:w w:val="105"/>
        </w:rPr>
        <w:t> </w:t>
      </w:r>
      <w:r>
        <w:rPr>
          <w:w w:val="105"/>
        </w:rPr>
        <w:t>by</w:t>
      </w:r>
      <w:r>
        <w:rPr>
          <w:spacing w:val="40"/>
          <w:w w:val="105"/>
        </w:rPr>
        <w:t> </w:t>
      </w:r>
      <w:r>
        <w:rPr>
          <w:w w:val="105"/>
        </w:rPr>
        <w:t>combining</w:t>
      </w:r>
      <w:r>
        <w:rPr>
          <w:spacing w:val="40"/>
          <w:w w:val="105"/>
        </w:rPr>
        <w:t> </w:t>
      </w:r>
      <w:r>
        <w:rPr>
          <w:w w:val="105"/>
        </w:rPr>
        <w:t>the</w:t>
      </w:r>
      <w:r>
        <w:rPr>
          <w:spacing w:val="40"/>
          <w:w w:val="105"/>
        </w:rPr>
        <w:t> </w:t>
      </w:r>
      <w:r>
        <w:rPr>
          <w:w w:val="105"/>
        </w:rPr>
        <w:t>phase-field</w:t>
      </w:r>
      <w:r>
        <w:rPr>
          <w:spacing w:val="40"/>
          <w:w w:val="105"/>
        </w:rPr>
        <w:t> </w:t>
      </w:r>
      <w:r>
        <w:rPr>
          <w:w w:val="105"/>
        </w:rPr>
        <w:t>method</w:t>
      </w:r>
      <w:r>
        <w:rPr>
          <w:spacing w:val="40"/>
          <w:w w:val="105"/>
        </w:rPr>
        <w:t> </w:t>
      </w:r>
      <w:r>
        <w:rPr>
          <w:w w:val="105"/>
        </w:rPr>
        <w:t>with</w:t>
      </w:r>
      <w:r>
        <w:rPr>
          <w:spacing w:val="40"/>
          <w:w w:val="105"/>
        </w:rPr>
        <w:t> </w:t>
      </w:r>
      <w:r>
        <w:rPr>
          <w:w w:val="105"/>
        </w:rPr>
        <w:t>the</w:t>
      </w:r>
      <w:r>
        <w:rPr>
          <w:spacing w:val="40"/>
          <w:w w:val="105"/>
        </w:rPr>
        <w:t> </w:t>
      </w:r>
      <w:r>
        <w:rPr>
          <w:w w:val="105"/>
        </w:rPr>
        <w:t>laminar</w:t>
      </w:r>
      <w:r>
        <w:rPr>
          <w:spacing w:val="40"/>
          <w:w w:val="105"/>
        </w:rPr>
        <w:t> </w:t>
      </w:r>
      <w:r>
        <w:rPr>
          <w:w w:val="105"/>
        </w:rPr>
        <w:t>interface approach, it is possible to simultaneously solve the continuity equations and</w:t>
      </w:r>
      <w:r>
        <w:rPr>
          <w:w w:val="105"/>
        </w:rPr>
        <w:t> Navier-Stokes</w:t>
      </w:r>
      <w:r>
        <w:rPr>
          <w:w w:val="105"/>
        </w:rPr>
        <w:t> equations.</w:t>
      </w:r>
      <w:r>
        <w:rPr>
          <w:w w:val="105"/>
        </w:rPr>
        <w:t> As</w:t>
      </w:r>
      <w:r>
        <w:rPr>
          <w:w w:val="105"/>
        </w:rPr>
        <w:t> a</w:t>
      </w:r>
      <w:r>
        <w:rPr>
          <w:w w:val="105"/>
        </w:rPr>
        <w:t> result,</w:t>
      </w:r>
      <w:r>
        <w:rPr>
          <w:w w:val="105"/>
        </w:rPr>
        <w:t> the</w:t>
      </w:r>
      <w:r>
        <w:rPr>
          <w:w w:val="105"/>
        </w:rPr>
        <w:t> phase-field</w:t>
      </w:r>
      <w:r>
        <w:rPr>
          <w:w w:val="105"/>
        </w:rPr>
        <w:t> method</w:t>
      </w:r>
      <w:r>
        <w:rPr>
          <w:w w:val="105"/>
        </w:rPr>
        <w:t> was selected</w:t>
      </w:r>
      <w:r>
        <w:rPr>
          <w:spacing w:val="44"/>
          <w:w w:val="105"/>
        </w:rPr>
        <w:t> </w:t>
      </w:r>
      <w:r>
        <w:rPr>
          <w:w w:val="105"/>
        </w:rPr>
        <w:t>to</w:t>
      </w:r>
      <w:r>
        <w:rPr>
          <w:spacing w:val="45"/>
          <w:w w:val="105"/>
        </w:rPr>
        <w:t> </w:t>
      </w:r>
      <w:r>
        <w:rPr>
          <w:w w:val="105"/>
        </w:rPr>
        <w:t>simulate</w:t>
      </w:r>
      <w:r>
        <w:rPr>
          <w:spacing w:val="43"/>
          <w:w w:val="105"/>
        </w:rPr>
        <w:t> </w:t>
      </w:r>
      <w:r>
        <w:rPr>
          <w:w w:val="105"/>
        </w:rPr>
        <w:t>the</w:t>
      </w:r>
      <w:r>
        <w:rPr>
          <w:spacing w:val="45"/>
          <w:w w:val="105"/>
        </w:rPr>
        <w:t> </w:t>
      </w:r>
      <w:r>
        <w:rPr>
          <w:w w:val="105"/>
        </w:rPr>
        <w:t>wetting</w:t>
      </w:r>
      <w:r>
        <w:rPr>
          <w:spacing w:val="43"/>
          <w:w w:val="105"/>
        </w:rPr>
        <w:t> </w:t>
      </w:r>
      <w:r>
        <w:rPr>
          <w:w w:val="105"/>
        </w:rPr>
        <w:t>process</w:t>
      </w:r>
      <w:r>
        <w:rPr>
          <w:spacing w:val="45"/>
          <w:w w:val="105"/>
        </w:rPr>
        <w:t> </w:t>
      </w:r>
      <w:r>
        <w:rPr>
          <w:w w:val="105"/>
        </w:rPr>
        <w:t>of</w:t>
      </w:r>
      <w:r>
        <w:rPr>
          <w:spacing w:val="45"/>
          <w:w w:val="105"/>
        </w:rPr>
        <w:t> </w:t>
      </w:r>
      <w:r>
        <w:rPr>
          <w:w w:val="105"/>
        </w:rPr>
        <w:t>a</w:t>
      </w:r>
      <w:r>
        <w:rPr>
          <w:spacing w:val="43"/>
          <w:w w:val="105"/>
        </w:rPr>
        <w:t> </w:t>
      </w:r>
      <w:r>
        <w:rPr>
          <w:w w:val="105"/>
        </w:rPr>
        <w:t>droplet</w:t>
      </w:r>
      <w:r>
        <w:rPr>
          <w:spacing w:val="45"/>
          <w:w w:val="105"/>
        </w:rPr>
        <w:t> </w:t>
      </w:r>
      <w:r>
        <w:rPr>
          <w:w w:val="105"/>
        </w:rPr>
        <w:t>on</w:t>
      </w:r>
      <w:r>
        <w:rPr>
          <w:spacing w:val="43"/>
          <w:w w:val="105"/>
        </w:rPr>
        <w:t> </w:t>
      </w:r>
      <w:r>
        <w:rPr>
          <w:w w:val="105"/>
        </w:rPr>
        <w:t>the</w:t>
      </w:r>
      <w:r>
        <w:rPr>
          <w:spacing w:val="45"/>
          <w:w w:val="105"/>
        </w:rPr>
        <w:t> </w:t>
      </w:r>
      <w:r>
        <w:rPr>
          <w:spacing w:val="-2"/>
          <w:w w:val="105"/>
        </w:rPr>
        <w:t>particle</w:t>
      </w:r>
    </w:p>
    <w:p>
      <w:pPr>
        <w:pStyle w:val="BodyText"/>
        <w:spacing w:before="69"/>
      </w:pPr>
    </w:p>
    <w:p>
      <w:pPr>
        <w:spacing w:before="0"/>
        <w:ind w:left="43" w:right="0" w:firstLine="0"/>
        <w:jc w:val="both"/>
        <w:rPr>
          <w:b/>
          <w:sz w:val="14"/>
        </w:rPr>
      </w:pPr>
      <w:bookmarkStart w:name="_bookmark8" w:id="23"/>
      <w:bookmarkEnd w:id="23"/>
      <w:r>
        <w:rPr/>
      </w:r>
      <w:r>
        <w:rPr>
          <w:b/>
          <w:w w:val="110"/>
          <w:sz w:val="14"/>
        </w:rPr>
        <w:t>Table</w:t>
      </w:r>
      <w:r>
        <w:rPr>
          <w:b/>
          <w:spacing w:val="1"/>
          <w:w w:val="110"/>
          <w:sz w:val="14"/>
        </w:rPr>
        <w:t> </w:t>
      </w:r>
      <w:r>
        <w:rPr>
          <w:b/>
          <w:spacing w:val="-10"/>
          <w:w w:val="110"/>
          <w:sz w:val="14"/>
        </w:rPr>
        <w:t>1</w:t>
      </w:r>
    </w:p>
    <w:p>
      <w:pPr>
        <w:spacing w:before="31"/>
        <w:ind w:left="43" w:right="0" w:firstLine="0"/>
        <w:jc w:val="both"/>
        <w:rPr>
          <w:sz w:val="14"/>
        </w:rPr>
      </w:pPr>
      <w:r>
        <w:rPr>
          <w:w w:val="115"/>
          <w:sz w:val="14"/>
        </w:rPr>
        <w:t>Wetting</w:t>
      </w:r>
      <w:r>
        <w:rPr>
          <w:spacing w:val="-4"/>
          <w:w w:val="115"/>
          <w:sz w:val="14"/>
        </w:rPr>
        <w:t> </w:t>
      </w:r>
      <w:r>
        <w:rPr>
          <w:w w:val="115"/>
          <w:sz w:val="14"/>
        </w:rPr>
        <w:t>parameters</w:t>
      </w:r>
      <w:r>
        <w:rPr>
          <w:spacing w:val="-4"/>
          <w:w w:val="115"/>
          <w:sz w:val="14"/>
        </w:rPr>
        <w:t> </w:t>
      </w:r>
      <w:r>
        <w:rPr>
          <w:w w:val="115"/>
          <w:sz w:val="14"/>
        </w:rPr>
        <w:t>of</w:t>
      </w:r>
      <w:r>
        <w:rPr>
          <w:spacing w:val="-4"/>
          <w:w w:val="115"/>
          <w:sz w:val="14"/>
        </w:rPr>
        <w:t> </w:t>
      </w:r>
      <w:r>
        <w:rPr>
          <w:w w:val="115"/>
          <w:sz w:val="14"/>
        </w:rPr>
        <w:t>the</w:t>
      </w:r>
      <w:r>
        <w:rPr>
          <w:spacing w:val="-4"/>
          <w:w w:val="115"/>
          <w:sz w:val="14"/>
        </w:rPr>
        <w:t> </w:t>
      </w:r>
      <w:r>
        <w:rPr>
          <w:spacing w:val="-2"/>
          <w:w w:val="115"/>
          <w:sz w:val="14"/>
        </w:rPr>
        <w:t>particle.</w:t>
      </w:r>
    </w:p>
    <w:p>
      <w:pPr>
        <w:pStyle w:val="BodyText"/>
        <w:spacing w:before="3"/>
        <w:rPr>
          <w:sz w:val="4"/>
        </w:rPr>
      </w:pPr>
    </w:p>
    <w:p>
      <w:pPr>
        <w:pStyle w:val="BodyText"/>
        <w:spacing w:line="20" w:lineRule="exact"/>
        <w:ind w:left="44" w:right="-58"/>
        <w:rPr>
          <w:sz w:val="2"/>
        </w:rPr>
      </w:pPr>
      <w:r>
        <w:rPr>
          <w:sz w:val="2"/>
        </w:rPr>
        <mc:AlternateContent>
          <mc:Choice Requires="wps">
            <w:drawing>
              <wp:inline distT="0" distB="0" distL="0" distR="0">
                <wp:extent cx="3188970" cy="6350"/>
                <wp:effectExtent l="0" t="0" r="0" b="0"/>
                <wp:docPr id="23" name="Group 23"/>
                <wp:cNvGraphicFramePr>
                  <a:graphicFrameLocks/>
                </wp:cNvGraphicFramePr>
                <a:graphic>
                  <a:graphicData uri="http://schemas.microsoft.com/office/word/2010/wordprocessingGroup">
                    <wpg:wgp>
                      <wpg:cNvPr id="23" name="Group 23"/>
                      <wpg:cNvGrpSpPr/>
                      <wpg:grpSpPr>
                        <a:xfrm>
                          <a:off x="0" y="0"/>
                          <a:ext cx="3188970" cy="6350"/>
                          <a:chExt cx="3188970" cy="6350"/>
                        </a:xfrm>
                      </wpg:grpSpPr>
                      <wps:wsp>
                        <wps:cNvPr id="24" name="Graphic 24"/>
                        <wps:cNvSpPr/>
                        <wps:spPr>
                          <a:xfrm>
                            <a:off x="0" y="0"/>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1.1pt;height:.5pt;mso-position-horizontal-relative:char;mso-position-vertical-relative:line" id="docshapegroup18" coordorigin="0,0" coordsize="5022,10">
                <v:rect style="position:absolute;left:0;top:0;width:5022;height:10" id="docshape19" filled="true" fillcolor="#000000" stroked="false">
                  <v:fill type="solid"/>
                </v:rect>
              </v:group>
            </w:pict>
          </mc:Fallback>
        </mc:AlternateContent>
      </w:r>
      <w:r>
        <w:rPr>
          <w:sz w:val="2"/>
        </w:rPr>
      </w:r>
    </w:p>
    <w:p>
      <w:pPr>
        <w:pStyle w:val="BodyText"/>
        <w:spacing w:line="273" w:lineRule="auto" w:before="91"/>
        <w:ind w:left="43" w:right="41" w:firstLine="239"/>
        <w:jc w:val="both"/>
      </w:pPr>
      <w:r>
        <w:rPr/>
        <w:br w:type="column"/>
      </w:r>
      <w:r>
        <w:rPr>
          <w:spacing w:val="-2"/>
          <w:w w:val="110"/>
        </w:rPr>
        <w:t>The</w:t>
      </w:r>
      <w:r>
        <w:rPr>
          <w:spacing w:val="-3"/>
          <w:w w:val="110"/>
        </w:rPr>
        <w:t> </w:t>
      </w:r>
      <w:r>
        <w:rPr>
          <w:spacing w:val="-2"/>
          <w:w w:val="110"/>
        </w:rPr>
        <w:t>process</w:t>
      </w:r>
      <w:r>
        <w:rPr>
          <w:spacing w:val="-3"/>
          <w:w w:val="110"/>
        </w:rPr>
        <w:t> </w:t>
      </w:r>
      <w:r>
        <w:rPr>
          <w:spacing w:val="-2"/>
          <w:w w:val="110"/>
        </w:rPr>
        <w:t>of</w:t>
      </w:r>
      <w:r>
        <w:rPr>
          <w:spacing w:val="-3"/>
          <w:w w:val="110"/>
        </w:rPr>
        <w:t> </w:t>
      </w:r>
      <w:r>
        <w:rPr>
          <w:spacing w:val="-2"/>
          <w:w w:val="110"/>
        </w:rPr>
        <w:t>a</w:t>
      </w:r>
      <w:r>
        <w:rPr>
          <w:spacing w:val="-5"/>
          <w:w w:val="110"/>
        </w:rPr>
        <w:t> </w:t>
      </w:r>
      <w:r>
        <w:rPr>
          <w:spacing w:val="-2"/>
          <w:w w:val="110"/>
        </w:rPr>
        <w:t>droplet</w:t>
      </w:r>
      <w:r>
        <w:rPr>
          <w:spacing w:val="-3"/>
          <w:w w:val="110"/>
        </w:rPr>
        <w:t> </w:t>
      </w:r>
      <w:r>
        <w:rPr>
          <w:spacing w:val="-2"/>
          <w:w w:val="110"/>
        </w:rPr>
        <w:t>falling onto</w:t>
      </w:r>
      <w:r>
        <w:rPr>
          <w:spacing w:val="-5"/>
          <w:w w:val="110"/>
        </w:rPr>
        <w:t> </w:t>
      </w:r>
      <w:r>
        <w:rPr>
          <w:spacing w:val="-2"/>
          <w:w w:val="110"/>
        </w:rPr>
        <w:t>the</w:t>
      </w:r>
      <w:r>
        <w:rPr>
          <w:spacing w:val="-3"/>
          <w:w w:val="110"/>
        </w:rPr>
        <w:t> </w:t>
      </w:r>
      <w:r>
        <w:rPr>
          <w:spacing w:val="-2"/>
          <w:w w:val="110"/>
        </w:rPr>
        <w:t>particle</w:t>
      </w:r>
      <w:r>
        <w:rPr>
          <w:spacing w:val="-3"/>
          <w:w w:val="110"/>
        </w:rPr>
        <w:t> </w:t>
      </w:r>
      <w:r>
        <w:rPr>
          <w:spacing w:val="-2"/>
          <w:w w:val="110"/>
        </w:rPr>
        <w:t>surface,</w:t>
      </w:r>
      <w:r>
        <w:rPr>
          <w:spacing w:val="-5"/>
          <w:w w:val="110"/>
        </w:rPr>
        <w:t> </w:t>
      </w:r>
      <w:r>
        <w:rPr>
          <w:spacing w:val="-2"/>
          <w:w w:val="110"/>
        </w:rPr>
        <w:t>as</w:t>
      </w:r>
      <w:r>
        <w:rPr>
          <w:spacing w:val="-3"/>
          <w:w w:val="110"/>
        </w:rPr>
        <w:t> </w:t>
      </w:r>
      <w:r>
        <w:rPr>
          <w:spacing w:val="-2"/>
          <w:w w:val="110"/>
        </w:rPr>
        <w:t>simulated </w:t>
      </w:r>
      <w:r>
        <w:rPr>
          <w:w w:val="110"/>
        </w:rPr>
        <w:t>by</w:t>
      </w:r>
      <w:r>
        <w:rPr>
          <w:spacing w:val="-11"/>
          <w:w w:val="110"/>
        </w:rPr>
        <w:t> </w:t>
      </w:r>
      <w:r>
        <w:rPr>
          <w:w w:val="110"/>
        </w:rPr>
        <w:t>COMSOL,</w:t>
      </w:r>
      <w:r>
        <w:rPr>
          <w:spacing w:val="-11"/>
          <w:w w:val="110"/>
        </w:rPr>
        <w:t> </w:t>
      </w:r>
      <w:r>
        <w:rPr>
          <w:w w:val="110"/>
        </w:rPr>
        <w:t>is</w:t>
      </w:r>
      <w:r>
        <w:rPr>
          <w:spacing w:val="-11"/>
          <w:w w:val="110"/>
        </w:rPr>
        <w:t> </w:t>
      </w:r>
      <w:r>
        <w:rPr>
          <w:w w:val="110"/>
        </w:rPr>
        <w:t>shown</w:t>
      </w:r>
      <w:r>
        <w:rPr>
          <w:spacing w:val="-11"/>
          <w:w w:val="110"/>
        </w:rPr>
        <w:t> </w:t>
      </w:r>
      <w:r>
        <w:rPr>
          <w:w w:val="110"/>
        </w:rPr>
        <w:t>in</w:t>
      </w:r>
      <w:r>
        <w:rPr>
          <w:spacing w:val="-11"/>
          <w:w w:val="110"/>
        </w:rPr>
        <w:t> </w:t>
      </w:r>
      <w:hyperlink w:history="true" w:anchor="_bookmark13">
        <w:r>
          <w:rPr>
            <w:color w:val="2196D1"/>
            <w:w w:val="110"/>
          </w:rPr>
          <w:t>Fig.</w:t>
        </w:r>
        <w:r>
          <w:rPr>
            <w:color w:val="2196D1"/>
            <w:spacing w:val="-11"/>
            <w:w w:val="110"/>
          </w:rPr>
          <w:t> </w:t>
        </w:r>
        <w:r>
          <w:rPr>
            <w:color w:val="2196D1"/>
            <w:w w:val="110"/>
          </w:rPr>
          <w:t>4</w:t>
        </w:r>
      </w:hyperlink>
      <w:r>
        <w:rPr>
          <w:w w:val="110"/>
        </w:rPr>
        <w:t>(a).</w:t>
      </w:r>
      <w:r>
        <w:rPr>
          <w:spacing w:val="-11"/>
          <w:w w:val="110"/>
        </w:rPr>
        <w:t> </w:t>
      </w:r>
      <w:r>
        <w:rPr>
          <w:w w:val="110"/>
        </w:rPr>
        <w:t>The</w:t>
      </w:r>
      <w:r>
        <w:rPr>
          <w:spacing w:val="-10"/>
          <w:w w:val="110"/>
        </w:rPr>
        <w:t> </w:t>
      </w:r>
      <w:r>
        <w:rPr>
          <w:w w:val="110"/>
        </w:rPr>
        <w:t>droplet</w:t>
      </w:r>
      <w:r>
        <w:rPr>
          <w:spacing w:val="-11"/>
          <w:w w:val="110"/>
        </w:rPr>
        <w:t> </w:t>
      </w:r>
      <w:r>
        <w:rPr>
          <w:w w:val="110"/>
        </w:rPr>
        <w:t>reaches</w:t>
      </w:r>
      <w:r>
        <w:rPr>
          <w:spacing w:val="-10"/>
          <w:w w:val="110"/>
        </w:rPr>
        <w:t> </w:t>
      </w:r>
      <w:r>
        <w:rPr>
          <w:w w:val="110"/>
        </w:rPr>
        <w:t>a</w:t>
      </w:r>
      <w:r>
        <w:rPr>
          <w:spacing w:val="-11"/>
          <w:w w:val="110"/>
        </w:rPr>
        <w:t> </w:t>
      </w:r>
      <w:r>
        <w:rPr>
          <w:w w:val="110"/>
        </w:rPr>
        <w:t>stable</w:t>
      </w:r>
      <w:r>
        <w:rPr>
          <w:spacing w:val="-11"/>
          <w:w w:val="110"/>
        </w:rPr>
        <w:t> </w:t>
      </w:r>
      <w:r>
        <w:rPr>
          <w:w w:val="110"/>
        </w:rPr>
        <w:t>wetting state in a short time, closely resembling the actual wetting behavior of the</w:t>
      </w:r>
      <w:r>
        <w:rPr>
          <w:w w:val="110"/>
        </w:rPr>
        <w:t> droplet.</w:t>
      </w:r>
      <w:r>
        <w:rPr>
          <w:w w:val="110"/>
        </w:rPr>
        <w:t> The</w:t>
      </w:r>
      <w:r>
        <w:rPr>
          <w:w w:val="110"/>
        </w:rPr>
        <w:t> simulation</w:t>
      </w:r>
      <w:r>
        <w:rPr>
          <w:w w:val="110"/>
        </w:rPr>
        <w:t> results</w:t>
      </w:r>
      <w:r>
        <w:rPr>
          <w:w w:val="110"/>
        </w:rPr>
        <w:t> indicate</w:t>
      </w:r>
      <w:r>
        <w:rPr>
          <w:w w:val="110"/>
        </w:rPr>
        <w:t> that</w:t>
      </w:r>
      <w:r>
        <w:rPr>
          <w:w w:val="110"/>
        </w:rPr>
        <w:t> the</w:t>
      </w:r>
      <w:r>
        <w:rPr>
          <w:w w:val="110"/>
        </w:rPr>
        <w:t> liquid</w:t>
      </w:r>
      <w:r>
        <w:rPr>
          <w:w w:val="110"/>
        </w:rPr>
        <w:t> </w:t>
      </w:r>
      <w:r>
        <w:rPr>
          <w:w w:val="110"/>
        </w:rPr>
        <w:t>droplet initially contacts</w:t>
      </w:r>
      <w:r>
        <w:rPr>
          <w:spacing w:val="-1"/>
          <w:w w:val="110"/>
        </w:rPr>
        <w:t> </w:t>
      </w:r>
      <w:r>
        <w:rPr>
          <w:w w:val="110"/>
        </w:rPr>
        <w:t>the particle surface under the influence of gravity and then gradually enters the micropillars on the surface of the model. The air</w:t>
      </w:r>
      <w:r>
        <w:rPr>
          <w:w w:val="110"/>
        </w:rPr>
        <w:t> inside</w:t>
      </w:r>
      <w:r>
        <w:rPr>
          <w:w w:val="110"/>
        </w:rPr>
        <w:t> the</w:t>
      </w:r>
      <w:r>
        <w:rPr>
          <w:w w:val="110"/>
        </w:rPr>
        <w:t> micropillars</w:t>
      </w:r>
      <w:r>
        <w:rPr>
          <w:w w:val="110"/>
        </w:rPr>
        <w:t> is</w:t>
      </w:r>
      <w:r>
        <w:rPr>
          <w:w w:val="110"/>
        </w:rPr>
        <w:t> compressed</w:t>
      </w:r>
      <w:r>
        <w:rPr>
          <w:w w:val="110"/>
        </w:rPr>
        <w:t> and</w:t>
      </w:r>
      <w:r>
        <w:rPr>
          <w:w w:val="110"/>
        </w:rPr>
        <w:t> gradually</w:t>
      </w:r>
      <w:r>
        <w:rPr>
          <w:w w:val="110"/>
        </w:rPr>
        <w:t> stabilizes</w:t>
      </w:r>
      <w:r>
        <w:rPr>
          <w:w w:val="110"/>
        </w:rPr>
        <w:t> be- tween</w:t>
      </w:r>
      <w:r>
        <w:rPr>
          <w:w w:val="110"/>
        </w:rPr>
        <w:t> the</w:t>
      </w:r>
      <w:r>
        <w:rPr>
          <w:w w:val="110"/>
        </w:rPr>
        <w:t> liquid</w:t>
      </w:r>
      <w:r>
        <w:rPr>
          <w:w w:val="110"/>
        </w:rPr>
        <w:t> and</w:t>
      </w:r>
      <w:r>
        <w:rPr>
          <w:w w:val="110"/>
        </w:rPr>
        <w:t> the</w:t>
      </w:r>
      <w:r>
        <w:rPr>
          <w:w w:val="110"/>
        </w:rPr>
        <w:t> particle</w:t>
      </w:r>
      <w:r>
        <w:rPr>
          <w:w w:val="110"/>
        </w:rPr>
        <w:t> surface.</w:t>
      </w:r>
      <w:r>
        <w:rPr>
          <w:w w:val="110"/>
        </w:rPr>
        <w:t> FESEM</w:t>
      </w:r>
      <w:r>
        <w:rPr>
          <w:w w:val="110"/>
        </w:rPr>
        <w:t> analysis</w:t>
      </w:r>
      <w:r>
        <w:rPr>
          <w:w w:val="110"/>
        </w:rPr>
        <w:t> reveals numerous</w:t>
      </w:r>
      <w:r>
        <w:rPr>
          <w:spacing w:val="-6"/>
          <w:w w:val="110"/>
        </w:rPr>
        <w:t> </w:t>
      </w:r>
      <w:r>
        <w:rPr>
          <w:w w:val="110"/>
        </w:rPr>
        <w:t>factors</w:t>
      </w:r>
      <w:r>
        <w:rPr>
          <w:spacing w:val="-6"/>
          <w:w w:val="110"/>
        </w:rPr>
        <w:t> </w:t>
      </w:r>
      <w:r>
        <w:rPr>
          <w:w w:val="110"/>
        </w:rPr>
        <w:t>that</w:t>
      </w:r>
      <w:r>
        <w:rPr>
          <w:spacing w:val="-6"/>
          <w:w w:val="110"/>
        </w:rPr>
        <w:t> </w:t>
      </w:r>
      <w:r>
        <w:rPr>
          <w:w w:val="110"/>
        </w:rPr>
        <w:t>increase</w:t>
      </w:r>
      <w:r>
        <w:rPr>
          <w:spacing w:val="-7"/>
          <w:w w:val="110"/>
        </w:rPr>
        <w:t> </w:t>
      </w:r>
      <w:r>
        <w:rPr>
          <w:w w:val="110"/>
        </w:rPr>
        <w:t>surface</w:t>
      </w:r>
      <w:r>
        <w:rPr>
          <w:spacing w:val="-6"/>
          <w:w w:val="110"/>
        </w:rPr>
        <w:t> </w:t>
      </w:r>
      <w:r>
        <w:rPr>
          <w:w w:val="110"/>
        </w:rPr>
        <w:t>roughness</w:t>
      </w:r>
      <w:r>
        <w:rPr>
          <w:spacing w:val="-6"/>
          <w:w w:val="110"/>
        </w:rPr>
        <w:t> </w:t>
      </w:r>
      <w:r>
        <w:rPr>
          <w:w w:val="110"/>
        </w:rPr>
        <w:t>at</w:t>
      </w:r>
      <w:r>
        <w:rPr>
          <w:spacing w:val="-6"/>
          <w:w w:val="110"/>
        </w:rPr>
        <w:t> </w:t>
      </w:r>
      <w:r>
        <w:rPr>
          <w:w w:val="110"/>
        </w:rPr>
        <w:t>the</w:t>
      </w:r>
      <w:r>
        <w:rPr>
          <w:spacing w:val="-6"/>
          <w:w w:val="110"/>
        </w:rPr>
        <w:t> </w:t>
      </w:r>
      <w:r>
        <w:rPr>
          <w:w w:val="110"/>
        </w:rPr>
        <w:t>micrometer</w:t>
      </w:r>
      <w:r>
        <w:rPr>
          <w:spacing w:val="-6"/>
          <w:w w:val="110"/>
        </w:rPr>
        <w:t> </w:t>
      </w:r>
      <w:r>
        <w:rPr>
          <w:w w:val="110"/>
        </w:rPr>
        <w:t>and nanometer</w:t>
      </w:r>
      <w:r>
        <w:rPr>
          <w:w w:val="110"/>
        </w:rPr>
        <w:t> scale.</w:t>
      </w:r>
      <w:r>
        <w:rPr>
          <w:w w:val="110"/>
        </w:rPr>
        <w:t> Based</w:t>
      </w:r>
      <w:r>
        <w:rPr>
          <w:w w:val="110"/>
        </w:rPr>
        <w:t> on</w:t>
      </w:r>
      <w:r>
        <w:rPr>
          <w:w w:val="110"/>
        </w:rPr>
        <w:t> this,</w:t>
      </w:r>
      <w:r>
        <w:rPr>
          <w:w w:val="110"/>
        </w:rPr>
        <w:t> it</w:t>
      </w:r>
      <w:r>
        <w:rPr>
          <w:w w:val="110"/>
        </w:rPr>
        <w:t> can</w:t>
      </w:r>
      <w:r>
        <w:rPr>
          <w:w w:val="110"/>
        </w:rPr>
        <w:t> be</w:t>
      </w:r>
      <w:r>
        <w:rPr>
          <w:w w:val="110"/>
        </w:rPr>
        <w:t> inferred</w:t>
      </w:r>
      <w:r>
        <w:rPr>
          <w:w w:val="110"/>
        </w:rPr>
        <w:t> that</w:t>
      </w:r>
      <w:r>
        <w:rPr>
          <w:w w:val="110"/>
        </w:rPr>
        <w:t> the</w:t>
      </w:r>
      <w:r>
        <w:rPr>
          <w:w w:val="110"/>
        </w:rPr>
        <w:t> deposition process of the particles follows the Cassie-Baxter model. Furthermore, the contact angles obtained from the simulation are in good agreement with experimental values, as shown in </w:t>
      </w:r>
      <w:hyperlink w:history="true" w:anchor="_bookmark13">
        <w:r>
          <w:rPr>
            <w:color w:val="2196D1"/>
            <w:w w:val="110"/>
          </w:rPr>
          <w:t>Fig. 4</w:t>
        </w:r>
      </w:hyperlink>
      <w:r>
        <w:rPr>
          <w:w w:val="110"/>
        </w:rPr>
        <w:t>(b). However, the simula- tion</w:t>
      </w:r>
      <w:r>
        <w:rPr>
          <w:w w:val="110"/>
        </w:rPr>
        <w:t> assumes</w:t>
      </w:r>
      <w:r>
        <w:rPr>
          <w:w w:val="110"/>
        </w:rPr>
        <w:t> the</w:t>
      </w:r>
      <w:r>
        <w:rPr>
          <w:w w:val="110"/>
        </w:rPr>
        <w:t> fluid</w:t>
      </w:r>
      <w:r>
        <w:rPr>
          <w:w w:val="110"/>
        </w:rPr>
        <w:t> is</w:t>
      </w:r>
      <w:r>
        <w:rPr>
          <w:w w:val="110"/>
        </w:rPr>
        <w:t> incompressible,</w:t>
      </w:r>
      <w:r>
        <w:rPr>
          <w:w w:val="110"/>
        </w:rPr>
        <w:t> neglecting</w:t>
      </w:r>
      <w:r>
        <w:rPr>
          <w:w w:val="110"/>
        </w:rPr>
        <w:t> minor</w:t>
      </w:r>
      <w:r>
        <w:rPr>
          <w:w w:val="110"/>
        </w:rPr>
        <w:t> changes</w:t>
      </w:r>
      <w:r>
        <w:rPr>
          <w:w w:val="110"/>
        </w:rPr>
        <w:t> in viscosity and surface tension under pressure. Additionally, the temper- ature</w:t>
      </w:r>
      <w:r>
        <w:rPr>
          <w:w w:val="110"/>
        </w:rPr>
        <w:t> of</w:t>
      </w:r>
      <w:r>
        <w:rPr>
          <w:w w:val="110"/>
        </w:rPr>
        <w:t> the</w:t>
      </w:r>
      <w:r>
        <w:rPr>
          <w:w w:val="110"/>
        </w:rPr>
        <w:t> solid</w:t>
      </w:r>
      <w:r>
        <w:rPr>
          <w:w w:val="110"/>
        </w:rPr>
        <w:t> surface</w:t>
      </w:r>
      <w:r>
        <w:rPr>
          <w:w w:val="110"/>
        </w:rPr>
        <w:t> is</w:t>
      </w:r>
      <w:r>
        <w:rPr>
          <w:w w:val="110"/>
        </w:rPr>
        <w:t> assumed</w:t>
      </w:r>
      <w:r>
        <w:rPr>
          <w:w w:val="110"/>
        </w:rPr>
        <w:t> to</w:t>
      </w:r>
      <w:r>
        <w:rPr>
          <w:w w:val="110"/>
        </w:rPr>
        <w:t> be</w:t>
      </w:r>
      <w:r>
        <w:rPr>
          <w:w w:val="110"/>
        </w:rPr>
        <w:t> uniform,</w:t>
      </w:r>
      <w:r>
        <w:rPr>
          <w:w w:val="110"/>
        </w:rPr>
        <w:t> which</w:t>
      </w:r>
      <w:r>
        <w:rPr>
          <w:w w:val="110"/>
        </w:rPr>
        <w:t> omits</w:t>
      </w:r>
      <w:r>
        <w:rPr>
          <w:w w:val="110"/>
        </w:rPr>
        <w:t> the influence of temperature on surface tension and viscosity. As a result, there may be some deviation between the simulated contact and actual contact angles.</w:t>
      </w:r>
    </w:p>
    <w:p>
      <w:pPr>
        <w:pStyle w:val="BodyText"/>
        <w:spacing w:line="268" w:lineRule="auto"/>
        <w:ind w:left="43" w:right="42" w:firstLine="239"/>
        <w:jc w:val="both"/>
      </w:pPr>
      <w:r>
        <w:rPr>
          <w:w w:val="110"/>
        </w:rPr>
        <w:t>According to the Cassie-Baxter model (see the Eq. (S2) in the </w:t>
      </w:r>
      <w:r>
        <w:rPr>
          <w:color w:val="2196D1"/>
          <w:w w:val="110"/>
        </w:rPr>
        <w:t>Sup- plementary Material</w:t>
      </w:r>
      <w:r>
        <w:rPr>
          <w:w w:val="110"/>
        </w:rPr>
        <w:t>s), the</w:t>
      </w:r>
      <w:r>
        <w:rPr>
          <w:spacing w:val="-1"/>
          <w:w w:val="110"/>
        </w:rPr>
        <w:t> </w:t>
      </w:r>
      <w:r>
        <w:rPr>
          <w:w w:val="110"/>
        </w:rPr>
        <w:t>solid</w:t>
      </w:r>
      <w:r>
        <w:rPr>
          <w:rFonts w:ascii="Cambria" w:hAnsi="Cambria"/>
          <w:w w:val="110"/>
        </w:rPr>
        <w:t>–</w:t>
      </w:r>
      <w:r>
        <w:rPr>
          <w:w w:val="110"/>
        </w:rPr>
        <w:t>liquid contact</w:t>
      </w:r>
      <w:r>
        <w:rPr>
          <w:spacing w:val="-1"/>
          <w:w w:val="110"/>
        </w:rPr>
        <w:t> </w:t>
      </w:r>
      <w:r>
        <w:rPr>
          <w:w w:val="110"/>
        </w:rPr>
        <w:t>area fraction is</w:t>
      </w:r>
      <w:r>
        <w:rPr>
          <w:spacing w:val="-1"/>
          <w:w w:val="110"/>
        </w:rPr>
        <w:t> </w:t>
      </w:r>
      <w:r>
        <w:rPr>
          <w:w w:val="110"/>
        </w:rPr>
        <w:t>denoted by </w:t>
      </w:r>
      <w:r>
        <w:rPr>
          <w:i/>
          <w:w w:val="110"/>
        </w:rPr>
        <w:t>f</w:t>
      </w:r>
      <w:r>
        <w:rPr>
          <w:w w:val="110"/>
        </w:rPr>
        <w:t>, the gas</w:t>
      </w:r>
      <w:r>
        <w:rPr>
          <w:rFonts w:ascii="Cambria" w:hAnsi="Cambria"/>
          <w:w w:val="110"/>
        </w:rPr>
        <w:t>–</w:t>
      </w:r>
      <w:r>
        <w:rPr>
          <w:w w:val="110"/>
        </w:rPr>
        <w:t>liquid contact area fraction is (1-</w:t>
      </w:r>
      <w:r>
        <w:rPr>
          <w:i/>
          <w:w w:val="110"/>
        </w:rPr>
        <w:t>f</w:t>
      </w:r>
      <w:r>
        <w:rPr>
          <w:w w:val="110"/>
        </w:rPr>
        <w:t>), and the contact angle between</w:t>
      </w:r>
      <w:r>
        <w:rPr>
          <w:spacing w:val="-3"/>
          <w:w w:val="110"/>
        </w:rPr>
        <w:t> </w:t>
      </w:r>
      <w:r>
        <w:rPr>
          <w:w w:val="110"/>
        </w:rPr>
        <w:t>the</w:t>
      </w:r>
      <w:r>
        <w:rPr>
          <w:spacing w:val="-3"/>
          <w:w w:val="110"/>
        </w:rPr>
        <w:t> </w:t>
      </w:r>
      <w:r>
        <w:rPr>
          <w:w w:val="110"/>
        </w:rPr>
        <w:t>droplet</w:t>
      </w:r>
      <w:r>
        <w:rPr>
          <w:spacing w:val="-2"/>
          <w:w w:val="110"/>
        </w:rPr>
        <w:t> </w:t>
      </w:r>
      <w:r>
        <w:rPr>
          <w:w w:val="110"/>
        </w:rPr>
        <w:t>and</w:t>
      </w:r>
      <w:r>
        <w:rPr>
          <w:spacing w:val="-3"/>
          <w:w w:val="110"/>
        </w:rPr>
        <w:t> </w:t>
      </w:r>
      <w:r>
        <w:rPr>
          <w:w w:val="110"/>
        </w:rPr>
        <w:t>air</w:t>
      </w:r>
      <w:r>
        <w:rPr>
          <w:spacing w:val="-3"/>
          <w:w w:val="110"/>
        </w:rPr>
        <w:t> </w:t>
      </w:r>
      <w:r>
        <w:rPr>
          <w:w w:val="110"/>
        </w:rPr>
        <w:t>is</w:t>
      </w:r>
      <w:r>
        <w:rPr>
          <w:spacing w:val="-3"/>
          <w:w w:val="110"/>
        </w:rPr>
        <w:t> </w:t>
      </w:r>
      <w:r>
        <w:rPr>
          <w:w w:val="110"/>
        </w:rPr>
        <w:t>180</w:t>
      </w:r>
      <w:r>
        <w:rPr>
          <w:rFonts w:ascii="Verdana" w:hAnsi="Verdana"/>
          <w:w w:val="110"/>
          <w:vertAlign w:val="superscript"/>
        </w:rPr>
        <w:t>◦</w:t>
      </w:r>
      <w:r>
        <w:rPr>
          <w:w w:val="110"/>
          <w:vertAlign w:val="baseline"/>
        </w:rPr>
        <w:t>.</w:t>
      </w:r>
      <w:r>
        <w:rPr>
          <w:spacing w:val="-3"/>
          <w:w w:val="110"/>
          <w:vertAlign w:val="baseline"/>
        </w:rPr>
        <w:t> </w:t>
      </w:r>
      <w:r>
        <w:rPr>
          <w:w w:val="110"/>
          <w:vertAlign w:val="baseline"/>
        </w:rPr>
        <w:t>Substituting</w:t>
      </w:r>
      <w:r>
        <w:rPr>
          <w:spacing w:val="-3"/>
          <w:w w:val="110"/>
          <w:vertAlign w:val="baseline"/>
        </w:rPr>
        <w:t> </w:t>
      </w:r>
      <w:r>
        <w:rPr>
          <w:w w:val="110"/>
          <w:vertAlign w:val="baseline"/>
        </w:rPr>
        <w:t>these</w:t>
      </w:r>
      <w:r>
        <w:rPr>
          <w:spacing w:val="-3"/>
          <w:w w:val="110"/>
          <w:vertAlign w:val="baseline"/>
        </w:rPr>
        <w:t> </w:t>
      </w:r>
      <w:r>
        <w:rPr>
          <w:w w:val="110"/>
          <w:vertAlign w:val="baseline"/>
        </w:rPr>
        <w:t>into</w:t>
      </w:r>
      <w:r>
        <w:rPr>
          <w:spacing w:val="-3"/>
          <w:w w:val="110"/>
          <w:vertAlign w:val="baseline"/>
        </w:rPr>
        <w:t> </w:t>
      </w:r>
      <w:r>
        <w:rPr>
          <w:w w:val="110"/>
          <w:vertAlign w:val="baseline"/>
        </w:rPr>
        <w:t>Eq.</w:t>
      </w:r>
      <w:r>
        <w:rPr>
          <w:spacing w:val="-3"/>
          <w:w w:val="110"/>
          <w:vertAlign w:val="baseline"/>
        </w:rPr>
        <w:t> </w:t>
      </w:r>
      <w:r>
        <w:rPr>
          <w:w w:val="110"/>
          <w:vertAlign w:val="baseline"/>
        </w:rPr>
        <w:t>(S2),</w:t>
      </w:r>
      <w:r>
        <w:rPr>
          <w:spacing w:val="-3"/>
          <w:w w:val="110"/>
          <w:vertAlign w:val="baseline"/>
        </w:rPr>
        <w:t> </w:t>
      </w:r>
      <w:r>
        <w:rPr>
          <w:w w:val="110"/>
          <w:vertAlign w:val="baseline"/>
        </w:rPr>
        <w:t>the contact angle formula suitable for the lunar soil particle in the Cassie- Baxter state can be expressed as:</w:t>
      </w:r>
    </w:p>
    <w:p>
      <w:pPr>
        <w:pStyle w:val="BodyText"/>
        <w:tabs>
          <w:tab w:pos="4855" w:val="left" w:leader="none"/>
        </w:tabs>
        <w:spacing w:before="84"/>
        <w:ind w:left="43"/>
      </w:pPr>
      <w:r>
        <w:rPr>
          <w:spacing w:val="-2"/>
        </w:rPr>
        <w:t>cos</w:t>
      </w:r>
      <w:r>
        <w:rPr>
          <w:rFonts w:ascii="Arial" w:hAnsi="Arial"/>
          <w:i/>
          <w:spacing w:val="-2"/>
        </w:rPr>
        <w:t>θ</w:t>
      </w:r>
      <w:r>
        <w:rPr>
          <w:spacing w:val="-2"/>
          <w:vertAlign w:val="subscript"/>
        </w:rPr>
        <w:t>CB</w:t>
      </w:r>
      <w:r>
        <w:rPr>
          <w:spacing w:val="5"/>
          <w:vertAlign w:val="baseline"/>
        </w:rPr>
        <w:t> </w:t>
      </w:r>
      <w:r>
        <w:rPr>
          <w:rFonts w:ascii="Verdana" w:hAnsi="Verdana"/>
          <w:spacing w:val="-2"/>
          <w:vertAlign w:val="baseline"/>
        </w:rPr>
        <w:t>=</w:t>
      </w:r>
      <w:r>
        <w:rPr>
          <w:rFonts w:ascii="Verdana" w:hAnsi="Verdana"/>
          <w:spacing w:val="-13"/>
          <w:vertAlign w:val="baseline"/>
        </w:rPr>
        <w:t> </w:t>
      </w:r>
      <w:r>
        <w:rPr>
          <w:i/>
          <w:spacing w:val="-2"/>
          <w:vertAlign w:val="baseline"/>
        </w:rPr>
        <w:t>f</w:t>
      </w:r>
      <w:r>
        <w:rPr>
          <w:rFonts w:ascii="Verdana" w:hAnsi="Verdana"/>
          <w:spacing w:val="-2"/>
          <w:vertAlign w:val="baseline"/>
        </w:rPr>
        <w:t>(</w:t>
      </w:r>
      <w:r>
        <w:rPr>
          <w:spacing w:val="-2"/>
          <w:vertAlign w:val="baseline"/>
        </w:rPr>
        <w:t>cos</w:t>
      </w:r>
      <w:r>
        <w:rPr>
          <w:rFonts w:ascii="Arial" w:hAnsi="Arial"/>
          <w:i/>
          <w:spacing w:val="-2"/>
          <w:vertAlign w:val="baseline"/>
        </w:rPr>
        <w:t>θ</w:t>
      </w:r>
      <w:r>
        <w:rPr>
          <w:spacing w:val="-2"/>
          <w:vertAlign w:val="subscript"/>
        </w:rPr>
        <w:t>E</w:t>
      </w:r>
      <w:r>
        <w:rPr>
          <w:spacing w:val="3"/>
          <w:vertAlign w:val="baseline"/>
        </w:rPr>
        <w:t> </w:t>
      </w:r>
      <w:r>
        <w:rPr>
          <w:rFonts w:ascii="Verdana" w:hAnsi="Verdana"/>
          <w:spacing w:val="-2"/>
          <w:vertAlign w:val="baseline"/>
        </w:rPr>
        <w:t>+</w:t>
      </w:r>
      <w:r>
        <w:rPr>
          <w:rFonts w:ascii="Verdana" w:hAnsi="Verdana"/>
          <w:spacing w:val="-22"/>
          <w:vertAlign w:val="baseline"/>
        </w:rPr>
        <w:t> </w:t>
      </w:r>
      <w:r>
        <w:rPr>
          <w:spacing w:val="-2"/>
          <w:vertAlign w:val="baseline"/>
        </w:rPr>
        <w:t>1</w:t>
      </w:r>
      <w:r>
        <w:rPr>
          <w:rFonts w:ascii="Verdana" w:hAnsi="Verdana"/>
          <w:spacing w:val="-2"/>
          <w:vertAlign w:val="baseline"/>
        </w:rPr>
        <w:t>)</w:t>
      </w:r>
      <w:r>
        <w:rPr>
          <w:rFonts w:ascii="Verdana" w:hAnsi="Verdana"/>
          <w:spacing w:val="-30"/>
          <w:vertAlign w:val="baseline"/>
        </w:rPr>
        <w:t> </w:t>
      </w:r>
      <w:r>
        <w:rPr>
          <w:rFonts w:ascii="Verdana" w:hAnsi="Verdana"/>
          <w:spacing w:val="-2"/>
          <w:vertAlign w:val="baseline"/>
        </w:rPr>
        <w:t>—</w:t>
      </w:r>
      <w:r>
        <w:rPr>
          <w:rFonts w:ascii="Verdana" w:hAnsi="Verdana"/>
          <w:spacing w:val="-30"/>
          <w:vertAlign w:val="baseline"/>
        </w:rPr>
        <w:t> </w:t>
      </w:r>
      <w:r>
        <w:rPr>
          <w:spacing w:val="-10"/>
          <w:vertAlign w:val="baseline"/>
        </w:rPr>
        <w:t>1</w:t>
      </w:r>
      <w:r>
        <w:rPr>
          <w:vertAlign w:val="baseline"/>
        </w:rPr>
        <w:tab/>
      </w:r>
      <w:r>
        <w:rPr>
          <w:spacing w:val="-5"/>
          <w:vertAlign w:val="baseline"/>
        </w:rPr>
        <w:t>(3)</w:t>
      </w:r>
    </w:p>
    <w:p>
      <w:pPr>
        <w:pStyle w:val="BodyText"/>
        <w:spacing w:before="22"/>
      </w:pPr>
    </w:p>
    <w:p>
      <w:pPr>
        <w:pStyle w:val="BodyText"/>
        <w:ind w:left="43"/>
      </w:pPr>
      <w:r>
        <w:rPr>
          <w:w w:val="110"/>
        </w:rPr>
        <w:t>where</w:t>
      </w:r>
      <w:r>
        <w:rPr>
          <w:spacing w:val="7"/>
          <w:w w:val="110"/>
        </w:rPr>
        <w:t> </w:t>
      </w:r>
      <w:r>
        <w:rPr>
          <w:rFonts w:ascii="Arial" w:hAnsi="Arial"/>
          <w:i/>
          <w:w w:val="110"/>
        </w:rPr>
        <w:t>θ</w:t>
      </w:r>
      <w:r>
        <w:rPr>
          <w:w w:val="110"/>
          <w:vertAlign w:val="subscript"/>
        </w:rPr>
        <w:t>CB</w:t>
      </w:r>
      <w:r>
        <w:rPr>
          <w:spacing w:val="8"/>
          <w:w w:val="110"/>
          <w:vertAlign w:val="baseline"/>
        </w:rPr>
        <w:t> </w:t>
      </w:r>
      <w:r>
        <w:rPr>
          <w:w w:val="110"/>
          <w:vertAlign w:val="baseline"/>
        </w:rPr>
        <w:t>is</w:t>
      </w:r>
      <w:r>
        <w:rPr>
          <w:spacing w:val="8"/>
          <w:w w:val="110"/>
          <w:vertAlign w:val="baseline"/>
        </w:rPr>
        <w:t> </w:t>
      </w:r>
      <w:r>
        <w:rPr>
          <w:w w:val="110"/>
          <w:vertAlign w:val="baseline"/>
        </w:rPr>
        <w:t>the</w:t>
      </w:r>
      <w:r>
        <w:rPr>
          <w:spacing w:val="6"/>
          <w:w w:val="110"/>
          <w:vertAlign w:val="baseline"/>
        </w:rPr>
        <w:t> </w:t>
      </w:r>
      <w:r>
        <w:rPr>
          <w:w w:val="110"/>
          <w:vertAlign w:val="baseline"/>
        </w:rPr>
        <w:t>apparent</w:t>
      </w:r>
      <w:r>
        <w:rPr>
          <w:spacing w:val="7"/>
          <w:w w:val="110"/>
          <w:vertAlign w:val="baseline"/>
        </w:rPr>
        <w:t> </w:t>
      </w:r>
      <w:r>
        <w:rPr>
          <w:w w:val="110"/>
          <w:vertAlign w:val="baseline"/>
        </w:rPr>
        <w:t>contact</w:t>
      </w:r>
      <w:r>
        <w:rPr>
          <w:spacing w:val="8"/>
          <w:w w:val="110"/>
          <w:vertAlign w:val="baseline"/>
        </w:rPr>
        <w:t> </w:t>
      </w:r>
      <w:r>
        <w:rPr>
          <w:w w:val="110"/>
          <w:vertAlign w:val="baseline"/>
        </w:rPr>
        <w:t>angle</w:t>
      </w:r>
      <w:r>
        <w:rPr>
          <w:spacing w:val="7"/>
          <w:w w:val="110"/>
          <w:vertAlign w:val="baseline"/>
        </w:rPr>
        <w:t> </w:t>
      </w:r>
      <w:r>
        <w:rPr>
          <w:w w:val="110"/>
          <w:vertAlign w:val="baseline"/>
        </w:rPr>
        <w:t>measured</w:t>
      </w:r>
      <w:r>
        <w:rPr>
          <w:spacing w:val="8"/>
          <w:w w:val="110"/>
          <w:vertAlign w:val="baseline"/>
        </w:rPr>
        <w:t> </w:t>
      </w:r>
      <w:r>
        <w:rPr>
          <w:w w:val="110"/>
          <w:vertAlign w:val="baseline"/>
        </w:rPr>
        <w:t>experimentally,</w:t>
      </w:r>
      <w:r>
        <w:rPr>
          <w:spacing w:val="7"/>
          <w:w w:val="110"/>
          <w:vertAlign w:val="baseline"/>
        </w:rPr>
        <w:t> </w:t>
      </w:r>
      <w:r>
        <w:rPr>
          <w:spacing w:val="-5"/>
          <w:w w:val="110"/>
          <w:vertAlign w:val="baseline"/>
        </w:rPr>
        <w:t>and</w:t>
      </w:r>
    </w:p>
    <w:p>
      <w:pPr>
        <w:pStyle w:val="BodyText"/>
        <w:spacing w:after="0"/>
        <w:sectPr>
          <w:type w:val="continuous"/>
          <w:pgSz w:w="11910" w:h="15880"/>
          <w:pgMar w:header="655" w:footer="544" w:top="620" w:bottom="280" w:left="708" w:right="708"/>
          <w:cols w:num="2" w:equalWidth="0">
            <w:col w:w="5067" w:space="313"/>
            <w:col w:w="5114"/>
          </w:cols>
        </w:sectPr>
      </w:pPr>
    </w:p>
    <w:p>
      <w:pPr>
        <w:tabs>
          <w:tab w:pos="1050" w:val="left" w:leader="none"/>
        </w:tabs>
        <w:spacing w:line="297" w:lineRule="auto" w:before="52"/>
        <w:ind w:left="1050" w:right="38" w:hanging="887"/>
        <w:jc w:val="left"/>
        <w:rPr>
          <w:b/>
          <w:sz w:val="12"/>
        </w:rPr>
      </w:pPr>
      <w:r>
        <w:rPr>
          <w:b/>
          <w:sz w:val="12"/>
        </w:rPr>
        <mc:AlternateContent>
          <mc:Choice Requires="wps">
            <w:drawing>
              <wp:anchor distT="0" distB="0" distL="0" distR="0" allowOverlap="1" layoutInCell="1" locked="0" behindDoc="0" simplePos="0" relativeHeight="15736832">
                <wp:simplePos x="0" y="0"/>
                <wp:positionH relativeFrom="page">
                  <wp:posOffset>477672</wp:posOffset>
                </wp:positionH>
                <wp:positionV relativeFrom="paragraph">
                  <wp:posOffset>263377</wp:posOffset>
                </wp:positionV>
                <wp:extent cx="3188970" cy="6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188970" cy="6350"/>
                        </a:xfrm>
                        <a:custGeom>
                          <a:avLst/>
                          <a:gdLst/>
                          <a:ahLst/>
                          <a:cxnLst/>
                          <a:rect l="l" t="t" r="r" b="b"/>
                          <a:pathLst>
                            <a:path w="3188970" h="6350">
                              <a:moveTo>
                                <a:pt x="3188449" y="0"/>
                              </a:moveTo>
                              <a:lnTo>
                                <a:pt x="3188449" y="0"/>
                              </a:lnTo>
                              <a:lnTo>
                                <a:pt x="0" y="0"/>
                              </a:lnTo>
                              <a:lnTo>
                                <a:pt x="0" y="6324"/>
                              </a:lnTo>
                              <a:lnTo>
                                <a:pt x="3188449" y="6324"/>
                              </a:lnTo>
                              <a:lnTo>
                                <a:pt x="31884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003pt;margin-top:20.738398pt;width:251.059012pt;height:.498pt;mso-position-horizontal-relative:page;mso-position-vertical-relative:paragraph;z-index:15736832" id="docshape20" filled="true" fillcolor="#000000" stroked="false">
                <v:fill type="solid"/>
                <w10:wrap type="none"/>
              </v:rect>
            </w:pict>
          </mc:Fallback>
        </mc:AlternateContent>
      </w:r>
      <w:r>
        <w:rPr>
          <w:b/>
          <w:spacing w:val="-2"/>
          <w:w w:val="120"/>
          <w:sz w:val="12"/>
        </w:rPr>
        <w:t>Droplets</w:t>
      </w:r>
      <w:r>
        <w:rPr>
          <w:b/>
          <w:sz w:val="12"/>
        </w:rPr>
        <w:tab/>
      </w:r>
      <w:r>
        <w:rPr>
          <w:b/>
          <w:spacing w:val="-2"/>
          <w:w w:val="120"/>
          <w:sz w:val="12"/>
        </w:rPr>
        <w:t>Apparent</w:t>
      </w:r>
      <w:r>
        <w:rPr>
          <w:b/>
          <w:spacing w:val="-7"/>
          <w:w w:val="120"/>
          <w:sz w:val="12"/>
        </w:rPr>
        <w:t> </w:t>
      </w:r>
      <w:r>
        <w:rPr>
          <w:b/>
          <w:spacing w:val="-2"/>
          <w:w w:val="120"/>
          <w:sz w:val="12"/>
        </w:rPr>
        <w:t>contact</w:t>
      </w:r>
      <w:r>
        <w:rPr>
          <w:b/>
          <w:spacing w:val="-7"/>
          <w:w w:val="120"/>
          <w:sz w:val="12"/>
        </w:rPr>
        <w:t> </w:t>
      </w:r>
      <w:r>
        <w:rPr>
          <w:b/>
          <w:spacing w:val="-2"/>
          <w:w w:val="120"/>
          <w:sz w:val="12"/>
        </w:rPr>
        <w:t>angle</w:t>
      </w:r>
      <w:r>
        <w:rPr>
          <w:b/>
          <w:spacing w:val="40"/>
          <w:w w:val="120"/>
          <w:sz w:val="12"/>
        </w:rPr>
        <w:t> </w:t>
      </w:r>
      <w:r>
        <w:rPr>
          <w:b/>
          <w:spacing w:val="-2"/>
          <w:w w:val="120"/>
          <w:sz w:val="12"/>
        </w:rPr>
        <w:t>(degree)</w:t>
      </w:r>
    </w:p>
    <w:p>
      <w:pPr>
        <w:spacing w:line="280" w:lineRule="auto" w:before="52"/>
        <w:ind w:left="163" w:right="38" w:firstLine="0"/>
        <w:jc w:val="left"/>
        <w:rPr>
          <w:b/>
          <w:sz w:val="12"/>
        </w:rPr>
      </w:pPr>
      <w:r>
        <w:rPr/>
        <w:br w:type="column"/>
      </w:r>
      <w:r>
        <w:rPr>
          <w:b/>
          <w:w w:val="115"/>
          <w:sz w:val="12"/>
        </w:rPr>
        <w:t>Droplet</w:t>
      </w:r>
      <w:r>
        <w:rPr>
          <w:b/>
          <w:spacing w:val="-9"/>
          <w:w w:val="115"/>
          <w:sz w:val="12"/>
        </w:rPr>
        <w:t> </w:t>
      </w:r>
      <w:r>
        <w:rPr>
          <w:b/>
          <w:w w:val="115"/>
          <w:sz w:val="12"/>
        </w:rPr>
        <w:t>radius</w:t>
      </w:r>
      <w:r>
        <w:rPr>
          <w:b/>
          <w:spacing w:val="40"/>
          <w:w w:val="115"/>
          <w:sz w:val="12"/>
        </w:rPr>
        <w:t> </w:t>
      </w:r>
      <w:r>
        <w:rPr>
          <w:b/>
          <w:spacing w:val="-4"/>
          <w:w w:val="115"/>
          <w:sz w:val="12"/>
        </w:rPr>
        <w:t>(</w:t>
      </w:r>
      <w:r>
        <w:rPr>
          <w:rFonts w:ascii="Arial" w:hAnsi="Arial"/>
          <w:b/>
          <w:spacing w:val="-4"/>
          <w:w w:val="115"/>
          <w:sz w:val="13"/>
        </w:rPr>
        <w:t>μ</w:t>
      </w:r>
      <w:r>
        <w:rPr>
          <w:b/>
          <w:spacing w:val="-4"/>
          <w:w w:val="115"/>
          <w:sz w:val="12"/>
        </w:rPr>
        <w:t>m)</w:t>
      </w:r>
    </w:p>
    <w:p>
      <w:pPr>
        <w:spacing w:line="280" w:lineRule="auto" w:before="52"/>
        <w:ind w:left="163" w:right="38" w:firstLine="0"/>
        <w:jc w:val="left"/>
        <w:rPr>
          <w:b/>
          <w:sz w:val="12"/>
        </w:rPr>
      </w:pPr>
      <w:r>
        <w:rPr/>
        <w:br w:type="column"/>
      </w:r>
      <w:r>
        <w:rPr>
          <w:b/>
          <w:w w:val="115"/>
          <w:sz w:val="12"/>
        </w:rPr>
        <w:t>Contact</w:t>
      </w:r>
      <w:r>
        <w:rPr>
          <w:b/>
          <w:spacing w:val="-9"/>
          <w:w w:val="115"/>
          <w:sz w:val="12"/>
        </w:rPr>
        <w:t> </w:t>
      </w:r>
      <w:r>
        <w:rPr>
          <w:b/>
          <w:w w:val="115"/>
          <w:sz w:val="12"/>
        </w:rPr>
        <w:t>length</w:t>
      </w:r>
      <w:r>
        <w:rPr>
          <w:b/>
          <w:spacing w:val="40"/>
          <w:w w:val="115"/>
          <w:sz w:val="12"/>
        </w:rPr>
        <w:t> </w:t>
      </w:r>
      <w:r>
        <w:rPr>
          <w:b/>
          <w:spacing w:val="-4"/>
          <w:w w:val="115"/>
          <w:sz w:val="12"/>
        </w:rPr>
        <w:t>(</w:t>
      </w:r>
      <w:r>
        <w:rPr>
          <w:rFonts w:ascii="Arial" w:hAnsi="Arial"/>
          <w:b/>
          <w:spacing w:val="-4"/>
          <w:w w:val="115"/>
          <w:sz w:val="13"/>
        </w:rPr>
        <w:t>μ</w:t>
      </w:r>
      <w:r>
        <w:rPr>
          <w:b/>
          <w:spacing w:val="-4"/>
          <w:w w:val="115"/>
          <w:sz w:val="12"/>
        </w:rPr>
        <w:t>m)</w:t>
      </w:r>
    </w:p>
    <w:p>
      <w:pPr>
        <w:pStyle w:val="BodyText"/>
        <w:spacing w:before="5"/>
        <w:ind w:left="163"/>
      </w:pPr>
      <w:r>
        <w:rPr/>
        <w:br w:type="column"/>
      </w:r>
      <w:r>
        <w:rPr>
          <w:rFonts w:ascii="Arial" w:hAnsi="Arial"/>
          <w:i/>
          <w:w w:val="110"/>
        </w:rPr>
        <w:t>θ</w:t>
      </w:r>
      <w:r>
        <w:rPr>
          <w:w w:val="110"/>
          <w:vertAlign w:val="subscript"/>
        </w:rPr>
        <w:t>E</w:t>
      </w:r>
      <w:r>
        <w:rPr>
          <w:spacing w:val="-2"/>
          <w:w w:val="110"/>
          <w:vertAlign w:val="baseline"/>
        </w:rPr>
        <w:t> </w:t>
      </w:r>
      <w:r>
        <w:rPr>
          <w:w w:val="110"/>
          <w:vertAlign w:val="baseline"/>
        </w:rPr>
        <w:t>is</w:t>
      </w:r>
      <w:r>
        <w:rPr>
          <w:spacing w:val="-2"/>
          <w:w w:val="110"/>
          <w:vertAlign w:val="baseline"/>
        </w:rPr>
        <w:t> </w:t>
      </w:r>
      <w:r>
        <w:rPr>
          <w:w w:val="110"/>
          <w:vertAlign w:val="baseline"/>
        </w:rPr>
        <w:t>the</w:t>
      </w:r>
      <w:r>
        <w:rPr>
          <w:spacing w:val="-2"/>
          <w:w w:val="110"/>
          <w:vertAlign w:val="baseline"/>
        </w:rPr>
        <w:t> </w:t>
      </w:r>
      <w:r>
        <w:rPr>
          <w:w w:val="110"/>
          <w:vertAlign w:val="baseline"/>
        </w:rPr>
        <w:t>Young</w:t>
      </w:r>
      <w:r>
        <w:rPr>
          <w:spacing w:val="-2"/>
          <w:w w:val="110"/>
          <w:vertAlign w:val="baseline"/>
        </w:rPr>
        <w:t> </w:t>
      </w:r>
      <w:r>
        <w:rPr>
          <w:w w:val="110"/>
          <w:vertAlign w:val="baseline"/>
        </w:rPr>
        <w:t>contact</w:t>
      </w:r>
      <w:r>
        <w:rPr>
          <w:spacing w:val="-2"/>
          <w:w w:val="110"/>
          <w:vertAlign w:val="baseline"/>
        </w:rPr>
        <w:t> </w:t>
      </w:r>
      <w:r>
        <w:rPr>
          <w:w w:val="110"/>
          <w:vertAlign w:val="baseline"/>
        </w:rPr>
        <w:t>angle</w:t>
      </w:r>
      <w:r>
        <w:rPr>
          <w:spacing w:val="-3"/>
          <w:w w:val="110"/>
          <w:vertAlign w:val="baseline"/>
        </w:rPr>
        <w:t> </w:t>
      </w:r>
      <w:r>
        <w:rPr>
          <w:w w:val="110"/>
          <w:vertAlign w:val="baseline"/>
        </w:rPr>
        <w:t>of</w:t>
      </w:r>
      <w:r>
        <w:rPr>
          <w:spacing w:val="-2"/>
          <w:w w:val="110"/>
          <w:vertAlign w:val="baseline"/>
        </w:rPr>
        <w:t> </w:t>
      </w:r>
      <w:r>
        <w:rPr>
          <w:w w:val="110"/>
          <w:vertAlign w:val="baseline"/>
        </w:rPr>
        <w:t>the</w:t>
      </w:r>
      <w:r>
        <w:rPr>
          <w:spacing w:val="-2"/>
          <w:w w:val="110"/>
          <w:vertAlign w:val="baseline"/>
        </w:rPr>
        <w:t> particle.</w:t>
      </w:r>
    </w:p>
    <w:p>
      <w:pPr>
        <w:pStyle w:val="BodyText"/>
        <w:spacing w:before="25"/>
        <w:ind w:left="403"/>
      </w:pPr>
      <w:r>
        <w:rPr>
          <w:w w:val="110"/>
        </w:rPr>
        <w:t>During</w:t>
      </w:r>
      <w:r>
        <w:rPr>
          <w:spacing w:val="6"/>
          <w:w w:val="110"/>
        </w:rPr>
        <w:t> </w:t>
      </w:r>
      <w:r>
        <w:rPr>
          <w:w w:val="110"/>
        </w:rPr>
        <w:t>the</w:t>
      </w:r>
      <w:r>
        <w:rPr>
          <w:spacing w:val="6"/>
          <w:w w:val="110"/>
        </w:rPr>
        <w:t> </w:t>
      </w:r>
      <w:r>
        <w:rPr>
          <w:w w:val="110"/>
        </w:rPr>
        <w:t>wetting</w:t>
      </w:r>
      <w:r>
        <w:rPr>
          <w:spacing w:val="6"/>
          <w:w w:val="110"/>
        </w:rPr>
        <w:t> </w:t>
      </w:r>
      <w:r>
        <w:rPr>
          <w:w w:val="110"/>
        </w:rPr>
        <w:t>process</w:t>
      </w:r>
      <w:r>
        <w:rPr>
          <w:spacing w:val="6"/>
          <w:w w:val="110"/>
        </w:rPr>
        <w:t> </w:t>
      </w:r>
      <w:r>
        <w:rPr>
          <w:w w:val="110"/>
        </w:rPr>
        <w:t>of</w:t>
      </w:r>
      <w:r>
        <w:rPr>
          <w:spacing w:val="5"/>
          <w:w w:val="110"/>
        </w:rPr>
        <w:t> </w:t>
      </w:r>
      <w:r>
        <w:rPr>
          <w:w w:val="110"/>
        </w:rPr>
        <w:t>the</w:t>
      </w:r>
      <w:r>
        <w:rPr>
          <w:spacing w:val="6"/>
          <w:w w:val="110"/>
        </w:rPr>
        <w:t> </w:t>
      </w:r>
      <w:r>
        <w:rPr>
          <w:w w:val="110"/>
        </w:rPr>
        <w:t>particle,</w:t>
      </w:r>
      <w:r>
        <w:rPr>
          <w:spacing w:val="5"/>
          <w:w w:val="110"/>
        </w:rPr>
        <w:t> </w:t>
      </w:r>
      <w:r>
        <w:rPr>
          <w:w w:val="110"/>
        </w:rPr>
        <w:t>the</w:t>
      </w:r>
      <w:r>
        <w:rPr>
          <w:spacing w:val="6"/>
          <w:w w:val="110"/>
        </w:rPr>
        <w:t> </w:t>
      </w:r>
      <w:r>
        <w:rPr>
          <w:w w:val="110"/>
        </w:rPr>
        <w:t>fraction</w:t>
      </w:r>
      <w:r>
        <w:rPr>
          <w:spacing w:val="6"/>
          <w:w w:val="110"/>
        </w:rPr>
        <w:t> </w:t>
      </w:r>
      <w:r>
        <w:rPr>
          <w:w w:val="110"/>
        </w:rPr>
        <w:t>of</w:t>
      </w:r>
      <w:r>
        <w:rPr>
          <w:spacing w:val="5"/>
          <w:w w:val="110"/>
        </w:rPr>
        <w:t> </w:t>
      </w:r>
      <w:r>
        <w:rPr>
          <w:w w:val="110"/>
        </w:rPr>
        <w:t>the</w:t>
      </w:r>
      <w:r>
        <w:rPr>
          <w:spacing w:val="6"/>
          <w:w w:val="110"/>
        </w:rPr>
        <w:t> </w:t>
      </w:r>
      <w:r>
        <w:rPr>
          <w:spacing w:val="-2"/>
          <w:w w:val="110"/>
        </w:rPr>
        <w:t>solid-</w:t>
      </w:r>
    </w:p>
    <w:p>
      <w:pPr>
        <w:pStyle w:val="BodyText"/>
        <w:spacing w:after="0"/>
        <w:sectPr>
          <w:type w:val="continuous"/>
          <w:pgSz w:w="11910" w:h="15880"/>
          <w:pgMar w:header="655" w:footer="544" w:top="620" w:bottom="280" w:left="708" w:right="708"/>
          <w:cols w:num="4" w:equalWidth="0">
            <w:col w:w="2509" w:space="150"/>
            <w:col w:w="1081" w:space="150"/>
            <w:col w:w="1096" w:space="274"/>
            <w:col w:w="5234"/>
          </w:cols>
        </w:sectPr>
      </w:pPr>
    </w:p>
    <w:p>
      <w:pPr>
        <w:tabs>
          <w:tab w:pos="1050" w:val="left" w:leader="none"/>
          <w:tab w:pos="2822" w:val="left" w:leader="none"/>
          <w:tab w:pos="4376" w:val="right" w:leader="none"/>
        </w:tabs>
        <w:spacing w:before="79"/>
        <w:ind w:left="163" w:right="0" w:firstLine="0"/>
        <w:jc w:val="left"/>
        <w:rPr>
          <w:sz w:val="12"/>
        </w:rPr>
      </w:pPr>
      <w:r>
        <w:rPr>
          <w:w w:val="115"/>
          <w:sz w:val="12"/>
        </w:rPr>
        <w:t>Droplet</w:t>
      </w:r>
      <w:r>
        <w:rPr>
          <w:spacing w:val="2"/>
          <w:w w:val="120"/>
          <w:sz w:val="12"/>
        </w:rPr>
        <w:t> </w:t>
      </w:r>
      <w:r>
        <w:rPr>
          <w:spacing w:val="-10"/>
          <w:w w:val="120"/>
          <w:sz w:val="12"/>
        </w:rPr>
        <w:t>1</w:t>
      </w:r>
      <w:r>
        <w:rPr>
          <w:sz w:val="12"/>
        </w:rPr>
        <w:tab/>
      </w:r>
      <w:r>
        <w:rPr>
          <w:spacing w:val="-2"/>
          <w:w w:val="120"/>
          <w:sz w:val="12"/>
        </w:rPr>
        <w:t>123.1</w:t>
      </w:r>
      <w:r>
        <w:rPr>
          <w:rFonts w:ascii="Verdana" w:hAnsi="Verdana"/>
          <w:spacing w:val="-2"/>
          <w:w w:val="120"/>
          <w:sz w:val="12"/>
          <w:vertAlign w:val="superscript"/>
        </w:rPr>
        <w:t>◦</w:t>
      </w:r>
      <w:r>
        <w:rPr>
          <w:rFonts w:ascii="Verdana" w:hAnsi="Verdana"/>
          <w:sz w:val="12"/>
          <w:vertAlign w:val="baseline"/>
        </w:rPr>
        <w:tab/>
      </w:r>
      <w:r>
        <w:rPr>
          <w:spacing w:val="-2"/>
          <w:w w:val="120"/>
          <w:sz w:val="12"/>
          <w:vertAlign w:val="baseline"/>
        </w:rPr>
        <w:t>11.93</w:t>
      </w:r>
      <w:r>
        <w:rPr>
          <w:sz w:val="12"/>
          <w:vertAlign w:val="baseline"/>
        </w:rPr>
        <w:tab/>
      </w:r>
      <w:r>
        <w:rPr>
          <w:spacing w:val="-2"/>
          <w:w w:val="120"/>
          <w:sz w:val="12"/>
          <w:vertAlign w:val="baseline"/>
        </w:rPr>
        <w:t>17.50</w:t>
      </w:r>
    </w:p>
    <w:p>
      <w:pPr>
        <w:tabs>
          <w:tab w:pos="1050" w:val="left" w:leader="none"/>
          <w:tab w:pos="2895" w:val="left" w:leader="none"/>
          <w:tab w:pos="4376" w:val="right" w:leader="none"/>
        </w:tabs>
        <w:spacing w:before="24"/>
        <w:ind w:left="163" w:right="0" w:firstLine="0"/>
        <w:jc w:val="left"/>
        <w:rPr>
          <w:sz w:val="12"/>
        </w:rPr>
      </w:pPr>
      <w:r>
        <w:rPr>
          <w:w w:val="115"/>
          <w:sz w:val="12"/>
        </w:rPr>
        <w:t>Droplet</w:t>
      </w:r>
      <w:r>
        <w:rPr>
          <w:spacing w:val="2"/>
          <w:w w:val="120"/>
          <w:sz w:val="12"/>
        </w:rPr>
        <w:t> </w:t>
      </w:r>
      <w:r>
        <w:rPr>
          <w:spacing w:val="-10"/>
          <w:w w:val="120"/>
          <w:sz w:val="12"/>
        </w:rPr>
        <w:t>2</w:t>
      </w:r>
      <w:r>
        <w:rPr>
          <w:sz w:val="12"/>
        </w:rPr>
        <w:tab/>
      </w:r>
      <w:r>
        <w:rPr>
          <w:spacing w:val="-2"/>
          <w:w w:val="120"/>
          <w:sz w:val="12"/>
        </w:rPr>
        <w:t>122.3</w:t>
      </w:r>
      <w:r>
        <w:rPr>
          <w:rFonts w:ascii="Verdana" w:hAnsi="Verdana"/>
          <w:spacing w:val="-2"/>
          <w:w w:val="120"/>
          <w:sz w:val="12"/>
          <w:vertAlign w:val="superscript"/>
        </w:rPr>
        <w:t>◦</w:t>
      </w:r>
      <w:r>
        <w:rPr>
          <w:rFonts w:ascii="Verdana" w:hAnsi="Verdana"/>
          <w:sz w:val="12"/>
          <w:vertAlign w:val="baseline"/>
        </w:rPr>
        <w:tab/>
      </w:r>
      <w:r>
        <w:rPr>
          <w:spacing w:val="-4"/>
          <w:w w:val="120"/>
          <w:sz w:val="12"/>
          <w:vertAlign w:val="baseline"/>
        </w:rPr>
        <w:t>8.79</w:t>
      </w:r>
      <w:r>
        <w:rPr>
          <w:sz w:val="12"/>
          <w:vertAlign w:val="baseline"/>
        </w:rPr>
        <w:tab/>
      </w:r>
      <w:r>
        <w:rPr>
          <w:spacing w:val="-2"/>
          <w:w w:val="120"/>
          <w:sz w:val="12"/>
          <w:vertAlign w:val="baseline"/>
        </w:rPr>
        <w:t>17.14</w:t>
      </w:r>
    </w:p>
    <w:p>
      <w:pPr>
        <w:tabs>
          <w:tab w:pos="1050" w:val="left" w:leader="none"/>
          <w:tab w:pos="2822" w:val="left" w:leader="none"/>
          <w:tab w:pos="4376" w:val="right" w:leader="none"/>
        </w:tabs>
        <w:spacing w:before="25"/>
        <w:ind w:left="163" w:right="0" w:firstLine="0"/>
        <w:jc w:val="left"/>
        <w:rPr>
          <w:sz w:val="12"/>
        </w:rPr>
      </w:pPr>
      <w:r>
        <w:rPr>
          <w:w w:val="115"/>
          <w:sz w:val="12"/>
        </w:rPr>
        <w:t>Droplet</w:t>
      </w:r>
      <w:r>
        <w:rPr>
          <w:spacing w:val="2"/>
          <w:w w:val="120"/>
          <w:sz w:val="12"/>
        </w:rPr>
        <w:t> </w:t>
      </w:r>
      <w:r>
        <w:rPr>
          <w:spacing w:val="-10"/>
          <w:w w:val="120"/>
          <w:sz w:val="12"/>
        </w:rPr>
        <w:t>3</w:t>
      </w:r>
      <w:r>
        <w:rPr>
          <w:sz w:val="12"/>
        </w:rPr>
        <w:tab/>
      </w:r>
      <w:r>
        <w:rPr>
          <w:spacing w:val="-2"/>
          <w:w w:val="120"/>
          <w:sz w:val="12"/>
        </w:rPr>
        <w:t>120.3</w:t>
      </w:r>
      <w:r>
        <w:rPr>
          <w:rFonts w:ascii="Verdana" w:hAnsi="Verdana"/>
          <w:spacing w:val="-2"/>
          <w:w w:val="120"/>
          <w:sz w:val="12"/>
          <w:vertAlign w:val="superscript"/>
        </w:rPr>
        <w:t>◦</w:t>
      </w:r>
      <w:r>
        <w:rPr>
          <w:rFonts w:ascii="Verdana" w:hAnsi="Verdana"/>
          <w:sz w:val="12"/>
          <w:vertAlign w:val="baseline"/>
        </w:rPr>
        <w:tab/>
      </w:r>
      <w:r>
        <w:rPr>
          <w:spacing w:val="-2"/>
          <w:w w:val="120"/>
          <w:sz w:val="12"/>
          <w:vertAlign w:val="baseline"/>
        </w:rPr>
        <w:t>13.95</w:t>
      </w:r>
      <w:r>
        <w:rPr>
          <w:sz w:val="12"/>
          <w:vertAlign w:val="baseline"/>
        </w:rPr>
        <w:tab/>
      </w:r>
      <w:r>
        <w:rPr>
          <w:spacing w:val="-2"/>
          <w:w w:val="120"/>
          <w:sz w:val="12"/>
          <w:vertAlign w:val="baseline"/>
        </w:rPr>
        <w:t>21.50</w:t>
      </w:r>
    </w:p>
    <w:p>
      <w:pPr>
        <w:tabs>
          <w:tab w:pos="1050" w:val="left" w:leader="none"/>
          <w:tab w:pos="2822" w:val="left" w:leader="none"/>
          <w:tab w:pos="4376" w:val="right" w:leader="none"/>
        </w:tabs>
        <w:spacing w:before="25"/>
        <w:ind w:left="163" w:right="0" w:firstLine="0"/>
        <w:jc w:val="left"/>
        <w:rPr>
          <w:sz w:val="12"/>
        </w:rPr>
      </w:pPr>
      <w:r>
        <w:rPr>
          <w:w w:val="115"/>
          <w:sz w:val="12"/>
        </w:rPr>
        <w:t>Droplet</w:t>
      </w:r>
      <w:r>
        <w:rPr>
          <w:spacing w:val="2"/>
          <w:w w:val="120"/>
          <w:sz w:val="12"/>
        </w:rPr>
        <w:t> </w:t>
      </w:r>
      <w:r>
        <w:rPr>
          <w:spacing w:val="-10"/>
          <w:w w:val="120"/>
          <w:sz w:val="12"/>
        </w:rPr>
        <w:t>4</w:t>
      </w:r>
      <w:r>
        <w:rPr>
          <w:sz w:val="12"/>
        </w:rPr>
        <w:tab/>
      </w:r>
      <w:r>
        <w:rPr>
          <w:spacing w:val="-2"/>
          <w:w w:val="120"/>
          <w:sz w:val="12"/>
        </w:rPr>
        <w:t>119.3</w:t>
      </w:r>
      <w:r>
        <w:rPr>
          <w:rFonts w:ascii="Verdana" w:hAnsi="Verdana"/>
          <w:spacing w:val="-2"/>
          <w:w w:val="120"/>
          <w:sz w:val="12"/>
          <w:vertAlign w:val="superscript"/>
        </w:rPr>
        <w:t>◦</w:t>
      </w:r>
      <w:r>
        <w:rPr>
          <w:rFonts w:ascii="Verdana" w:hAnsi="Verdana"/>
          <w:sz w:val="12"/>
          <w:vertAlign w:val="baseline"/>
        </w:rPr>
        <w:tab/>
      </w:r>
      <w:r>
        <w:rPr>
          <w:spacing w:val="-2"/>
          <w:w w:val="120"/>
          <w:sz w:val="12"/>
          <w:vertAlign w:val="baseline"/>
        </w:rPr>
        <w:t>13.00</w:t>
      </w:r>
      <w:r>
        <w:rPr>
          <w:sz w:val="12"/>
          <w:vertAlign w:val="baseline"/>
        </w:rPr>
        <w:tab/>
      </w:r>
      <w:r>
        <w:rPr>
          <w:spacing w:val="-2"/>
          <w:w w:val="120"/>
          <w:sz w:val="12"/>
          <w:vertAlign w:val="baseline"/>
        </w:rPr>
        <w:t>21.98</w:t>
      </w:r>
    </w:p>
    <w:p>
      <w:pPr>
        <w:tabs>
          <w:tab w:pos="1050" w:val="left" w:leader="none"/>
          <w:tab w:pos="2895" w:val="left" w:leader="none"/>
          <w:tab w:pos="4376" w:val="right" w:leader="none"/>
        </w:tabs>
        <w:spacing w:before="24"/>
        <w:ind w:left="163" w:right="0" w:firstLine="0"/>
        <w:jc w:val="left"/>
        <w:rPr>
          <w:sz w:val="12"/>
        </w:rPr>
      </w:pPr>
      <w:r>
        <w:rPr>
          <w:w w:val="115"/>
          <w:sz w:val="12"/>
        </w:rPr>
        <w:t>Droplet</w:t>
      </w:r>
      <w:r>
        <w:rPr>
          <w:spacing w:val="2"/>
          <w:w w:val="120"/>
          <w:sz w:val="12"/>
        </w:rPr>
        <w:t> </w:t>
      </w:r>
      <w:r>
        <w:rPr>
          <w:spacing w:val="-10"/>
          <w:w w:val="120"/>
          <w:sz w:val="12"/>
        </w:rPr>
        <w:t>5</w:t>
      </w:r>
      <w:r>
        <w:rPr>
          <w:sz w:val="12"/>
        </w:rPr>
        <w:tab/>
      </w:r>
      <w:r>
        <w:rPr>
          <w:spacing w:val="-2"/>
          <w:w w:val="120"/>
          <w:sz w:val="12"/>
        </w:rPr>
        <w:t>117.6</w:t>
      </w:r>
      <w:r>
        <w:rPr>
          <w:rFonts w:ascii="Verdana" w:hAnsi="Verdana"/>
          <w:spacing w:val="-2"/>
          <w:w w:val="120"/>
          <w:sz w:val="12"/>
          <w:vertAlign w:val="superscript"/>
        </w:rPr>
        <w:t>◦</w:t>
      </w:r>
      <w:r>
        <w:rPr>
          <w:rFonts w:ascii="Verdana" w:hAnsi="Verdana"/>
          <w:sz w:val="12"/>
          <w:vertAlign w:val="baseline"/>
        </w:rPr>
        <w:tab/>
      </w:r>
      <w:r>
        <w:rPr>
          <w:spacing w:val="-4"/>
          <w:w w:val="120"/>
          <w:sz w:val="12"/>
          <w:vertAlign w:val="baseline"/>
        </w:rPr>
        <w:t>8.58</w:t>
      </w:r>
      <w:r>
        <w:rPr>
          <w:sz w:val="12"/>
          <w:vertAlign w:val="baseline"/>
        </w:rPr>
        <w:tab/>
      </w:r>
      <w:r>
        <w:rPr>
          <w:spacing w:val="-2"/>
          <w:w w:val="120"/>
          <w:sz w:val="12"/>
          <w:vertAlign w:val="baseline"/>
        </w:rPr>
        <w:t>14.98</w:t>
      </w:r>
    </w:p>
    <w:p>
      <w:pPr>
        <w:tabs>
          <w:tab w:pos="1050" w:val="left" w:leader="none"/>
          <w:tab w:pos="2895" w:val="left" w:leader="none"/>
          <w:tab w:pos="4376" w:val="right" w:leader="none"/>
        </w:tabs>
        <w:spacing w:line="139" w:lineRule="exact" w:before="25"/>
        <w:ind w:left="163" w:right="0" w:firstLine="0"/>
        <w:jc w:val="left"/>
        <w:rPr>
          <w:sz w:val="12"/>
        </w:rPr>
      </w:pPr>
      <w:r>
        <w:rPr>
          <w:w w:val="115"/>
          <w:sz w:val="12"/>
        </w:rPr>
        <w:t>Droplet</w:t>
      </w:r>
      <w:r>
        <w:rPr>
          <w:spacing w:val="2"/>
          <w:w w:val="120"/>
          <w:sz w:val="12"/>
        </w:rPr>
        <w:t> </w:t>
      </w:r>
      <w:r>
        <w:rPr>
          <w:spacing w:val="-10"/>
          <w:w w:val="120"/>
          <w:sz w:val="12"/>
        </w:rPr>
        <w:t>6</w:t>
      </w:r>
      <w:r>
        <w:rPr>
          <w:sz w:val="12"/>
        </w:rPr>
        <w:tab/>
      </w:r>
      <w:r>
        <w:rPr>
          <w:spacing w:val="-2"/>
          <w:w w:val="120"/>
          <w:sz w:val="12"/>
        </w:rPr>
        <w:t>116.7</w:t>
      </w:r>
      <w:r>
        <w:rPr>
          <w:rFonts w:ascii="Verdana" w:hAnsi="Verdana"/>
          <w:spacing w:val="-2"/>
          <w:w w:val="120"/>
          <w:sz w:val="12"/>
          <w:vertAlign w:val="superscript"/>
        </w:rPr>
        <w:t>◦</w:t>
      </w:r>
      <w:r>
        <w:rPr>
          <w:rFonts w:ascii="Verdana" w:hAnsi="Verdana"/>
          <w:sz w:val="12"/>
          <w:vertAlign w:val="baseline"/>
        </w:rPr>
        <w:tab/>
      </w:r>
      <w:r>
        <w:rPr>
          <w:spacing w:val="-4"/>
          <w:w w:val="120"/>
          <w:sz w:val="12"/>
          <w:vertAlign w:val="baseline"/>
        </w:rPr>
        <w:t>9.60</w:t>
      </w:r>
      <w:r>
        <w:rPr>
          <w:sz w:val="12"/>
          <w:vertAlign w:val="baseline"/>
        </w:rPr>
        <w:tab/>
      </w:r>
      <w:r>
        <w:rPr>
          <w:spacing w:val="-2"/>
          <w:w w:val="120"/>
          <w:sz w:val="12"/>
          <w:vertAlign w:val="baseline"/>
        </w:rPr>
        <w:t>15.70</w:t>
      </w:r>
    </w:p>
    <w:p>
      <w:pPr>
        <w:pStyle w:val="BodyText"/>
        <w:spacing w:line="273" w:lineRule="auto" w:before="22"/>
        <w:ind w:left="163" w:right="42"/>
        <w:jc w:val="both"/>
      </w:pPr>
      <w:r>
        <w:rPr/>
        <w:br w:type="column"/>
      </w:r>
      <w:r>
        <w:rPr>
          <w:rFonts w:ascii="Cambria" w:hAnsi="Cambria"/>
          <w:w w:val="110"/>
        </w:rPr>
        <w:t>–</w:t>
      </w:r>
      <w:r>
        <w:rPr>
          <w:w w:val="110"/>
        </w:rPr>
        <w:t>liquid</w:t>
      </w:r>
      <w:r>
        <w:rPr>
          <w:spacing w:val="-8"/>
          <w:w w:val="110"/>
        </w:rPr>
        <w:t> </w:t>
      </w:r>
      <w:r>
        <w:rPr>
          <w:w w:val="110"/>
        </w:rPr>
        <w:t>contact</w:t>
      </w:r>
      <w:r>
        <w:rPr>
          <w:spacing w:val="-7"/>
          <w:w w:val="110"/>
        </w:rPr>
        <w:t> </w:t>
      </w:r>
      <w:r>
        <w:rPr>
          <w:w w:val="110"/>
        </w:rPr>
        <w:t>area</w:t>
      </w:r>
      <w:r>
        <w:rPr>
          <w:spacing w:val="-8"/>
          <w:w w:val="110"/>
        </w:rPr>
        <w:t> </w:t>
      </w:r>
      <w:r>
        <w:rPr>
          <w:i/>
          <w:w w:val="110"/>
        </w:rPr>
        <w:t>f</w:t>
      </w:r>
      <w:r>
        <w:rPr>
          <w:i/>
          <w:spacing w:val="-7"/>
          <w:w w:val="110"/>
        </w:rPr>
        <w:t> </w:t>
      </w:r>
      <w:r>
        <w:rPr>
          <w:w w:val="110"/>
        </w:rPr>
        <w:t>can</w:t>
      </w:r>
      <w:r>
        <w:rPr>
          <w:spacing w:val="-8"/>
          <w:w w:val="110"/>
        </w:rPr>
        <w:t> </w:t>
      </w:r>
      <w:r>
        <w:rPr>
          <w:w w:val="110"/>
        </w:rPr>
        <w:t>be</w:t>
      </w:r>
      <w:r>
        <w:rPr>
          <w:spacing w:val="-7"/>
          <w:w w:val="110"/>
        </w:rPr>
        <w:t> </w:t>
      </w:r>
      <w:r>
        <w:rPr>
          <w:w w:val="110"/>
        </w:rPr>
        <w:t>represented</w:t>
      </w:r>
      <w:r>
        <w:rPr>
          <w:spacing w:val="-8"/>
          <w:w w:val="110"/>
        </w:rPr>
        <w:t> </w:t>
      </w:r>
      <w:r>
        <w:rPr>
          <w:w w:val="110"/>
        </w:rPr>
        <w:t>in</w:t>
      </w:r>
      <w:r>
        <w:rPr>
          <w:spacing w:val="-7"/>
          <w:w w:val="110"/>
        </w:rPr>
        <w:t> </w:t>
      </w:r>
      <w:r>
        <w:rPr>
          <w:w w:val="110"/>
        </w:rPr>
        <w:t>a</w:t>
      </w:r>
      <w:r>
        <w:rPr>
          <w:spacing w:val="-8"/>
          <w:w w:val="110"/>
        </w:rPr>
        <w:t> </w:t>
      </w:r>
      <w:r>
        <w:rPr>
          <w:w w:val="110"/>
        </w:rPr>
        <w:t>two-dimensional</w:t>
      </w:r>
      <w:r>
        <w:rPr>
          <w:spacing w:val="-7"/>
          <w:w w:val="110"/>
        </w:rPr>
        <w:t> </w:t>
      </w:r>
      <w:r>
        <w:rPr>
          <w:w w:val="110"/>
        </w:rPr>
        <w:t>model</w:t>
      </w:r>
      <w:r>
        <w:rPr>
          <w:spacing w:val="-8"/>
          <w:w w:val="110"/>
        </w:rPr>
        <w:t> </w:t>
      </w:r>
      <w:r>
        <w:rPr>
          <w:w w:val="110"/>
        </w:rPr>
        <w:t>by dividing</w:t>
      </w:r>
      <w:r>
        <w:rPr>
          <w:spacing w:val="-6"/>
          <w:w w:val="110"/>
        </w:rPr>
        <w:t> </w:t>
      </w:r>
      <w:r>
        <w:rPr>
          <w:w w:val="110"/>
        </w:rPr>
        <w:t>the</w:t>
      </w:r>
      <w:r>
        <w:rPr>
          <w:spacing w:val="-6"/>
          <w:w w:val="110"/>
        </w:rPr>
        <w:t> </w:t>
      </w:r>
      <w:r>
        <w:rPr>
          <w:w w:val="110"/>
        </w:rPr>
        <w:t>length</w:t>
      </w:r>
      <w:r>
        <w:rPr>
          <w:spacing w:val="-7"/>
          <w:w w:val="110"/>
        </w:rPr>
        <w:t> </w:t>
      </w:r>
      <w:r>
        <w:rPr>
          <w:w w:val="110"/>
        </w:rPr>
        <w:t>of</w:t>
      </w:r>
      <w:r>
        <w:rPr>
          <w:spacing w:val="-6"/>
          <w:w w:val="110"/>
        </w:rPr>
        <w:t> </w:t>
      </w:r>
      <w:r>
        <w:rPr>
          <w:w w:val="110"/>
        </w:rPr>
        <w:t>the</w:t>
      </w:r>
      <w:r>
        <w:rPr>
          <w:spacing w:val="-6"/>
          <w:w w:val="110"/>
        </w:rPr>
        <w:t> </w:t>
      </w:r>
      <w:r>
        <w:rPr>
          <w:w w:val="110"/>
        </w:rPr>
        <w:t>droplet</w:t>
      </w:r>
      <w:r>
        <w:rPr>
          <w:spacing w:val="-7"/>
          <w:w w:val="110"/>
        </w:rPr>
        <w:t> </w:t>
      </w:r>
      <w:r>
        <w:rPr>
          <w:w w:val="110"/>
        </w:rPr>
        <w:t>in</w:t>
      </w:r>
      <w:r>
        <w:rPr>
          <w:spacing w:val="-6"/>
          <w:w w:val="110"/>
        </w:rPr>
        <w:t> </w:t>
      </w:r>
      <w:r>
        <w:rPr>
          <w:w w:val="110"/>
        </w:rPr>
        <w:t>contact</w:t>
      </w:r>
      <w:r>
        <w:rPr>
          <w:spacing w:val="-7"/>
          <w:w w:val="110"/>
        </w:rPr>
        <w:t> </w:t>
      </w:r>
      <w:r>
        <w:rPr>
          <w:w w:val="110"/>
        </w:rPr>
        <w:t>with</w:t>
      </w:r>
      <w:r>
        <w:rPr>
          <w:spacing w:val="-6"/>
          <w:w w:val="110"/>
        </w:rPr>
        <w:t> </w:t>
      </w:r>
      <w:r>
        <w:rPr>
          <w:w w:val="110"/>
        </w:rPr>
        <w:t>the</w:t>
      </w:r>
      <w:r>
        <w:rPr>
          <w:spacing w:val="-6"/>
          <w:w w:val="110"/>
        </w:rPr>
        <w:t> </w:t>
      </w:r>
      <w:r>
        <w:rPr>
          <w:w w:val="110"/>
        </w:rPr>
        <w:t>micropillar</w:t>
      </w:r>
      <w:r>
        <w:rPr>
          <w:spacing w:val="-6"/>
          <w:w w:val="110"/>
        </w:rPr>
        <w:t> </w:t>
      </w:r>
      <w:r>
        <w:rPr>
          <w:w w:val="110"/>
        </w:rPr>
        <w:t>surface (</w:t>
      </w:r>
      <w:r>
        <w:rPr>
          <w:i/>
          <w:w w:val="110"/>
        </w:rPr>
        <w:t>L</w:t>
      </w:r>
      <w:r>
        <w:rPr>
          <w:w w:val="110"/>
          <w:vertAlign w:val="subscript"/>
        </w:rPr>
        <w:t>l</w:t>
      </w:r>
      <w:r>
        <w:rPr>
          <w:w w:val="110"/>
          <w:vertAlign w:val="baseline"/>
        </w:rPr>
        <w:t>)</w:t>
      </w:r>
      <w:r>
        <w:rPr>
          <w:spacing w:val="-3"/>
          <w:w w:val="110"/>
          <w:vertAlign w:val="baseline"/>
        </w:rPr>
        <w:t> </w:t>
      </w:r>
      <w:r>
        <w:rPr>
          <w:w w:val="110"/>
          <w:vertAlign w:val="baseline"/>
        </w:rPr>
        <w:t>by</w:t>
      </w:r>
      <w:r>
        <w:rPr>
          <w:spacing w:val="-3"/>
          <w:w w:val="110"/>
          <w:vertAlign w:val="baseline"/>
        </w:rPr>
        <w:t> </w:t>
      </w:r>
      <w:r>
        <w:rPr>
          <w:w w:val="110"/>
          <w:vertAlign w:val="baseline"/>
        </w:rPr>
        <w:t>the</w:t>
      </w:r>
      <w:r>
        <w:rPr>
          <w:spacing w:val="-4"/>
          <w:w w:val="110"/>
          <w:vertAlign w:val="baseline"/>
        </w:rPr>
        <w:t> </w:t>
      </w:r>
      <w:r>
        <w:rPr>
          <w:w w:val="110"/>
          <w:vertAlign w:val="baseline"/>
        </w:rPr>
        <w:t>total</w:t>
      </w:r>
      <w:r>
        <w:rPr>
          <w:spacing w:val="-4"/>
          <w:w w:val="110"/>
          <w:vertAlign w:val="baseline"/>
        </w:rPr>
        <w:t> </w:t>
      </w:r>
      <w:r>
        <w:rPr>
          <w:w w:val="110"/>
          <w:vertAlign w:val="baseline"/>
        </w:rPr>
        <w:t>length</w:t>
      </w:r>
      <w:r>
        <w:rPr>
          <w:spacing w:val="-3"/>
          <w:w w:val="110"/>
          <w:vertAlign w:val="baseline"/>
        </w:rPr>
        <w:t> </w:t>
      </w:r>
      <w:r>
        <w:rPr>
          <w:w w:val="110"/>
          <w:vertAlign w:val="baseline"/>
        </w:rPr>
        <w:t>of</w:t>
      </w:r>
      <w:r>
        <w:rPr>
          <w:spacing w:val="-4"/>
          <w:w w:val="110"/>
          <w:vertAlign w:val="baseline"/>
        </w:rPr>
        <w:t> </w:t>
      </w:r>
      <w:r>
        <w:rPr>
          <w:w w:val="110"/>
          <w:vertAlign w:val="baseline"/>
        </w:rPr>
        <w:t>the</w:t>
      </w:r>
      <w:r>
        <w:rPr>
          <w:spacing w:val="-3"/>
          <w:w w:val="110"/>
          <w:vertAlign w:val="baseline"/>
        </w:rPr>
        <w:t> </w:t>
      </w:r>
      <w:r>
        <w:rPr>
          <w:w w:val="110"/>
          <w:vertAlign w:val="baseline"/>
        </w:rPr>
        <w:t>micropillars</w:t>
      </w:r>
      <w:r>
        <w:rPr>
          <w:spacing w:val="-3"/>
          <w:w w:val="110"/>
          <w:vertAlign w:val="baseline"/>
        </w:rPr>
        <w:t> </w:t>
      </w:r>
      <w:r>
        <w:rPr>
          <w:w w:val="110"/>
          <w:vertAlign w:val="baseline"/>
        </w:rPr>
        <w:t>surface</w:t>
      </w:r>
      <w:r>
        <w:rPr>
          <w:spacing w:val="-3"/>
          <w:w w:val="110"/>
          <w:vertAlign w:val="baseline"/>
        </w:rPr>
        <w:t> </w:t>
      </w:r>
      <w:r>
        <w:rPr>
          <w:w w:val="110"/>
          <w:vertAlign w:val="baseline"/>
        </w:rPr>
        <w:t>between</w:t>
      </w:r>
      <w:r>
        <w:rPr>
          <w:spacing w:val="-4"/>
          <w:w w:val="110"/>
          <w:vertAlign w:val="baseline"/>
        </w:rPr>
        <w:t> </w:t>
      </w:r>
      <w:r>
        <w:rPr>
          <w:w w:val="110"/>
          <w:vertAlign w:val="baseline"/>
        </w:rPr>
        <w:t>the</w:t>
      </w:r>
      <w:r>
        <w:rPr>
          <w:spacing w:val="-4"/>
          <w:w w:val="110"/>
          <w:vertAlign w:val="baseline"/>
        </w:rPr>
        <w:t> </w:t>
      </w:r>
      <w:r>
        <w:rPr>
          <w:w w:val="110"/>
          <w:vertAlign w:val="baseline"/>
        </w:rPr>
        <w:t>two</w:t>
      </w:r>
      <w:r>
        <w:rPr>
          <w:spacing w:val="-3"/>
          <w:w w:val="110"/>
          <w:vertAlign w:val="baseline"/>
        </w:rPr>
        <w:t> </w:t>
      </w:r>
      <w:r>
        <w:rPr>
          <w:w w:val="110"/>
          <w:vertAlign w:val="baseline"/>
        </w:rPr>
        <w:t>ends of the droplet (</w:t>
      </w:r>
      <w:r>
        <w:rPr>
          <w:i/>
          <w:w w:val="110"/>
          <w:vertAlign w:val="baseline"/>
        </w:rPr>
        <w:t>L</w:t>
      </w:r>
      <w:r>
        <w:rPr>
          <w:w w:val="110"/>
          <w:vertAlign w:val="subscript"/>
        </w:rPr>
        <w:t>g</w:t>
      </w:r>
      <w:r>
        <w:rPr>
          <w:w w:val="110"/>
          <w:vertAlign w:val="baseline"/>
        </w:rPr>
        <w:t>),</w:t>
      </w:r>
    </w:p>
    <w:p>
      <w:pPr>
        <w:spacing w:line="118" w:lineRule="exact" w:before="91"/>
        <w:ind w:left="451" w:right="0" w:firstLine="0"/>
        <w:jc w:val="left"/>
        <w:rPr>
          <w:i/>
          <w:sz w:val="16"/>
        </w:rPr>
      </w:pPr>
      <w:r>
        <w:rPr>
          <w:i/>
          <w:sz w:val="16"/>
        </w:rPr>
        <mc:AlternateContent>
          <mc:Choice Requires="wps">
            <w:drawing>
              <wp:anchor distT="0" distB="0" distL="0" distR="0" allowOverlap="1" layoutInCell="1" locked="0" behindDoc="1" simplePos="0" relativeHeight="487191040">
                <wp:simplePos x="0" y="0"/>
                <wp:positionH relativeFrom="page">
                  <wp:posOffset>4070159</wp:posOffset>
                </wp:positionH>
                <wp:positionV relativeFrom="paragraph">
                  <wp:posOffset>194566</wp:posOffset>
                </wp:positionV>
                <wp:extent cx="89535" cy="444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89535" cy="4445"/>
                        </a:xfrm>
                        <a:custGeom>
                          <a:avLst/>
                          <a:gdLst/>
                          <a:ahLst/>
                          <a:cxnLst/>
                          <a:rect l="l" t="t" r="r" b="b"/>
                          <a:pathLst>
                            <a:path w="89535" h="4445">
                              <a:moveTo>
                                <a:pt x="89280" y="0"/>
                              </a:moveTo>
                              <a:lnTo>
                                <a:pt x="0" y="0"/>
                              </a:lnTo>
                              <a:lnTo>
                                <a:pt x="0" y="4320"/>
                              </a:lnTo>
                              <a:lnTo>
                                <a:pt x="89280" y="4320"/>
                              </a:lnTo>
                              <a:lnTo>
                                <a:pt x="89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0.484985pt;margin-top:15.320228pt;width:7.03pt;height:.3402pt;mso-position-horizontal-relative:page;mso-position-vertical-relative:paragraph;z-index:-16125440" id="docshape21" filled="true" fillcolor="#000000" stroked="false">
                <v:fill type="solid"/>
                <w10:wrap type="none"/>
              </v:rect>
            </w:pict>
          </mc:Fallback>
        </mc:AlternateContent>
      </w:r>
      <w:r>
        <w:rPr>
          <w:i/>
          <w:sz w:val="16"/>
        </w:rPr>
        <mc:AlternateContent>
          <mc:Choice Requires="wps">
            <w:drawing>
              <wp:anchor distT="0" distB="0" distL="0" distR="0" allowOverlap="1" layoutInCell="1" locked="0" behindDoc="0" simplePos="0" relativeHeight="15737856">
                <wp:simplePos x="0" y="0"/>
                <wp:positionH relativeFrom="page">
                  <wp:posOffset>4122724</wp:posOffset>
                </wp:positionH>
                <wp:positionV relativeFrom="paragraph">
                  <wp:posOffset>249062</wp:posOffset>
                </wp:positionV>
                <wp:extent cx="29209" cy="730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9209" cy="73025"/>
                        </a:xfrm>
                        <a:prstGeom prst="rect">
                          <a:avLst/>
                        </a:prstGeom>
                      </wps:spPr>
                      <wps:txbx>
                        <w:txbxContent>
                          <w:p>
                            <w:pPr>
                              <w:spacing w:line="113" w:lineRule="exact" w:before="0"/>
                              <w:ind w:left="0" w:right="0" w:firstLine="0"/>
                              <w:jc w:val="left"/>
                              <w:rPr>
                                <w:i/>
                                <w:sz w:val="10"/>
                              </w:rPr>
                            </w:pPr>
                            <w:r>
                              <w:rPr>
                                <w:i/>
                                <w:spacing w:val="-10"/>
                                <w:w w:val="90"/>
                                <w:sz w:val="10"/>
                              </w:rPr>
                              <w:t>g</w:t>
                            </w:r>
                          </w:p>
                        </w:txbxContent>
                      </wps:txbx>
                      <wps:bodyPr wrap="square" lIns="0" tIns="0" rIns="0" bIns="0" rtlCol="0">
                        <a:noAutofit/>
                      </wps:bodyPr>
                    </wps:wsp>
                  </a:graphicData>
                </a:graphic>
              </wp:anchor>
            </w:drawing>
          </mc:Choice>
          <mc:Fallback>
            <w:pict>
              <v:shape style="position:absolute;margin-left:324.623993pt;margin-top:19.611254pt;width:2.3pt;height:5.75pt;mso-position-horizontal-relative:page;mso-position-vertical-relative:paragraph;z-index:15737856" type="#_x0000_t202" id="docshape22" filled="false" stroked="false">
                <v:textbox inset="0,0,0,0">
                  <w:txbxContent>
                    <w:p>
                      <w:pPr>
                        <w:spacing w:line="113" w:lineRule="exact" w:before="0"/>
                        <w:ind w:left="0" w:right="0" w:firstLine="0"/>
                        <w:jc w:val="left"/>
                        <w:rPr>
                          <w:i/>
                          <w:sz w:val="10"/>
                        </w:rPr>
                      </w:pPr>
                      <w:r>
                        <w:rPr>
                          <w:i/>
                          <w:spacing w:val="-10"/>
                          <w:w w:val="90"/>
                          <w:sz w:val="10"/>
                        </w:rPr>
                        <w:t>g</w:t>
                      </w:r>
                    </w:p>
                  </w:txbxContent>
                </v:textbox>
                <w10:wrap type="none"/>
              </v:shape>
            </w:pict>
          </mc:Fallback>
        </mc:AlternateContent>
      </w:r>
      <w:bookmarkStart w:name="_bookmark9" w:id="24"/>
      <w:bookmarkEnd w:id="24"/>
      <w:r>
        <w:rPr/>
      </w:r>
      <w:r>
        <w:rPr>
          <w:i/>
          <w:spacing w:val="-5"/>
          <w:sz w:val="16"/>
        </w:rPr>
        <w:t>L</w:t>
      </w:r>
      <w:r>
        <w:rPr>
          <w:i/>
          <w:spacing w:val="-5"/>
          <w:sz w:val="16"/>
          <w:vertAlign w:val="subscript"/>
        </w:rPr>
        <w:t>l</w:t>
      </w:r>
    </w:p>
    <w:p>
      <w:pPr>
        <w:spacing w:after="0" w:line="118" w:lineRule="exact"/>
        <w:jc w:val="left"/>
        <w:rPr>
          <w:i/>
          <w:sz w:val="16"/>
        </w:rPr>
        <w:sectPr>
          <w:type w:val="continuous"/>
          <w:pgSz w:w="11910" w:h="15880"/>
          <w:pgMar w:header="655" w:footer="544" w:top="620" w:bottom="280" w:left="708" w:right="708"/>
          <w:cols w:num="2" w:equalWidth="0">
            <w:col w:w="4418" w:space="842"/>
            <w:col w:w="5234"/>
          </w:cols>
        </w:sectPr>
      </w:pPr>
    </w:p>
    <w:p>
      <w:pPr>
        <w:tabs>
          <w:tab w:pos="1050" w:val="left" w:leader="none"/>
          <w:tab w:pos="2822" w:val="left" w:leader="none"/>
          <w:tab w:pos="4376" w:val="right" w:leader="none"/>
        </w:tabs>
        <w:spacing w:before="32"/>
        <w:ind w:left="163" w:right="0" w:firstLine="0"/>
        <w:jc w:val="left"/>
        <w:rPr>
          <w:sz w:val="12"/>
        </w:rPr>
      </w:pPr>
      <w:r>
        <w:rPr>
          <w:w w:val="115"/>
          <w:sz w:val="12"/>
        </w:rPr>
        <w:t>Droplet</w:t>
      </w:r>
      <w:r>
        <w:rPr>
          <w:spacing w:val="2"/>
          <w:w w:val="120"/>
          <w:sz w:val="12"/>
        </w:rPr>
        <w:t> </w:t>
      </w:r>
      <w:r>
        <w:rPr>
          <w:spacing w:val="-10"/>
          <w:w w:val="120"/>
          <w:sz w:val="12"/>
        </w:rPr>
        <w:t>7</w:t>
      </w:r>
      <w:r>
        <w:rPr>
          <w:sz w:val="12"/>
        </w:rPr>
        <w:tab/>
      </w:r>
      <w:r>
        <w:rPr>
          <w:spacing w:val="-2"/>
          <w:w w:val="120"/>
          <w:sz w:val="12"/>
        </w:rPr>
        <w:t>113.6</w:t>
      </w:r>
      <w:r>
        <w:rPr>
          <w:rFonts w:ascii="Verdana" w:hAnsi="Verdana"/>
          <w:spacing w:val="-2"/>
          <w:w w:val="120"/>
          <w:sz w:val="12"/>
          <w:vertAlign w:val="superscript"/>
        </w:rPr>
        <w:t>◦</w:t>
      </w:r>
      <w:r>
        <w:rPr>
          <w:rFonts w:ascii="Verdana" w:hAnsi="Verdana"/>
          <w:sz w:val="12"/>
          <w:vertAlign w:val="baseline"/>
        </w:rPr>
        <w:tab/>
      </w:r>
      <w:r>
        <w:rPr>
          <w:spacing w:val="-2"/>
          <w:w w:val="120"/>
          <w:sz w:val="12"/>
          <w:vertAlign w:val="baseline"/>
        </w:rPr>
        <w:t>13.96</w:t>
      </w:r>
      <w:r>
        <w:rPr>
          <w:sz w:val="12"/>
          <w:vertAlign w:val="baseline"/>
        </w:rPr>
        <w:tab/>
      </w:r>
      <w:r>
        <w:rPr>
          <w:spacing w:val="-2"/>
          <w:w w:val="120"/>
          <w:sz w:val="12"/>
          <w:vertAlign w:val="baseline"/>
        </w:rPr>
        <w:t>19.08</w:t>
      </w:r>
    </w:p>
    <w:p>
      <w:pPr>
        <w:tabs>
          <w:tab w:pos="1050" w:val="left" w:leader="none"/>
          <w:tab w:pos="2822" w:val="left" w:leader="none"/>
          <w:tab w:pos="4054" w:val="left" w:leader="none"/>
        </w:tabs>
        <w:spacing w:before="26"/>
        <w:ind w:left="163" w:right="0" w:firstLine="0"/>
        <w:jc w:val="left"/>
        <w:rPr>
          <w:sz w:val="12"/>
        </w:rPr>
      </w:pPr>
      <w:r>
        <w:rPr>
          <w:w w:val="115"/>
          <w:sz w:val="12"/>
        </w:rPr>
        <w:t>Droplet</w:t>
      </w:r>
      <w:r>
        <w:rPr>
          <w:spacing w:val="2"/>
          <w:w w:val="120"/>
          <w:sz w:val="12"/>
        </w:rPr>
        <w:t> </w:t>
      </w:r>
      <w:r>
        <w:rPr>
          <w:spacing w:val="-10"/>
          <w:w w:val="120"/>
          <w:sz w:val="12"/>
        </w:rPr>
        <w:t>8</w:t>
      </w:r>
      <w:r>
        <w:rPr>
          <w:sz w:val="12"/>
        </w:rPr>
        <w:tab/>
      </w:r>
      <w:r>
        <w:rPr>
          <w:spacing w:val="-2"/>
          <w:w w:val="120"/>
          <w:sz w:val="12"/>
        </w:rPr>
        <w:t>106.6</w:t>
      </w:r>
      <w:r>
        <w:rPr>
          <w:rFonts w:ascii="Verdana" w:hAnsi="Verdana"/>
          <w:spacing w:val="-2"/>
          <w:w w:val="120"/>
          <w:sz w:val="12"/>
          <w:vertAlign w:val="superscript"/>
        </w:rPr>
        <w:t>◦</w:t>
      </w:r>
      <w:r>
        <w:rPr>
          <w:rFonts w:ascii="Verdana" w:hAnsi="Verdana"/>
          <w:sz w:val="12"/>
          <w:vertAlign w:val="baseline"/>
        </w:rPr>
        <w:tab/>
      </w:r>
      <w:r>
        <w:rPr>
          <w:spacing w:val="-2"/>
          <w:w w:val="120"/>
          <w:sz w:val="12"/>
          <w:vertAlign w:val="baseline"/>
        </w:rPr>
        <w:t>11.84</w:t>
      </w:r>
      <w:r>
        <w:rPr>
          <w:sz w:val="12"/>
          <w:vertAlign w:val="baseline"/>
        </w:rPr>
        <w:tab/>
      </w:r>
      <w:r>
        <w:rPr>
          <w:spacing w:val="-2"/>
          <w:w w:val="120"/>
          <w:sz w:val="12"/>
          <w:vertAlign w:val="baseline"/>
        </w:rPr>
        <w:t>20.86</w:t>
      </w:r>
    </w:p>
    <w:p>
      <w:pPr>
        <w:spacing w:line="208" w:lineRule="auto" w:before="0"/>
        <w:ind w:left="163" w:right="0" w:firstLine="0"/>
        <w:jc w:val="left"/>
        <w:rPr>
          <w:i/>
          <w:position w:val="-10"/>
          <w:sz w:val="16"/>
        </w:rPr>
      </w:pPr>
      <w:r>
        <w:rPr/>
        <w:br w:type="column"/>
      </w:r>
      <w:r>
        <w:rPr>
          <w:i/>
          <w:sz w:val="16"/>
        </w:rPr>
        <w:t>f</w:t>
      </w:r>
      <w:r>
        <w:rPr>
          <w:i/>
          <w:spacing w:val="17"/>
          <w:sz w:val="16"/>
        </w:rPr>
        <w:t> </w:t>
      </w:r>
      <w:r>
        <w:rPr>
          <w:rFonts w:ascii="Verdana"/>
          <w:sz w:val="16"/>
        </w:rPr>
        <w:t>=</w:t>
      </w:r>
      <w:r>
        <w:rPr>
          <w:rFonts w:ascii="Verdana"/>
          <w:spacing w:val="-14"/>
          <w:sz w:val="16"/>
        </w:rPr>
        <w:t> </w:t>
      </w:r>
      <w:r>
        <w:rPr>
          <w:i/>
          <w:spacing w:val="-10"/>
          <w:position w:val="-10"/>
          <w:sz w:val="16"/>
        </w:rPr>
        <w:t>L</w:t>
      </w:r>
    </w:p>
    <w:p>
      <w:pPr>
        <w:spacing w:line="175" w:lineRule="exact" w:before="0"/>
        <w:ind w:left="163" w:right="0" w:firstLine="0"/>
        <w:jc w:val="left"/>
        <w:rPr>
          <w:sz w:val="16"/>
        </w:rPr>
      </w:pPr>
      <w:r>
        <w:rPr/>
        <w:br w:type="column"/>
      </w:r>
      <w:r>
        <w:rPr>
          <w:spacing w:val="-5"/>
          <w:w w:val="110"/>
          <w:sz w:val="16"/>
        </w:rPr>
        <w:t>(4)</w:t>
      </w:r>
    </w:p>
    <w:p>
      <w:pPr>
        <w:spacing w:after="0" w:line="175" w:lineRule="exact"/>
        <w:jc w:val="left"/>
        <w:rPr>
          <w:sz w:val="16"/>
        </w:rPr>
        <w:sectPr>
          <w:type w:val="continuous"/>
          <w:pgSz w:w="11910" w:h="15880"/>
          <w:pgMar w:header="655" w:footer="544" w:top="620" w:bottom="280" w:left="708" w:right="708"/>
          <w:cols w:num="3" w:equalWidth="0">
            <w:col w:w="4418" w:space="842"/>
            <w:col w:w="611" w:space="4201"/>
            <w:col w:w="422"/>
          </w:cols>
        </w:sectPr>
      </w:pPr>
    </w:p>
    <w:p>
      <w:pPr>
        <w:pStyle w:val="BodyText"/>
        <w:spacing w:before="7"/>
        <w:rPr>
          <w:sz w:val="4"/>
        </w:rPr>
      </w:pPr>
    </w:p>
    <w:p>
      <w:pPr>
        <w:pStyle w:val="BodyText"/>
        <w:spacing w:line="20" w:lineRule="exact"/>
        <w:ind w:left="44"/>
        <w:rPr>
          <w:sz w:val="2"/>
        </w:rPr>
      </w:pPr>
      <w:r>
        <w:rPr>
          <w:sz w:val="2"/>
        </w:rPr>
        <mc:AlternateContent>
          <mc:Choice Requires="wps">
            <w:drawing>
              <wp:inline distT="0" distB="0" distL="0" distR="0">
                <wp:extent cx="3188970" cy="6350"/>
                <wp:effectExtent l="0" t="0" r="0" b="0"/>
                <wp:docPr id="28" name="Group 28"/>
                <wp:cNvGraphicFramePr>
                  <a:graphicFrameLocks/>
                </wp:cNvGraphicFramePr>
                <a:graphic>
                  <a:graphicData uri="http://schemas.microsoft.com/office/word/2010/wordprocessingGroup">
                    <wpg:wgp>
                      <wpg:cNvPr id="28" name="Group 28"/>
                      <wpg:cNvGrpSpPr/>
                      <wpg:grpSpPr>
                        <a:xfrm>
                          <a:off x="0" y="0"/>
                          <a:ext cx="3188970" cy="6350"/>
                          <a:chExt cx="3188970" cy="6350"/>
                        </a:xfrm>
                      </wpg:grpSpPr>
                      <wps:wsp>
                        <wps:cNvPr id="29" name="Graphic 29"/>
                        <wps:cNvSpPr/>
                        <wps:spPr>
                          <a:xfrm>
                            <a:off x="0" y="0"/>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1.1pt;height:.5pt;mso-position-horizontal-relative:char;mso-position-vertical-relative:line" id="docshapegroup23" coordorigin="0,0" coordsize="5022,10">
                <v:rect style="position:absolute;left:0;top:0;width:5022;height:10" id="docshape24" filled="true" fillcolor="#000000" stroked="false">
                  <v:fill type="solid"/>
                </v:rect>
              </v:group>
            </w:pict>
          </mc:Fallback>
        </mc:AlternateContent>
      </w:r>
      <w:r>
        <w:rPr>
          <w:sz w:val="2"/>
        </w:rPr>
      </w:r>
    </w:p>
    <w:p>
      <w:pPr>
        <w:pStyle w:val="BodyText"/>
        <w:spacing w:after="0" w:line="20" w:lineRule="exact"/>
        <w:rPr>
          <w:sz w:val="2"/>
        </w:rPr>
        <w:sectPr>
          <w:type w:val="continuous"/>
          <w:pgSz w:w="11910" w:h="15880"/>
          <w:pgMar w:header="655" w:footer="544" w:top="620" w:bottom="280" w:left="708" w:right="708"/>
        </w:sectPr>
      </w:pPr>
    </w:p>
    <w:p>
      <w:pPr>
        <w:pStyle w:val="BodyText"/>
        <w:spacing w:before="62"/>
        <w:rPr>
          <w:sz w:val="20"/>
        </w:rPr>
      </w:pPr>
    </w:p>
    <w:p>
      <w:pPr>
        <w:pStyle w:val="BodyText"/>
        <w:ind w:left="1873"/>
        <w:rPr>
          <w:sz w:val="20"/>
        </w:rPr>
      </w:pPr>
      <w:r>
        <w:rPr>
          <w:sz w:val="20"/>
        </w:rPr>
        <w:drawing>
          <wp:inline distT="0" distB="0" distL="0" distR="0">
            <wp:extent cx="4297306" cy="432511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4297306" cy="4325112"/>
                    </a:xfrm>
                    <a:prstGeom prst="rect">
                      <a:avLst/>
                    </a:prstGeom>
                  </pic:spPr>
                </pic:pic>
              </a:graphicData>
            </a:graphic>
          </wp:inline>
        </w:drawing>
      </w:r>
      <w:r>
        <w:rPr>
          <w:sz w:val="20"/>
        </w:rPr>
      </w:r>
    </w:p>
    <w:p>
      <w:pPr>
        <w:pStyle w:val="BodyText"/>
        <w:spacing w:before="52"/>
        <w:rPr>
          <w:sz w:val="14"/>
        </w:rPr>
      </w:pPr>
    </w:p>
    <w:p>
      <w:pPr>
        <w:spacing w:line="268" w:lineRule="auto" w:before="0"/>
        <w:ind w:left="43" w:right="0" w:firstLine="0"/>
        <w:jc w:val="left"/>
        <w:rPr>
          <w:sz w:val="14"/>
        </w:rPr>
      </w:pPr>
      <w:bookmarkStart w:name="_bookmark10" w:id="25"/>
      <w:bookmarkEnd w:id="25"/>
      <w:r>
        <w:rPr/>
      </w:r>
      <w:r>
        <w:rPr>
          <w:b/>
          <w:w w:val="110"/>
          <w:sz w:val="14"/>
        </w:rPr>
        <w:t>Fig. 3.</w:t>
      </w:r>
      <w:r>
        <w:rPr>
          <w:b/>
          <w:spacing w:val="40"/>
          <w:w w:val="110"/>
          <w:sz w:val="14"/>
        </w:rPr>
        <w:t> </w:t>
      </w:r>
      <w:r>
        <w:rPr>
          <w:w w:val="110"/>
          <w:sz w:val="14"/>
        </w:rPr>
        <w:t>Construction of model. (a) Schematic diagram of calculating the maximum height of micro-column. (b) MATLAB-generated surface map of micropillars with</w:t>
      </w:r>
      <w:r>
        <w:rPr>
          <w:spacing w:val="40"/>
          <w:w w:val="110"/>
          <w:sz w:val="14"/>
        </w:rPr>
        <w:t> </w:t>
      </w:r>
      <w:r>
        <w:rPr>
          <w:w w:val="110"/>
          <w:sz w:val="14"/>
        </w:rPr>
        <w:t>maximum</w:t>
      </w:r>
      <w:r>
        <w:rPr>
          <w:spacing w:val="30"/>
          <w:w w:val="110"/>
          <w:sz w:val="14"/>
        </w:rPr>
        <w:t> </w:t>
      </w:r>
      <w:r>
        <w:rPr>
          <w:w w:val="110"/>
          <w:sz w:val="14"/>
        </w:rPr>
        <w:t>height of 6.84 </w:t>
      </w:r>
      <w:r>
        <w:rPr>
          <w:rFonts w:ascii="Cambria" w:hAnsi="Cambria"/>
          <w:w w:val="110"/>
          <w:sz w:val="15"/>
        </w:rPr>
        <w:t>μ</w:t>
      </w:r>
      <w:r>
        <w:rPr>
          <w:w w:val="110"/>
          <w:sz w:val="14"/>
        </w:rPr>
        <w:t>m. (c)</w:t>
      </w:r>
      <w:r>
        <w:rPr>
          <w:spacing w:val="30"/>
          <w:w w:val="110"/>
          <w:sz w:val="14"/>
        </w:rPr>
        <w:t> </w:t>
      </w:r>
      <w:r>
        <w:rPr>
          <w:w w:val="110"/>
          <w:sz w:val="14"/>
        </w:rPr>
        <w:t>Model boundary conditions.</w:t>
      </w:r>
      <w:r>
        <w:rPr>
          <w:spacing w:val="30"/>
          <w:w w:val="110"/>
          <w:sz w:val="14"/>
        </w:rPr>
        <w:t> </w:t>
      </w:r>
      <w:r>
        <w:rPr>
          <w:w w:val="110"/>
          <w:sz w:val="14"/>
        </w:rPr>
        <w:t>(d) Model</w:t>
      </w:r>
      <w:r>
        <w:rPr>
          <w:spacing w:val="30"/>
          <w:w w:val="110"/>
          <w:sz w:val="14"/>
        </w:rPr>
        <w:t> </w:t>
      </w:r>
      <w:r>
        <w:rPr>
          <w:w w:val="110"/>
          <w:sz w:val="14"/>
        </w:rPr>
        <w:t>mesh</w:t>
      </w:r>
      <w:r>
        <w:rPr>
          <w:spacing w:val="30"/>
          <w:w w:val="110"/>
          <w:sz w:val="14"/>
        </w:rPr>
        <w:t> </w:t>
      </w:r>
      <w:r>
        <w:rPr>
          <w:w w:val="110"/>
          <w:sz w:val="14"/>
        </w:rPr>
        <w:t>division.</w:t>
      </w:r>
    </w:p>
    <w:p>
      <w:pPr>
        <w:pStyle w:val="BodyText"/>
        <w:spacing w:before="3"/>
        <w:rPr>
          <w:sz w:val="13"/>
        </w:rPr>
      </w:pPr>
    </w:p>
    <w:p>
      <w:pPr>
        <w:pStyle w:val="BodyText"/>
        <w:spacing w:after="0"/>
        <w:rPr>
          <w:sz w:val="13"/>
        </w:rPr>
        <w:sectPr>
          <w:pgSz w:w="11910" w:h="15880"/>
          <w:pgMar w:header="655" w:footer="544" w:top="840" w:bottom="740" w:left="708" w:right="708"/>
        </w:sectPr>
      </w:pPr>
    </w:p>
    <w:p>
      <w:pPr>
        <w:pStyle w:val="BodyText"/>
        <w:spacing w:line="271" w:lineRule="auto" w:before="166"/>
        <w:ind w:left="43" w:hanging="1"/>
        <w:jc w:val="both"/>
      </w:pPr>
      <w:r>
        <w:rPr>
          <w:w w:val="110"/>
        </w:rPr>
        <w:t>where</w:t>
      </w:r>
      <w:r>
        <w:rPr>
          <w:spacing w:val="-5"/>
          <w:w w:val="110"/>
        </w:rPr>
        <w:t> </w:t>
      </w:r>
      <w:r>
        <w:rPr>
          <w:i/>
          <w:w w:val="110"/>
        </w:rPr>
        <w:t>L</w:t>
      </w:r>
      <w:r>
        <w:rPr>
          <w:w w:val="110"/>
          <w:vertAlign w:val="subscript"/>
        </w:rPr>
        <w:t>g</w:t>
      </w:r>
      <w:r>
        <w:rPr>
          <w:spacing w:val="-6"/>
          <w:w w:val="110"/>
          <w:vertAlign w:val="baseline"/>
        </w:rPr>
        <w:t> </w:t>
      </w:r>
      <w:r>
        <w:rPr>
          <w:w w:val="110"/>
          <w:vertAlign w:val="baseline"/>
        </w:rPr>
        <w:t>is</w:t>
      </w:r>
      <w:r>
        <w:rPr>
          <w:spacing w:val="-6"/>
          <w:w w:val="110"/>
          <w:vertAlign w:val="baseline"/>
        </w:rPr>
        <w:t> </w:t>
      </w:r>
      <w:r>
        <w:rPr>
          <w:w w:val="110"/>
          <w:vertAlign w:val="baseline"/>
        </w:rPr>
        <w:t>calculated</w:t>
      </w:r>
      <w:r>
        <w:rPr>
          <w:spacing w:val="-6"/>
          <w:w w:val="110"/>
          <w:vertAlign w:val="baseline"/>
        </w:rPr>
        <w:t> </w:t>
      </w:r>
      <w:r>
        <w:rPr>
          <w:w w:val="110"/>
          <w:vertAlign w:val="baseline"/>
        </w:rPr>
        <w:t>using</w:t>
      </w:r>
      <w:r>
        <w:rPr>
          <w:spacing w:val="-5"/>
          <w:w w:val="110"/>
          <w:vertAlign w:val="baseline"/>
        </w:rPr>
        <w:t> </w:t>
      </w:r>
      <w:r>
        <w:rPr>
          <w:w w:val="110"/>
          <w:vertAlign w:val="baseline"/>
        </w:rPr>
        <w:t>MATLAB,</w:t>
      </w:r>
      <w:r>
        <w:rPr>
          <w:spacing w:val="-6"/>
          <w:w w:val="110"/>
          <w:vertAlign w:val="baseline"/>
        </w:rPr>
        <w:t> </w:t>
      </w:r>
      <w:r>
        <w:rPr>
          <w:w w:val="110"/>
          <w:vertAlign w:val="baseline"/>
        </w:rPr>
        <w:t>and</w:t>
      </w:r>
      <w:r>
        <w:rPr>
          <w:spacing w:val="-6"/>
          <w:w w:val="110"/>
          <w:vertAlign w:val="baseline"/>
        </w:rPr>
        <w:t> </w:t>
      </w:r>
      <w:r>
        <w:rPr>
          <w:i/>
          <w:w w:val="110"/>
          <w:vertAlign w:val="baseline"/>
        </w:rPr>
        <w:t>L</w:t>
      </w:r>
      <w:r>
        <w:rPr>
          <w:w w:val="110"/>
          <w:vertAlign w:val="subscript"/>
        </w:rPr>
        <w:t>l</w:t>
      </w:r>
      <w:r>
        <w:rPr>
          <w:spacing w:val="-6"/>
          <w:w w:val="110"/>
          <w:vertAlign w:val="baseline"/>
        </w:rPr>
        <w:t> </w:t>
      </w:r>
      <w:r>
        <w:rPr>
          <w:w w:val="110"/>
          <w:vertAlign w:val="baseline"/>
        </w:rPr>
        <w:t>is</w:t>
      </w:r>
      <w:r>
        <w:rPr>
          <w:spacing w:val="-6"/>
          <w:w w:val="110"/>
          <w:vertAlign w:val="baseline"/>
        </w:rPr>
        <w:t> </w:t>
      </w:r>
      <w:r>
        <w:rPr>
          <w:w w:val="110"/>
          <w:vertAlign w:val="baseline"/>
        </w:rPr>
        <w:t>obtained</w:t>
      </w:r>
      <w:r>
        <w:rPr>
          <w:spacing w:val="-6"/>
          <w:w w:val="110"/>
          <w:vertAlign w:val="baseline"/>
        </w:rPr>
        <w:t> </w:t>
      </w:r>
      <w:r>
        <w:rPr>
          <w:w w:val="110"/>
          <w:vertAlign w:val="baseline"/>
        </w:rPr>
        <w:t>through</w:t>
      </w:r>
      <w:r>
        <w:rPr>
          <w:spacing w:val="-6"/>
          <w:w w:val="110"/>
          <w:vertAlign w:val="baseline"/>
        </w:rPr>
        <w:t> </w:t>
      </w:r>
      <w:r>
        <w:rPr>
          <w:w w:val="110"/>
          <w:vertAlign w:val="baseline"/>
        </w:rPr>
        <w:t>inte- gration of the</w:t>
      </w:r>
      <w:r>
        <w:rPr>
          <w:spacing w:val="-1"/>
          <w:w w:val="110"/>
          <w:vertAlign w:val="baseline"/>
        </w:rPr>
        <w:t> </w:t>
      </w:r>
      <w:r>
        <w:rPr>
          <w:w w:val="110"/>
          <w:vertAlign w:val="baseline"/>
        </w:rPr>
        <w:t>length</w:t>
      </w:r>
      <w:r>
        <w:rPr>
          <w:spacing w:val="-1"/>
          <w:w w:val="110"/>
          <w:vertAlign w:val="baseline"/>
        </w:rPr>
        <w:t> </w:t>
      </w:r>
      <w:r>
        <w:rPr>
          <w:w w:val="110"/>
          <w:vertAlign w:val="baseline"/>
        </w:rPr>
        <w:t>of the</w:t>
      </w:r>
      <w:r>
        <w:rPr>
          <w:spacing w:val="-1"/>
          <w:w w:val="110"/>
          <w:vertAlign w:val="baseline"/>
        </w:rPr>
        <w:t> </w:t>
      </w:r>
      <w:r>
        <w:rPr>
          <w:w w:val="110"/>
          <w:vertAlign w:val="baseline"/>
        </w:rPr>
        <w:t>droplet</w:t>
      </w:r>
      <w:r>
        <w:rPr>
          <w:spacing w:val="-1"/>
          <w:w w:val="110"/>
          <w:vertAlign w:val="baseline"/>
        </w:rPr>
        <w:t> </w:t>
      </w:r>
      <w:r>
        <w:rPr>
          <w:w w:val="110"/>
          <w:vertAlign w:val="baseline"/>
        </w:rPr>
        <w:t>on the</w:t>
      </w:r>
      <w:r>
        <w:rPr>
          <w:spacing w:val="-1"/>
          <w:w w:val="110"/>
          <w:vertAlign w:val="baseline"/>
        </w:rPr>
        <w:t> </w:t>
      </w:r>
      <w:r>
        <w:rPr>
          <w:w w:val="110"/>
          <w:vertAlign w:val="baseline"/>
        </w:rPr>
        <w:t>micropillars surface</w:t>
      </w:r>
      <w:r>
        <w:rPr>
          <w:spacing w:val="-1"/>
          <w:w w:val="110"/>
          <w:vertAlign w:val="baseline"/>
        </w:rPr>
        <w:t> </w:t>
      </w:r>
      <w:r>
        <w:rPr>
          <w:w w:val="110"/>
          <w:vertAlign w:val="baseline"/>
        </w:rPr>
        <w:t>(wetting wall) by using a non-local coupling method. After calculating the sol- id</w:t>
      </w:r>
      <w:r>
        <w:rPr>
          <w:rFonts w:ascii="Cambria" w:hAnsi="Cambria"/>
          <w:w w:val="110"/>
          <w:vertAlign w:val="baseline"/>
        </w:rPr>
        <w:t>–</w:t>
      </w:r>
      <w:r>
        <w:rPr>
          <w:w w:val="110"/>
          <w:vertAlign w:val="baseline"/>
        </w:rPr>
        <w:t>liquid contact area fraction </w:t>
      </w:r>
      <w:r>
        <w:rPr>
          <w:i/>
          <w:w w:val="110"/>
          <w:vertAlign w:val="baseline"/>
        </w:rPr>
        <w:t>f</w:t>
      </w:r>
      <w:r>
        <w:rPr>
          <w:w w:val="110"/>
          <w:vertAlign w:val="baseline"/>
        </w:rPr>
        <w:t>, and substituting it into Eq. (S2) along </w:t>
      </w:r>
      <w:r>
        <w:rPr>
          <w:vertAlign w:val="baseline"/>
        </w:rPr>
        <w:t>with </w:t>
      </w:r>
      <w:r>
        <w:rPr>
          <w:rFonts w:ascii="Arial" w:hAnsi="Arial"/>
          <w:i/>
          <w:vertAlign w:val="baseline"/>
        </w:rPr>
        <w:t>θ</w:t>
      </w:r>
      <w:r>
        <w:rPr>
          <w:vertAlign w:val="subscript"/>
        </w:rPr>
        <w:t>CB</w:t>
      </w:r>
      <w:r>
        <w:rPr>
          <w:vertAlign w:val="baseline"/>
        </w:rPr>
        <w:t>, the Young contact angle </w:t>
      </w:r>
      <w:r>
        <w:rPr>
          <w:rFonts w:ascii="Arial" w:hAnsi="Arial"/>
          <w:i/>
          <w:vertAlign w:val="baseline"/>
        </w:rPr>
        <w:t>θ</w:t>
      </w:r>
      <w:r>
        <w:rPr>
          <w:vertAlign w:val="subscript"/>
        </w:rPr>
        <w:t>E</w:t>
      </w:r>
      <w:r>
        <w:rPr>
          <w:vertAlign w:val="baseline"/>
        </w:rPr>
        <w:t> of the particle can be determined. A</w:t>
      </w:r>
      <w:r>
        <w:rPr>
          <w:w w:val="110"/>
          <w:vertAlign w:val="baseline"/>
        </w:rPr>
        <w:t> total</w:t>
      </w:r>
      <w:r>
        <w:rPr>
          <w:w w:val="110"/>
          <w:vertAlign w:val="baseline"/>
        </w:rPr>
        <w:t> of</w:t>
      </w:r>
      <w:r>
        <w:rPr>
          <w:w w:val="110"/>
          <w:vertAlign w:val="baseline"/>
        </w:rPr>
        <w:t> eight</w:t>
      </w:r>
      <w:r>
        <w:rPr>
          <w:w w:val="110"/>
          <w:vertAlign w:val="baseline"/>
        </w:rPr>
        <w:t> sets</w:t>
      </w:r>
      <w:r>
        <w:rPr>
          <w:w w:val="110"/>
          <w:vertAlign w:val="baseline"/>
        </w:rPr>
        <w:t> of</w:t>
      </w:r>
      <w:r>
        <w:rPr>
          <w:w w:val="110"/>
          <w:vertAlign w:val="baseline"/>
        </w:rPr>
        <w:t> droplet</w:t>
      </w:r>
      <w:r>
        <w:rPr>
          <w:w w:val="110"/>
          <w:vertAlign w:val="baseline"/>
        </w:rPr>
        <w:t> data</w:t>
      </w:r>
      <w:r>
        <w:rPr>
          <w:w w:val="110"/>
          <w:vertAlign w:val="baseline"/>
        </w:rPr>
        <w:t> were</w:t>
      </w:r>
      <w:r>
        <w:rPr>
          <w:w w:val="110"/>
          <w:vertAlign w:val="baseline"/>
        </w:rPr>
        <w:t> computed</w:t>
      </w:r>
      <w:r>
        <w:rPr>
          <w:w w:val="110"/>
          <w:vertAlign w:val="baseline"/>
        </w:rPr>
        <w:t> to</w:t>
      </w:r>
      <w:r>
        <w:rPr>
          <w:w w:val="110"/>
          <w:vertAlign w:val="baseline"/>
        </w:rPr>
        <w:t> obtain</w:t>
      </w:r>
      <w:r>
        <w:rPr>
          <w:w w:val="110"/>
          <w:vertAlign w:val="baseline"/>
        </w:rPr>
        <w:t> both</w:t>
      </w:r>
      <w:r>
        <w:rPr>
          <w:w w:val="110"/>
          <w:vertAlign w:val="baseline"/>
        </w:rPr>
        <w:t> the fraction</w:t>
      </w:r>
      <w:r>
        <w:rPr>
          <w:spacing w:val="-7"/>
          <w:w w:val="110"/>
          <w:vertAlign w:val="baseline"/>
        </w:rPr>
        <w:t> </w:t>
      </w:r>
      <w:r>
        <w:rPr>
          <w:w w:val="110"/>
          <w:vertAlign w:val="baseline"/>
        </w:rPr>
        <w:t>of</w:t>
      </w:r>
      <w:r>
        <w:rPr>
          <w:spacing w:val="-7"/>
          <w:w w:val="110"/>
          <w:vertAlign w:val="baseline"/>
        </w:rPr>
        <w:t> </w:t>
      </w:r>
      <w:r>
        <w:rPr>
          <w:w w:val="110"/>
          <w:vertAlign w:val="baseline"/>
        </w:rPr>
        <w:t>solid</w:t>
      </w:r>
      <w:r>
        <w:rPr>
          <w:rFonts w:ascii="Cambria" w:hAnsi="Cambria"/>
          <w:w w:val="110"/>
          <w:vertAlign w:val="baseline"/>
        </w:rPr>
        <w:t>–</w:t>
      </w:r>
      <w:r>
        <w:rPr>
          <w:w w:val="110"/>
          <w:vertAlign w:val="baseline"/>
        </w:rPr>
        <w:t>liquid</w:t>
      </w:r>
      <w:r>
        <w:rPr>
          <w:spacing w:val="-7"/>
          <w:w w:val="110"/>
          <w:vertAlign w:val="baseline"/>
        </w:rPr>
        <w:t> </w:t>
      </w:r>
      <w:r>
        <w:rPr>
          <w:w w:val="110"/>
          <w:vertAlign w:val="baseline"/>
        </w:rPr>
        <w:t>contact</w:t>
      </w:r>
      <w:r>
        <w:rPr>
          <w:spacing w:val="-7"/>
          <w:w w:val="110"/>
          <w:vertAlign w:val="baseline"/>
        </w:rPr>
        <w:t> </w:t>
      </w:r>
      <w:r>
        <w:rPr>
          <w:w w:val="110"/>
          <w:vertAlign w:val="baseline"/>
        </w:rPr>
        <w:t>area</w:t>
      </w:r>
      <w:r>
        <w:rPr>
          <w:spacing w:val="-7"/>
          <w:w w:val="110"/>
          <w:vertAlign w:val="baseline"/>
        </w:rPr>
        <w:t> </w:t>
      </w:r>
      <w:r>
        <w:rPr>
          <w:i/>
          <w:w w:val="110"/>
          <w:vertAlign w:val="baseline"/>
        </w:rPr>
        <w:t>f</w:t>
      </w:r>
      <w:r>
        <w:rPr>
          <w:i/>
          <w:spacing w:val="-7"/>
          <w:w w:val="110"/>
          <w:vertAlign w:val="baseline"/>
        </w:rPr>
        <w:t> </w:t>
      </w:r>
      <w:r>
        <w:rPr>
          <w:w w:val="110"/>
          <w:vertAlign w:val="baseline"/>
        </w:rPr>
        <w:t>and</w:t>
      </w:r>
      <w:r>
        <w:rPr>
          <w:spacing w:val="-7"/>
          <w:w w:val="110"/>
          <w:vertAlign w:val="baseline"/>
        </w:rPr>
        <w:t> </w:t>
      </w:r>
      <w:r>
        <w:rPr>
          <w:w w:val="110"/>
          <w:vertAlign w:val="baseline"/>
        </w:rPr>
        <w:t>the</w:t>
      </w:r>
      <w:r>
        <w:rPr>
          <w:spacing w:val="-7"/>
          <w:w w:val="110"/>
          <w:vertAlign w:val="baseline"/>
        </w:rPr>
        <w:t> </w:t>
      </w:r>
      <w:r>
        <w:rPr>
          <w:w w:val="110"/>
          <w:vertAlign w:val="baseline"/>
        </w:rPr>
        <w:t>Young</w:t>
      </w:r>
      <w:r>
        <w:rPr>
          <w:spacing w:val="-7"/>
          <w:w w:val="110"/>
          <w:vertAlign w:val="baseline"/>
        </w:rPr>
        <w:t> </w:t>
      </w:r>
      <w:r>
        <w:rPr>
          <w:w w:val="110"/>
          <w:vertAlign w:val="baseline"/>
        </w:rPr>
        <w:t>contact</w:t>
      </w:r>
      <w:r>
        <w:rPr>
          <w:spacing w:val="-7"/>
          <w:w w:val="110"/>
          <w:vertAlign w:val="baseline"/>
        </w:rPr>
        <w:t> </w:t>
      </w:r>
      <w:r>
        <w:rPr>
          <w:w w:val="110"/>
          <w:vertAlign w:val="baseline"/>
        </w:rPr>
        <w:t>angle</w:t>
      </w:r>
      <w:r>
        <w:rPr>
          <w:spacing w:val="-7"/>
          <w:w w:val="110"/>
          <w:vertAlign w:val="baseline"/>
        </w:rPr>
        <w:t> </w:t>
      </w:r>
      <w:r>
        <w:rPr>
          <w:rFonts w:ascii="Arial" w:hAnsi="Arial"/>
          <w:i/>
          <w:w w:val="110"/>
          <w:vertAlign w:val="baseline"/>
        </w:rPr>
        <w:t>θ</w:t>
      </w:r>
      <w:r>
        <w:rPr>
          <w:w w:val="110"/>
          <w:vertAlign w:val="subscript"/>
        </w:rPr>
        <w:t>E</w:t>
      </w:r>
      <w:r>
        <w:rPr>
          <w:spacing w:val="-7"/>
          <w:w w:val="110"/>
          <w:vertAlign w:val="baseline"/>
        </w:rPr>
        <w:t> </w:t>
      </w:r>
      <w:r>
        <w:rPr>
          <w:w w:val="110"/>
          <w:vertAlign w:val="baseline"/>
        </w:rPr>
        <w:t>of the particle, as shown in </w:t>
      </w:r>
      <w:hyperlink w:history="true" w:anchor="_bookmark14">
        <w:r>
          <w:rPr>
            <w:color w:val="2196D1"/>
            <w:w w:val="110"/>
            <w:vertAlign w:val="baseline"/>
          </w:rPr>
          <w:t>Table 2</w:t>
        </w:r>
      </w:hyperlink>
      <w:r>
        <w:rPr>
          <w:w w:val="110"/>
          <w:vertAlign w:val="baseline"/>
        </w:rPr>
        <w:t>.</w:t>
      </w:r>
    </w:p>
    <w:p>
      <w:pPr>
        <w:pStyle w:val="BodyText"/>
        <w:spacing w:line="273" w:lineRule="auto" w:before="1"/>
        <w:ind w:left="43" w:firstLine="239"/>
        <w:jc w:val="both"/>
      </w:pPr>
      <w:r>
        <w:rPr>
          <w:w w:val="110"/>
        </w:rPr>
        <w:t>Both</w:t>
      </w:r>
      <w:r>
        <w:rPr>
          <w:w w:val="110"/>
        </w:rPr>
        <w:t> roughness</w:t>
      </w:r>
      <w:r>
        <w:rPr>
          <w:w w:val="110"/>
        </w:rPr>
        <w:t> and</w:t>
      </w:r>
      <w:r>
        <w:rPr>
          <w:w w:val="110"/>
        </w:rPr>
        <w:t> compositional</w:t>
      </w:r>
      <w:r>
        <w:rPr>
          <w:w w:val="110"/>
        </w:rPr>
        <w:t> changes</w:t>
      </w:r>
      <w:r>
        <w:rPr>
          <w:w w:val="110"/>
        </w:rPr>
        <w:t> affect</w:t>
      </w:r>
      <w:r>
        <w:rPr>
          <w:w w:val="110"/>
        </w:rPr>
        <w:t> the</w:t>
      </w:r>
      <w:r>
        <w:rPr>
          <w:w w:val="110"/>
        </w:rPr>
        <w:t> </w:t>
      </w:r>
      <w:r>
        <w:rPr>
          <w:w w:val="110"/>
        </w:rPr>
        <w:t>wettability between the solid and liquid phases, resulting in variations in contact angles at different locations on the particle surface.</w:t>
      </w:r>
    </w:p>
    <w:p>
      <w:pPr>
        <w:pStyle w:val="BodyText"/>
        <w:spacing w:line="182" w:lineRule="exact"/>
        <w:ind w:left="283"/>
        <w:jc w:val="both"/>
      </w:pPr>
      <w:r>
        <w:rPr>
          <w:w w:val="110"/>
        </w:rPr>
        <w:t>According</w:t>
      </w:r>
      <w:r>
        <w:rPr>
          <w:spacing w:val="-8"/>
          <w:w w:val="110"/>
        </w:rPr>
        <w:t> </w:t>
      </w:r>
      <w:r>
        <w:rPr>
          <w:w w:val="110"/>
        </w:rPr>
        <w:t>to</w:t>
      </w:r>
      <w:r>
        <w:rPr>
          <w:spacing w:val="-8"/>
          <w:w w:val="110"/>
        </w:rPr>
        <w:t> </w:t>
      </w:r>
      <w:r>
        <w:rPr>
          <w:w w:val="110"/>
        </w:rPr>
        <w:t>the</w:t>
      </w:r>
      <w:r>
        <w:rPr>
          <w:spacing w:val="-8"/>
          <w:w w:val="110"/>
        </w:rPr>
        <w:t> </w:t>
      </w:r>
      <w:r>
        <w:rPr>
          <w:w w:val="110"/>
        </w:rPr>
        <w:t>Young</w:t>
      </w:r>
      <w:r>
        <w:rPr>
          <w:spacing w:val="-8"/>
          <w:w w:val="110"/>
        </w:rPr>
        <w:t> </w:t>
      </w:r>
      <w:r>
        <w:rPr>
          <w:spacing w:val="-2"/>
          <w:w w:val="110"/>
        </w:rPr>
        <w:t>equation,</w:t>
      </w:r>
    </w:p>
    <w:p>
      <w:pPr>
        <w:pStyle w:val="BodyText"/>
        <w:tabs>
          <w:tab w:pos="4855" w:val="left" w:leader="none"/>
        </w:tabs>
        <w:spacing w:before="122"/>
        <w:ind w:left="43"/>
        <w:jc w:val="both"/>
      </w:pPr>
      <w:r>
        <w:rPr>
          <w:w w:val="90"/>
        </w:rPr>
        <w:t>cos</w:t>
      </w:r>
      <w:r>
        <w:rPr>
          <w:rFonts w:ascii="Arial" w:hAnsi="Arial"/>
          <w:i/>
          <w:w w:val="90"/>
        </w:rPr>
        <w:t>θ</w:t>
      </w:r>
      <w:r>
        <w:rPr>
          <w:w w:val="90"/>
          <w:vertAlign w:val="subscript"/>
        </w:rPr>
        <w:t>E</w:t>
      </w:r>
      <w:r>
        <w:rPr>
          <w:spacing w:val="22"/>
          <w:vertAlign w:val="baseline"/>
        </w:rPr>
        <w:t> </w:t>
      </w:r>
      <w:r>
        <w:rPr>
          <w:rFonts w:ascii="Verdana" w:hAnsi="Verdana"/>
          <w:w w:val="90"/>
          <w:vertAlign w:val="baseline"/>
        </w:rPr>
        <w:t>=</w:t>
      </w:r>
      <w:r>
        <w:rPr>
          <w:rFonts w:ascii="Verdana" w:hAnsi="Verdana"/>
          <w:spacing w:val="-1"/>
          <w:w w:val="90"/>
          <w:vertAlign w:val="baseline"/>
        </w:rPr>
        <w:t> </w:t>
      </w:r>
      <w:r>
        <w:rPr>
          <w:rFonts w:ascii="Verdana" w:hAnsi="Verdana"/>
          <w:w w:val="90"/>
          <w:vertAlign w:val="baseline"/>
        </w:rPr>
        <w:t>(</w:t>
      </w:r>
      <w:r>
        <w:rPr>
          <w:rFonts w:ascii="Arial" w:hAnsi="Arial"/>
          <w:i/>
          <w:w w:val="90"/>
          <w:vertAlign w:val="baseline"/>
        </w:rPr>
        <w:t>γ</w:t>
      </w:r>
      <w:r>
        <w:rPr>
          <w:w w:val="90"/>
          <w:vertAlign w:val="subscript"/>
        </w:rPr>
        <w:t>SV</w:t>
      </w:r>
      <w:r>
        <w:rPr>
          <w:spacing w:val="1"/>
          <w:vertAlign w:val="baseline"/>
        </w:rPr>
        <w:t> </w:t>
      </w:r>
      <w:r>
        <w:rPr>
          <w:rFonts w:ascii="Verdana" w:hAnsi="Verdana"/>
          <w:w w:val="90"/>
          <w:vertAlign w:val="baseline"/>
        </w:rPr>
        <w:t>—</w:t>
      </w:r>
      <w:r>
        <w:rPr>
          <w:rFonts w:ascii="Verdana" w:hAnsi="Verdana"/>
          <w:spacing w:val="-20"/>
          <w:w w:val="90"/>
          <w:vertAlign w:val="baseline"/>
        </w:rPr>
        <w:t> </w:t>
      </w:r>
      <w:r>
        <w:rPr>
          <w:rFonts w:ascii="Arial" w:hAnsi="Arial"/>
          <w:i/>
          <w:spacing w:val="-2"/>
          <w:w w:val="90"/>
          <w:vertAlign w:val="baseline"/>
        </w:rPr>
        <w:t>γ</w:t>
      </w:r>
      <w:r>
        <w:rPr>
          <w:spacing w:val="-2"/>
          <w:w w:val="90"/>
          <w:vertAlign w:val="subscript"/>
        </w:rPr>
        <w:t>SL</w:t>
      </w:r>
      <w:r>
        <w:rPr>
          <w:rFonts w:ascii="Verdana" w:hAnsi="Verdana"/>
          <w:spacing w:val="-2"/>
          <w:w w:val="90"/>
          <w:vertAlign w:val="baseline"/>
        </w:rPr>
        <w:t>)</w:t>
      </w:r>
      <w:r>
        <w:rPr>
          <w:rFonts w:ascii="Sitka Small" w:hAnsi="Sitka Small"/>
          <w:i/>
          <w:spacing w:val="-2"/>
          <w:w w:val="90"/>
          <w:vertAlign w:val="baseline"/>
        </w:rPr>
        <w:t>/</w:t>
      </w:r>
      <w:r>
        <w:rPr>
          <w:rFonts w:ascii="Arial" w:hAnsi="Arial"/>
          <w:i/>
          <w:spacing w:val="-2"/>
          <w:w w:val="90"/>
          <w:vertAlign w:val="baseline"/>
        </w:rPr>
        <w:t>γ</w:t>
      </w:r>
      <w:r>
        <w:rPr>
          <w:spacing w:val="-2"/>
          <w:w w:val="90"/>
          <w:vertAlign w:val="subscript"/>
        </w:rPr>
        <w:t>LV</w:t>
      </w:r>
      <w:r>
        <w:rPr>
          <w:vertAlign w:val="baseline"/>
        </w:rPr>
        <w:tab/>
      </w:r>
      <w:r>
        <w:rPr>
          <w:spacing w:val="-5"/>
          <w:vertAlign w:val="baseline"/>
        </w:rPr>
        <w:t>(5)</w:t>
      </w:r>
    </w:p>
    <w:p>
      <w:pPr>
        <w:pStyle w:val="BodyText"/>
        <w:spacing w:before="16"/>
      </w:pPr>
    </w:p>
    <w:p>
      <w:pPr>
        <w:pStyle w:val="BodyText"/>
        <w:ind w:left="43"/>
        <w:jc w:val="both"/>
      </w:pPr>
      <w:r>
        <w:rPr>
          <w:w w:val="110"/>
        </w:rPr>
        <w:t>where</w:t>
      </w:r>
      <w:r>
        <w:rPr>
          <w:spacing w:val="1"/>
          <w:w w:val="110"/>
        </w:rPr>
        <w:t> </w:t>
      </w:r>
      <w:r>
        <w:rPr>
          <w:rFonts w:ascii="Arial" w:hAnsi="Arial"/>
          <w:i/>
          <w:w w:val="110"/>
        </w:rPr>
        <w:t>γ</w:t>
      </w:r>
      <w:r>
        <w:rPr>
          <w:w w:val="110"/>
          <w:vertAlign w:val="subscript"/>
        </w:rPr>
        <w:t>SL</w:t>
      </w:r>
      <w:r>
        <w:rPr>
          <w:w w:val="110"/>
          <w:vertAlign w:val="baseline"/>
        </w:rPr>
        <w:t> can be estimated</w:t>
      </w:r>
      <w:r>
        <w:rPr>
          <w:spacing w:val="1"/>
          <w:w w:val="110"/>
          <w:vertAlign w:val="baseline"/>
        </w:rPr>
        <w:t> </w:t>
      </w:r>
      <w:r>
        <w:rPr>
          <w:w w:val="110"/>
          <w:vertAlign w:val="baseline"/>
        </w:rPr>
        <w:t>using</w:t>
      </w:r>
      <w:r>
        <w:rPr>
          <w:spacing w:val="1"/>
          <w:w w:val="110"/>
          <w:vertAlign w:val="baseline"/>
        </w:rPr>
        <w:t> </w:t>
      </w:r>
      <w:r>
        <w:rPr>
          <w:w w:val="110"/>
          <w:vertAlign w:val="baseline"/>
        </w:rPr>
        <w:t>the following</w:t>
      </w:r>
      <w:r>
        <w:rPr>
          <w:spacing w:val="1"/>
          <w:w w:val="110"/>
          <w:vertAlign w:val="baseline"/>
        </w:rPr>
        <w:t> </w:t>
      </w:r>
      <w:r>
        <w:rPr>
          <w:w w:val="110"/>
          <w:vertAlign w:val="baseline"/>
        </w:rPr>
        <w:t>equation</w:t>
      </w:r>
      <w:r>
        <w:rPr>
          <w:spacing w:val="1"/>
          <w:w w:val="110"/>
          <w:vertAlign w:val="baseline"/>
        </w:rPr>
        <w:t> </w:t>
      </w:r>
      <w:r>
        <w:rPr>
          <w:spacing w:val="-2"/>
          <w:w w:val="110"/>
          <w:vertAlign w:val="baseline"/>
        </w:rPr>
        <w:t>[</w:t>
      </w:r>
      <w:hyperlink w:history="true" w:anchor="_bookmark59">
        <w:r>
          <w:rPr>
            <w:color w:val="2196D1"/>
            <w:spacing w:val="-2"/>
            <w:w w:val="110"/>
            <w:vertAlign w:val="baseline"/>
          </w:rPr>
          <w:t>47</w:t>
        </w:r>
      </w:hyperlink>
      <w:r>
        <w:rPr>
          <w:spacing w:val="-2"/>
          <w:w w:val="110"/>
          <w:vertAlign w:val="baseline"/>
        </w:rPr>
        <w:t>]:</w:t>
      </w:r>
    </w:p>
    <w:p>
      <w:pPr>
        <w:pStyle w:val="BodyText"/>
        <w:spacing w:line="266" w:lineRule="auto" w:before="81"/>
        <w:ind w:left="43" w:hanging="1"/>
      </w:pPr>
      <w:r>
        <w:rPr/>
        <w:br w:type="column"/>
      </w:r>
      <w:r>
        <w:rPr>
          <w:w w:val="110"/>
        </w:rPr>
        <w:t>106.2</w:t>
      </w:r>
      <w:r>
        <w:rPr>
          <w:rFonts w:ascii="Verdana" w:hAnsi="Verdana"/>
          <w:w w:val="110"/>
          <w:vertAlign w:val="superscript"/>
        </w:rPr>
        <w:t>◦</w:t>
      </w:r>
      <w:r>
        <w:rPr>
          <w:w w:val="110"/>
          <w:vertAlign w:val="baseline"/>
        </w:rPr>
        <w:t>,</w:t>
      </w:r>
      <w:r>
        <w:rPr>
          <w:spacing w:val="-2"/>
          <w:w w:val="110"/>
          <w:vertAlign w:val="baseline"/>
        </w:rPr>
        <w:t> </w:t>
      </w:r>
      <w:r>
        <w:rPr>
          <w:w w:val="110"/>
          <w:vertAlign w:val="baseline"/>
        </w:rPr>
        <w:t>which</w:t>
      </w:r>
      <w:r>
        <w:rPr>
          <w:spacing w:val="-2"/>
          <w:w w:val="110"/>
          <w:vertAlign w:val="baseline"/>
        </w:rPr>
        <w:t> </w:t>
      </w:r>
      <w:r>
        <w:rPr>
          <w:w w:val="110"/>
          <w:vertAlign w:val="baseline"/>
        </w:rPr>
        <w:t>further</w:t>
      </w:r>
      <w:r>
        <w:rPr>
          <w:spacing w:val="-2"/>
          <w:w w:val="110"/>
          <w:vertAlign w:val="baseline"/>
        </w:rPr>
        <w:t> </w:t>
      </w:r>
      <w:r>
        <w:rPr>
          <w:w w:val="110"/>
          <w:vertAlign w:val="baseline"/>
        </w:rPr>
        <w:t>supports</w:t>
      </w:r>
      <w:r>
        <w:rPr>
          <w:spacing w:val="-3"/>
          <w:w w:val="110"/>
          <w:vertAlign w:val="baseline"/>
        </w:rPr>
        <w:t> </w:t>
      </w:r>
      <w:r>
        <w:rPr>
          <w:w w:val="110"/>
          <w:vertAlign w:val="baseline"/>
        </w:rPr>
        <w:t>the</w:t>
      </w:r>
      <w:r>
        <w:rPr>
          <w:spacing w:val="-2"/>
          <w:w w:val="110"/>
          <w:vertAlign w:val="baseline"/>
        </w:rPr>
        <w:t> </w:t>
      </w:r>
      <w:r>
        <w:rPr>
          <w:w w:val="110"/>
          <w:vertAlign w:val="baseline"/>
        </w:rPr>
        <w:t>reliability</w:t>
      </w:r>
      <w:r>
        <w:rPr>
          <w:spacing w:val="-2"/>
          <w:w w:val="110"/>
          <w:vertAlign w:val="baseline"/>
        </w:rPr>
        <w:t> </w:t>
      </w:r>
      <w:r>
        <w:rPr>
          <w:w w:val="110"/>
          <w:vertAlign w:val="baseline"/>
        </w:rPr>
        <w:t>and</w:t>
      </w:r>
      <w:r>
        <w:rPr>
          <w:spacing w:val="-2"/>
          <w:w w:val="110"/>
          <w:vertAlign w:val="baseline"/>
        </w:rPr>
        <w:t> </w:t>
      </w:r>
      <w:r>
        <w:rPr>
          <w:w w:val="110"/>
          <w:vertAlign w:val="baseline"/>
        </w:rPr>
        <w:t>accuracy</w:t>
      </w:r>
      <w:r>
        <w:rPr>
          <w:spacing w:val="-3"/>
          <w:w w:val="110"/>
          <w:vertAlign w:val="baseline"/>
        </w:rPr>
        <w:t> </w:t>
      </w:r>
      <w:r>
        <w:rPr>
          <w:w w:val="110"/>
          <w:vertAlign w:val="baseline"/>
        </w:rPr>
        <w:t>of</w:t>
      </w:r>
      <w:r>
        <w:rPr>
          <w:spacing w:val="-2"/>
          <w:w w:val="110"/>
          <w:vertAlign w:val="baseline"/>
        </w:rPr>
        <w:t> </w:t>
      </w:r>
      <w:r>
        <w:rPr>
          <w:w w:val="110"/>
          <w:vertAlign w:val="baseline"/>
        </w:rPr>
        <w:t>the</w:t>
      </w:r>
      <w:r>
        <w:rPr>
          <w:spacing w:val="-2"/>
          <w:w w:val="110"/>
          <w:vertAlign w:val="baseline"/>
        </w:rPr>
        <w:t> </w:t>
      </w:r>
      <w:r>
        <w:rPr>
          <w:w w:val="110"/>
          <w:vertAlign w:val="baseline"/>
        </w:rPr>
        <w:t>model</w:t>
      </w:r>
      <w:r>
        <w:rPr>
          <w:w w:val="110"/>
          <w:vertAlign w:val="baseline"/>
        </w:rPr>
        <w:t> in simulating the particle</w:t>
      </w:r>
      <w:r>
        <w:rPr>
          <w:rFonts w:ascii="Cambria" w:hAnsi="Cambria"/>
          <w:w w:val="110"/>
          <w:vertAlign w:val="baseline"/>
        </w:rPr>
        <w:t>’</w:t>
      </w:r>
      <w:r>
        <w:rPr>
          <w:w w:val="110"/>
          <w:vertAlign w:val="baseline"/>
        </w:rPr>
        <w:t>s surface characteristics.</w:t>
      </w:r>
    </w:p>
    <w:p>
      <w:pPr>
        <w:pStyle w:val="BodyText"/>
        <w:spacing w:before="56"/>
      </w:pPr>
    </w:p>
    <w:p>
      <w:pPr>
        <w:pStyle w:val="ListParagraph"/>
        <w:numPr>
          <w:ilvl w:val="1"/>
          <w:numId w:val="1"/>
        </w:numPr>
        <w:tabs>
          <w:tab w:pos="408" w:val="left" w:leader="none"/>
        </w:tabs>
        <w:spacing w:line="240" w:lineRule="auto" w:before="0" w:after="0"/>
        <w:ind w:left="408" w:right="0" w:hanging="365"/>
        <w:jc w:val="left"/>
        <w:rPr>
          <w:i/>
          <w:sz w:val="16"/>
        </w:rPr>
      </w:pPr>
      <w:bookmarkStart w:name="3.5 Numerical simulation results of a lu" w:id="26"/>
      <w:bookmarkEnd w:id="26"/>
      <w:r>
        <w:rPr/>
      </w:r>
      <w:r>
        <w:rPr>
          <w:i/>
          <w:sz w:val="16"/>
        </w:rPr>
        <w:t>Numerical</w:t>
      </w:r>
      <w:r>
        <w:rPr>
          <w:i/>
          <w:spacing w:val="8"/>
          <w:sz w:val="16"/>
        </w:rPr>
        <w:t> </w:t>
      </w:r>
      <w:r>
        <w:rPr>
          <w:i/>
          <w:sz w:val="16"/>
        </w:rPr>
        <w:t>simulation</w:t>
      </w:r>
      <w:r>
        <w:rPr>
          <w:i/>
          <w:spacing w:val="9"/>
          <w:sz w:val="16"/>
        </w:rPr>
        <w:t> </w:t>
      </w:r>
      <w:r>
        <w:rPr>
          <w:i/>
          <w:sz w:val="16"/>
        </w:rPr>
        <w:t>results</w:t>
      </w:r>
      <w:r>
        <w:rPr>
          <w:i/>
          <w:spacing w:val="9"/>
          <w:sz w:val="16"/>
        </w:rPr>
        <w:t> </w:t>
      </w:r>
      <w:r>
        <w:rPr>
          <w:i/>
          <w:sz w:val="16"/>
        </w:rPr>
        <w:t>of</w:t>
      </w:r>
      <w:r>
        <w:rPr>
          <w:i/>
          <w:spacing w:val="10"/>
          <w:sz w:val="16"/>
        </w:rPr>
        <w:t> </w:t>
      </w:r>
      <w:r>
        <w:rPr>
          <w:i/>
          <w:sz w:val="16"/>
        </w:rPr>
        <w:t>a</w:t>
      </w:r>
      <w:r>
        <w:rPr>
          <w:i/>
          <w:spacing w:val="9"/>
          <w:sz w:val="16"/>
        </w:rPr>
        <w:t> </w:t>
      </w:r>
      <w:r>
        <w:rPr>
          <w:i/>
          <w:sz w:val="16"/>
        </w:rPr>
        <w:t>lunar</w:t>
      </w:r>
      <w:r>
        <w:rPr>
          <w:i/>
          <w:spacing w:val="8"/>
          <w:sz w:val="16"/>
        </w:rPr>
        <w:t> </w:t>
      </w:r>
      <w:r>
        <w:rPr>
          <w:i/>
          <w:sz w:val="16"/>
        </w:rPr>
        <w:t>soil</w:t>
      </w:r>
      <w:r>
        <w:rPr>
          <w:i/>
          <w:spacing w:val="9"/>
          <w:sz w:val="16"/>
        </w:rPr>
        <w:t> </w:t>
      </w:r>
      <w:r>
        <w:rPr>
          <w:i/>
          <w:sz w:val="16"/>
        </w:rPr>
        <w:t>particle</w:t>
      </w:r>
      <w:r>
        <w:rPr>
          <w:i/>
          <w:spacing w:val="10"/>
          <w:sz w:val="16"/>
        </w:rPr>
        <w:t> </w:t>
      </w:r>
      <w:r>
        <w:rPr>
          <w:i/>
          <w:sz w:val="16"/>
        </w:rPr>
        <w:t>with</w:t>
      </w:r>
      <w:r>
        <w:rPr>
          <w:i/>
          <w:spacing w:val="8"/>
          <w:sz w:val="16"/>
        </w:rPr>
        <w:t> </w:t>
      </w:r>
      <w:r>
        <w:rPr>
          <w:i/>
          <w:sz w:val="16"/>
        </w:rPr>
        <w:t>epoxy</w:t>
      </w:r>
      <w:r>
        <w:rPr>
          <w:i/>
          <w:spacing w:val="9"/>
          <w:sz w:val="16"/>
        </w:rPr>
        <w:t> </w:t>
      </w:r>
      <w:r>
        <w:rPr>
          <w:i/>
          <w:spacing w:val="-2"/>
          <w:sz w:val="16"/>
        </w:rPr>
        <w:t>resin</w:t>
      </w:r>
    </w:p>
    <w:p>
      <w:pPr>
        <w:pStyle w:val="BodyText"/>
        <w:spacing w:before="51"/>
        <w:rPr>
          <w:i/>
        </w:rPr>
      </w:pPr>
    </w:p>
    <w:p>
      <w:pPr>
        <w:pStyle w:val="BodyText"/>
        <w:spacing w:line="266" w:lineRule="auto"/>
        <w:ind w:left="43" w:right="42" w:firstLine="239"/>
        <w:jc w:val="both"/>
      </w:pPr>
      <w:r>
        <w:rPr>
          <w:w w:val="110"/>
        </w:rPr>
        <w:t>After obtaining the theoretical contact angle between the lunar </w:t>
      </w:r>
      <w:r>
        <w:rPr>
          <w:w w:val="110"/>
        </w:rPr>
        <w:t>soil particle and water, as well as the surface tension of the lunar soil par- ticle,we</w:t>
      </w:r>
      <w:r>
        <w:rPr>
          <w:w w:val="110"/>
        </w:rPr>
        <w:t> proceed</w:t>
      </w:r>
      <w:r>
        <w:rPr>
          <w:w w:val="110"/>
        </w:rPr>
        <w:t> to</w:t>
      </w:r>
      <w:r>
        <w:rPr>
          <w:w w:val="110"/>
        </w:rPr>
        <w:t> derive</w:t>
      </w:r>
      <w:r>
        <w:rPr>
          <w:w w:val="110"/>
        </w:rPr>
        <w:t> the</w:t>
      </w:r>
      <w:r>
        <w:rPr>
          <w:w w:val="110"/>
        </w:rPr>
        <w:t> contact</w:t>
      </w:r>
      <w:r>
        <w:rPr>
          <w:w w:val="110"/>
        </w:rPr>
        <w:t> angle</w:t>
      </w:r>
      <w:r>
        <w:rPr>
          <w:w w:val="110"/>
        </w:rPr>
        <w:t> between</w:t>
      </w:r>
      <w:r>
        <w:rPr>
          <w:w w:val="110"/>
        </w:rPr>
        <w:t> the</w:t>
      </w:r>
      <w:r>
        <w:rPr>
          <w:w w:val="110"/>
        </w:rPr>
        <w:t> lunar</w:t>
      </w:r>
      <w:r>
        <w:rPr>
          <w:w w:val="110"/>
        </w:rPr>
        <w:t> soil particle</w:t>
      </w:r>
      <w:r>
        <w:rPr>
          <w:w w:val="110"/>
        </w:rPr>
        <w:t> and</w:t>
      </w:r>
      <w:r>
        <w:rPr>
          <w:w w:val="110"/>
        </w:rPr>
        <w:t> epoxy</w:t>
      </w:r>
      <w:r>
        <w:rPr>
          <w:w w:val="110"/>
        </w:rPr>
        <w:t> resin.</w:t>
      </w:r>
      <w:r>
        <w:rPr>
          <w:w w:val="110"/>
        </w:rPr>
        <w:t> Based</w:t>
      </w:r>
      <w:r>
        <w:rPr>
          <w:w w:val="110"/>
        </w:rPr>
        <w:t> on</w:t>
      </w:r>
      <w:r>
        <w:rPr>
          <w:w w:val="110"/>
        </w:rPr>
        <w:t> the</w:t>
      </w:r>
      <w:r>
        <w:rPr>
          <w:w w:val="110"/>
        </w:rPr>
        <w:t> surface</w:t>
      </w:r>
      <w:r>
        <w:rPr>
          <w:w w:val="110"/>
        </w:rPr>
        <w:t> tension</w:t>
      </w:r>
      <w:r>
        <w:rPr>
          <w:w w:val="110"/>
        </w:rPr>
        <w:t> of</w:t>
      </w:r>
      <w:r>
        <w:rPr>
          <w:w w:val="110"/>
        </w:rPr>
        <w:t> epoxy</w:t>
      </w:r>
      <w:r>
        <w:rPr>
          <w:w w:val="110"/>
        </w:rPr>
        <w:t> resin (</w:t>
      </w:r>
      <w:r>
        <w:rPr>
          <w:rFonts w:ascii="Arial" w:hAnsi="Arial"/>
          <w:i/>
          <w:w w:val="110"/>
        </w:rPr>
        <w:t>γ</w:t>
      </w:r>
      <w:r>
        <w:rPr>
          <w:w w:val="110"/>
          <w:vertAlign w:val="subscript"/>
        </w:rPr>
        <w:t>LV</w:t>
      </w:r>
      <w:r>
        <w:rPr>
          <w:w w:val="110"/>
          <w:vertAlign w:val="baseline"/>
        </w:rPr>
        <w:t>*</w:t>
      </w:r>
      <w:r>
        <w:rPr>
          <w:rFonts w:ascii="Verdana" w:hAnsi="Verdana"/>
          <w:w w:val="110"/>
          <w:vertAlign w:val="baseline"/>
        </w:rPr>
        <w:t>=</w:t>
      </w:r>
      <w:r>
        <w:rPr>
          <w:w w:val="110"/>
          <w:vertAlign w:val="baseline"/>
        </w:rPr>
        <w:t>36.18</w:t>
      </w:r>
      <w:r>
        <w:rPr>
          <w:w w:val="110"/>
          <w:vertAlign w:val="baseline"/>
        </w:rPr>
        <w:t> mN/m)</w:t>
      </w:r>
      <w:r>
        <w:rPr>
          <w:w w:val="110"/>
          <w:vertAlign w:val="baseline"/>
        </w:rPr>
        <w:t> at</w:t>
      </w:r>
      <w:r>
        <w:rPr>
          <w:w w:val="110"/>
          <w:vertAlign w:val="baseline"/>
        </w:rPr>
        <w:t> 293.15</w:t>
      </w:r>
      <w:r>
        <w:rPr>
          <w:w w:val="110"/>
          <w:vertAlign w:val="baseline"/>
        </w:rPr>
        <w:t> K,</w:t>
      </w:r>
      <w:r>
        <w:rPr>
          <w:w w:val="110"/>
          <w:vertAlign w:val="baseline"/>
        </w:rPr>
        <w:t> the</w:t>
      </w:r>
      <w:r>
        <w:rPr>
          <w:w w:val="110"/>
          <w:vertAlign w:val="baseline"/>
        </w:rPr>
        <w:t> theoretical</w:t>
      </w:r>
      <w:r>
        <w:rPr>
          <w:w w:val="110"/>
          <w:vertAlign w:val="baseline"/>
        </w:rPr>
        <w:t> contact</w:t>
      </w:r>
      <w:r>
        <w:rPr>
          <w:w w:val="110"/>
          <w:vertAlign w:val="baseline"/>
        </w:rPr>
        <w:t> angle</w:t>
      </w:r>
      <w:r>
        <w:rPr>
          <w:w w:val="110"/>
          <w:vertAlign w:val="baseline"/>
        </w:rPr>
        <w:t> </w:t>
      </w:r>
      <w:r>
        <w:rPr>
          <w:rFonts w:ascii="Arial" w:hAnsi="Arial"/>
          <w:i/>
          <w:w w:val="110"/>
          <w:vertAlign w:val="baseline"/>
        </w:rPr>
        <w:t>θ</w:t>
      </w:r>
      <w:r>
        <w:rPr>
          <w:w w:val="110"/>
          <w:vertAlign w:val="subscript"/>
        </w:rPr>
        <w:t>E</w:t>
      </w:r>
      <w:r>
        <w:rPr>
          <w:w w:val="110"/>
          <w:vertAlign w:val="baseline"/>
        </w:rPr>
        <w:t>*</w:t>
      </w:r>
      <w:r>
        <w:rPr>
          <w:w w:val="110"/>
          <w:vertAlign w:val="baseline"/>
        </w:rPr>
        <w:t> </w:t>
      </w:r>
      <w:r>
        <w:rPr>
          <w:rFonts w:ascii="Verdana" w:hAnsi="Verdana"/>
          <w:w w:val="110"/>
          <w:vertAlign w:val="baseline"/>
        </w:rPr>
        <w:t>= </w:t>
      </w:r>
      <w:r>
        <w:rPr>
          <w:w w:val="110"/>
          <w:vertAlign w:val="baseline"/>
        </w:rPr>
        <w:t>91.90</w:t>
      </w:r>
      <w:r>
        <w:rPr>
          <w:rFonts w:ascii="Verdana" w:hAnsi="Verdana"/>
          <w:w w:val="110"/>
          <w:vertAlign w:val="superscript"/>
        </w:rPr>
        <w:t>◦</w:t>
      </w:r>
      <w:r>
        <w:rPr>
          <w:rFonts w:ascii="Verdana" w:hAnsi="Verdana"/>
          <w:w w:val="110"/>
          <w:vertAlign w:val="baseline"/>
        </w:rPr>
        <w:t> </w:t>
      </w:r>
      <w:r>
        <w:rPr>
          <w:w w:val="110"/>
          <w:vertAlign w:val="baseline"/>
        </w:rPr>
        <w:t>between</w:t>
      </w:r>
      <w:r>
        <w:rPr>
          <w:w w:val="110"/>
          <w:vertAlign w:val="baseline"/>
        </w:rPr>
        <w:t> the</w:t>
      </w:r>
      <w:r>
        <w:rPr>
          <w:w w:val="110"/>
          <w:vertAlign w:val="baseline"/>
        </w:rPr>
        <w:t> epoxy</w:t>
      </w:r>
      <w:r>
        <w:rPr>
          <w:w w:val="110"/>
          <w:vertAlign w:val="baseline"/>
        </w:rPr>
        <w:t> resin</w:t>
      </w:r>
      <w:r>
        <w:rPr>
          <w:w w:val="110"/>
          <w:vertAlign w:val="baseline"/>
        </w:rPr>
        <w:t> and</w:t>
      </w:r>
      <w:r>
        <w:rPr>
          <w:w w:val="110"/>
          <w:vertAlign w:val="baseline"/>
        </w:rPr>
        <w:t> the</w:t>
      </w:r>
      <w:r>
        <w:rPr>
          <w:w w:val="110"/>
          <w:vertAlign w:val="baseline"/>
        </w:rPr>
        <w:t> lunar</w:t>
      </w:r>
      <w:r>
        <w:rPr>
          <w:w w:val="110"/>
          <w:vertAlign w:val="baseline"/>
        </w:rPr>
        <w:t> soil</w:t>
      </w:r>
      <w:r>
        <w:rPr>
          <w:w w:val="110"/>
          <w:vertAlign w:val="baseline"/>
        </w:rPr>
        <w:t> can</w:t>
      </w:r>
      <w:r>
        <w:rPr>
          <w:w w:val="110"/>
          <w:vertAlign w:val="baseline"/>
        </w:rPr>
        <w:t> be</w:t>
      </w:r>
      <w:r>
        <w:rPr>
          <w:w w:val="110"/>
          <w:vertAlign w:val="baseline"/>
        </w:rPr>
        <w:t> calculated using Eq. </w:t>
      </w:r>
      <w:hyperlink w:history="true" w:anchor="_bookmark12">
        <w:r>
          <w:rPr>
            <w:color w:val="2196D1"/>
            <w:w w:val="110"/>
            <w:vertAlign w:val="baseline"/>
          </w:rPr>
          <w:t>(7)</w:t>
        </w:r>
      </w:hyperlink>
      <w:r>
        <w:rPr>
          <w:w w:val="110"/>
          <w:vertAlign w:val="baseline"/>
        </w:rPr>
        <w:t>.</w:t>
      </w:r>
    </w:p>
    <w:p>
      <w:pPr>
        <w:pStyle w:val="BodyText"/>
        <w:spacing w:line="259" w:lineRule="auto"/>
        <w:ind w:left="43" w:right="42" w:firstLine="239"/>
        <w:jc w:val="both"/>
      </w:pPr>
      <w:r>
        <w:rPr>
          <w:w w:val="110"/>
        </w:rPr>
        <w:t>For the simulation of the wetting behavior of the lunar soil </w:t>
      </w:r>
      <w:r>
        <w:rPr>
          <w:w w:val="110"/>
        </w:rPr>
        <w:t>particle towards epoxy</w:t>
      </w:r>
      <w:r>
        <w:rPr>
          <w:spacing w:val="-1"/>
          <w:w w:val="110"/>
        </w:rPr>
        <w:t> </w:t>
      </w:r>
      <w:r>
        <w:rPr>
          <w:w w:val="110"/>
        </w:rPr>
        <w:t>resin, we use</w:t>
      </w:r>
      <w:r>
        <w:rPr>
          <w:spacing w:val="-1"/>
          <w:w w:val="110"/>
        </w:rPr>
        <w:t> </w:t>
      </w:r>
      <w:r>
        <w:rPr>
          <w:w w:val="110"/>
        </w:rPr>
        <w:t>the average</w:t>
      </w:r>
      <w:r>
        <w:rPr>
          <w:spacing w:val="-1"/>
          <w:w w:val="110"/>
        </w:rPr>
        <w:t> </w:t>
      </w:r>
      <w:r>
        <w:rPr>
          <w:w w:val="110"/>
        </w:rPr>
        <w:t>droplets</w:t>
      </w:r>
      <w:r>
        <w:rPr>
          <w:spacing w:val="-1"/>
          <w:w w:val="110"/>
        </w:rPr>
        <w:t> </w:t>
      </w:r>
      <w:r>
        <w:rPr>
          <w:w w:val="110"/>
        </w:rPr>
        <w:t>radius</w:t>
      </w:r>
      <w:r>
        <w:rPr>
          <w:spacing w:val="-1"/>
          <w:w w:val="110"/>
        </w:rPr>
        <w:t> </w:t>
      </w:r>
      <w:r>
        <w:rPr>
          <w:i/>
          <w:w w:val="110"/>
        </w:rPr>
        <w:t>R</w:t>
      </w:r>
      <w:r>
        <w:rPr>
          <w:w w:val="110"/>
        </w:rPr>
        <w:t>*</w:t>
      </w:r>
      <w:r>
        <w:rPr>
          <w:rFonts w:ascii="Verdana" w:hAnsi="Verdana"/>
          <w:w w:val="110"/>
        </w:rPr>
        <w:t>=</w:t>
      </w:r>
      <w:r>
        <w:rPr>
          <w:w w:val="110"/>
        </w:rPr>
        <w:t>11.46 </w:t>
      </w:r>
      <w:r>
        <w:rPr>
          <w:rFonts w:ascii="Cambria" w:hAnsi="Cambria"/>
          <w:w w:val="110"/>
          <w:sz w:val="17"/>
        </w:rPr>
        <w:t>μ</w:t>
      </w:r>
      <w:r>
        <w:rPr>
          <w:w w:val="110"/>
        </w:rPr>
        <w:t>m </w:t>
      </w:r>
      <w:r>
        <w:rPr/>
        <w:t>from regions 1 to 8 and the average height </w:t>
      </w:r>
      <w:r>
        <w:rPr>
          <w:i/>
        </w:rPr>
        <w:t>H</w:t>
      </w:r>
      <w:r>
        <w:rPr/>
        <w:t>*</w:t>
      </w:r>
      <w:r>
        <w:rPr>
          <w:rFonts w:ascii="Verdana" w:hAnsi="Verdana"/>
        </w:rPr>
        <w:t>=</w:t>
      </w:r>
      <w:r>
        <w:rPr/>
        <w:t>5.03 </w:t>
      </w:r>
      <w:r>
        <w:rPr>
          <w:rFonts w:ascii="Cambria" w:hAnsi="Cambria"/>
          <w:sz w:val="17"/>
        </w:rPr>
        <w:t>μ</w:t>
      </w:r>
      <w:r>
        <w:rPr/>
        <w:t>m of the maximum</w:t>
      </w:r>
      <w:r>
        <w:rPr>
          <w:w w:val="110"/>
        </w:rPr>
        <w:t> </w:t>
      </w:r>
      <w:bookmarkStart w:name="_bookmark11" w:id="27"/>
      <w:bookmarkEnd w:id="27"/>
      <w:r>
        <w:rPr>
          <w:w w:val="110"/>
        </w:rPr>
        <w:t>micropillars</w:t>
      </w:r>
      <w:r>
        <w:rPr>
          <w:spacing w:val="19"/>
          <w:w w:val="110"/>
        </w:rPr>
        <w:t> </w:t>
      </w:r>
      <w:r>
        <w:rPr>
          <w:w w:val="110"/>
        </w:rPr>
        <w:t>to</w:t>
      </w:r>
      <w:r>
        <w:rPr>
          <w:spacing w:val="18"/>
          <w:w w:val="110"/>
        </w:rPr>
        <w:t> </w:t>
      </w:r>
      <w:r>
        <w:rPr>
          <w:w w:val="110"/>
        </w:rPr>
        <w:t>represent</w:t>
      </w:r>
      <w:r>
        <w:rPr>
          <w:spacing w:val="20"/>
          <w:w w:val="110"/>
        </w:rPr>
        <w:t> </w:t>
      </w:r>
      <w:r>
        <w:rPr>
          <w:w w:val="110"/>
        </w:rPr>
        <w:t>the</w:t>
      </w:r>
      <w:r>
        <w:rPr>
          <w:spacing w:val="19"/>
          <w:w w:val="110"/>
        </w:rPr>
        <w:t> </w:t>
      </w:r>
      <w:r>
        <w:rPr>
          <w:w w:val="110"/>
        </w:rPr>
        <w:t>size</w:t>
      </w:r>
      <w:r>
        <w:rPr>
          <w:spacing w:val="20"/>
          <w:w w:val="110"/>
        </w:rPr>
        <w:t> </w:t>
      </w:r>
      <w:r>
        <w:rPr>
          <w:w w:val="110"/>
        </w:rPr>
        <w:t>and</w:t>
      </w:r>
      <w:r>
        <w:rPr>
          <w:spacing w:val="19"/>
          <w:w w:val="110"/>
        </w:rPr>
        <w:t> </w:t>
      </w:r>
      <w:r>
        <w:rPr>
          <w:w w:val="110"/>
        </w:rPr>
        <w:t>morphology</w:t>
      </w:r>
      <w:r>
        <w:rPr>
          <w:spacing w:val="19"/>
          <w:w w:val="110"/>
        </w:rPr>
        <w:t> </w:t>
      </w:r>
      <w:r>
        <w:rPr>
          <w:w w:val="110"/>
        </w:rPr>
        <w:t>of</w:t>
      </w:r>
      <w:r>
        <w:rPr>
          <w:spacing w:val="19"/>
          <w:w w:val="110"/>
        </w:rPr>
        <w:t> </w:t>
      </w:r>
      <w:r>
        <w:rPr>
          <w:w w:val="110"/>
        </w:rPr>
        <w:t>the</w:t>
      </w:r>
      <w:r>
        <w:rPr>
          <w:spacing w:val="19"/>
          <w:w w:val="110"/>
        </w:rPr>
        <w:t> </w:t>
      </w:r>
      <w:r>
        <w:rPr>
          <w:w w:val="110"/>
        </w:rPr>
        <w:t>epoxy</w:t>
      </w:r>
      <w:r>
        <w:rPr>
          <w:spacing w:val="19"/>
          <w:w w:val="110"/>
        </w:rPr>
        <w:t> </w:t>
      </w:r>
      <w:r>
        <w:rPr>
          <w:spacing w:val="-4"/>
          <w:w w:val="110"/>
        </w:rPr>
        <w:t>resin</w:t>
      </w:r>
    </w:p>
    <w:p>
      <w:pPr>
        <w:pStyle w:val="BodyText"/>
        <w:spacing w:after="0" w:line="259" w:lineRule="auto"/>
        <w:jc w:val="both"/>
        <w:sectPr>
          <w:type w:val="continuous"/>
          <w:pgSz w:w="11910" w:h="15880"/>
          <w:pgMar w:header="655" w:footer="544" w:top="620" w:bottom="280" w:left="708" w:right="708"/>
          <w:cols w:num="2" w:equalWidth="0">
            <w:col w:w="5067" w:space="314"/>
            <w:col w:w="5113"/>
          </w:cols>
        </w:sectPr>
      </w:pPr>
    </w:p>
    <w:p>
      <w:pPr>
        <w:spacing w:line="120" w:lineRule="auto" w:before="0"/>
        <w:ind w:left="43" w:right="0" w:firstLine="0"/>
        <w:jc w:val="left"/>
        <w:rPr>
          <w:rFonts w:ascii="Lucida Sans Unicode" w:hAnsi="Lucida Sans Unicode"/>
          <w:sz w:val="16"/>
        </w:rPr>
      </w:pPr>
      <w:r>
        <w:rPr>
          <w:rFonts w:ascii="Arial" w:hAnsi="Arial"/>
          <w:i/>
          <w:w w:val="90"/>
          <w:position w:val="-9"/>
          <w:sz w:val="16"/>
        </w:rPr>
        <w:t>γ</w:t>
      </w:r>
      <w:r>
        <w:rPr>
          <w:w w:val="90"/>
          <w:position w:val="-13"/>
          <w:sz w:val="10"/>
        </w:rPr>
        <w:t>SL</w:t>
      </w:r>
      <w:r>
        <w:rPr>
          <w:spacing w:val="21"/>
          <w:position w:val="-13"/>
          <w:sz w:val="10"/>
        </w:rPr>
        <w:t> </w:t>
      </w:r>
      <w:r>
        <w:rPr>
          <w:rFonts w:ascii="Verdana" w:hAnsi="Verdana"/>
          <w:w w:val="90"/>
          <w:position w:val="-9"/>
          <w:sz w:val="16"/>
        </w:rPr>
        <w:t>≈</w:t>
      </w:r>
      <w:r>
        <w:rPr>
          <w:rFonts w:ascii="Verdana" w:hAnsi="Verdana"/>
          <w:spacing w:val="-8"/>
          <w:w w:val="90"/>
          <w:position w:val="-9"/>
          <w:sz w:val="16"/>
        </w:rPr>
        <w:t> </w:t>
      </w:r>
      <w:r>
        <w:rPr>
          <w:rFonts w:ascii="Arial" w:hAnsi="Arial"/>
          <w:i/>
          <w:w w:val="90"/>
          <w:position w:val="-9"/>
          <w:sz w:val="16"/>
        </w:rPr>
        <w:t>γ</w:t>
      </w:r>
      <w:r>
        <w:rPr>
          <w:w w:val="90"/>
          <w:position w:val="-13"/>
          <w:sz w:val="10"/>
        </w:rPr>
        <w:t>SV</w:t>
      </w:r>
      <w:r>
        <w:rPr>
          <w:spacing w:val="9"/>
          <w:position w:val="-13"/>
          <w:sz w:val="10"/>
        </w:rPr>
        <w:t> </w:t>
      </w:r>
      <w:r>
        <w:rPr>
          <w:rFonts w:ascii="Verdana" w:hAnsi="Verdana"/>
          <w:w w:val="90"/>
          <w:position w:val="-9"/>
          <w:sz w:val="16"/>
        </w:rPr>
        <w:t>+</w:t>
      </w:r>
      <w:r>
        <w:rPr>
          <w:rFonts w:ascii="Verdana" w:hAnsi="Verdana"/>
          <w:spacing w:val="-24"/>
          <w:w w:val="90"/>
          <w:position w:val="-9"/>
          <w:sz w:val="16"/>
        </w:rPr>
        <w:t> </w:t>
      </w:r>
      <w:r>
        <w:rPr>
          <w:rFonts w:ascii="Arial" w:hAnsi="Arial"/>
          <w:i/>
          <w:w w:val="90"/>
          <w:position w:val="-9"/>
          <w:sz w:val="16"/>
        </w:rPr>
        <w:t>γ</w:t>
      </w:r>
      <w:r>
        <w:rPr>
          <w:w w:val="90"/>
          <w:position w:val="-13"/>
          <w:sz w:val="10"/>
        </w:rPr>
        <w:t>LV</w:t>
      </w:r>
      <w:r>
        <w:rPr>
          <w:spacing w:val="9"/>
          <w:position w:val="-13"/>
          <w:sz w:val="10"/>
        </w:rPr>
        <w:t> </w:t>
      </w:r>
      <w:r>
        <w:rPr>
          <w:rFonts w:ascii="Verdana" w:hAnsi="Verdana"/>
          <w:w w:val="90"/>
          <w:position w:val="-9"/>
          <w:sz w:val="16"/>
        </w:rPr>
        <w:t>—</w:t>
      </w:r>
      <w:r>
        <w:rPr>
          <w:rFonts w:ascii="Verdana" w:hAnsi="Verdana"/>
          <w:spacing w:val="-25"/>
          <w:w w:val="90"/>
          <w:position w:val="-9"/>
          <w:sz w:val="16"/>
        </w:rPr>
        <w:t> </w:t>
      </w:r>
      <w:r>
        <w:rPr>
          <w:spacing w:val="-2"/>
          <w:w w:val="90"/>
          <w:position w:val="-9"/>
          <w:sz w:val="16"/>
        </w:rPr>
        <w:t>2</w:t>
      </w:r>
      <w:r>
        <w:rPr>
          <w:rFonts w:ascii="Verdana" w:hAnsi="Verdana"/>
          <w:spacing w:val="-2"/>
          <w:w w:val="90"/>
          <w:sz w:val="16"/>
        </w:rPr>
        <w:t>,</w:t>
      </w:r>
      <w:r>
        <w:rPr>
          <w:rFonts w:ascii="Lucida Sans Unicode" w:hAnsi="Lucida Sans Unicode"/>
          <w:spacing w:val="-2"/>
          <w:w w:val="90"/>
          <w:sz w:val="16"/>
        </w:rPr>
        <w:t>̅</w:t>
      </w:r>
      <w:r>
        <w:rPr>
          <w:rFonts w:ascii="Arial" w:hAnsi="Arial"/>
          <w:i/>
          <w:spacing w:val="-2"/>
          <w:w w:val="90"/>
          <w:position w:val="-9"/>
          <w:sz w:val="16"/>
        </w:rPr>
        <w:t>γ</w:t>
      </w:r>
      <w:r>
        <w:rPr>
          <w:rFonts w:ascii="Lucida Sans Unicode" w:hAnsi="Lucida Sans Unicode"/>
          <w:spacing w:val="-2"/>
          <w:w w:val="90"/>
          <w:sz w:val="16"/>
        </w:rPr>
        <w:t>̅̅</w:t>
      </w:r>
      <w:r>
        <w:rPr>
          <w:spacing w:val="-2"/>
          <w:w w:val="90"/>
          <w:position w:val="-13"/>
          <w:sz w:val="10"/>
        </w:rPr>
        <w:t>S</w:t>
      </w:r>
      <w:r>
        <w:rPr>
          <w:rFonts w:ascii="Lucida Sans Unicode" w:hAnsi="Lucida Sans Unicode"/>
          <w:spacing w:val="-2"/>
          <w:w w:val="90"/>
          <w:sz w:val="16"/>
        </w:rPr>
        <w:t>̅</w:t>
      </w:r>
      <w:r>
        <w:rPr>
          <w:spacing w:val="-2"/>
          <w:w w:val="90"/>
          <w:position w:val="-13"/>
          <w:sz w:val="10"/>
        </w:rPr>
        <w:t>V</w:t>
      </w:r>
      <w:r>
        <w:rPr>
          <w:rFonts w:ascii="Lucida Sans Unicode" w:hAnsi="Lucida Sans Unicode"/>
          <w:spacing w:val="-2"/>
          <w:w w:val="90"/>
          <w:sz w:val="16"/>
        </w:rPr>
        <w:t>̅̅̅</w:t>
      </w:r>
      <w:r>
        <w:rPr>
          <w:rFonts w:ascii="Arial" w:hAnsi="Arial"/>
          <w:i/>
          <w:spacing w:val="-2"/>
          <w:w w:val="90"/>
          <w:position w:val="-9"/>
          <w:sz w:val="16"/>
        </w:rPr>
        <w:t>γ</w:t>
      </w:r>
      <w:r>
        <w:rPr>
          <w:rFonts w:ascii="Lucida Sans Unicode" w:hAnsi="Lucida Sans Unicode"/>
          <w:spacing w:val="-2"/>
          <w:w w:val="90"/>
          <w:sz w:val="16"/>
        </w:rPr>
        <w:t>̅̅</w:t>
      </w:r>
      <w:r>
        <w:rPr>
          <w:spacing w:val="-2"/>
          <w:w w:val="90"/>
          <w:position w:val="-13"/>
          <w:sz w:val="10"/>
        </w:rPr>
        <w:t>L</w:t>
      </w:r>
      <w:r>
        <w:rPr>
          <w:rFonts w:ascii="Lucida Sans Unicode" w:hAnsi="Lucida Sans Unicode"/>
          <w:spacing w:val="-2"/>
          <w:w w:val="90"/>
          <w:sz w:val="16"/>
        </w:rPr>
        <w:t>̅</w:t>
      </w:r>
      <w:r>
        <w:rPr>
          <w:spacing w:val="-2"/>
          <w:w w:val="90"/>
          <w:position w:val="-13"/>
          <w:sz w:val="10"/>
        </w:rPr>
        <w:t>V</w:t>
      </w:r>
      <w:r>
        <w:rPr>
          <w:rFonts w:ascii="Lucida Sans Unicode" w:hAnsi="Lucida Sans Unicode"/>
          <w:spacing w:val="-2"/>
          <w:w w:val="90"/>
          <w:sz w:val="16"/>
        </w:rPr>
        <w:t>̅̅̅</w:t>
      </w:r>
    </w:p>
    <w:p>
      <w:pPr>
        <w:spacing w:before="41"/>
        <w:ind w:left="43" w:right="0" w:firstLine="0"/>
        <w:jc w:val="left"/>
        <w:rPr>
          <w:sz w:val="16"/>
        </w:rPr>
      </w:pPr>
      <w:r>
        <w:rPr/>
        <w:br w:type="column"/>
      </w:r>
      <w:r>
        <w:rPr>
          <w:spacing w:val="-5"/>
          <w:w w:val="110"/>
          <w:sz w:val="16"/>
        </w:rPr>
        <w:t>(6)</w:t>
      </w:r>
    </w:p>
    <w:p>
      <w:pPr>
        <w:pStyle w:val="BodyText"/>
        <w:spacing w:line="256" w:lineRule="auto" w:before="5"/>
        <w:ind w:left="43"/>
      </w:pPr>
      <w:r>
        <w:rPr/>
        <w:br w:type="column"/>
      </w:r>
      <w:r>
        <w:rPr>
          <w:spacing w:val="-2"/>
          <w:w w:val="110"/>
        </w:rPr>
        <w:t>droplets and lunar soil particle surface, respectively. The simulation </w:t>
      </w:r>
      <w:r>
        <w:rPr>
          <w:spacing w:val="-2"/>
          <w:w w:val="110"/>
        </w:rPr>
        <w:t>uses </w:t>
      </w:r>
      <w:r>
        <w:rPr>
          <w:w w:val="110"/>
        </w:rPr>
        <w:t>the</w:t>
      </w:r>
      <w:r>
        <w:rPr>
          <w:spacing w:val="8"/>
          <w:w w:val="110"/>
        </w:rPr>
        <w:t> </w:t>
      </w:r>
      <w:r>
        <w:rPr>
          <w:w w:val="110"/>
        </w:rPr>
        <w:t>key</w:t>
      </w:r>
      <w:r>
        <w:rPr>
          <w:spacing w:val="10"/>
          <w:w w:val="110"/>
        </w:rPr>
        <w:t> </w:t>
      </w:r>
      <w:r>
        <w:rPr>
          <w:w w:val="110"/>
        </w:rPr>
        <w:t>parameters</w:t>
      </w:r>
      <w:r>
        <w:rPr>
          <w:spacing w:val="9"/>
          <w:w w:val="110"/>
        </w:rPr>
        <w:t> </w:t>
      </w:r>
      <w:r>
        <w:rPr>
          <w:w w:val="110"/>
        </w:rPr>
        <w:t>of</w:t>
      </w:r>
      <w:r>
        <w:rPr>
          <w:spacing w:val="10"/>
          <w:w w:val="110"/>
        </w:rPr>
        <w:t> </w:t>
      </w:r>
      <w:r>
        <w:rPr>
          <w:w w:val="110"/>
        </w:rPr>
        <w:t>epoxy</w:t>
      </w:r>
      <w:r>
        <w:rPr>
          <w:spacing w:val="9"/>
          <w:w w:val="110"/>
        </w:rPr>
        <w:t> </w:t>
      </w:r>
      <w:r>
        <w:rPr>
          <w:w w:val="110"/>
        </w:rPr>
        <w:t>resin</w:t>
      </w:r>
      <w:r>
        <w:rPr>
          <w:spacing w:val="8"/>
          <w:w w:val="110"/>
        </w:rPr>
        <w:t> </w:t>
      </w:r>
      <w:r>
        <w:rPr>
          <w:w w:val="110"/>
        </w:rPr>
        <w:t>for</w:t>
      </w:r>
      <w:r>
        <w:rPr>
          <w:spacing w:val="9"/>
          <w:w w:val="110"/>
        </w:rPr>
        <w:t> </w:t>
      </w:r>
      <w:r>
        <w:rPr>
          <w:w w:val="110"/>
        </w:rPr>
        <w:t>fluid</w:t>
      </w:r>
      <w:r>
        <w:rPr>
          <w:spacing w:val="9"/>
          <w:w w:val="110"/>
        </w:rPr>
        <w:t> </w:t>
      </w:r>
      <w:r>
        <w:rPr>
          <w:w w:val="110"/>
        </w:rPr>
        <w:t>2</w:t>
      </w:r>
      <w:r>
        <w:rPr>
          <w:spacing w:val="9"/>
          <w:w w:val="110"/>
        </w:rPr>
        <w:t> </w:t>
      </w:r>
      <w:r>
        <w:rPr>
          <w:w w:val="110"/>
        </w:rPr>
        <w:t>(density</w:t>
      </w:r>
      <w:r>
        <w:rPr>
          <w:spacing w:val="10"/>
          <w:w w:val="110"/>
        </w:rPr>
        <w:t> </w:t>
      </w:r>
      <w:r>
        <w:rPr>
          <w:rFonts w:ascii="Arial" w:hAnsi="Arial"/>
          <w:i/>
          <w:w w:val="110"/>
          <w:sz w:val="17"/>
        </w:rPr>
        <w:t>ρ</w:t>
      </w:r>
      <w:r>
        <w:rPr>
          <w:rFonts w:ascii="Arial" w:hAnsi="Arial"/>
          <w:i/>
          <w:spacing w:val="1"/>
          <w:w w:val="110"/>
          <w:sz w:val="17"/>
        </w:rPr>
        <w:t> </w:t>
      </w:r>
      <w:r>
        <w:rPr>
          <w:rFonts w:ascii="Verdana" w:hAnsi="Verdana"/>
          <w:w w:val="110"/>
        </w:rPr>
        <w:t>=</w:t>
      </w:r>
      <w:r>
        <w:rPr>
          <w:rFonts w:ascii="Verdana" w:hAnsi="Verdana"/>
          <w:spacing w:val="-9"/>
          <w:w w:val="110"/>
        </w:rPr>
        <w:t> </w:t>
      </w:r>
      <w:r>
        <w:rPr>
          <w:w w:val="110"/>
        </w:rPr>
        <w:t>1.2</w:t>
      </w:r>
      <w:r>
        <w:rPr>
          <w:spacing w:val="9"/>
          <w:w w:val="110"/>
        </w:rPr>
        <w:t> </w:t>
      </w:r>
      <w:r>
        <w:rPr>
          <w:spacing w:val="-2"/>
          <w:w w:val="110"/>
        </w:rPr>
        <w:t>g/cm</w:t>
      </w:r>
      <w:r>
        <w:rPr>
          <w:spacing w:val="-2"/>
          <w:w w:val="110"/>
          <w:vertAlign w:val="superscript"/>
        </w:rPr>
        <w:t>3</w:t>
      </w:r>
      <w:r>
        <w:rPr>
          <w:spacing w:val="-2"/>
          <w:w w:val="110"/>
          <w:vertAlign w:val="baseline"/>
        </w:rPr>
        <w:t>,</w:t>
      </w:r>
    </w:p>
    <w:p>
      <w:pPr>
        <w:pStyle w:val="BodyText"/>
        <w:spacing w:after="0" w:line="256" w:lineRule="auto"/>
        <w:sectPr>
          <w:type w:val="continuous"/>
          <w:pgSz w:w="11910" w:h="15880"/>
          <w:pgMar w:header="655" w:footer="544" w:top="620" w:bottom="280" w:left="708" w:right="708"/>
          <w:cols w:num="3" w:equalWidth="0">
            <w:col w:w="1821" w:space="2991"/>
            <w:col w:w="254" w:space="314"/>
            <w:col w:w="5114"/>
          </w:cols>
        </w:sectPr>
      </w:pPr>
    </w:p>
    <w:p>
      <w:pPr>
        <w:pStyle w:val="BodyText"/>
        <w:spacing w:line="273" w:lineRule="auto" w:before="10"/>
        <w:ind w:left="43"/>
      </w:pPr>
      <w:r>
        <w:rPr>
          <w:w w:val="110"/>
        </w:rPr>
        <w:t>Substituting Eq. </w:t>
      </w:r>
      <w:hyperlink w:history="true" w:anchor="_bookmark11">
        <w:r>
          <w:rPr>
            <w:color w:val="2196D1"/>
            <w:w w:val="110"/>
          </w:rPr>
          <w:t>(6)</w:t>
        </w:r>
      </w:hyperlink>
      <w:r>
        <w:rPr>
          <w:color w:val="2196D1"/>
          <w:w w:val="110"/>
        </w:rPr>
        <w:t> </w:t>
      </w:r>
      <w:r>
        <w:rPr>
          <w:w w:val="110"/>
        </w:rPr>
        <w:t>into the Young equation yields the estimation </w:t>
      </w:r>
      <w:r>
        <w:rPr>
          <w:w w:val="110"/>
        </w:rPr>
        <w:t>for- mula for the theoretical contact angle, Eq. </w:t>
      </w:r>
      <w:hyperlink w:history="true" w:anchor="_bookmark12">
        <w:r>
          <w:rPr>
            <w:color w:val="2196D1"/>
            <w:w w:val="110"/>
          </w:rPr>
          <w:t>(7)</w:t>
        </w:r>
      </w:hyperlink>
      <w:r>
        <w:rPr>
          <w:w w:val="110"/>
        </w:rPr>
        <w:t>:</w:t>
      </w:r>
    </w:p>
    <w:p>
      <w:pPr>
        <w:pStyle w:val="BodyText"/>
        <w:spacing w:line="268" w:lineRule="auto" w:before="3"/>
        <w:ind w:left="43"/>
      </w:pPr>
      <w:r>
        <w:rPr/>
        <w:br w:type="column"/>
      </w:r>
      <w:r>
        <w:rPr>
          <w:w w:val="110"/>
        </w:rPr>
        <w:t>dynamic</w:t>
      </w:r>
      <w:r>
        <w:rPr>
          <w:spacing w:val="-11"/>
          <w:w w:val="110"/>
        </w:rPr>
        <w:t> </w:t>
      </w:r>
      <w:r>
        <w:rPr>
          <w:w w:val="110"/>
        </w:rPr>
        <w:t>viscosity</w:t>
      </w:r>
      <w:r>
        <w:rPr>
          <w:spacing w:val="-11"/>
          <w:w w:val="110"/>
        </w:rPr>
        <w:t> </w:t>
      </w:r>
      <w:r>
        <w:rPr>
          <w:rFonts w:ascii="Arial" w:hAnsi="Arial"/>
          <w:i/>
          <w:w w:val="110"/>
          <w:sz w:val="17"/>
        </w:rPr>
        <w:t>μ</w:t>
      </w:r>
      <w:r>
        <w:rPr>
          <w:rFonts w:ascii="Arial" w:hAnsi="Arial"/>
          <w:i/>
          <w:spacing w:val="-13"/>
          <w:w w:val="110"/>
          <w:sz w:val="17"/>
        </w:rPr>
        <w:t> </w:t>
      </w:r>
      <w:r>
        <w:rPr>
          <w:rFonts w:ascii="Verdana" w:hAnsi="Verdana"/>
          <w:w w:val="110"/>
        </w:rPr>
        <w:t>=</w:t>
      </w:r>
      <w:r>
        <w:rPr>
          <w:rFonts w:ascii="Verdana" w:hAnsi="Verdana"/>
          <w:spacing w:val="-17"/>
          <w:w w:val="110"/>
        </w:rPr>
        <w:t> </w:t>
      </w:r>
      <w:r>
        <w:rPr>
          <w:w w:val="110"/>
        </w:rPr>
        <w:t>13</w:t>
      </w:r>
      <w:r>
        <w:rPr>
          <w:spacing w:val="-11"/>
          <w:w w:val="110"/>
        </w:rPr>
        <w:t> </w:t>
      </w:r>
      <w:r>
        <w:rPr>
          <w:w w:val="110"/>
        </w:rPr>
        <w:t>Pa</w:t>
      </w:r>
      <w:r>
        <w:rPr>
          <w:rFonts w:ascii="Cambria" w:hAnsi="Cambria"/>
          <w:w w:val="110"/>
        </w:rPr>
        <w:t>⋅</w:t>
      </w:r>
      <w:r>
        <w:rPr>
          <w:w w:val="110"/>
        </w:rPr>
        <w:t>s</w:t>
      </w:r>
      <w:r>
        <w:rPr>
          <w:spacing w:val="-11"/>
          <w:w w:val="110"/>
        </w:rPr>
        <w:t> </w:t>
      </w:r>
      <w:r>
        <w:rPr>
          <w:w w:val="110"/>
        </w:rPr>
        <w:t>and</w:t>
      </w:r>
      <w:r>
        <w:rPr>
          <w:spacing w:val="-11"/>
          <w:w w:val="110"/>
        </w:rPr>
        <w:t> </w:t>
      </w:r>
      <w:r>
        <w:rPr>
          <w:w w:val="110"/>
        </w:rPr>
        <w:t>surface</w:t>
      </w:r>
      <w:r>
        <w:rPr>
          <w:spacing w:val="-7"/>
          <w:w w:val="110"/>
        </w:rPr>
        <w:t> </w:t>
      </w:r>
      <w:r>
        <w:rPr>
          <w:w w:val="110"/>
        </w:rPr>
        <w:t>tension</w:t>
      </w:r>
      <w:r>
        <w:rPr>
          <w:spacing w:val="-8"/>
          <w:w w:val="110"/>
        </w:rPr>
        <w:t> </w:t>
      </w:r>
      <w:r>
        <w:rPr>
          <w:rFonts w:ascii="Arial" w:hAnsi="Arial"/>
          <w:i/>
          <w:w w:val="110"/>
        </w:rPr>
        <w:t>γ</w:t>
      </w:r>
      <w:r>
        <w:rPr>
          <w:w w:val="110"/>
          <w:vertAlign w:val="subscript"/>
        </w:rPr>
        <w:t>LV</w:t>
      </w:r>
      <w:r>
        <w:rPr>
          <w:spacing w:val="-8"/>
          <w:w w:val="110"/>
          <w:vertAlign w:val="baseline"/>
        </w:rPr>
        <w:t> </w:t>
      </w:r>
      <w:r>
        <w:rPr>
          <w:rFonts w:ascii="Verdana" w:hAnsi="Verdana"/>
          <w:w w:val="110"/>
          <w:vertAlign w:val="baseline"/>
        </w:rPr>
        <w:t>=</w:t>
      </w:r>
      <w:r>
        <w:rPr>
          <w:rFonts w:ascii="Verdana" w:hAnsi="Verdana"/>
          <w:spacing w:val="-17"/>
          <w:w w:val="110"/>
          <w:vertAlign w:val="baseline"/>
        </w:rPr>
        <w:t> </w:t>
      </w:r>
      <w:r>
        <w:rPr>
          <w:w w:val="110"/>
          <w:vertAlign w:val="baseline"/>
        </w:rPr>
        <w:t>36.18</w:t>
      </w:r>
      <w:r>
        <w:rPr>
          <w:spacing w:val="-7"/>
          <w:w w:val="110"/>
          <w:vertAlign w:val="baseline"/>
        </w:rPr>
        <w:t> </w:t>
      </w:r>
      <w:r>
        <w:rPr>
          <w:w w:val="110"/>
          <w:vertAlign w:val="baseline"/>
        </w:rPr>
        <w:t>mN/m), while</w:t>
      </w:r>
      <w:r>
        <w:rPr>
          <w:spacing w:val="41"/>
          <w:w w:val="110"/>
          <w:vertAlign w:val="baseline"/>
        </w:rPr>
        <w:t> </w:t>
      </w:r>
      <w:r>
        <w:rPr>
          <w:w w:val="110"/>
          <w:vertAlign w:val="baseline"/>
        </w:rPr>
        <w:t>other</w:t>
      </w:r>
      <w:r>
        <w:rPr>
          <w:spacing w:val="40"/>
          <w:w w:val="110"/>
          <w:vertAlign w:val="baseline"/>
        </w:rPr>
        <w:t> </w:t>
      </w:r>
      <w:r>
        <w:rPr>
          <w:w w:val="110"/>
          <w:vertAlign w:val="baseline"/>
        </w:rPr>
        <w:t>parameters</w:t>
      </w:r>
      <w:r>
        <w:rPr>
          <w:spacing w:val="41"/>
          <w:w w:val="110"/>
          <w:vertAlign w:val="baseline"/>
        </w:rPr>
        <w:t> </w:t>
      </w:r>
      <w:r>
        <w:rPr>
          <w:w w:val="110"/>
          <w:vertAlign w:val="baseline"/>
        </w:rPr>
        <w:t>remain</w:t>
      </w:r>
      <w:r>
        <w:rPr>
          <w:spacing w:val="41"/>
          <w:w w:val="110"/>
          <w:vertAlign w:val="baseline"/>
        </w:rPr>
        <w:t> </w:t>
      </w:r>
      <w:r>
        <w:rPr>
          <w:w w:val="110"/>
          <w:vertAlign w:val="baseline"/>
        </w:rPr>
        <w:t>unchanged.</w:t>
      </w:r>
      <w:r>
        <w:rPr>
          <w:spacing w:val="41"/>
          <w:w w:val="110"/>
          <w:vertAlign w:val="baseline"/>
        </w:rPr>
        <w:t> </w:t>
      </w:r>
      <w:r>
        <w:rPr>
          <w:w w:val="110"/>
          <w:vertAlign w:val="baseline"/>
        </w:rPr>
        <w:t>The</w:t>
      </w:r>
      <w:r>
        <w:rPr>
          <w:spacing w:val="41"/>
          <w:w w:val="110"/>
          <w:vertAlign w:val="baseline"/>
        </w:rPr>
        <w:t> </w:t>
      </w:r>
      <w:r>
        <w:rPr>
          <w:w w:val="110"/>
          <w:vertAlign w:val="baseline"/>
        </w:rPr>
        <w:t>simulated</w:t>
      </w:r>
      <w:r>
        <w:rPr>
          <w:spacing w:val="42"/>
          <w:w w:val="110"/>
          <w:vertAlign w:val="baseline"/>
        </w:rPr>
        <w:t> </w:t>
      </w:r>
      <w:r>
        <w:rPr>
          <w:spacing w:val="-2"/>
          <w:w w:val="110"/>
          <w:vertAlign w:val="baseline"/>
        </w:rPr>
        <w:t>apparent</w:t>
      </w:r>
    </w:p>
    <w:p>
      <w:pPr>
        <w:pStyle w:val="BodyText"/>
        <w:spacing w:after="0" w:line="268" w:lineRule="auto"/>
        <w:sectPr>
          <w:type w:val="continuous"/>
          <w:pgSz w:w="11910" w:h="15880"/>
          <w:pgMar w:header="655" w:footer="544" w:top="620" w:bottom="280" w:left="708" w:right="708"/>
          <w:cols w:num="2" w:equalWidth="0">
            <w:col w:w="5066" w:space="314"/>
            <w:col w:w="5114"/>
          </w:cols>
        </w:sectPr>
      </w:pPr>
    </w:p>
    <w:p>
      <w:pPr>
        <w:pStyle w:val="BodyText"/>
        <w:spacing w:line="88" w:lineRule="auto" w:before="63"/>
        <w:ind w:left="718"/>
        <w:rPr>
          <w:rFonts w:ascii="Lucida Sans Unicode" w:hAnsi="Lucida Sans Unicode"/>
        </w:rPr>
      </w:pPr>
      <w:bookmarkStart w:name="_bookmark12" w:id="28"/>
      <w:bookmarkEnd w:id="28"/>
      <w:r>
        <w:rPr/>
      </w:r>
      <w:r>
        <w:rPr>
          <w:rFonts w:ascii="Lucida Sans Unicode" w:hAnsi="Lucida Sans Unicode"/>
          <w:spacing w:val="-6"/>
        </w:rPr>
        <w:t>√̅</w:t>
      </w:r>
      <w:r>
        <w:rPr>
          <w:rFonts w:ascii="Arial" w:hAnsi="Arial"/>
          <w:i/>
          <w:spacing w:val="-6"/>
          <w:position w:val="-9"/>
        </w:rPr>
        <w:t>γ</w:t>
      </w:r>
      <w:r>
        <w:rPr>
          <w:rFonts w:ascii="Lucida Sans Unicode" w:hAnsi="Lucida Sans Unicode"/>
          <w:spacing w:val="-6"/>
        </w:rPr>
        <w:t>̅̅̅̅̅̅</w:t>
      </w:r>
    </w:p>
    <w:p>
      <w:pPr>
        <w:pStyle w:val="BodyText"/>
        <w:spacing w:before="2"/>
        <w:ind w:left="718"/>
      </w:pPr>
      <w:r>
        <w:rPr/>
        <w:br w:type="column"/>
      </w:r>
      <w:r>
        <w:rPr>
          <w:w w:val="110"/>
        </w:rPr>
        <w:t>contact</w:t>
      </w:r>
      <w:r>
        <w:rPr>
          <w:spacing w:val="4"/>
          <w:w w:val="110"/>
        </w:rPr>
        <w:t> </w:t>
      </w:r>
      <w:r>
        <w:rPr>
          <w:w w:val="110"/>
        </w:rPr>
        <w:t>angle</w:t>
      </w:r>
      <w:r>
        <w:rPr>
          <w:spacing w:val="5"/>
          <w:w w:val="110"/>
        </w:rPr>
        <w:t> </w:t>
      </w:r>
      <w:r>
        <w:rPr>
          <w:rFonts w:ascii="Arial" w:hAnsi="Arial"/>
          <w:i/>
          <w:w w:val="110"/>
        </w:rPr>
        <w:t>θ</w:t>
      </w:r>
      <w:r>
        <w:rPr>
          <w:w w:val="110"/>
          <w:vertAlign w:val="subscript"/>
        </w:rPr>
        <w:t>CB</w:t>
      </w:r>
      <w:r>
        <w:rPr>
          <w:w w:val="110"/>
          <w:vertAlign w:val="baseline"/>
        </w:rPr>
        <w:t>*</w:t>
      </w:r>
      <w:r>
        <w:rPr>
          <w:spacing w:val="4"/>
          <w:w w:val="110"/>
          <w:vertAlign w:val="baseline"/>
        </w:rPr>
        <w:t> </w:t>
      </w:r>
      <w:r>
        <w:rPr>
          <w:w w:val="110"/>
          <w:vertAlign w:val="baseline"/>
        </w:rPr>
        <w:t>is</w:t>
      </w:r>
      <w:r>
        <w:rPr>
          <w:spacing w:val="5"/>
          <w:w w:val="110"/>
          <w:vertAlign w:val="baseline"/>
        </w:rPr>
        <w:t> </w:t>
      </w:r>
      <w:r>
        <w:rPr>
          <w:w w:val="110"/>
          <w:vertAlign w:val="baseline"/>
        </w:rPr>
        <w:t>about</w:t>
      </w:r>
      <w:r>
        <w:rPr>
          <w:spacing w:val="4"/>
          <w:w w:val="110"/>
          <w:vertAlign w:val="baseline"/>
        </w:rPr>
        <w:t> </w:t>
      </w:r>
      <w:r>
        <w:rPr>
          <w:w w:val="110"/>
          <w:vertAlign w:val="baseline"/>
        </w:rPr>
        <w:t>102.4</w:t>
      </w:r>
      <w:r>
        <w:rPr>
          <w:rFonts w:ascii="Verdana" w:hAnsi="Verdana"/>
          <w:w w:val="110"/>
          <w:vertAlign w:val="superscript"/>
        </w:rPr>
        <w:t>◦</w:t>
      </w:r>
      <w:r>
        <w:rPr>
          <w:w w:val="110"/>
          <w:vertAlign w:val="baseline"/>
        </w:rPr>
        <w:t>,</w:t>
      </w:r>
      <w:r>
        <w:rPr>
          <w:spacing w:val="4"/>
          <w:w w:val="110"/>
          <w:vertAlign w:val="baseline"/>
        </w:rPr>
        <w:t> </w:t>
      </w:r>
      <w:r>
        <w:rPr>
          <w:w w:val="110"/>
          <w:vertAlign w:val="baseline"/>
        </w:rPr>
        <w:t>as</w:t>
      </w:r>
      <w:r>
        <w:rPr>
          <w:spacing w:val="5"/>
          <w:w w:val="110"/>
          <w:vertAlign w:val="baseline"/>
        </w:rPr>
        <w:t> </w:t>
      </w:r>
      <w:r>
        <w:rPr>
          <w:w w:val="110"/>
          <w:vertAlign w:val="baseline"/>
        </w:rPr>
        <w:t>shown</w:t>
      </w:r>
      <w:r>
        <w:rPr>
          <w:spacing w:val="4"/>
          <w:w w:val="110"/>
          <w:vertAlign w:val="baseline"/>
        </w:rPr>
        <w:t> </w:t>
      </w:r>
      <w:r>
        <w:rPr>
          <w:w w:val="110"/>
          <w:vertAlign w:val="baseline"/>
        </w:rPr>
        <w:t>in</w:t>
      </w:r>
      <w:r>
        <w:rPr>
          <w:spacing w:val="5"/>
          <w:w w:val="110"/>
          <w:vertAlign w:val="baseline"/>
        </w:rPr>
        <w:t> </w:t>
      </w:r>
      <w:r>
        <w:rPr>
          <w:color w:val="2196D1"/>
          <w:w w:val="110"/>
          <w:vertAlign w:val="baseline"/>
        </w:rPr>
        <w:t>Fig.</w:t>
      </w:r>
      <w:r>
        <w:rPr>
          <w:color w:val="2196D1"/>
          <w:spacing w:val="5"/>
          <w:w w:val="110"/>
          <w:vertAlign w:val="baseline"/>
        </w:rPr>
        <w:t> </w:t>
      </w:r>
      <w:r>
        <w:rPr>
          <w:color w:val="2196D1"/>
          <w:w w:val="110"/>
          <w:vertAlign w:val="baseline"/>
        </w:rPr>
        <w:t>S6</w:t>
      </w:r>
      <w:r>
        <w:rPr>
          <w:w w:val="110"/>
          <w:vertAlign w:val="baseline"/>
        </w:rPr>
        <w:t>.</w:t>
      </w:r>
      <w:r>
        <w:rPr>
          <w:spacing w:val="4"/>
          <w:w w:val="110"/>
          <w:vertAlign w:val="baseline"/>
        </w:rPr>
        <w:t> </w:t>
      </w:r>
      <w:r>
        <w:rPr>
          <w:w w:val="110"/>
          <w:vertAlign w:val="baseline"/>
        </w:rPr>
        <w:t>From</w:t>
      </w:r>
      <w:r>
        <w:rPr>
          <w:spacing w:val="5"/>
          <w:w w:val="110"/>
          <w:vertAlign w:val="baseline"/>
        </w:rPr>
        <w:t> </w:t>
      </w:r>
      <w:r>
        <w:rPr>
          <w:w w:val="110"/>
          <w:vertAlign w:val="baseline"/>
        </w:rPr>
        <w:t>this,</w:t>
      </w:r>
      <w:r>
        <w:rPr>
          <w:spacing w:val="4"/>
          <w:w w:val="110"/>
          <w:vertAlign w:val="baseline"/>
        </w:rPr>
        <w:t> </w:t>
      </w:r>
      <w:r>
        <w:rPr>
          <w:spacing w:val="-5"/>
          <w:w w:val="110"/>
          <w:vertAlign w:val="baseline"/>
        </w:rPr>
        <w:t>the</w:t>
      </w:r>
    </w:p>
    <w:p>
      <w:pPr>
        <w:pStyle w:val="BodyText"/>
        <w:spacing w:after="0"/>
        <w:sectPr>
          <w:type w:val="continuous"/>
          <w:pgSz w:w="11910" w:h="15880"/>
          <w:pgMar w:header="655" w:footer="544" w:top="620" w:bottom="280" w:left="708" w:right="708"/>
          <w:cols w:num="2" w:equalWidth="0">
            <w:col w:w="1117" w:space="3589"/>
            <w:col w:w="5788"/>
          </w:cols>
        </w:sectPr>
      </w:pPr>
    </w:p>
    <w:p>
      <w:pPr>
        <w:tabs>
          <w:tab w:pos="628" w:val="left" w:leader="none"/>
          <w:tab w:pos="947" w:val="left" w:leader="none"/>
        </w:tabs>
        <w:spacing w:line="266" w:lineRule="auto" w:before="13"/>
        <w:ind w:left="947" w:right="0" w:hanging="904"/>
        <w:jc w:val="right"/>
        <w:rPr>
          <w:sz w:val="10"/>
        </w:rPr>
      </w:pPr>
      <w:r>
        <w:rPr>
          <w:sz w:val="10"/>
        </w:rPr>
        <mc:AlternateContent>
          <mc:Choice Requires="wps">
            <w:drawing>
              <wp:anchor distT="0" distB="0" distL="0" distR="0" allowOverlap="1" layoutInCell="1" locked="0" behindDoc="1" simplePos="0" relativeHeight="487193600">
                <wp:simplePos x="0" y="0"/>
                <wp:positionH relativeFrom="page">
                  <wp:posOffset>1006560</wp:posOffset>
                </wp:positionH>
                <wp:positionV relativeFrom="paragraph">
                  <wp:posOffset>76491</wp:posOffset>
                </wp:positionV>
                <wp:extent cx="130175" cy="444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30175" cy="4445"/>
                        </a:xfrm>
                        <a:custGeom>
                          <a:avLst/>
                          <a:gdLst/>
                          <a:ahLst/>
                          <a:cxnLst/>
                          <a:rect l="l" t="t" r="r" b="b"/>
                          <a:pathLst>
                            <a:path w="130175" h="4445">
                              <a:moveTo>
                                <a:pt x="129599" y="0"/>
                              </a:moveTo>
                              <a:lnTo>
                                <a:pt x="0" y="0"/>
                              </a:lnTo>
                              <a:lnTo>
                                <a:pt x="0" y="4318"/>
                              </a:lnTo>
                              <a:lnTo>
                                <a:pt x="129599" y="4318"/>
                              </a:lnTo>
                              <a:lnTo>
                                <a:pt x="129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256699pt;margin-top:6.022976pt;width:10.204700pt;height:.34pt;mso-position-horizontal-relative:page;mso-position-vertical-relative:paragraph;z-index:-16122880" id="docshape25" filled="true" fillcolor="#000000" stroked="false">
                <v:fill type="solid"/>
                <w10:wrap type="none"/>
              </v:rect>
            </w:pict>
          </mc:Fallback>
        </mc:AlternateContent>
      </w:r>
      <w:r>
        <w:rPr>
          <w:sz w:val="10"/>
        </w:rPr>
        <mc:AlternateContent>
          <mc:Choice Requires="wps">
            <w:drawing>
              <wp:anchor distT="0" distB="0" distL="0" distR="0" allowOverlap="1" layoutInCell="1" locked="0" behindDoc="1" simplePos="0" relativeHeight="487194112">
                <wp:simplePos x="0" y="0"/>
                <wp:positionH relativeFrom="page">
                  <wp:posOffset>1006558</wp:posOffset>
                </wp:positionH>
                <wp:positionV relativeFrom="paragraph">
                  <wp:posOffset>14879</wp:posOffset>
                </wp:positionV>
                <wp:extent cx="2660015" cy="1892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660015" cy="189230"/>
                        </a:xfrm>
                        <a:prstGeom prst="rect">
                          <a:avLst/>
                        </a:prstGeom>
                      </wps:spPr>
                      <wps:txbx>
                        <w:txbxContent>
                          <w:p>
                            <w:pPr>
                              <w:tabs>
                                <w:tab w:pos="3978" w:val="left" w:leader="none"/>
                              </w:tabs>
                              <w:spacing w:line="208" w:lineRule="auto" w:before="0"/>
                              <w:ind w:left="0" w:right="0" w:firstLine="0"/>
                              <w:jc w:val="left"/>
                              <w:rPr>
                                <w:sz w:val="16"/>
                              </w:rPr>
                            </w:pPr>
                            <w:r>
                              <w:rPr>
                                <w:rFonts w:ascii="Arial" w:hAnsi="Arial"/>
                                <w:i/>
                                <w:position w:val="-10"/>
                                <w:sz w:val="16"/>
                              </w:rPr>
                              <w:t>γ</w:t>
                            </w:r>
                            <w:r>
                              <w:rPr>
                                <w:rFonts w:ascii="Arial" w:hAnsi="Arial"/>
                                <w:i/>
                                <w:spacing w:val="66"/>
                                <w:position w:val="-10"/>
                                <w:sz w:val="16"/>
                              </w:rPr>
                              <w:t> </w:t>
                            </w:r>
                            <w:r>
                              <w:rPr>
                                <w:rFonts w:ascii="Verdana" w:hAnsi="Verdana"/>
                                <w:sz w:val="16"/>
                              </w:rPr>
                              <w:t>—</w:t>
                            </w:r>
                            <w:r>
                              <w:rPr>
                                <w:rFonts w:ascii="Verdana" w:hAnsi="Verdana"/>
                                <w:spacing w:val="-30"/>
                                <w:sz w:val="16"/>
                              </w:rPr>
                              <w:t> </w:t>
                            </w:r>
                            <w:r>
                              <w:rPr>
                                <w:spacing w:val="-10"/>
                                <w:sz w:val="16"/>
                              </w:rPr>
                              <w:t>1</w:t>
                            </w:r>
                            <w:r>
                              <w:rPr>
                                <w:sz w:val="16"/>
                              </w:rPr>
                              <w:tab/>
                            </w:r>
                            <w:r>
                              <w:rPr>
                                <w:spacing w:val="-5"/>
                                <w:sz w:val="16"/>
                              </w:rPr>
                              <w:t>(7)</w:t>
                            </w:r>
                          </w:p>
                        </w:txbxContent>
                      </wps:txbx>
                      <wps:bodyPr wrap="square" lIns="0" tIns="0" rIns="0" bIns="0" rtlCol="0">
                        <a:noAutofit/>
                      </wps:bodyPr>
                    </wps:wsp>
                  </a:graphicData>
                </a:graphic>
              </wp:anchor>
            </w:drawing>
          </mc:Choice>
          <mc:Fallback>
            <w:pict>
              <v:shape style="position:absolute;margin-left:79.256599pt;margin-top:1.171623pt;width:209.45pt;height:14.9pt;mso-position-horizontal-relative:page;mso-position-vertical-relative:paragraph;z-index:-16122368" type="#_x0000_t202" id="docshape26" filled="false" stroked="false">
                <v:textbox inset="0,0,0,0">
                  <w:txbxContent>
                    <w:p>
                      <w:pPr>
                        <w:tabs>
                          <w:tab w:pos="3978" w:val="left" w:leader="none"/>
                        </w:tabs>
                        <w:spacing w:line="208" w:lineRule="auto" w:before="0"/>
                        <w:ind w:left="0" w:right="0" w:firstLine="0"/>
                        <w:jc w:val="left"/>
                        <w:rPr>
                          <w:sz w:val="16"/>
                        </w:rPr>
                      </w:pPr>
                      <w:r>
                        <w:rPr>
                          <w:rFonts w:ascii="Arial" w:hAnsi="Arial"/>
                          <w:i/>
                          <w:position w:val="-10"/>
                          <w:sz w:val="16"/>
                        </w:rPr>
                        <w:t>γ</w:t>
                      </w:r>
                      <w:r>
                        <w:rPr>
                          <w:rFonts w:ascii="Arial" w:hAnsi="Arial"/>
                          <w:i/>
                          <w:spacing w:val="66"/>
                          <w:position w:val="-10"/>
                          <w:sz w:val="16"/>
                        </w:rPr>
                        <w:t> </w:t>
                      </w:r>
                      <w:r>
                        <w:rPr>
                          <w:rFonts w:ascii="Verdana" w:hAnsi="Verdana"/>
                          <w:sz w:val="16"/>
                        </w:rPr>
                        <w:t>—</w:t>
                      </w:r>
                      <w:r>
                        <w:rPr>
                          <w:rFonts w:ascii="Verdana" w:hAnsi="Verdana"/>
                          <w:spacing w:val="-30"/>
                          <w:sz w:val="16"/>
                        </w:rPr>
                        <w:t> </w:t>
                      </w:r>
                      <w:r>
                        <w:rPr>
                          <w:spacing w:val="-10"/>
                          <w:sz w:val="16"/>
                        </w:rPr>
                        <w:t>1</w:t>
                      </w:r>
                      <w:r>
                        <w:rPr>
                          <w:sz w:val="16"/>
                        </w:rPr>
                        <w:tab/>
                      </w:r>
                      <w:r>
                        <w:rPr>
                          <w:spacing w:val="-5"/>
                          <w:sz w:val="16"/>
                        </w:rPr>
                        <w:t>(7)</w:t>
                      </w:r>
                    </w:p>
                  </w:txbxContent>
                </v:textbox>
                <w10:wrap type="none"/>
              </v:shape>
            </w:pict>
          </mc:Fallback>
        </mc:AlternateContent>
      </w:r>
      <w:r>
        <w:rPr>
          <w:sz w:val="10"/>
        </w:rPr>
        <mc:AlternateContent>
          <mc:Choice Requires="wps">
            <w:drawing>
              <wp:anchor distT="0" distB="0" distL="0" distR="0" allowOverlap="1" layoutInCell="1" locked="0" behindDoc="1" simplePos="0" relativeHeight="487194624">
                <wp:simplePos x="0" y="0"/>
                <wp:positionH relativeFrom="page">
                  <wp:posOffset>743038</wp:posOffset>
                </wp:positionH>
                <wp:positionV relativeFrom="paragraph">
                  <wp:posOffset>27945</wp:posOffset>
                </wp:positionV>
                <wp:extent cx="78105" cy="17335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8105" cy="173355"/>
                        </a:xfrm>
                        <a:prstGeom prst="rect">
                          <a:avLst/>
                        </a:prstGeom>
                      </wps:spPr>
                      <wps:txbx>
                        <w:txbxContent>
                          <w:p>
                            <w:pPr>
                              <w:spacing w:line="153" w:lineRule="exact" w:before="0"/>
                              <w:ind w:left="0" w:right="0" w:firstLine="0"/>
                              <w:jc w:val="left"/>
                              <w:rPr>
                                <w:rFonts w:ascii="Verdana"/>
                                <w:sz w:val="16"/>
                              </w:rPr>
                            </w:pPr>
                            <w:r>
                              <w:rPr>
                                <w:rFonts w:ascii="Verdana"/>
                                <w:spacing w:val="-10"/>
                                <w:w w:val="90"/>
                                <w:sz w:val="16"/>
                              </w:rPr>
                              <w:t>=</w:t>
                            </w:r>
                          </w:p>
                        </w:txbxContent>
                      </wps:txbx>
                      <wps:bodyPr wrap="square" lIns="0" tIns="0" rIns="0" bIns="0" rtlCol="0">
                        <a:noAutofit/>
                      </wps:bodyPr>
                    </wps:wsp>
                  </a:graphicData>
                </a:graphic>
              </wp:anchor>
            </w:drawing>
          </mc:Choice>
          <mc:Fallback>
            <w:pict>
              <v:shape style="position:absolute;margin-left:58.507pt;margin-top:2.200401pt;width:6.15pt;height:13.65pt;mso-position-horizontal-relative:page;mso-position-vertical-relative:paragraph;z-index:-16121856" type="#_x0000_t202" id="docshape27" filled="false" stroked="false">
                <v:textbox inset="0,0,0,0">
                  <w:txbxContent>
                    <w:p>
                      <w:pPr>
                        <w:spacing w:line="153" w:lineRule="exact" w:before="0"/>
                        <w:ind w:left="0" w:right="0" w:firstLine="0"/>
                        <w:jc w:val="left"/>
                        <w:rPr>
                          <w:rFonts w:ascii="Verdana"/>
                          <w:sz w:val="16"/>
                        </w:rPr>
                      </w:pPr>
                      <w:r>
                        <w:rPr>
                          <w:rFonts w:ascii="Verdana"/>
                          <w:spacing w:val="-10"/>
                          <w:w w:val="90"/>
                          <w:sz w:val="16"/>
                        </w:rPr>
                        <w:t>=</w:t>
                      </w:r>
                    </w:p>
                  </w:txbxContent>
                </v:textbox>
                <w10:wrap type="none"/>
              </v:shape>
            </w:pict>
          </mc:Fallback>
        </mc:AlternateContent>
      </w:r>
      <w:r>
        <w:rPr>
          <w:spacing w:val="-2"/>
          <w:sz w:val="16"/>
        </w:rPr>
        <w:t>cos</w:t>
      </w:r>
      <w:r>
        <w:rPr>
          <w:rFonts w:ascii="Arial" w:hAnsi="Arial"/>
          <w:i/>
          <w:spacing w:val="-2"/>
          <w:sz w:val="16"/>
        </w:rPr>
        <w:t>θ</w:t>
      </w:r>
      <w:r>
        <w:rPr>
          <w:spacing w:val="-2"/>
          <w:sz w:val="16"/>
          <w:vertAlign w:val="subscript"/>
        </w:rPr>
        <w:t>E</w:t>
      </w:r>
      <w:r>
        <w:rPr>
          <w:sz w:val="16"/>
          <w:vertAlign w:val="baseline"/>
        </w:rPr>
        <w:tab/>
      </w:r>
      <w:r>
        <w:rPr>
          <w:spacing w:val="-10"/>
          <w:sz w:val="16"/>
          <w:vertAlign w:val="baseline"/>
        </w:rPr>
        <w:t>2</w:t>
      </w:r>
      <w:r>
        <w:rPr>
          <w:sz w:val="16"/>
          <w:vertAlign w:val="baseline"/>
        </w:rPr>
        <w:tab/>
      </w:r>
      <w:r>
        <w:rPr>
          <w:spacing w:val="-8"/>
          <w:sz w:val="16"/>
          <w:vertAlign w:val="superscript"/>
        </w:rPr>
        <w:t>SV</w:t>
      </w:r>
      <w:r>
        <w:rPr>
          <w:spacing w:val="40"/>
          <w:sz w:val="16"/>
          <w:vertAlign w:val="baseline"/>
        </w:rPr>
        <w:t> </w:t>
      </w:r>
      <w:r>
        <w:rPr>
          <w:spacing w:val="-5"/>
          <w:w w:val="90"/>
          <w:sz w:val="10"/>
          <w:vertAlign w:val="baseline"/>
        </w:rPr>
        <w:t>LV</w:t>
      </w:r>
    </w:p>
    <w:p>
      <w:pPr>
        <w:pStyle w:val="BodyText"/>
        <w:spacing w:line="252" w:lineRule="auto"/>
        <w:ind w:left="43"/>
      </w:pPr>
      <w:r>
        <w:rPr/>
        <w:br w:type="column"/>
      </w:r>
      <w:r>
        <w:rPr>
          <w:w w:val="110"/>
        </w:rPr>
        <w:t>solid</w:t>
      </w:r>
      <w:r>
        <w:rPr>
          <w:rFonts w:ascii="Cambria" w:hAnsi="Cambria"/>
          <w:w w:val="110"/>
        </w:rPr>
        <w:t>–</w:t>
      </w:r>
      <w:r>
        <w:rPr>
          <w:w w:val="110"/>
        </w:rPr>
        <w:t>liquid contact length </w:t>
      </w:r>
      <w:r>
        <w:rPr>
          <w:i/>
          <w:w w:val="110"/>
        </w:rPr>
        <w:t>L</w:t>
      </w:r>
      <w:r>
        <w:rPr>
          <w:w w:val="110"/>
        </w:rPr>
        <w:t>g*</w:t>
      </w:r>
      <w:r>
        <w:rPr>
          <w:rFonts w:ascii="Verdana" w:hAnsi="Verdana"/>
          <w:w w:val="110"/>
        </w:rPr>
        <w:t>=</w:t>
      </w:r>
      <w:r>
        <w:rPr>
          <w:w w:val="110"/>
        </w:rPr>
        <w:t>219.51 </w:t>
      </w:r>
      <w:r>
        <w:rPr>
          <w:rFonts w:ascii="Cambria" w:hAnsi="Cambria"/>
          <w:w w:val="110"/>
          <w:sz w:val="17"/>
        </w:rPr>
        <w:t>μ</w:t>
      </w:r>
      <w:r>
        <w:rPr>
          <w:w w:val="110"/>
        </w:rPr>
        <w:t>m is obtained by </w:t>
      </w:r>
      <w:r>
        <w:rPr>
          <w:w w:val="110"/>
        </w:rPr>
        <w:t>integrating </w:t>
      </w:r>
      <w:r>
        <w:rPr/>
        <w:t>the</w:t>
      </w:r>
      <w:r>
        <w:rPr>
          <w:spacing w:val="37"/>
        </w:rPr>
        <w:t> </w:t>
      </w:r>
      <w:r>
        <w:rPr/>
        <w:t>solid</w:t>
      </w:r>
      <w:r>
        <w:rPr>
          <w:rFonts w:ascii="Cambria" w:hAnsi="Cambria"/>
        </w:rPr>
        <w:t>–</w:t>
      </w:r>
      <w:r>
        <w:rPr/>
        <w:t>liquid</w:t>
      </w:r>
      <w:r>
        <w:rPr>
          <w:spacing w:val="40"/>
        </w:rPr>
        <w:t> </w:t>
      </w:r>
      <w:r>
        <w:rPr/>
        <w:t>contact</w:t>
      </w:r>
      <w:r>
        <w:rPr>
          <w:spacing w:val="37"/>
        </w:rPr>
        <w:t> </w:t>
      </w:r>
      <w:r>
        <w:rPr/>
        <w:t>length</w:t>
      </w:r>
      <w:r>
        <w:rPr>
          <w:spacing w:val="38"/>
        </w:rPr>
        <w:t> </w:t>
      </w:r>
      <w:r>
        <w:rPr>
          <w:i/>
        </w:rPr>
        <w:t>L</w:t>
      </w:r>
      <w:r>
        <w:rPr>
          <w:vertAlign w:val="subscript"/>
        </w:rPr>
        <w:t>l</w:t>
      </w:r>
      <w:r>
        <w:rPr>
          <w:vertAlign w:val="baseline"/>
        </w:rPr>
        <w:t>*</w:t>
      </w:r>
      <w:r>
        <w:rPr>
          <w:rFonts w:ascii="Verdana" w:hAnsi="Verdana"/>
          <w:vertAlign w:val="baseline"/>
        </w:rPr>
        <w:t>=</w:t>
      </w:r>
      <w:r>
        <w:rPr>
          <w:vertAlign w:val="baseline"/>
        </w:rPr>
        <w:t>192.90</w:t>
      </w:r>
      <w:r>
        <w:rPr>
          <w:spacing w:val="37"/>
          <w:vertAlign w:val="baseline"/>
        </w:rPr>
        <w:t> </w:t>
      </w:r>
      <w:r>
        <w:rPr>
          <w:rFonts w:ascii="Cambria" w:hAnsi="Cambria"/>
          <w:sz w:val="17"/>
          <w:vertAlign w:val="baseline"/>
        </w:rPr>
        <w:t>μ</w:t>
      </w:r>
      <w:r>
        <w:rPr>
          <w:vertAlign w:val="baseline"/>
        </w:rPr>
        <w:t>m.</w:t>
      </w:r>
      <w:r>
        <w:rPr>
          <w:spacing w:val="36"/>
          <w:vertAlign w:val="baseline"/>
        </w:rPr>
        <w:t> </w:t>
      </w:r>
      <w:r>
        <w:rPr>
          <w:vertAlign w:val="baseline"/>
        </w:rPr>
        <w:t>The</w:t>
      </w:r>
      <w:r>
        <w:rPr>
          <w:spacing w:val="39"/>
          <w:vertAlign w:val="baseline"/>
        </w:rPr>
        <w:t> </w:t>
      </w:r>
      <w:r>
        <w:rPr>
          <w:vertAlign w:val="baseline"/>
        </w:rPr>
        <w:t>solid</w:t>
      </w:r>
      <w:r>
        <w:rPr>
          <w:rFonts w:ascii="Cambria" w:hAnsi="Cambria"/>
          <w:vertAlign w:val="baseline"/>
        </w:rPr>
        <w:t>–</w:t>
      </w:r>
      <w:r>
        <w:rPr>
          <w:vertAlign w:val="baseline"/>
        </w:rPr>
        <w:t>liquid</w:t>
      </w:r>
      <w:r>
        <w:rPr>
          <w:spacing w:val="38"/>
          <w:vertAlign w:val="baseline"/>
        </w:rPr>
        <w:t> </w:t>
      </w:r>
      <w:r>
        <w:rPr>
          <w:spacing w:val="-2"/>
          <w:vertAlign w:val="baseline"/>
        </w:rPr>
        <w:t>contact</w:t>
      </w:r>
    </w:p>
    <w:p>
      <w:pPr>
        <w:pStyle w:val="BodyText"/>
        <w:spacing w:after="0" w:line="252" w:lineRule="auto"/>
        <w:sectPr>
          <w:type w:val="continuous"/>
          <w:pgSz w:w="11910" w:h="15880"/>
          <w:pgMar w:header="655" w:footer="544" w:top="620" w:bottom="280" w:left="708" w:right="708"/>
          <w:cols w:num="2" w:equalWidth="0">
            <w:col w:w="1072" w:space="4308"/>
            <w:col w:w="5114"/>
          </w:cols>
        </w:sectPr>
      </w:pPr>
    </w:p>
    <w:p>
      <w:pPr>
        <w:pStyle w:val="BodyText"/>
        <w:spacing w:before="107"/>
        <w:ind w:left="43"/>
        <w:jc w:val="both"/>
      </w:pPr>
      <w:r>
        <w:rPr>
          <w:w w:val="110"/>
        </w:rPr>
        <w:t>By</w:t>
      </w:r>
      <w:r>
        <w:rPr>
          <w:spacing w:val="24"/>
          <w:w w:val="110"/>
        </w:rPr>
        <w:t> </w:t>
      </w:r>
      <w:r>
        <w:rPr>
          <w:w w:val="110"/>
        </w:rPr>
        <w:t>applying</w:t>
      </w:r>
      <w:r>
        <w:rPr>
          <w:spacing w:val="25"/>
          <w:w w:val="110"/>
        </w:rPr>
        <w:t> </w:t>
      </w:r>
      <w:r>
        <w:rPr>
          <w:w w:val="110"/>
        </w:rPr>
        <w:t>Eq.</w:t>
      </w:r>
      <w:r>
        <w:rPr>
          <w:spacing w:val="23"/>
          <w:w w:val="110"/>
        </w:rPr>
        <w:t> </w:t>
      </w:r>
      <w:hyperlink w:history="true" w:anchor="_bookmark12">
        <w:r>
          <w:rPr>
            <w:color w:val="2196D1"/>
            <w:w w:val="110"/>
          </w:rPr>
          <w:t>(7)</w:t>
        </w:r>
      </w:hyperlink>
      <w:r>
        <w:rPr>
          <w:color w:val="2196D1"/>
          <w:spacing w:val="24"/>
          <w:w w:val="110"/>
        </w:rPr>
        <w:t> </w:t>
      </w:r>
      <w:r>
        <w:rPr>
          <w:w w:val="110"/>
        </w:rPr>
        <w:t>and</w:t>
      </w:r>
      <w:r>
        <w:rPr>
          <w:spacing w:val="24"/>
          <w:w w:val="110"/>
        </w:rPr>
        <w:t> </w:t>
      </w:r>
      <w:r>
        <w:rPr>
          <w:w w:val="110"/>
        </w:rPr>
        <w:t>substituting</w:t>
      </w:r>
      <w:r>
        <w:rPr>
          <w:spacing w:val="25"/>
          <w:w w:val="110"/>
        </w:rPr>
        <w:t> </w:t>
      </w:r>
      <w:r>
        <w:rPr>
          <w:w w:val="110"/>
        </w:rPr>
        <w:t>the</w:t>
      </w:r>
      <w:r>
        <w:rPr>
          <w:spacing w:val="25"/>
          <w:w w:val="110"/>
        </w:rPr>
        <w:t> </w:t>
      </w:r>
      <w:r>
        <w:rPr>
          <w:w w:val="110"/>
        </w:rPr>
        <w:t>surface</w:t>
      </w:r>
      <w:r>
        <w:rPr>
          <w:spacing w:val="24"/>
          <w:w w:val="110"/>
        </w:rPr>
        <w:t> </w:t>
      </w:r>
      <w:r>
        <w:rPr>
          <w:w w:val="110"/>
        </w:rPr>
        <w:t>tension</w:t>
      </w:r>
      <w:r>
        <w:rPr>
          <w:spacing w:val="24"/>
          <w:w w:val="110"/>
        </w:rPr>
        <w:t> </w:t>
      </w:r>
      <w:r>
        <w:rPr>
          <w:w w:val="110"/>
        </w:rPr>
        <w:t>of</w:t>
      </w:r>
      <w:r>
        <w:rPr>
          <w:spacing w:val="25"/>
          <w:w w:val="110"/>
        </w:rPr>
        <w:t> </w:t>
      </w:r>
      <w:r>
        <w:rPr>
          <w:w w:val="110"/>
        </w:rPr>
        <w:t>water</w:t>
      </w:r>
      <w:r>
        <w:rPr>
          <w:spacing w:val="25"/>
          <w:w w:val="110"/>
        </w:rPr>
        <w:t> </w:t>
      </w:r>
      <w:r>
        <w:rPr>
          <w:spacing w:val="-7"/>
          <w:w w:val="110"/>
        </w:rPr>
        <w:t>at</w:t>
      </w:r>
    </w:p>
    <w:p>
      <w:pPr>
        <w:pStyle w:val="BodyText"/>
        <w:spacing w:line="268" w:lineRule="auto" w:before="24"/>
        <w:ind w:left="43"/>
        <w:jc w:val="both"/>
      </w:pPr>
      <w:r>
        <w:rPr>
          <w:w w:val="110"/>
        </w:rPr>
        <w:t>293.15</w:t>
      </w:r>
      <w:r>
        <w:rPr>
          <w:w w:val="110"/>
        </w:rPr>
        <w:t> K,</w:t>
      </w:r>
      <w:r>
        <w:rPr>
          <w:w w:val="110"/>
        </w:rPr>
        <w:t> the</w:t>
      </w:r>
      <w:r>
        <w:rPr>
          <w:w w:val="110"/>
        </w:rPr>
        <w:t> surface</w:t>
      </w:r>
      <w:r>
        <w:rPr>
          <w:w w:val="110"/>
        </w:rPr>
        <w:t> tension</w:t>
      </w:r>
      <w:r>
        <w:rPr>
          <w:w w:val="110"/>
        </w:rPr>
        <w:t> of</w:t>
      </w:r>
      <w:r>
        <w:rPr>
          <w:w w:val="110"/>
        </w:rPr>
        <w:t> the</w:t>
      </w:r>
      <w:r>
        <w:rPr>
          <w:w w:val="110"/>
        </w:rPr>
        <w:t> particle</w:t>
      </w:r>
      <w:r>
        <w:rPr>
          <w:w w:val="110"/>
        </w:rPr>
        <w:t> can</w:t>
      </w:r>
      <w:r>
        <w:rPr>
          <w:w w:val="110"/>
        </w:rPr>
        <w:t> be</w:t>
      </w:r>
      <w:r>
        <w:rPr>
          <w:w w:val="110"/>
        </w:rPr>
        <w:t> determined.</w:t>
      </w:r>
      <w:r>
        <w:rPr>
          <w:w w:val="110"/>
        </w:rPr>
        <w:t> </w:t>
      </w:r>
      <w:r>
        <w:rPr>
          <w:w w:val="110"/>
        </w:rPr>
        <w:t>By calculating</w:t>
      </w:r>
      <w:r>
        <w:rPr>
          <w:spacing w:val="-2"/>
          <w:w w:val="110"/>
        </w:rPr>
        <w:t> </w:t>
      </w:r>
      <w:r>
        <w:rPr>
          <w:rFonts w:ascii="Arial" w:hAnsi="Arial"/>
          <w:i/>
          <w:w w:val="110"/>
        </w:rPr>
        <w:t>γ</w:t>
      </w:r>
      <w:r>
        <w:rPr>
          <w:w w:val="110"/>
          <w:vertAlign w:val="subscript"/>
        </w:rPr>
        <w:t>SV</w:t>
      </w:r>
      <w:r>
        <w:rPr>
          <w:spacing w:val="-2"/>
          <w:w w:val="110"/>
          <w:vertAlign w:val="baseline"/>
        </w:rPr>
        <w:t> </w:t>
      </w:r>
      <w:r>
        <w:rPr>
          <w:w w:val="110"/>
          <w:vertAlign w:val="baseline"/>
        </w:rPr>
        <w:t>for</w:t>
      </w:r>
      <w:r>
        <w:rPr>
          <w:spacing w:val="-1"/>
          <w:w w:val="110"/>
          <w:vertAlign w:val="baseline"/>
        </w:rPr>
        <w:t> </w:t>
      </w:r>
      <w:r>
        <w:rPr>
          <w:w w:val="110"/>
          <w:vertAlign w:val="baseline"/>
        </w:rPr>
        <w:t>droplets</w:t>
      </w:r>
      <w:r>
        <w:rPr>
          <w:spacing w:val="-2"/>
          <w:w w:val="110"/>
          <w:vertAlign w:val="baseline"/>
        </w:rPr>
        <w:t> </w:t>
      </w:r>
      <w:r>
        <w:rPr>
          <w:w w:val="110"/>
          <w:vertAlign w:val="baseline"/>
        </w:rPr>
        <w:t>1</w:t>
      </w:r>
      <w:r>
        <w:rPr>
          <w:spacing w:val="-1"/>
          <w:w w:val="110"/>
          <w:vertAlign w:val="baseline"/>
        </w:rPr>
        <w:t> </w:t>
      </w:r>
      <w:r>
        <w:rPr>
          <w:w w:val="110"/>
          <w:vertAlign w:val="baseline"/>
        </w:rPr>
        <w:t>to</w:t>
      </w:r>
      <w:r>
        <w:rPr>
          <w:spacing w:val="-1"/>
          <w:w w:val="110"/>
          <w:vertAlign w:val="baseline"/>
        </w:rPr>
        <w:t> </w:t>
      </w:r>
      <w:r>
        <w:rPr>
          <w:w w:val="110"/>
          <w:vertAlign w:val="baseline"/>
        </w:rPr>
        <w:t>8</w:t>
      </w:r>
      <w:r>
        <w:rPr>
          <w:spacing w:val="-2"/>
          <w:w w:val="110"/>
          <w:vertAlign w:val="baseline"/>
        </w:rPr>
        <w:t> </w:t>
      </w:r>
      <w:r>
        <w:rPr>
          <w:w w:val="110"/>
          <w:vertAlign w:val="baseline"/>
        </w:rPr>
        <w:t>and</w:t>
      </w:r>
      <w:r>
        <w:rPr>
          <w:spacing w:val="-2"/>
          <w:w w:val="110"/>
          <w:vertAlign w:val="baseline"/>
        </w:rPr>
        <w:t> </w:t>
      </w:r>
      <w:r>
        <w:rPr>
          <w:w w:val="110"/>
          <w:vertAlign w:val="baseline"/>
        </w:rPr>
        <w:t>averaging</w:t>
      </w:r>
      <w:r>
        <w:rPr>
          <w:spacing w:val="-1"/>
          <w:w w:val="110"/>
          <w:vertAlign w:val="baseline"/>
        </w:rPr>
        <w:t> </w:t>
      </w:r>
      <w:r>
        <w:rPr>
          <w:w w:val="110"/>
          <w:vertAlign w:val="baseline"/>
        </w:rPr>
        <w:t>the</w:t>
      </w:r>
      <w:r>
        <w:rPr>
          <w:spacing w:val="-1"/>
          <w:w w:val="110"/>
          <w:vertAlign w:val="baseline"/>
        </w:rPr>
        <w:t> </w:t>
      </w:r>
      <w:r>
        <w:rPr>
          <w:w w:val="110"/>
          <w:vertAlign w:val="baseline"/>
        </w:rPr>
        <w:t>values,</w:t>
      </w:r>
      <w:r>
        <w:rPr>
          <w:spacing w:val="-2"/>
          <w:w w:val="110"/>
          <w:vertAlign w:val="baseline"/>
        </w:rPr>
        <w:t> </w:t>
      </w:r>
      <w:r>
        <w:rPr>
          <w:w w:val="110"/>
          <w:vertAlign w:val="baseline"/>
        </w:rPr>
        <w:t>the</w:t>
      </w:r>
      <w:r>
        <w:rPr>
          <w:spacing w:val="-1"/>
          <w:w w:val="110"/>
          <w:vertAlign w:val="baseline"/>
        </w:rPr>
        <w:t> </w:t>
      </w:r>
      <w:r>
        <w:rPr>
          <w:w w:val="110"/>
          <w:vertAlign w:val="baseline"/>
        </w:rPr>
        <w:t>surface tension of the lunar soil is estimated to be 8.46 mN/m. The theoretical average</w:t>
      </w:r>
      <w:r>
        <w:rPr>
          <w:spacing w:val="-5"/>
          <w:w w:val="110"/>
          <w:vertAlign w:val="baseline"/>
        </w:rPr>
        <w:t> </w:t>
      </w:r>
      <w:r>
        <w:rPr>
          <w:w w:val="110"/>
          <w:vertAlign w:val="baseline"/>
        </w:rPr>
        <w:t>contact</w:t>
      </w:r>
      <w:r>
        <w:rPr>
          <w:spacing w:val="-3"/>
          <w:w w:val="110"/>
          <w:vertAlign w:val="baseline"/>
        </w:rPr>
        <w:t> </w:t>
      </w:r>
      <w:r>
        <w:rPr>
          <w:w w:val="110"/>
          <w:vertAlign w:val="baseline"/>
        </w:rPr>
        <w:t>angle</w:t>
      </w:r>
      <w:r>
        <w:rPr>
          <w:spacing w:val="-5"/>
          <w:w w:val="110"/>
          <w:vertAlign w:val="baseline"/>
        </w:rPr>
        <w:t> </w:t>
      </w:r>
      <w:r>
        <w:rPr>
          <w:w w:val="110"/>
          <w:vertAlign w:val="baseline"/>
        </w:rPr>
        <w:t>of</w:t>
      </w:r>
      <w:r>
        <w:rPr>
          <w:spacing w:val="-4"/>
          <w:w w:val="110"/>
          <w:vertAlign w:val="baseline"/>
        </w:rPr>
        <w:t> </w:t>
      </w:r>
      <w:r>
        <w:rPr>
          <w:w w:val="110"/>
          <w:vertAlign w:val="baseline"/>
        </w:rPr>
        <w:t>108.73</w:t>
      </w:r>
      <w:r>
        <w:rPr>
          <w:rFonts w:ascii="Verdana" w:hAnsi="Verdana"/>
          <w:w w:val="110"/>
          <w:vertAlign w:val="superscript"/>
        </w:rPr>
        <w:t>◦</w:t>
      </w:r>
      <w:r>
        <w:rPr>
          <w:rFonts w:ascii="Verdana" w:hAnsi="Verdana"/>
          <w:spacing w:val="-12"/>
          <w:w w:val="110"/>
          <w:vertAlign w:val="baseline"/>
        </w:rPr>
        <w:t> </w:t>
      </w:r>
      <w:r>
        <w:rPr>
          <w:w w:val="110"/>
          <w:vertAlign w:val="baseline"/>
        </w:rPr>
        <w:t>closely</w:t>
      </w:r>
      <w:r>
        <w:rPr>
          <w:spacing w:val="-4"/>
          <w:w w:val="110"/>
          <w:vertAlign w:val="baseline"/>
        </w:rPr>
        <w:t> </w:t>
      </w:r>
      <w:r>
        <w:rPr>
          <w:w w:val="110"/>
          <w:vertAlign w:val="baseline"/>
        </w:rPr>
        <w:t>matches</w:t>
      </w:r>
      <w:r>
        <w:rPr>
          <w:spacing w:val="-3"/>
          <w:w w:val="110"/>
          <w:vertAlign w:val="baseline"/>
        </w:rPr>
        <w:t> </w:t>
      </w:r>
      <w:r>
        <w:rPr>
          <w:w w:val="110"/>
          <w:vertAlign w:val="baseline"/>
        </w:rPr>
        <w:t>the</w:t>
      </w:r>
      <w:r>
        <w:rPr>
          <w:spacing w:val="-5"/>
          <w:w w:val="110"/>
          <w:vertAlign w:val="baseline"/>
        </w:rPr>
        <w:t> </w:t>
      </w:r>
      <w:r>
        <w:rPr>
          <w:w w:val="110"/>
          <w:vertAlign w:val="baseline"/>
        </w:rPr>
        <w:t>measured</w:t>
      </w:r>
      <w:r>
        <w:rPr>
          <w:spacing w:val="-4"/>
          <w:w w:val="110"/>
          <w:vertAlign w:val="baseline"/>
        </w:rPr>
        <w:t> </w:t>
      </w:r>
      <w:r>
        <w:rPr>
          <w:w w:val="110"/>
          <w:vertAlign w:val="baseline"/>
        </w:rPr>
        <w:t>value</w:t>
      </w:r>
      <w:r>
        <w:rPr>
          <w:spacing w:val="-3"/>
          <w:w w:val="110"/>
          <w:vertAlign w:val="baseline"/>
        </w:rPr>
        <w:t> </w:t>
      </w:r>
      <w:r>
        <w:rPr>
          <w:spacing w:val="-7"/>
          <w:w w:val="110"/>
          <w:vertAlign w:val="baseline"/>
        </w:rPr>
        <w:t>of</w:t>
      </w:r>
    </w:p>
    <w:p>
      <w:pPr>
        <w:pStyle w:val="BodyText"/>
        <w:spacing w:line="259" w:lineRule="auto" w:before="5"/>
        <w:ind w:left="43" w:right="42"/>
        <w:jc w:val="both"/>
      </w:pPr>
      <w:r>
        <w:rPr/>
        <w:br w:type="column"/>
      </w:r>
      <w:r>
        <w:rPr>
          <w:w w:val="110"/>
        </w:rPr>
        <w:t>area</w:t>
      </w:r>
      <w:r>
        <w:rPr>
          <w:spacing w:val="-8"/>
          <w:w w:val="110"/>
        </w:rPr>
        <w:t> </w:t>
      </w:r>
      <w:r>
        <w:rPr>
          <w:w w:val="110"/>
        </w:rPr>
        <w:t>fraction</w:t>
      </w:r>
      <w:r>
        <w:rPr>
          <w:spacing w:val="-7"/>
          <w:w w:val="110"/>
        </w:rPr>
        <w:t> </w:t>
      </w:r>
      <w:r>
        <w:rPr>
          <w:i/>
          <w:w w:val="110"/>
        </w:rPr>
        <w:t>f</w:t>
      </w:r>
      <w:r>
        <w:rPr>
          <w:w w:val="110"/>
        </w:rPr>
        <w:t>*</w:t>
      </w:r>
      <w:r>
        <w:rPr>
          <w:spacing w:val="-7"/>
          <w:w w:val="110"/>
        </w:rPr>
        <w:t> </w:t>
      </w:r>
      <w:r>
        <w:rPr>
          <w:w w:val="110"/>
        </w:rPr>
        <w:t>is</w:t>
      </w:r>
      <w:r>
        <w:rPr>
          <w:spacing w:val="-7"/>
          <w:w w:val="110"/>
        </w:rPr>
        <w:t> </w:t>
      </w:r>
      <w:r>
        <w:rPr>
          <w:w w:val="110"/>
        </w:rPr>
        <w:t>then</w:t>
      </w:r>
      <w:r>
        <w:rPr>
          <w:spacing w:val="-8"/>
          <w:w w:val="110"/>
        </w:rPr>
        <w:t> </w:t>
      </w:r>
      <w:r>
        <w:rPr>
          <w:w w:val="110"/>
        </w:rPr>
        <w:t>computed</w:t>
      </w:r>
      <w:r>
        <w:rPr>
          <w:spacing w:val="-8"/>
          <w:w w:val="110"/>
        </w:rPr>
        <w:t> </w:t>
      </w:r>
      <w:r>
        <w:rPr>
          <w:w w:val="110"/>
        </w:rPr>
        <w:t>as</w:t>
      </w:r>
      <w:r>
        <w:rPr>
          <w:spacing w:val="-7"/>
          <w:w w:val="110"/>
        </w:rPr>
        <w:t> </w:t>
      </w:r>
      <w:r>
        <w:rPr>
          <w:w w:val="110"/>
        </w:rPr>
        <w:t>0.8788</w:t>
      </w:r>
      <w:r>
        <w:rPr>
          <w:spacing w:val="-8"/>
          <w:w w:val="110"/>
        </w:rPr>
        <w:t> </w:t>
      </w:r>
      <w:r>
        <w:rPr>
          <w:w w:val="110"/>
        </w:rPr>
        <w:t>using</w:t>
      </w:r>
      <w:r>
        <w:rPr>
          <w:spacing w:val="-8"/>
          <w:w w:val="110"/>
        </w:rPr>
        <w:t> </w:t>
      </w:r>
      <w:r>
        <w:rPr>
          <w:w w:val="110"/>
        </w:rPr>
        <w:t>Eq.</w:t>
      </w:r>
      <w:r>
        <w:rPr>
          <w:spacing w:val="-7"/>
          <w:w w:val="110"/>
        </w:rPr>
        <w:t> </w:t>
      </w:r>
      <w:hyperlink w:history="true" w:anchor="_bookmark9">
        <w:r>
          <w:rPr>
            <w:color w:val="2196D1"/>
            <w:w w:val="110"/>
          </w:rPr>
          <w:t>(4)</w:t>
        </w:r>
      </w:hyperlink>
      <w:r>
        <w:rPr>
          <w:w w:val="110"/>
        </w:rPr>
        <w:t>.</w:t>
      </w:r>
      <w:r>
        <w:rPr>
          <w:spacing w:val="-8"/>
          <w:w w:val="110"/>
        </w:rPr>
        <w:t> </w:t>
      </w:r>
      <w:r>
        <w:rPr>
          <w:w w:val="110"/>
        </w:rPr>
        <w:t>Subsequently, the</w:t>
      </w:r>
      <w:r>
        <w:rPr>
          <w:spacing w:val="8"/>
          <w:w w:val="110"/>
        </w:rPr>
        <w:t> </w:t>
      </w:r>
      <w:r>
        <w:rPr>
          <w:w w:val="110"/>
        </w:rPr>
        <w:t>theoretical</w:t>
      </w:r>
      <w:r>
        <w:rPr>
          <w:spacing w:val="9"/>
          <w:w w:val="110"/>
        </w:rPr>
        <w:t> </w:t>
      </w:r>
      <w:r>
        <w:rPr>
          <w:w w:val="110"/>
        </w:rPr>
        <w:t>contact</w:t>
      </w:r>
      <w:r>
        <w:rPr>
          <w:spacing w:val="8"/>
          <w:w w:val="110"/>
        </w:rPr>
        <w:t> </w:t>
      </w:r>
      <w:r>
        <w:rPr>
          <w:w w:val="110"/>
        </w:rPr>
        <w:t>angle</w:t>
      </w:r>
      <w:r>
        <w:rPr>
          <w:spacing w:val="9"/>
          <w:w w:val="110"/>
        </w:rPr>
        <w:t> </w:t>
      </w:r>
      <w:r>
        <w:rPr>
          <w:rFonts w:ascii="Arial" w:hAnsi="Arial"/>
          <w:i/>
          <w:w w:val="110"/>
        </w:rPr>
        <w:t>θ</w:t>
      </w:r>
      <w:r>
        <w:rPr>
          <w:w w:val="110"/>
          <w:vertAlign w:val="subscript"/>
        </w:rPr>
        <w:t>E</w:t>
      </w:r>
      <w:r>
        <w:rPr>
          <w:w w:val="110"/>
          <w:vertAlign w:val="baseline"/>
        </w:rPr>
        <w:t>*</w:t>
      </w:r>
      <w:r>
        <w:rPr>
          <w:w w:val="110"/>
          <w:vertAlign w:val="subscript"/>
        </w:rPr>
        <w:t>1</w:t>
      </w:r>
      <w:r>
        <w:rPr>
          <w:spacing w:val="8"/>
          <w:w w:val="110"/>
          <w:vertAlign w:val="baseline"/>
        </w:rPr>
        <w:t> </w:t>
      </w:r>
      <w:r>
        <w:rPr>
          <w:w w:val="110"/>
          <w:vertAlign w:val="baseline"/>
        </w:rPr>
        <w:t>can</w:t>
      </w:r>
      <w:r>
        <w:rPr>
          <w:spacing w:val="9"/>
          <w:w w:val="110"/>
          <w:vertAlign w:val="baseline"/>
        </w:rPr>
        <w:t> </w:t>
      </w:r>
      <w:r>
        <w:rPr>
          <w:w w:val="110"/>
          <w:vertAlign w:val="baseline"/>
        </w:rPr>
        <w:t>be</w:t>
      </w:r>
      <w:r>
        <w:rPr>
          <w:spacing w:val="10"/>
          <w:w w:val="110"/>
          <w:vertAlign w:val="baseline"/>
        </w:rPr>
        <w:t> </w:t>
      </w:r>
      <w:r>
        <w:rPr>
          <w:w w:val="110"/>
          <w:vertAlign w:val="baseline"/>
        </w:rPr>
        <w:t>calculated</w:t>
      </w:r>
      <w:r>
        <w:rPr>
          <w:spacing w:val="8"/>
          <w:w w:val="110"/>
          <w:vertAlign w:val="baseline"/>
        </w:rPr>
        <w:t> </w:t>
      </w:r>
      <w:r>
        <w:rPr>
          <w:w w:val="110"/>
          <w:vertAlign w:val="baseline"/>
        </w:rPr>
        <w:t>as</w:t>
      </w:r>
      <w:r>
        <w:rPr>
          <w:spacing w:val="9"/>
          <w:w w:val="110"/>
          <w:vertAlign w:val="baseline"/>
        </w:rPr>
        <w:t> </w:t>
      </w:r>
      <w:r>
        <w:rPr>
          <w:w w:val="110"/>
          <w:vertAlign w:val="baseline"/>
        </w:rPr>
        <w:t>96.18</w:t>
      </w:r>
      <w:r>
        <w:rPr>
          <w:rFonts w:ascii="Verdana" w:hAnsi="Verdana"/>
          <w:w w:val="110"/>
          <w:vertAlign w:val="superscript"/>
        </w:rPr>
        <w:t>◦</w:t>
      </w:r>
      <w:r>
        <w:rPr>
          <w:w w:val="110"/>
          <w:vertAlign w:val="baseline"/>
        </w:rPr>
        <w:t>using</w:t>
      </w:r>
      <w:r>
        <w:rPr>
          <w:spacing w:val="7"/>
          <w:w w:val="110"/>
          <w:vertAlign w:val="baseline"/>
        </w:rPr>
        <w:t> </w:t>
      </w:r>
      <w:r>
        <w:rPr>
          <w:spacing w:val="-5"/>
          <w:w w:val="110"/>
          <w:vertAlign w:val="baseline"/>
        </w:rPr>
        <w:t>Eq.</w:t>
      </w:r>
    </w:p>
    <w:p>
      <w:pPr>
        <w:pStyle w:val="BodyText"/>
        <w:spacing w:line="273" w:lineRule="auto" w:before="8"/>
        <w:ind w:left="43" w:right="42"/>
        <w:jc w:val="both"/>
      </w:pPr>
      <w:hyperlink w:history="true" w:anchor="_bookmark12">
        <w:r>
          <w:rPr>
            <w:color w:val="2196D1"/>
            <w:w w:val="110"/>
          </w:rPr>
          <w:t>(7)</w:t>
        </w:r>
      </w:hyperlink>
      <w:r>
        <w:rPr>
          <w:color w:val="2196D1"/>
          <w:spacing w:val="-1"/>
          <w:w w:val="110"/>
        </w:rPr>
        <w:t> </w:t>
      </w:r>
      <w:r>
        <w:rPr>
          <w:w w:val="110"/>
        </w:rPr>
        <w:t>with the</w:t>
      </w:r>
      <w:r>
        <w:rPr>
          <w:spacing w:val="-1"/>
          <w:w w:val="110"/>
        </w:rPr>
        <w:t> </w:t>
      </w:r>
      <w:r>
        <w:rPr>
          <w:w w:val="110"/>
        </w:rPr>
        <w:t>values of </w:t>
      </w:r>
      <w:r>
        <w:rPr>
          <w:i/>
          <w:w w:val="110"/>
        </w:rPr>
        <w:t>f</w:t>
      </w:r>
      <w:r>
        <w:rPr>
          <w:w w:val="110"/>
        </w:rPr>
        <w:t>*</w:t>
      </w:r>
      <w:r>
        <w:rPr>
          <w:spacing w:val="-1"/>
          <w:w w:val="110"/>
        </w:rPr>
        <w:t> </w:t>
      </w:r>
      <w:r>
        <w:rPr>
          <w:w w:val="110"/>
        </w:rPr>
        <w:t>and </w:t>
      </w:r>
      <w:r>
        <w:rPr>
          <w:rFonts w:ascii="Arial" w:hAnsi="Arial"/>
          <w:i/>
          <w:w w:val="110"/>
        </w:rPr>
        <w:t>θ</w:t>
      </w:r>
      <w:r>
        <w:rPr>
          <w:w w:val="110"/>
          <w:vertAlign w:val="subscript"/>
        </w:rPr>
        <w:t>CB</w:t>
      </w:r>
      <w:r>
        <w:rPr>
          <w:w w:val="110"/>
          <w:vertAlign w:val="baseline"/>
        </w:rPr>
        <w:t>*. This result is</w:t>
      </w:r>
      <w:r>
        <w:rPr>
          <w:spacing w:val="-1"/>
          <w:w w:val="110"/>
          <w:vertAlign w:val="baseline"/>
        </w:rPr>
        <w:t> </w:t>
      </w:r>
      <w:r>
        <w:rPr>
          <w:w w:val="110"/>
          <w:vertAlign w:val="baseline"/>
        </w:rPr>
        <w:t>close to the</w:t>
      </w:r>
      <w:r>
        <w:rPr>
          <w:spacing w:val="-1"/>
          <w:w w:val="110"/>
          <w:vertAlign w:val="baseline"/>
        </w:rPr>
        <w:t> </w:t>
      </w:r>
      <w:r>
        <w:rPr>
          <w:w w:val="110"/>
          <w:vertAlign w:val="baseline"/>
        </w:rPr>
        <w:t>previously calculated</w:t>
      </w:r>
      <w:r>
        <w:rPr>
          <w:w w:val="110"/>
          <w:vertAlign w:val="baseline"/>
        </w:rPr>
        <w:t> value</w:t>
      </w:r>
      <w:r>
        <w:rPr>
          <w:w w:val="110"/>
          <w:vertAlign w:val="baseline"/>
        </w:rPr>
        <w:t> of</w:t>
      </w:r>
      <w:r>
        <w:rPr>
          <w:w w:val="110"/>
          <w:vertAlign w:val="baseline"/>
        </w:rPr>
        <w:t> </w:t>
      </w:r>
      <w:r>
        <w:rPr>
          <w:rFonts w:ascii="Arial" w:hAnsi="Arial"/>
          <w:i/>
          <w:w w:val="110"/>
          <w:vertAlign w:val="baseline"/>
        </w:rPr>
        <w:t>θ</w:t>
      </w:r>
      <w:r>
        <w:rPr>
          <w:w w:val="110"/>
          <w:vertAlign w:val="subscript"/>
        </w:rPr>
        <w:t>E</w:t>
      </w:r>
      <w:r>
        <w:rPr>
          <w:w w:val="110"/>
          <w:vertAlign w:val="baseline"/>
        </w:rPr>
        <w:t>*,</w:t>
      </w:r>
      <w:r>
        <w:rPr>
          <w:w w:val="110"/>
          <w:vertAlign w:val="baseline"/>
        </w:rPr>
        <w:t> confirming</w:t>
      </w:r>
      <w:r>
        <w:rPr>
          <w:w w:val="110"/>
          <w:vertAlign w:val="baseline"/>
        </w:rPr>
        <w:t> that</w:t>
      </w:r>
      <w:r>
        <w:rPr>
          <w:w w:val="110"/>
          <w:vertAlign w:val="baseline"/>
        </w:rPr>
        <w:t> the</w:t>
      </w:r>
      <w:r>
        <w:rPr>
          <w:w w:val="110"/>
          <w:vertAlign w:val="baseline"/>
        </w:rPr>
        <w:t> results</w:t>
      </w:r>
      <w:r>
        <w:rPr>
          <w:w w:val="110"/>
          <w:vertAlign w:val="baseline"/>
        </w:rPr>
        <w:t> obtained</w:t>
      </w:r>
      <w:r>
        <w:rPr>
          <w:w w:val="110"/>
          <w:vertAlign w:val="baseline"/>
        </w:rPr>
        <w:t> by</w:t>
      </w:r>
      <w:r>
        <w:rPr>
          <w:w w:val="110"/>
          <w:vertAlign w:val="baseline"/>
        </w:rPr>
        <w:t> this method</w:t>
      </w:r>
      <w:r>
        <w:rPr>
          <w:spacing w:val="-4"/>
          <w:w w:val="110"/>
          <w:vertAlign w:val="baseline"/>
        </w:rPr>
        <w:t> </w:t>
      </w:r>
      <w:r>
        <w:rPr>
          <w:w w:val="110"/>
          <w:vertAlign w:val="baseline"/>
        </w:rPr>
        <w:t>are</w:t>
      </w:r>
      <w:r>
        <w:rPr>
          <w:spacing w:val="-5"/>
          <w:w w:val="110"/>
          <w:vertAlign w:val="baseline"/>
        </w:rPr>
        <w:t> </w:t>
      </w:r>
      <w:r>
        <w:rPr>
          <w:w w:val="110"/>
          <w:vertAlign w:val="baseline"/>
        </w:rPr>
        <w:t>reliable.</w:t>
      </w:r>
      <w:r>
        <w:rPr>
          <w:spacing w:val="-4"/>
          <w:w w:val="110"/>
          <w:vertAlign w:val="baseline"/>
        </w:rPr>
        <w:t> </w:t>
      </w:r>
      <w:r>
        <w:rPr>
          <w:w w:val="110"/>
          <w:vertAlign w:val="baseline"/>
        </w:rPr>
        <w:t>The</w:t>
      </w:r>
      <w:r>
        <w:rPr>
          <w:spacing w:val="-4"/>
          <w:w w:val="110"/>
          <w:vertAlign w:val="baseline"/>
        </w:rPr>
        <w:t> </w:t>
      </w:r>
      <w:r>
        <w:rPr>
          <w:w w:val="110"/>
          <w:vertAlign w:val="baseline"/>
        </w:rPr>
        <w:t>discrepancy</w:t>
      </w:r>
      <w:r>
        <w:rPr>
          <w:spacing w:val="-5"/>
          <w:w w:val="110"/>
          <w:vertAlign w:val="baseline"/>
        </w:rPr>
        <w:t> </w:t>
      </w:r>
      <w:r>
        <w:rPr>
          <w:w w:val="110"/>
          <w:vertAlign w:val="baseline"/>
        </w:rPr>
        <w:t>in</w:t>
      </w:r>
      <w:r>
        <w:rPr>
          <w:spacing w:val="-5"/>
          <w:w w:val="110"/>
          <w:vertAlign w:val="baseline"/>
        </w:rPr>
        <w:t> </w:t>
      </w:r>
      <w:r>
        <w:rPr>
          <w:w w:val="110"/>
          <w:vertAlign w:val="baseline"/>
        </w:rPr>
        <w:t>contact</w:t>
      </w:r>
      <w:r>
        <w:rPr>
          <w:spacing w:val="-5"/>
          <w:w w:val="110"/>
          <w:vertAlign w:val="baseline"/>
        </w:rPr>
        <w:t> </w:t>
      </w:r>
      <w:r>
        <w:rPr>
          <w:w w:val="110"/>
          <w:vertAlign w:val="baseline"/>
        </w:rPr>
        <w:t>angles</w:t>
      </w:r>
      <w:r>
        <w:rPr>
          <w:spacing w:val="-4"/>
          <w:w w:val="110"/>
          <w:vertAlign w:val="baseline"/>
        </w:rPr>
        <w:t> </w:t>
      </w:r>
      <w:r>
        <w:rPr>
          <w:w w:val="110"/>
          <w:vertAlign w:val="baseline"/>
        </w:rPr>
        <w:t>between</w:t>
      </w:r>
      <w:r>
        <w:rPr>
          <w:spacing w:val="-5"/>
          <w:w w:val="110"/>
          <w:vertAlign w:val="baseline"/>
        </w:rPr>
        <w:t> </w:t>
      </w:r>
      <w:r>
        <w:rPr>
          <w:w w:val="110"/>
          <w:vertAlign w:val="baseline"/>
        </w:rPr>
        <w:t>the</w:t>
      </w:r>
      <w:r>
        <w:rPr>
          <w:spacing w:val="-5"/>
          <w:w w:val="110"/>
          <w:vertAlign w:val="baseline"/>
        </w:rPr>
        <w:t> </w:t>
      </w:r>
      <w:r>
        <w:rPr>
          <w:w w:val="110"/>
          <w:vertAlign w:val="baseline"/>
        </w:rPr>
        <w:t>two methods</w:t>
      </w:r>
      <w:r>
        <w:rPr>
          <w:spacing w:val="69"/>
          <w:w w:val="110"/>
          <w:vertAlign w:val="baseline"/>
        </w:rPr>
        <w:t> </w:t>
      </w:r>
      <w:r>
        <w:rPr>
          <w:w w:val="110"/>
          <w:vertAlign w:val="baseline"/>
        </w:rPr>
        <w:t>can</w:t>
      </w:r>
      <w:r>
        <w:rPr>
          <w:spacing w:val="71"/>
          <w:w w:val="110"/>
          <w:vertAlign w:val="baseline"/>
        </w:rPr>
        <w:t> </w:t>
      </w:r>
      <w:r>
        <w:rPr>
          <w:w w:val="110"/>
          <w:vertAlign w:val="baseline"/>
        </w:rPr>
        <w:t>be</w:t>
      </w:r>
      <w:r>
        <w:rPr>
          <w:spacing w:val="69"/>
          <w:w w:val="110"/>
          <w:vertAlign w:val="baseline"/>
        </w:rPr>
        <w:t> </w:t>
      </w:r>
      <w:r>
        <w:rPr>
          <w:w w:val="110"/>
          <w:vertAlign w:val="baseline"/>
        </w:rPr>
        <w:t>attributed</w:t>
      </w:r>
      <w:r>
        <w:rPr>
          <w:spacing w:val="72"/>
          <w:w w:val="110"/>
          <w:vertAlign w:val="baseline"/>
        </w:rPr>
        <w:t> </w:t>
      </w:r>
      <w:r>
        <w:rPr>
          <w:w w:val="110"/>
          <w:vertAlign w:val="baseline"/>
        </w:rPr>
        <w:t>to</w:t>
      </w:r>
      <w:r>
        <w:rPr>
          <w:spacing w:val="70"/>
          <w:w w:val="110"/>
          <w:vertAlign w:val="baseline"/>
        </w:rPr>
        <w:t> </w:t>
      </w:r>
      <w:r>
        <w:rPr>
          <w:w w:val="110"/>
          <w:vertAlign w:val="baseline"/>
        </w:rPr>
        <w:t>differences</w:t>
      </w:r>
      <w:r>
        <w:rPr>
          <w:spacing w:val="71"/>
          <w:w w:val="110"/>
          <w:vertAlign w:val="baseline"/>
        </w:rPr>
        <w:t> </w:t>
      </w:r>
      <w:r>
        <w:rPr>
          <w:w w:val="110"/>
          <w:vertAlign w:val="baseline"/>
        </w:rPr>
        <w:t>in</w:t>
      </w:r>
      <w:r>
        <w:rPr>
          <w:spacing w:val="70"/>
          <w:w w:val="110"/>
          <w:vertAlign w:val="baseline"/>
        </w:rPr>
        <w:t> </w:t>
      </w:r>
      <w:r>
        <w:rPr>
          <w:w w:val="110"/>
          <w:vertAlign w:val="baseline"/>
        </w:rPr>
        <w:t>model</w:t>
      </w:r>
      <w:r>
        <w:rPr>
          <w:spacing w:val="70"/>
          <w:w w:val="110"/>
          <w:vertAlign w:val="baseline"/>
        </w:rPr>
        <w:t> </w:t>
      </w:r>
      <w:r>
        <w:rPr>
          <w:spacing w:val="-2"/>
          <w:w w:val="110"/>
          <w:vertAlign w:val="baseline"/>
        </w:rPr>
        <w:t>assumptions</w:t>
      </w:r>
      <w:r>
        <w:rPr>
          <w:spacing w:val="-2"/>
          <w:w w:val="110"/>
          <w:vertAlign w:val="baseline"/>
        </w:rPr>
        <w:t>,</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24"/>
        <w:rPr>
          <w:sz w:val="20"/>
        </w:rPr>
      </w:pPr>
    </w:p>
    <w:p>
      <w:pPr>
        <w:pStyle w:val="BodyText"/>
        <w:ind w:left="1273"/>
        <w:rPr>
          <w:sz w:val="20"/>
        </w:rPr>
      </w:pPr>
      <w:r>
        <w:rPr>
          <w:sz w:val="20"/>
        </w:rPr>
        <w:drawing>
          <wp:inline distT="0" distB="0" distL="0" distR="0">
            <wp:extent cx="5042747" cy="639775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8" cstate="print"/>
                    <a:stretch>
                      <a:fillRect/>
                    </a:stretch>
                  </pic:blipFill>
                  <pic:spPr>
                    <a:xfrm>
                      <a:off x="0" y="0"/>
                      <a:ext cx="5042747" cy="6397752"/>
                    </a:xfrm>
                    <a:prstGeom prst="rect">
                      <a:avLst/>
                    </a:prstGeom>
                  </pic:spPr>
                </pic:pic>
              </a:graphicData>
            </a:graphic>
          </wp:inline>
        </w:drawing>
      </w:r>
      <w:r>
        <w:rPr>
          <w:sz w:val="20"/>
        </w:rPr>
      </w:r>
    </w:p>
    <w:p>
      <w:pPr>
        <w:pStyle w:val="BodyText"/>
        <w:spacing w:before="10"/>
        <w:rPr>
          <w:sz w:val="14"/>
        </w:rPr>
      </w:pPr>
    </w:p>
    <w:p>
      <w:pPr>
        <w:spacing w:line="285" w:lineRule="auto" w:before="0"/>
        <w:ind w:left="43" w:right="0" w:firstLine="0"/>
        <w:jc w:val="left"/>
        <w:rPr>
          <w:sz w:val="14"/>
        </w:rPr>
      </w:pPr>
      <w:bookmarkStart w:name="_bookmark13" w:id="29"/>
      <w:bookmarkEnd w:id="29"/>
      <w:r>
        <w:rPr/>
      </w:r>
      <w:r>
        <w:rPr>
          <w:b/>
          <w:w w:val="115"/>
          <w:sz w:val="14"/>
        </w:rPr>
        <w:t>Fig.</w:t>
      </w:r>
      <w:r>
        <w:rPr>
          <w:b/>
          <w:spacing w:val="-7"/>
          <w:w w:val="115"/>
          <w:sz w:val="14"/>
        </w:rPr>
        <w:t> </w:t>
      </w:r>
      <w:r>
        <w:rPr>
          <w:b/>
          <w:w w:val="115"/>
          <w:sz w:val="14"/>
        </w:rPr>
        <w:t>4.</w:t>
      </w:r>
      <w:r>
        <w:rPr>
          <w:b/>
          <w:spacing w:val="18"/>
          <w:w w:val="115"/>
          <w:sz w:val="14"/>
        </w:rPr>
        <w:t> </w:t>
      </w:r>
      <w:r>
        <w:rPr>
          <w:w w:val="115"/>
          <w:sz w:val="14"/>
        </w:rPr>
        <w:t>The</w:t>
      </w:r>
      <w:r>
        <w:rPr>
          <w:spacing w:val="-8"/>
          <w:w w:val="115"/>
          <w:sz w:val="14"/>
        </w:rPr>
        <w:t> </w:t>
      </w:r>
      <w:r>
        <w:rPr>
          <w:w w:val="115"/>
          <w:sz w:val="14"/>
        </w:rPr>
        <w:t>results</w:t>
      </w:r>
      <w:r>
        <w:rPr>
          <w:spacing w:val="-7"/>
          <w:w w:val="115"/>
          <w:sz w:val="14"/>
        </w:rPr>
        <w:t> </w:t>
      </w:r>
      <w:r>
        <w:rPr>
          <w:w w:val="115"/>
          <w:sz w:val="14"/>
        </w:rPr>
        <w:t>of</w:t>
      </w:r>
      <w:r>
        <w:rPr>
          <w:spacing w:val="-8"/>
          <w:w w:val="115"/>
          <w:sz w:val="14"/>
        </w:rPr>
        <w:t> </w:t>
      </w:r>
      <w:r>
        <w:rPr>
          <w:w w:val="115"/>
          <w:sz w:val="14"/>
        </w:rPr>
        <w:t>experiment</w:t>
      </w:r>
      <w:r>
        <w:rPr>
          <w:spacing w:val="-8"/>
          <w:w w:val="115"/>
          <w:sz w:val="14"/>
        </w:rPr>
        <w:t> </w:t>
      </w:r>
      <w:r>
        <w:rPr>
          <w:w w:val="115"/>
          <w:sz w:val="14"/>
        </w:rPr>
        <w:t>and</w:t>
      </w:r>
      <w:r>
        <w:rPr>
          <w:spacing w:val="-7"/>
          <w:w w:val="115"/>
          <w:sz w:val="14"/>
        </w:rPr>
        <w:t> </w:t>
      </w:r>
      <w:r>
        <w:rPr>
          <w:w w:val="115"/>
          <w:sz w:val="14"/>
        </w:rPr>
        <w:t>simulation.</w:t>
      </w:r>
      <w:r>
        <w:rPr>
          <w:spacing w:val="-7"/>
          <w:w w:val="115"/>
          <w:sz w:val="14"/>
        </w:rPr>
        <w:t> </w:t>
      </w:r>
      <w:r>
        <w:rPr>
          <w:w w:val="115"/>
          <w:sz w:val="14"/>
        </w:rPr>
        <w:t>(a-d)</w:t>
      </w:r>
      <w:r>
        <w:rPr>
          <w:spacing w:val="-8"/>
          <w:w w:val="115"/>
          <w:sz w:val="14"/>
        </w:rPr>
        <w:t> </w:t>
      </w:r>
      <w:r>
        <w:rPr>
          <w:w w:val="115"/>
          <w:sz w:val="14"/>
        </w:rPr>
        <w:t>Final</w:t>
      </w:r>
      <w:r>
        <w:rPr>
          <w:spacing w:val="-8"/>
          <w:w w:val="115"/>
          <w:sz w:val="14"/>
        </w:rPr>
        <w:t> </w:t>
      </w:r>
      <w:r>
        <w:rPr>
          <w:w w:val="115"/>
          <w:sz w:val="14"/>
        </w:rPr>
        <w:t>drop</w:t>
      </w:r>
      <w:r>
        <w:rPr>
          <w:spacing w:val="-7"/>
          <w:w w:val="115"/>
          <w:sz w:val="14"/>
        </w:rPr>
        <w:t> </w:t>
      </w:r>
      <w:r>
        <w:rPr>
          <w:w w:val="115"/>
          <w:sz w:val="14"/>
        </w:rPr>
        <w:t>shape</w:t>
      </w:r>
      <w:r>
        <w:rPr>
          <w:spacing w:val="-8"/>
          <w:w w:val="115"/>
          <w:sz w:val="14"/>
        </w:rPr>
        <w:t> </w:t>
      </w:r>
      <w:r>
        <w:rPr>
          <w:w w:val="115"/>
          <w:sz w:val="14"/>
        </w:rPr>
        <w:t>of</w:t>
      </w:r>
      <w:r>
        <w:rPr>
          <w:spacing w:val="-8"/>
          <w:w w:val="115"/>
          <w:sz w:val="14"/>
        </w:rPr>
        <w:t> </w:t>
      </w:r>
      <w:r>
        <w:rPr>
          <w:w w:val="115"/>
          <w:sz w:val="14"/>
        </w:rPr>
        <w:t>droplet</w:t>
      </w:r>
      <w:r>
        <w:rPr>
          <w:spacing w:val="-7"/>
          <w:w w:val="115"/>
          <w:sz w:val="14"/>
        </w:rPr>
        <w:t> </w:t>
      </w:r>
      <w:r>
        <w:rPr>
          <w:w w:val="115"/>
          <w:sz w:val="14"/>
        </w:rPr>
        <w:t>wetting</w:t>
      </w:r>
      <w:r>
        <w:rPr>
          <w:spacing w:val="-7"/>
          <w:w w:val="115"/>
          <w:sz w:val="14"/>
        </w:rPr>
        <w:t> </w:t>
      </w:r>
      <w:r>
        <w:rPr>
          <w:w w:val="115"/>
          <w:sz w:val="14"/>
        </w:rPr>
        <w:t>simulation.</w:t>
      </w:r>
      <w:r>
        <w:rPr>
          <w:spacing w:val="-8"/>
          <w:w w:val="115"/>
          <w:sz w:val="14"/>
        </w:rPr>
        <w:t> </w:t>
      </w:r>
      <w:r>
        <w:rPr>
          <w:w w:val="115"/>
          <w:sz w:val="14"/>
        </w:rPr>
        <w:t>(e-l)</w:t>
      </w:r>
      <w:r>
        <w:rPr>
          <w:spacing w:val="-7"/>
          <w:w w:val="115"/>
          <w:sz w:val="14"/>
        </w:rPr>
        <w:t> </w:t>
      </w:r>
      <w:r>
        <w:rPr>
          <w:w w:val="115"/>
          <w:sz w:val="14"/>
        </w:rPr>
        <w:t>Comparison</w:t>
      </w:r>
      <w:r>
        <w:rPr>
          <w:spacing w:val="-8"/>
          <w:w w:val="115"/>
          <w:sz w:val="14"/>
        </w:rPr>
        <w:t> </w:t>
      </w:r>
      <w:r>
        <w:rPr>
          <w:w w:val="115"/>
          <w:sz w:val="14"/>
        </w:rPr>
        <w:t>of</w:t>
      </w:r>
      <w:r>
        <w:rPr>
          <w:spacing w:val="-8"/>
          <w:w w:val="115"/>
          <w:sz w:val="14"/>
        </w:rPr>
        <w:t> </w:t>
      </w:r>
      <w:r>
        <w:rPr>
          <w:w w:val="115"/>
          <w:sz w:val="14"/>
        </w:rPr>
        <w:t>simulated</w:t>
      </w:r>
      <w:r>
        <w:rPr>
          <w:spacing w:val="-7"/>
          <w:w w:val="115"/>
          <w:sz w:val="14"/>
        </w:rPr>
        <w:t> </w:t>
      </w:r>
      <w:r>
        <w:rPr>
          <w:w w:val="115"/>
          <w:sz w:val="14"/>
        </w:rPr>
        <w:t>and</w:t>
      </w:r>
      <w:r>
        <w:rPr>
          <w:spacing w:val="-8"/>
          <w:w w:val="115"/>
          <w:sz w:val="14"/>
        </w:rPr>
        <w:t> </w:t>
      </w:r>
      <w:r>
        <w:rPr>
          <w:w w:val="115"/>
          <w:sz w:val="14"/>
        </w:rPr>
        <w:t>experimentally</w:t>
      </w:r>
      <w:r>
        <w:rPr>
          <w:spacing w:val="-7"/>
          <w:w w:val="115"/>
          <w:sz w:val="14"/>
        </w:rPr>
        <w:t> </w:t>
      </w:r>
      <w:r>
        <w:rPr>
          <w:w w:val="115"/>
          <w:sz w:val="14"/>
        </w:rPr>
        <w:t>measured contact angles</w:t>
      </w:r>
      <w:r>
        <w:rPr>
          <w:spacing w:val="10"/>
          <w:w w:val="115"/>
          <w:sz w:val="14"/>
        </w:rPr>
        <w:t> </w:t>
      </w:r>
      <w:r>
        <w:rPr>
          <w:w w:val="115"/>
          <w:sz w:val="14"/>
        </w:rPr>
        <w:t>for</w:t>
      </w:r>
      <w:r>
        <w:rPr>
          <w:spacing w:val="10"/>
          <w:w w:val="115"/>
          <w:sz w:val="14"/>
        </w:rPr>
        <w:t> </w:t>
      </w:r>
      <w:r>
        <w:rPr>
          <w:w w:val="115"/>
          <w:sz w:val="14"/>
        </w:rPr>
        <w:t>all eight</w:t>
      </w:r>
      <w:r>
        <w:rPr>
          <w:spacing w:val="10"/>
          <w:w w:val="115"/>
          <w:sz w:val="14"/>
        </w:rPr>
        <w:t> </w:t>
      </w:r>
      <w:r>
        <w:rPr>
          <w:w w:val="115"/>
          <w:sz w:val="14"/>
        </w:rPr>
        <w:t>drops:(e)</w:t>
      </w:r>
      <w:r>
        <w:rPr>
          <w:spacing w:val="10"/>
          <w:w w:val="115"/>
          <w:sz w:val="14"/>
        </w:rPr>
        <w:t> </w:t>
      </w:r>
      <w:r>
        <w:rPr>
          <w:w w:val="115"/>
          <w:sz w:val="14"/>
        </w:rPr>
        <w:t>droplet 1,</w:t>
      </w:r>
      <w:r>
        <w:rPr>
          <w:spacing w:val="10"/>
          <w:w w:val="115"/>
          <w:sz w:val="14"/>
        </w:rPr>
        <w:t> </w:t>
      </w:r>
      <w:r>
        <w:rPr>
          <w:w w:val="115"/>
          <w:sz w:val="14"/>
        </w:rPr>
        <w:t>(f) droplet 2,</w:t>
      </w:r>
      <w:r>
        <w:rPr>
          <w:spacing w:val="10"/>
          <w:w w:val="115"/>
          <w:sz w:val="14"/>
        </w:rPr>
        <w:t> </w:t>
      </w:r>
      <w:r>
        <w:rPr>
          <w:w w:val="115"/>
          <w:sz w:val="14"/>
        </w:rPr>
        <w:t>(g)</w:t>
      </w:r>
      <w:r>
        <w:rPr>
          <w:spacing w:val="10"/>
          <w:w w:val="115"/>
          <w:sz w:val="14"/>
        </w:rPr>
        <w:t> </w:t>
      </w:r>
      <w:r>
        <w:rPr>
          <w:w w:val="115"/>
          <w:sz w:val="14"/>
        </w:rPr>
        <w:t>droplet 3,</w:t>
      </w:r>
      <w:r>
        <w:rPr>
          <w:spacing w:val="10"/>
          <w:w w:val="115"/>
          <w:sz w:val="14"/>
        </w:rPr>
        <w:t> </w:t>
      </w:r>
      <w:r>
        <w:rPr>
          <w:w w:val="115"/>
          <w:sz w:val="14"/>
        </w:rPr>
        <w:t>(h) droplet 4,</w:t>
      </w:r>
      <w:r>
        <w:rPr>
          <w:spacing w:val="10"/>
          <w:w w:val="115"/>
          <w:sz w:val="14"/>
        </w:rPr>
        <w:t> </w:t>
      </w:r>
      <w:r>
        <w:rPr>
          <w:w w:val="115"/>
          <w:sz w:val="14"/>
        </w:rPr>
        <w:t>(i) droplet</w:t>
      </w:r>
      <w:r>
        <w:rPr>
          <w:spacing w:val="10"/>
          <w:w w:val="115"/>
          <w:sz w:val="14"/>
        </w:rPr>
        <w:t> </w:t>
      </w:r>
      <w:r>
        <w:rPr>
          <w:w w:val="115"/>
          <w:sz w:val="14"/>
        </w:rPr>
        <w:t>5, (j)</w:t>
      </w:r>
      <w:r>
        <w:rPr>
          <w:spacing w:val="10"/>
          <w:w w:val="115"/>
          <w:sz w:val="14"/>
        </w:rPr>
        <w:t> </w:t>
      </w:r>
      <w:r>
        <w:rPr>
          <w:w w:val="115"/>
          <w:sz w:val="14"/>
        </w:rPr>
        <w:t>droplet 6,</w:t>
      </w:r>
      <w:r>
        <w:rPr>
          <w:spacing w:val="10"/>
          <w:w w:val="115"/>
          <w:sz w:val="14"/>
        </w:rPr>
        <w:t> </w:t>
      </w:r>
      <w:r>
        <w:rPr>
          <w:w w:val="115"/>
          <w:sz w:val="14"/>
        </w:rPr>
        <w:t>(k) droplet</w:t>
      </w:r>
      <w:r>
        <w:rPr>
          <w:spacing w:val="10"/>
          <w:w w:val="115"/>
          <w:sz w:val="14"/>
        </w:rPr>
        <w:t> </w:t>
      </w:r>
      <w:r>
        <w:rPr>
          <w:w w:val="115"/>
          <w:sz w:val="14"/>
        </w:rPr>
        <w:t>7, (l) droplet 8.</w:t>
      </w:r>
    </w:p>
    <w:p>
      <w:pPr>
        <w:pStyle w:val="BodyText"/>
        <w:rPr>
          <w:sz w:val="14"/>
        </w:rPr>
      </w:pPr>
    </w:p>
    <w:p>
      <w:pPr>
        <w:pStyle w:val="BodyText"/>
        <w:spacing w:before="70"/>
        <w:rPr>
          <w:sz w:val="14"/>
        </w:rPr>
      </w:pPr>
    </w:p>
    <w:p>
      <w:pPr>
        <w:spacing w:before="1"/>
        <w:ind w:left="43" w:right="0" w:firstLine="0"/>
        <w:jc w:val="left"/>
        <w:rPr>
          <w:b/>
          <w:sz w:val="14"/>
        </w:rPr>
      </w:pPr>
      <w:bookmarkStart w:name="_bookmark14" w:id="30"/>
      <w:bookmarkEnd w:id="30"/>
      <w:r>
        <w:rPr/>
      </w:r>
      <w:r>
        <w:rPr>
          <w:b/>
          <w:w w:val="110"/>
          <w:sz w:val="14"/>
        </w:rPr>
        <w:t>Table</w:t>
      </w:r>
      <w:r>
        <w:rPr>
          <w:b/>
          <w:spacing w:val="1"/>
          <w:w w:val="110"/>
          <w:sz w:val="14"/>
        </w:rPr>
        <w:t> </w:t>
      </w:r>
      <w:r>
        <w:rPr>
          <w:b/>
          <w:spacing w:val="-10"/>
          <w:w w:val="110"/>
          <w:sz w:val="14"/>
        </w:rPr>
        <w:t>2</w:t>
      </w:r>
    </w:p>
    <w:p>
      <w:pPr>
        <w:spacing w:before="27" w:after="54"/>
        <w:ind w:left="43" w:right="0" w:firstLine="0"/>
        <w:jc w:val="left"/>
        <w:rPr>
          <w:sz w:val="14"/>
        </w:rPr>
      </w:pPr>
      <w:r>
        <w:rPr>
          <w:w w:val="110"/>
          <w:sz w:val="14"/>
        </w:rPr>
        <w:t>Fraction</w:t>
      </w:r>
      <w:r>
        <w:rPr>
          <w:spacing w:val="10"/>
          <w:w w:val="110"/>
          <w:sz w:val="14"/>
        </w:rPr>
        <w:t> </w:t>
      </w:r>
      <w:r>
        <w:rPr>
          <w:w w:val="110"/>
          <w:sz w:val="14"/>
        </w:rPr>
        <w:t>of</w:t>
      </w:r>
      <w:r>
        <w:rPr>
          <w:spacing w:val="9"/>
          <w:w w:val="110"/>
          <w:sz w:val="14"/>
        </w:rPr>
        <w:t> </w:t>
      </w:r>
      <w:r>
        <w:rPr>
          <w:w w:val="110"/>
          <w:sz w:val="14"/>
        </w:rPr>
        <w:t>solid</w:t>
      </w:r>
      <w:r>
        <w:rPr>
          <w:rFonts w:ascii="Cambria" w:hAnsi="Cambria"/>
          <w:w w:val="110"/>
          <w:sz w:val="14"/>
        </w:rPr>
        <w:t>–</w:t>
      </w:r>
      <w:r>
        <w:rPr>
          <w:w w:val="110"/>
          <w:sz w:val="14"/>
        </w:rPr>
        <w:t>liquid</w:t>
      </w:r>
      <w:r>
        <w:rPr>
          <w:spacing w:val="8"/>
          <w:w w:val="110"/>
          <w:sz w:val="14"/>
        </w:rPr>
        <w:t> </w:t>
      </w:r>
      <w:r>
        <w:rPr>
          <w:w w:val="110"/>
          <w:sz w:val="14"/>
        </w:rPr>
        <w:t>contact</w:t>
      </w:r>
      <w:r>
        <w:rPr>
          <w:spacing w:val="10"/>
          <w:w w:val="110"/>
          <w:sz w:val="14"/>
        </w:rPr>
        <w:t> </w:t>
      </w:r>
      <w:r>
        <w:rPr>
          <w:w w:val="110"/>
          <w:sz w:val="14"/>
        </w:rPr>
        <w:t>area</w:t>
      </w:r>
      <w:r>
        <w:rPr>
          <w:spacing w:val="8"/>
          <w:w w:val="110"/>
          <w:sz w:val="14"/>
        </w:rPr>
        <w:t> </w:t>
      </w:r>
      <w:r>
        <w:rPr>
          <w:i/>
          <w:w w:val="110"/>
          <w:sz w:val="14"/>
        </w:rPr>
        <w:t>f</w:t>
      </w:r>
      <w:r>
        <w:rPr>
          <w:i/>
          <w:spacing w:val="9"/>
          <w:w w:val="110"/>
          <w:sz w:val="14"/>
        </w:rPr>
        <w:t> </w:t>
      </w:r>
      <w:r>
        <w:rPr>
          <w:w w:val="110"/>
          <w:sz w:val="14"/>
        </w:rPr>
        <w:t>and</w:t>
      </w:r>
      <w:r>
        <w:rPr>
          <w:spacing w:val="9"/>
          <w:w w:val="110"/>
          <w:sz w:val="14"/>
        </w:rPr>
        <w:t> </w:t>
      </w:r>
      <w:r>
        <w:rPr>
          <w:w w:val="110"/>
          <w:sz w:val="14"/>
        </w:rPr>
        <w:t>Young</w:t>
      </w:r>
      <w:r>
        <w:rPr>
          <w:spacing w:val="10"/>
          <w:w w:val="110"/>
          <w:sz w:val="14"/>
        </w:rPr>
        <w:t> </w:t>
      </w:r>
      <w:r>
        <w:rPr>
          <w:w w:val="110"/>
          <w:sz w:val="14"/>
        </w:rPr>
        <w:t>contact</w:t>
      </w:r>
      <w:r>
        <w:rPr>
          <w:spacing w:val="8"/>
          <w:w w:val="110"/>
          <w:sz w:val="14"/>
        </w:rPr>
        <w:t> </w:t>
      </w:r>
      <w:r>
        <w:rPr>
          <w:w w:val="110"/>
          <w:sz w:val="14"/>
        </w:rPr>
        <w:t>angle</w:t>
      </w:r>
      <w:r>
        <w:rPr>
          <w:spacing w:val="8"/>
          <w:w w:val="110"/>
          <w:sz w:val="14"/>
        </w:rPr>
        <w:t> </w:t>
      </w:r>
      <w:r>
        <w:rPr>
          <w:rFonts w:ascii="Arial" w:hAnsi="Arial"/>
          <w:i/>
          <w:w w:val="110"/>
          <w:sz w:val="14"/>
        </w:rPr>
        <w:t>θ</w:t>
      </w:r>
      <w:r>
        <w:rPr>
          <w:w w:val="110"/>
          <w:sz w:val="14"/>
          <w:vertAlign w:val="subscript"/>
        </w:rPr>
        <w:t>E</w:t>
      </w:r>
      <w:r>
        <w:rPr>
          <w:spacing w:val="9"/>
          <w:w w:val="110"/>
          <w:sz w:val="14"/>
          <w:vertAlign w:val="baseline"/>
        </w:rPr>
        <w:t> </w:t>
      </w:r>
      <w:r>
        <w:rPr>
          <w:w w:val="110"/>
          <w:sz w:val="14"/>
          <w:vertAlign w:val="baseline"/>
        </w:rPr>
        <w:t>of</w:t>
      </w:r>
      <w:r>
        <w:rPr>
          <w:spacing w:val="10"/>
          <w:w w:val="110"/>
          <w:sz w:val="14"/>
          <w:vertAlign w:val="baseline"/>
        </w:rPr>
        <w:t> </w:t>
      </w:r>
      <w:r>
        <w:rPr>
          <w:w w:val="110"/>
          <w:sz w:val="14"/>
          <w:vertAlign w:val="baseline"/>
        </w:rPr>
        <w:t>the</w:t>
      </w:r>
      <w:r>
        <w:rPr>
          <w:spacing w:val="8"/>
          <w:w w:val="110"/>
          <w:sz w:val="14"/>
          <w:vertAlign w:val="baseline"/>
        </w:rPr>
        <w:t> </w:t>
      </w:r>
      <w:r>
        <w:rPr>
          <w:w w:val="110"/>
          <w:sz w:val="14"/>
          <w:vertAlign w:val="baseline"/>
        </w:rPr>
        <w:t>lunar</w:t>
      </w:r>
      <w:r>
        <w:rPr>
          <w:spacing w:val="8"/>
          <w:w w:val="110"/>
          <w:sz w:val="14"/>
          <w:vertAlign w:val="baseline"/>
        </w:rPr>
        <w:t> </w:t>
      </w:r>
      <w:r>
        <w:rPr>
          <w:w w:val="110"/>
          <w:sz w:val="14"/>
          <w:vertAlign w:val="baseline"/>
        </w:rPr>
        <w:t>soil</w:t>
      </w:r>
      <w:r>
        <w:rPr>
          <w:spacing w:val="10"/>
          <w:w w:val="110"/>
          <w:sz w:val="14"/>
          <w:vertAlign w:val="baseline"/>
        </w:rPr>
        <w:t> </w:t>
      </w:r>
      <w:r>
        <w:rPr>
          <w:spacing w:val="-2"/>
          <w:w w:val="110"/>
          <w:sz w:val="14"/>
          <w:vertAlign w:val="baseline"/>
        </w:rPr>
        <w:t>particle.</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
        <w:gridCol w:w="1257"/>
        <w:gridCol w:w="1256"/>
        <w:gridCol w:w="1256"/>
        <w:gridCol w:w="1257"/>
        <w:gridCol w:w="1256"/>
        <w:gridCol w:w="1256"/>
        <w:gridCol w:w="1257"/>
        <w:gridCol w:w="1033"/>
      </w:tblGrid>
      <w:tr>
        <w:trPr>
          <w:trHeight w:val="253" w:hRule="atLeast"/>
        </w:trPr>
        <w:tc>
          <w:tcPr>
            <w:tcW w:w="580" w:type="dxa"/>
            <w:tcBorders>
              <w:top w:val="single" w:sz="4" w:space="0" w:color="000000"/>
              <w:bottom w:val="single" w:sz="4" w:space="0" w:color="000000"/>
            </w:tcBorders>
          </w:tcPr>
          <w:p>
            <w:pPr>
              <w:pStyle w:val="TableParagraph"/>
              <w:spacing w:before="0"/>
              <w:ind w:left="0"/>
              <w:rPr>
                <w:sz w:val="14"/>
              </w:rPr>
            </w:pPr>
          </w:p>
        </w:tc>
        <w:tc>
          <w:tcPr>
            <w:tcW w:w="1257" w:type="dxa"/>
            <w:tcBorders>
              <w:top w:val="single" w:sz="4" w:space="0" w:color="000000"/>
              <w:bottom w:val="single" w:sz="4" w:space="0" w:color="000000"/>
            </w:tcBorders>
          </w:tcPr>
          <w:p>
            <w:pPr>
              <w:pStyle w:val="TableParagraph"/>
              <w:ind w:left="342"/>
              <w:rPr>
                <w:b/>
                <w:sz w:val="12"/>
              </w:rPr>
            </w:pPr>
            <w:r>
              <w:rPr>
                <w:b/>
                <w:w w:val="115"/>
                <w:sz w:val="12"/>
              </w:rPr>
              <w:t>Droplet</w:t>
            </w:r>
            <w:r>
              <w:rPr>
                <w:b/>
                <w:spacing w:val="6"/>
                <w:w w:val="120"/>
                <w:sz w:val="12"/>
              </w:rPr>
              <w:t> </w:t>
            </w:r>
            <w:r>
              <w:rPr>
                <w:b/>
                <w:spacing w:val="-10"/>
                <w:w w:val="120"/>
                <w:sz w:val="12"/>
              </w:rPr>
              <w:t>1</w:t>
            </w:r>
          </w:p>
        </w:tc>
        <w:tc>
          <w:tcPr>
            <w:tcW w:w="1256" w:type="dxa"/>
            <w:tcBorders>
              <w:top w:val="single" w:sz="4" w:space="0" w:color="000000"/>
              <w:bottom w:val="single" w:sz="4" w:space="0" w:color="000000"/>
            </w:tcBorders>
          </w:tcPr>
          <w:p>
            <w:pPr>
              <w:pStyle w:val="TableParagraph"/>
              <w:ind w:left="341"/>
              <w:rPr>
                <w:b/>
                <w:sz w:val="12"/>
              </w:rPr>
            </w:pPr>
            <w:r>
              <w:rPr>
                <w:b/>
                <w:w w:val="115"/>
                <w:sz w:val="12"/>
              </w:rPr>
              <w:t>Droplet</w:t>
            </w:r>
            <w:r>
              <w:rPr>
                <w:b/>
                <w:spacing w:val="4"/>
                <w:w w:val="120"/>
                <w:sz w:val="12"/>
              </w:rPr>
              <w:t> </w:t>
            </w:r>
            <w:r>
              <w:rPr>
                <w:b/>
                <w:spacing w:val="-10"/>
                <w:w w:val="120"/>
                <w:sz w:val="12"/>
              </w:rPr>
              <w:t>2</w:t>
            </w:r>
          </w:p>
        </w:tc>
        <w:tc>
          <w:tcPr>
            <w:tcW w:w="1256" w:type="dxa"/>
            <w:tcBorders>
              <w:top w:val="single" w:sz="4" w:space="0" w:color="000000"/>
              <w:bottom w:val="single" w:sz="4" w:space="0" w:color="000000"/>
            </w:tcBorders>
          </w:tcPr>
          <w:p>
            <w:pPr>
              <w:pStyle w:val="TableParagraph"/>
              <w:rPr>
                <w:b/>
                <w:sz w:val="12"/>
              </w:rPr>
            </w:pPr>
            <w:r>
              <w:rPr>
                <w:b/>
                <w:w w:val="115"/>
                <w:sz w:val="12"/>
              </w:rPr>
              <w:t>Droplet</w:t>
            </w:r>
            <w:r>
              <w:rPr>
                <w:b/>
                <w:spacing w:val="4"/>
                <w:w w:val="120"/>
                <w:sz w:val="12"/>
              </w:rPr>
              <w:t> </w:t>
            </w:r>
            <w:r>
              <w:rPr>
                <w:b/>
                <w:spacing w:val="-10"/>
                <w:w w:val="120"/>
                <w:sz w:val="12"/>
              </w:rPr>
              <w:t>3</w:t>
            </w:r>
          </w:p>
        </w:tc>
        <w:tc>
          <w:tcPr>
            <w:tcW w:w="1257" w:type="dxa"/>
            <w:tcBorders>
              <w:top w:val="single" w:sz="4" w:space="0" w:color="000000"/>
              <w:bottom w:val="single" w:sz="4" w:space="0" w:color="000000"/>
            </w:tcBorders>
          </w:tcPr>
          <w:p>
            <w:pPr>
              <w:pStyle w:val="TableParagraph"/>
              <w:rPr>
                <w:b/>
                <w:sz w:val="12"/>
              </w:rPr>
            </w:pPr>
            <w:r>
              <w:rPr>
                <w:b/>
                <w:w w:val="115"/>
                <w:sz w:val="12"/>
              </w:rPr>
              <w:t>Droplet</w:t>
            </w:r>
            <w:r>
              <w:rPr>
                <w:b/>
                <w:spacing w:val="6"/>
                <w:w w:val="120"/>
                <w:sz w:val="12"/>
              </w:rPr>
              <w:t> </w:t>
            </w:r>
            <w:r>
              <w:rPr>
                <w:b/>
                <w:spacing w:val="-10"/>
                <w:w w:val="120"/>
                <w:sz w:val="12"/>
              </w:rPr>
              <w:t>4</w:t>
            </w:r>
          </w:p>
        </w:tc>
        <w:tc>
          <w:tcPr>
            <w:tcW w:w="1256" w:type="dxa"/>
            <w:tcBorders>
              <w:top w:val="single" w:sz="4" w:space="0" w:color="000000"/>
              <w:bottom w:val="single" w:sz="4" w:space="0" w:color="000000"/>
            </w:tcBorders>
          </w:tcPr>
          <w:p>
            <w:pPr>
              <w:pStyle w:val="TableParagraph"/>
              <w:ind w:left="339"/>
              <w:rPr>
                <w:b/>
                <w:sz w:val="12"/>
              </w:rPr>
            </w:pPr>
            <w:r>
              <w:rPr>
                <w:b/>
                <w:w w:val="115"/>
                <w:sz w:val="12"/>
              </w:rPr>
              <w:t>Droplet</w:t>
            </w:r>
            <w:r>
              <w:rPr>
                <w:b/>
                <w:spacing w:val="4"/>
                <w:w w:val="120"/>
                <w:sz w:val="12"/>
              </w:rPr>
              <w:t> </w:t>
            </w:r>
            <w:r>
              <w:rPr>
                <w:b/>
                <w:spacing w:val="-10"/>
                <w:w w:val="120"/>
                <w:sz w:val="12"/>
              </w:rPr>
              <w:t>5</w:t>
            </w:r>
          </w:p>
        </w:tc>
        <w:tc>
          <w:tcPr>
            <w:tcW w:w="1256" w:type="dxa"/>
            <w:tcBorders>
              <w:top w:val="single" w:sz="4" w:space="0" w:color="000000"/>
              <w:bottom w:val="single" w:sz="4" w:space="0" w:color="000000"/>
            </w:tcBorders>
          </w:tcPr>
          <w:p>
            <w:pPr>
              <w:pStyle w:val="TableParagraph"/>
              <w:ind w:left="338"/>
              <w:rPr>
                <w:b/>
                <w:sz w:val="12"/>
              </w:rPr>
            </w:pPr>
            <w:r>
              <w:rPr>
                <w:b/>
                <w:w w:val="115"/>
                <w:sz w:val="12"/>
              </w:rPr>
              <w:t>Droplet</w:t>
            </w:r>
            <w:r>
              <w:rPr>
                <w:b/>
                <w:spacing w:val="4"/>
                <w:w w:val="120"/>
                <w:sz w:val="12"/>
              </w:rPr>
              <w:t> </w:t>
            </w:r>
            <w:r>
              <w:rPr>
                <w:b/>
                <w:spacing w:val="-10"/>
                <w:w w:val="120"/>
                <w:sz w:val="12"/>
              </w:rPr>
              <w:t>6</w:t>
            </w:r>
          </w:p>
        </w:tc>
        <w:tc>
          <w:tcPr>
            <w:tcW w:w="1257" w:type="dxa"/>
            <w:tcBorders>
              <w:top w:val="single" w:sz="4" w:space="0" w:color="000000"/>
              <w:bottom w:val="single" w:sz="4" w:space="0" w:color="000000"/>
            </w:tcBorders>
          </w:tcPr>
          <w:p>
            <w:pPr>
              <w:pStyle w:val="TableParagraph"/>
              <w:ind w:left="337"/>
              <w:rPr>
                <w:b/>
                <w:sz w:val="12"/>
              </w:rPr>
            </w:pPr>
            <w:r>
              <w:rPr>
                <w:b/>
                <w:w w:val="115"/>
                <w:sz w:val="12"/>
              </w:rPr>
              <w:t>Droplet</w:t>
            </w:r>
            <w:r>
              <w:rPr>
                <w:b/>
                <w:spacing w:val="6"/>
                <w:w w:val="120"/>
                <w:sz w:val="12"/>
              </w:rPr>
              <w:t> </w:t>
            </w:r>
            <w:r>
              <w:rPr>
                <w:b/>
                <w:spacing w:val="-10"/>
                <w:w w:val="120"/>
                <w:sz w:val="12"/>
              </w:rPr>
              <w:t>7</w:t>
            </w:r>
          </w:p>
        </w:tc>
        <w:tc>
          <w:tcPr>
            <w:tcW w:w="1033" w:type="dxa"/>
            <w:tcBorders>
              <w:top w:val="single" w:sz="4" w:space="0" w:color="000000"/>
              <w:bottom w:val="single" w:sz="4" w:space="0" w:color="000000"/>
            </w:tcBorders>
          </w:tcPr>
          <w:p>
            <w:pPr>
              <w:pStyle w:val="TableParagraph"/>
              <w:ind w:left="0" w:right="124"/>
              <w:jc w:val="right"/>
              <w:rPr>
                <w:b/>
                <w:sz w:val="12"/>
              </w:rPr>
            </w:pPr>
            <w:r>
              <w:rPr>
                <w:b/>
                <w:w w:val="115"/>
                <w:sz w:val="12"/>
              </w:rPr>
              <w:t>Droplet</w:t>
            </w:r>
            <w:r>
              <w:rPr>
                <w:b/>
                <w:spacing w:val="4"/>
                <w:w w:val="120"/>
                <w:sz w:val="12"/>
              </w:rPr>
              <w:t> </w:t>
            </w:r>
            <w:r>
              <w:rPr>
                <w:b/>
                <w:spacing w:val="-10"/>
                <w:w w:val="120"/>
                <w:sz w:val="12"/>
              </w:rPr>
              <w:t>8</w:t>
            </w:r>
          </w:p>
        </w:tc>
      </w:tr>
      <w:tr>
        <w:trPr>
          <w:trHeight w:val="207" w:hRule="atLeast"/>
        </w:trPr>
        <w:tc>
          <w:tcPr>
            <w:tcW w:w="580" w:type="dxa"/>
            <w:tcBorders>
              <w:top w:val="single" w:sz="4" w:space="0" w:color="000000"/>
            </w:tcBorders>
          </w:tcPr>
          <w:p>
            <w:pPr>
              <w:pStyle w:val="TableParagraph"/>
              <w:spacing w:line="127" w:lineRule="exact"/>
              <w:ind w:left="119"/>
              <w:rPr>
                <w:i/>
                <w:sz w:val="12"/>
              </w:rPr>
            </w:pPr>
            <w:r>
              <w:rPr>
                <w:i/>
                <w:spacing w:val="-10"/>
                <w:w w:val="125"/>
                <w:sz w:val="12"/>
              </w:rPr>
              <w:t>f</w:t>
            </w:r>
          </w:p>
        </w:tc>
        <w:tc>
          <w:tcPr>
            <w:tcW w:w="1257" w:type="dxa"/>
            <w:tcBorders>
              <w:top w:val="single" w:sz="4" w:space="0" w:color="000000"/>
            </w:tcBorders>
          </w:tcPr>
          <w:p>
            <w:pPr>
              <w:pStyle w:val="TableParagraph"/>
              <w:spacing w:line="127" w:lineRule="exact"/>
              <w:ind w:left="486"/>
              <w:rPr>
                <w:sz w:val="12"/>
              </w:rPr>
            </w:pPr>
            <w:r>
              <w:rPr>
                <w:spacing w:val="-2"/>
                <w:w w:val="120"/>
                <w:sz w:val="12"/>
              </w:rPr>
              <w:t>0.6986</w:t>
            </w:r>
          </w:p>
        </w:tc>
        <w:tc>
          <w:tcPr>
            <w:tcW w:w="1256" w:type="dxa"/>
            <w:tcBorders>
              <w:top w:val="single" w:sz="4" w:space="0" w:color="000000"/>
            </w:tcBorders>
          </w:tcPr>
          <w:p>
            <w:pPr>
              <w:pStyle w:val="TableParagraph"/>
              <w:spacing w:line="127" w:lineRule="exact"/>
              <w:ind w:left="484"/>
              <w:rPr>
                <w:sz w:val="12"/>
              </w:rPr>
            </w:pPr>
            <w:r>
              <w:rPr>
                <w:spacing w:val="-2"/>
                <w:w w:val="120"/>
                <w:sz w:val="12"/>
              </w:rPr>
              <w:t>0.7104</w:t>
            </w:r>
          </w:p>
        </w:tc>
        <w:tc>
          <w:tcPr>
            <w:tcW w:w="1256" w:type="dxa"/>
            <w:tcBorders>
              <w:top w:val="single" w:sz="4" w:space="0" w:color="000000"/>
            </w:tcBorders>
          </w:tcPr>
          <w:p>
            <w:pPr>
              <w:pStyle w:val="TableParagraph"/>
              <w:spacing w:line="127" w:lineRule="exact"/>
              <w:ind w:left="484"/>
              <w:rPr>
                <w:sz w:val="12"/>
              </w:rPr>
            </w:pPr>
            <w:r>
              <w:rPr>
                <w:spacing w:val="-2"/>
                <w:w w:val="120"/>
                <w:sz w:val="12"/>
              </w:rPr>
              <w:t>0.8425</w:t>
            </w:r>
          </w:p>
        </w:tc>
        <w:tc>
          <w:tcPr>
            <w:tcW w:w="1257" w:type="dxa"/>
            <w:tcBorders>
              <w:top w:val="single" w:sz="4" w:space="0" w:color="000000"/>
            </w:tcBorders>
          </w:tcPr>
          <w:p>
            <w:pPr>
              <w:pStyle w:val="TableParagraph"/>
              <w:spacing w:line="127" w:lineRule="exact"/>
              <w:ind w:left="34"/>
              <w:jc w:val="center"/>
              <w:rPr>
                <w:sz w:val="12"/>
              </w:rPr>
            </w:pPr>
            <w:r>
              <w:rPr>
                <w:spacing w:val="-2"/>
                <w:w w:val="120"/>
                <w:sz w:val="12"/>
              </w:rPr>
              <w:t>0.763</w:t>
            </w:r>
          </w:p>
        </w:tc>
        <w:tc>
          <w:tcPr>
            <w:tcW w:w="1256" w:type="dxa"/>
            <w:tcBorders>
              <w:top w:val="single" w:sz="4" w:space="0" w:color="000000"/>
            </w:tcBorders>
          </w:tcPr>
          <w:p>
            <w:pPr>
              <w:pStyle w:val="TableParagraph"/>
              <w:spacing w:line="127" w:lineRule="exact"/>
              <w:ind w:left="482"/>
              <w:rPr>
                <w:sz w:val="12"/>
              </w:rPr>
            </w:pPr>
            <w:r>
              <w:rPr>
                <w:spacing w:val="-2"/>
                <w:w w:val="120"/>
                <w:sz w:val="12"/>
              </w:rPr>
              <w:t>0.7834</w:t>
            </w:r>
          </w:p>
        </w:tc>
        <w:tc>
          <w:tcPr>
            <w:tcW w:w="1256" w:type="dxa"/>
            <w:tcBorders>
              <w:top w:val="single" w:sz="4" w:space="0" w:color="000000"/>
            </w:tcBorders>
          </w:tcPr>
          <w:p>
            <w:pPr>
              <w:pStyle w:val="TableParagraph"/>
              <w:spacing w:line="127" w:lineRule="exact"/>
              <w:ind w:left="482"/>
              <w:rPr>
                <w:sz w:val="12"/>
              </w:rPr>
            </w:pPr>
            <w:r>
              <w:rPr>
                <w:spacing w:val="-2"/>
                <w:w w:val="120"/>
                <w:sz w:val="12"/>
              </w:rPr>
              <w:t>0.7661</w:t>
            </w:r>
          </w:p>
        </w:tc>
        <w:tc>
          <w:tcPr>
            <w:tcW w:w="1257" w:type="dxa"/>
            <w:tcBorders>
              <w:top w:val="single" w:sz="4" w:space="0" w:color="000000"/>
            </w:tcBorders>
          </w:tcPr>
          <w:p>
            <w:pPr>
              <w:pStyle w:val="TableParagraph"/>
              <w:spacing w:line="127" w:lineRule="exact"/>
              <w:ind w:left="481"/>
              <w:rPr>
                <w:sz w:val="12"/>
              </w:rPr>
            </w:pPr>
            <w:r>
              <w:rPr>
                <w:spacing w:val="-2"/>
                <w:w w:val="120"/>
                <w:sz w:val="12"/>
              </w:rPr>
              <w:t>0.8896</w:t>
            </w:r>
          </w:p>
        </w:tc>
        <w:tc>
          <w:tcPr>
            <w:tcW w:w="1033" w:type="dxa"/>
            <w:tcBorders>
              <w:top w:val="single" w:sz="4" w:space="0" w:color="000000"/>
            </w:tcBorders>
          </w:tcPr>
          <w:p>
            <w:pPr>
              <w:pStyle w:val="TableParagraph"/>
              <w:spacing w:line="127" w:lineRule="exact"/>
              <w:ind w:left="0" w:right="156"/>
              <w:jc w:val="right"/>
              <w:rPr>
                <w:sz w:val="12"/>
              </w:rPr>
            </w:pPr>
            <w:r>
              <w:rPr>
                <w:spacing w:val="-2"/>
                <w:w w:val="120"/>
                <w:sz w:val="12"/>
              </w:rPr>
              <w:t>0.8994</w:t>
            </w:r>
          </w:p>
        </w:tc>
      </w:tr>
      <w:tr>
        <w:trPr>
          <w:trHeight w:val="216" w:hRule="atLeast"/>
        </w:trPr>
        <w:tc>
          <w:tcPr>
            <w:tcW w:w="580" w:type="dxa"/>
            <w:tcBorders>
              <w:bottom w:val="single" w:sz="4" w:space="0" w:color="000000"/>
            </w:tcBorders>
          </w:tcPr>
          <w:p>
            <w:pPr>
              <w:pStyle w:val="TableParagraph"/>
              <w:spacing w:before="23"/>
              <w:ind w:left="119"/>
              <w:rPr>
                <w:sz w:val="12"/>
              </w:rPr>
            </w:pPr>
            <w:r>
              <w:rPr>
                <w:rFonts w:ascii="Arial" w:hAnsi="Arial"/>
                <w:i/>
                <w:spacing w:val="-5"/>
                <w:w w:val="105"/>
                <w:sz w:val="12"/>
              </w:rPr>
              <w:t>θ</w:t>
            </w:r>
            <w:r>
              <w:rPr>
                <w:spacing w:val="-5"/>
                <w:w w:val="105"/>
                <w:sz w:val="12"/>
                <w:vertAlign w:val="subscript"/>
              </w:rPr>
              <w:t>E</w:t>
            </w:r>
          </w:p>
        </w:tc>
        <w:tc>
          <w:tcPr>
            <w:tcW w:w="1257" w:type="dxa"/>
            <w:tcBorders>
              <w:bottom w:val="single" w:sz="4" w:space="0" w:color="000000"/>
            </w:tcBorders>
          </w:tcPr>
          <w:p>
            <w:pPr>
              <w:pStyle w:val="TableParagraph"/>
              <w:spacing w:before="15"/>
              <w:ind w:left="342"/>
              <w:rPr>
                <w:rFonts w:ascii="Verdana" w:hAnsi="Verdana"/>
                <w:sz w:val="12"/>
              </w:rPr>
            </w:pPr>
            <w:r>
              <w:rPr>
                <w:spacing w:val="-2"/>
                <w:w w:val="125"/>
                <w:sz w:val="12"/>
              </w:rPr>
              <w:t>110.50</w:t>
            </w:r>
            <w:r>
              <w:rPr>
                <w:rFonts w:ascii="Verdana" w:hAnsi="Verdana"/>
                <w:spacing w:val="-2"/>
                <w:w w:val="125"/>
                <w:sz w:val="12"/>
                <w:vertAlign w:val="superscript"/>
              </w:rPr>
              <w:t>◦</w:t>
            </w:r>
          </w:p>
        </w:tc>
        <w:tc>
          <w:tcPr>
            <w:tcW w:w="1256" w:type="dxa"/>
            <w:tcBorders>
              <w:bottom w:val="single" w:sz="4" w:space="0" w:color="000000"/>
            </w:tcBorders>
          </w:tcPr>
          <w:p>
            <w:pPr>
              <w:pStyle w:val="TableParagraph"/>
              <w:spacing w:before="15"/>
              <w:ind w:left="341"/>
              <w:rPr>
                <w:rFonts w:ascii="Verdana" w:hAnsi="Verdana"/>
                <w:sz w:val="12"/>
              </w:rPr>
            </w:pPr>
            <w:r>
              <w:rPr>
                <w:spacing w:val="-2"/>
                <w:w w:val="125"/>
                <w:sz w:val="12"/>
              </w:rPr>
              <w:t>110.15</w:t>
            </w:r>
            <w:r>
              <w:rPr>
                <w:rFonts w:ascii="Verdana" w:hAnsi="Verdana"/>
                <w:spacing w:val="-2"/>
                <w:w w:val="125"/>
                <w:sz w:val="12"/>
                <w:vertAlign w:val="superscript"/>
              </w:rPr>
              <w:t>◦</w:t>
            </w:r>
          </w:p>
        </w:tc>
        <w:tc>
          <w:tcPr>
            <w:tcW w:w="1256" w:type="dxa"/>
            <w:tcBorders>
              <w:bottom w:val="single" w:sz="4" w:space="0" w:color="000000"/>
            </w:tcBorders>
          </w:tcPr>
          <w:p>
            <w:pPr>
              <w:pStyle w:val="TableParagraph"/>
              <w:spacing w:before="15"/>
              <w:rPr>
                <w:rFonts w:ascii="Verdana" w:hAnsi="Verdana"/>
                <w:sz w:val="12"/>
              </w:rPr>
            </w:pPr>
            <w:r>
              <w:rPr>
                <w:spacing w:val="-2"/>
                <w:w w:val="125"/>
                <w:sz w:val="12"/>
              </w:rPr>
              <w:t>114.32</w:t>
            </w:r>
            <w:r>
              <w:rPr>
                <w:rFonts w:ascii="Verdana" w:hAnsi="Verdana"/>
                <w:spacing w:val="-2"/>
                <w:w w:val="125"/>
                <w:sz w:val="12"/>
                <w:vertAlign w:val="superscript"/>
              </w:rPr>
              <w:t>◦</w:t>
            </w:r>
          </w:p>
        </w:tc>
        <w:tc>
          <w:tcPr>
            <w:tcW w:w="1257" w:type="dxa"/>
            <w:tcBorders>
              <w:bottom w:val="single" w:sz="4" w:space="0" w:color="000000"/>
            </w:tcBorders>
          </w:tcPr>
          <w:p>
            <w:pPr>
              <w:pStyle w:val="TableParagraph"/>
              <w:spacing w:before="15"/>
              <w:rPr>
                <w:rFonts w:ascii="Verdana" w:hAnsi="Verdana"/>
                <w:sz w:val="12"/>
              </w:rPr>
            </w:pPr>
            <w:r>
              <w:rPr>
                <w:spacing w:val="-2"/>
                <w:w w:val="125"/>
                <w:sz w:val="12"/>
              </w:rPr>
              <w:t>109.32</w:t>
            </w:r>
            <w:r>
              <w:rPr>
                <w:rFonts w:ascii="Verdana" w:hAnsi="Verdana"/>
                <w:spacing w:val="-2"/>
                <w:w w:val="125"/>
                <w:sz w:val="12"/>
                <w:vertAlign w:val="superscript"/>
              </w:rPr>
              <w:t>◦</w:t>
            </w:r>
          </w:p>
        </w:tc>
        <w:tc>
          <w:tcPr>
            <w:tcW w:w="1256" w:type="dxa"/>
            <w:tcBorders>
              <w:bottom w:val="single" w:sz="4" w:space="0" w:color="000000"/>
            </w:tcBorders>
          </w:tcPr>
          <w:p>
            <w:pPr>
              <w:pStyle w:val="TableParagraph"/>
              <w:spacing w:before="15"/>
              <w:ind w:left="339"/>
              <w:rPr>
                <w:rFonts w:ascii="Verdana" w:hAnsi="Verdana"/>
                <w:sz w:val="12"/>
              </w:rPr>
            </w:pPr>
            <w:r>
              <w:rPr>
                <w:spacing w:val="-2"/>
                <w:w w:val="125"/>
                <w:sz w:val="12"/>
              </w:rPr>
              <w:t>108.36</w:t>
            </w:r>
            <w:r>
              <w:rPr>
                <w:rFonts w:ascii="Verdana" w:hAnsi="Verdana"/>
                <w:spacing w:val="-2"/>
                <w:w w:val="125"/>
                <w:sz w:val="12"/>
                <w:vertAlign w:val="superscript"/>
              </w:rPr>
              <w:t>◦</w:t>
            </w:r>
          </w:p>
        </w:tc>
        <w:tc>
          <w:tcPr>
            <w:tcW w:w="1256" w:type="dxa"/>
            <w:tcBorders>
              <w:bottom w:val="single" w:sz="4" w:space="0" w:color="000000"/>
            </w:tcBorders>
          </w:tcPr>
          <w:p>
            <w:pPr>
              <w:pStyle w:val="TableParagraph"/>
              <w:spacing w:before="15"/>
              <w:ind w:left="338"/>
              <w:rPr>
                <w:rFonts w:ascii="Verdana" w:hAnsi="Verdana"/>
                <w:sz w:val="12"/>
              </w:rPr>
            </w:pPr>
            <w:r>
              <w:rPr>
                <w:spacing w:val="-2"/>
                <w:w w:val="125"/>
                <w:sz w:val="12"/>
              </w:rPr>
              <w:t>106.33</w:t>
            </w:r>
            <w:r>
              <w:rPr>
                <w:rFonts w:ascii="Verdana" w:hAnsi="Verdana"/>
                <w:spacing w:val="-2"/>
                <w:w w:val="125"/>
                <w:sz w:val="12"/>
                <w:vertAlign w:val="superscript"/>
              </w:rPr>
              <w:t>◦</w:t>
            </w:r>
          </w:p>
        </w:tc>
        <w:tc>
          <w:tcPr>
            <w:tcW w:w="1257" w:type="dxa"/>
            <w:tcBorders>
              <w:bottom w:val="single" w:sz="4" w:space="0" w:color="000000"/>
            </w:tcBorders>
          </w:tcPr>
          <w:p>
            <w:pPr>
              <w:pStyle w:val="TableParagraph"/>
              <w:spacing w:before="15"/>
              <w:ind w:left="337"/>
              <w:rPr>
                <w:rFonts w:ascii="Verdana" w:hAnsi="Verdana"/>
                <w:sz w:val="12"/>
              </w:rPr>
            </w:pPr>
            <w:r>
              <w:rPr>
                <w:spacing w:val="-2"/>
                <w:w w:val="125"/>
                <w:sz w:val="12"/>
              </w:rPr>
              <w:t>109.02</w:t>
            </w:r>
            <w:r>
              <w:rPr>
                <w:rFonts w:ascii="Verdana" w:hAnsi="Verdana"/>
                <w:spacing w:val="-2"/>
                <w:w w:val="125"/>
                <w:sz w:val="12"/>
                <w:vertAlign w:val="superscript"/>
              </w:rPr>
              <w:t>◦</w:t>
            </w:r>
          </w:p>
        </w:tc>
        <w:tc>
          <w:tcPr>
            <w:tcW w:w="1033" w:type="dxa"/>
            <w:tcBorders>
              <w:bottom w:val="single" w:sz="4" w:space="0" w:color="000000"/>
            </w:tcBorders>
          </w:tcPr>
          <w:p>
            <w:pPr>
              <w:pStyle w:val="TableParagraph"/>
              <w:spacing w:before="15"/>
              <w:ind w:left="337"/>
              <w:rPr>
                <w:rFonts w:ascii="Verdana" w:hAnsi="Verdana"/>
                <w:sz w:val="12"/>
              </w:rPr>
            </w:pPr>
            <w:r>
              <w:rPr>
                <w:spacing w:val="-2"/>
                <w:w w:val="125"/>
                <w:sz w:val="12"/>
              </w:rPr>
              <w:t>101.87</w:t>
            </w:r>
            <w:r>
              <w:rPr>
                <w:rFonts w:ascii="Verdana" w:hAnsi="Verdana"/>
                <w:spacing w:val="-2"/>
                <w:w w:val="125"/>
                <w:sz w:val="12"/>
                <w:vertAlign w:val="superscript"/>
              </w:rPr>
              <w:t>◦</w:t>
            </w:r>
          </w:p>
        </w:tc>
      </w:tr>
    </w:tbl>
    <w:p>
      <w:pPr>
        <w:pStyle w:val="BodyText"/>
        <w:rPr>
          <w:sz w:val="18"/>
        </w:rPr>
      </w:pPr>
    </w:p>
    <w:p>
      <w:pPr>
        <w:pStyle w:val="BodyText"/>
        <w:spacing w:after="0"/>
        <w:rPr>
          <w:sz w:val="18"/>
        </w:rPr>
        <w:sectPr>
          <w:pgSz w:w="11910" w:h="15880"/>
          <w:pgMar w:header="655" w:footer="544" w:top="840" w:bottom="740" w:left="708" w:right="708"/>
        </w:sectPr>
      </w:pPr>
    </w:p>
    <w:p>
      <w:pPr>
        <w:pStyle w:val="BodyText"/>
        <w:spacing w:line="273" w:lineRule="auto" w:before="90"/>
        <w:ind w:left="43"/>
        <w:jc w:val="both"/>
      </w:pPr>
      <w:r>
        <w:rPr>
          <w:w w:val="110"/>
        </w:rPr>
        <w:t>geometric</w:t>
      </w:r>
      <w:r>
        <w:rPr>
          <w:w w:val="110"/>
        </w:rPr>
        <w:t> complexity,</w:t>
      </w:r>
      <w:r>
        <w:rPr>
          <w:w w:val="110"/>
        </w:rPr>
        <w:t> parameter</w:t>
      </w:r>
      <w:r>
        <w:rPr>
          <w:w w:val="110"/>
        </w:rPr>
        <w:t> accuracy,</w:t>
      </w:r>
      <w:r>
        <w:rPr>
          <w:w w:val="110"/>
        </w:rPr>
        <w:t> and</w:t>
      </w:r>
      <w:r>
        <w:rPr>
          <w:w w:val="110"/>
        </w:rPr>
        <w:t> numerical</w:t>
      </w:r>
      <w:r>
        <w:rPr>
          <w:w w:val="110"/>
        </w:rPr>
        <w:t> </w:t>
      </w:r>
      <w:r>
        <w:rPr>
          <w:w w:val="110"/>
        </w:rPr>
        <w:t>precision. Nonetheless, both</w:t>
      </w:r>
      <w:r>
        <w:rPr>
          <w:spacing w:val="-1"/>
          <w:w w:val="110"/>
        </w:rPr>
        <w:t> </w:t>
      </w:r>
      <w:r>
        <w:rPr>
          <w:w w:val="110"/>
        </w:rPr>
        <w:t>experimental and</w:t>
      </w:r>
      <w:r>
        <w:rPr>
          <w:spacing w:val="-1"/>
          <w:w w:val="110"/>
        </w:rPr>
        <w:t> </w:t>
      </w:r>
      <w:r>
        <w:rPr>
          <w:w w:val="110"/>
        </w:rPr>
        <w:t>simulation</w:t>
      </w:r>
      <w:r>
        <w:rPr>
          <w:spacing w:val="-1"/>
          <w:w w:val="110"/>
        </w:rPr>
        <w:t> </w:t>
      </w:r>
      <w:r>
        <w:rPr>
          <w:w w:val="110"/>
        </w:rPr>
        <w:t>results indicate</w:t>
      </w:r>
      <w:r>
        <w:rPr>
          <w:spacing w:val="-1"/>
          <w:w w:val="110"/>
        </w:rPr>
        <w:t> </w:t>
      </w:r>
      <w:r>
        <w:rPr>
          <w:w w:val="110"/>
        </w:rPr>
        <w:t>that</w:t>
      </w:r>
      <w:r>
        <w:rPr>
          <w:spacing w:val="-1"/>
          <w:w w:val="110"/>
        </w:rPr>
        <w:t> </w:t>
      </w:r>
      <w:r>
        <w:rPr>
          <w:w w:val="110"/>
        </w:rPr>
        <w:t>the lunar soil</w:t>
      </w:r>
      <w:r>
        <w:rPr>
          <w:w w:val="110"/>
        </w:rPr>
        <w:t> particle</w:t>
      </w:r>
      <w:r>
        <w:rPr>
          <w:w w:val="110"/>
        </w:rPr>
        <w:t> exhibits a</w:t>
      </w:r>
      <w:r>
        <w:rPr>
          <w:w w:val="110"/>
        </w:rPr>
        <w:t> typical hydrophobic feature</w:t>
      </w:r>
      <w:r>
        <w:rPr>
          <w:w w:val="110"/>
        </w:rPr>
        <w:t> due to</w:t>
      </w:r>
      <w:r>
        <w:rPr>
          <w:w w:val="110"/>
        </w:rPr>
        <w:t> its distinctive</w:t>
      </w:r>
      <w:r>
        <w:rPr>
          <w:w w:val="110"/>
        </w:rPr>
        <w:t> surface structures</w:t>
      </w:r>
      <w:r>
        <w:rPr>
          <w:w w:val="110"/>
        </w:rPr>
        <w:t> compared</w:t>
      </w:r>
      <w:r>
        <w:rPr>
          <w:w w:val="110"/>
        </w:rPr>
        <w:t> to</w:t>
      </w:r>
      <w:r>
        <w:rPr>
          <w:w w:val="110"/>
        </w:rPr>
        <w:t> earth</w:t>
      </w:r>
      <w:r>
        <w:rPr>
          <w:w w:val="110"/>
        </w:rPr>
        <w:t> soil</w:t>
      </w:r>
      <w:r>
        <w:rPr>
          <w:w w:val="110"/>
        </w:rPr>
        <w:t> particles.</w:t>
      </w:r>
      <w:r>
        <w:rPr>
          <w:w w:val="110"/>
        </w:rPr>
        <w:t> It</w:t>
      </w:r>
      <w:r>
        <w:rPr>
          <w:w w:val="110"/>
        </w:rPr>
        <w:t> is, however, essential to develop and optimize surface modification tech- niques</w:t>
      </w:r>
      <w:r>
        <w:rPr>
          <w:spacing w:val="-8"/>
          <w:w w:val="110"/>
        </w:rPr>
        <w:t> </w:t>
      </w:r>
      <w:r>
        <w:rPr>
          <w:w w:val="110"/>
        </w:rPr>
        <w:t>that</w:t>
      </w:r>
      <w:r>
        <w:rPr>
          <w:spacing w:val="-7"/>
          <w:w w:val="110"/>
        </w:rPr>
        <w:t> </w:t>
      </w:r>
      <w:r>
        <w:rPr>
          <w:w w:val="110"/>
        </w:rPr>
        <w:t>improve</w:t>
      </w:r>
      <w:r>
        <w:rPr>
          <w:spacing w:val="-8"/>
          <w:w w:val="110"/>
        </w:rPr>
        <w:t> </w:t>
      </w:r>
      <w:r>
        <w:rPr>
          <w:w w:val="110"/>
        </w:rPr>
        <w:t>the</w:t>
      </w:r>
      <w:r>
        <w:rPr>
          <w:spacing w:val="-7"/>
          <w:w w:val="110"/>
        </w:rPr>
        <w:t> </w:t>
      </w:r>
      <w:r>
        <w:rPr>
          <w:w w:val="110"/>
        </w:rPr>
        <w:t>compatibility</w:t>
      </w:r>
      <w:r>
        <w:rPr>
          <w:spacing w:val="-9"/>
          <w:w w:val="110"/>
        </w:rPr>
        <w:t> </w:t>
      </w:r>
      <w:r>
        <w:rPr>
          <w:w w:val="110"/>
        </w:rPr>
        <w:t>between</w:t>
      </w:r>
      <w:r>
        <w:rPr>
          <w:spacing w:val="-8"/>
          <w:w w:val="110"/>
        </w:rPr>
        <w:t> </w:t>
      </w:r>
      <w:r>
        <w:rPr>
          <w:w w:val="110"/>
        </w:rPr>
        <w:t>lunar</w:t>
      </w:r>
      <w:r>
        <w:rPr>
          <w:spacing w:val="-7"/>
          <w:w w:val="110"/>
        </w:rPr>
        <w:t> </w:t>
      </w:r>
      <w:r>
        <w:rPr>
          <w:w w:val="110"/>
        </w:rPr>
        <w:t>soils</w:t>
      </w:r>
      <w:r>
        <w:rPr>
          <w:spacing w:val="-7"/>
          <w:w w:val="110"/>
        </w:rPr>
        <w:t> </w:t>
      </w:r>
      <w:r>
        <w:rPr>
          <w:w w:val="110"/>
        </w:rPr>
        <w:t>and</w:t>
      </w:r>
      <w:r>
        <w:rPr>
          <w:spacing w:val="-8"/>
          <w:w w:val="110"/>
        </w:rPr>
        <w:t> </w:t>
      </w:r>
      <w:r>
        <w:rPr>
          <w:w w:val="110"/>
        </w:rPr>
        <w:t>resin.</w:t>
      </w:r>
      <w:r>
        <w:rPr>
          <w:spacing w:val="-8"/>
          <w:w w:val="110"/>
        </w:rPr>
        <w:t> </w:t>
      </w:r>
      <w:r>
        <w:rPr>
          <w:spacing w:val="-5"/>
          <w:w w:val="110"/>
        </w:rPr>
        <w:t>The</w:t>
      </w:r>
    </w:p>
    <w:p>
      <w:pPr>
        <w:pStyle w:val="BodyText"/>
        <w:spacing w:line="273" w:lineRule="auto" w:before="90"/>
        <w:ind w:left="43" w:right="42"/>
        <w:jc w:val="both"/>
      </w:pPr>
      <w:r>
        <w:rPr/>
        <w:br w:type="column"/>
      </w:r>
      <w:r>
        <w:rPr>
          <w:w w:val="110"/>
        </w:rPr>
        <w:t>simulation conditions were designed to represent the internal </w:t>
      </w:r>
      <w:r>
        <w:rPr>
          <w:w w:val="110"/>
        </w:rPr>
        <w:t>environ- ment of the extrusion nozzle, where maintaining controlled pressure is necessary</w:t>
      </w:r>
      <w:r>
        <w:rPr>
          <w:spacing w:val="-11"/>
          <w:w w:val="110"/>
        </w:rPr>
        <w:t> </w:t>
      </w:r>
      <w:r>
        <w:rPr>
          <w:w w:val="110"/>
        </w:rPr>
        <w:t>for</w:t>
      </w:r>
      <w:r>
        <w:rPr>
          <w:spacing w:val="-10"/>
          <w:w w:val="110"/>
        </w:rPr>
        <w:t> </w:t>
      </w:r>
      <w:r>
        <w:rPr>
          <w:w w:val="110"/>
        </w:rPr>
        <w:t>stable</w:t>
      </w:r>
      <w:r>
        <w:rPr>
          <w:spacing w:val="-11"/>
          <w:w w:val="110"/>
        </w:rPr>
        <w:t> </w:t>
      </w:r>
      <w:r>
        <w:rPr>
          <w:w w:val="110"/>
        </w:rPr>
        <w:t>slurry</w:t>
      </w:r>
      <w:r>
        <w:rPr>
          <w:spacing w:val="-10"/>
          <w:w w:val="110"/>
        </w:rPr>
        <w:t> </w:t>
      </w:r>
      <w:r>
        <w:rPr>
          <w:w w:val="110"/>
        </w:rPr>
        <w:t>flow</w:t>
      </w:r>
      <w:r>
        <w:rPr>
          <w:spacing w:val="-10"/>
          <w:w w:val="110"/>
        </w:rPr>
        <w:t> </w:t>
      </w:r>
      <w:r>
        <w:rPr>
          <w:w w:val="110"/>
        </w:rPr>
        <w:t>and</w:t>
      </w:r>
      <w:r>
        <w:rPr>
          <w:spacing w:val="-11"/>
          <w:w w:val="110"/>
        </w:rPr>
        <w:t> </w:t>
      </w:r>
      <w:r>
        <w:rPr>
          <w:w w:val="110"/>
        </w:rPr>
        <w:t>extrusion</w:t>
      </w:r>
      <w:r>
        <w:rPr>
          <w:spacing w:val="-10"/>
          <w:w w:val="110"/>
        </w:rPr>
        <w:t> </w:t>
      </w:r>
      <w:r>
        <w:rPr>
          <w:w w:val="110"/>
        </w:rPr>
        <w:t>quality,</w:t>
      </w:r>
      <w:r>
        <w:rPr>
          <w:spacing w:val="-11"/>
          <w:w w:val="110"/>
        </w:rPr>
        <w:t> </w:t>
      </w:r>
      <w:r>
        <w:rPr>
          <w:w w:val="110"/>
        </w:rPr>
        <w:t>differing</w:t>
      </w:r>
      <w:r>
        <w:rPr>
          <w:spacing w:val="-10"/>
          <w:w w:val="110"/>
        </w:rPr>
        <w:t> </w:t>
      </w:r>
      <w:r>
        <w:rPr>
          <w:w w:val="110"/>
        </w:rPr>
        <w:t>from</w:t>
      </w:r>
      <w:r>
        <w:rPr>
          <w:spacing w:val="-11"/>
          <w:w w:val="110"/>
        </w:rPr>
        <w:t> </w:t>
      </w:r>
      <w:r>
        <w:rPr>
          <w:w w:val="110"/>
        </w:rPr>
        <w:t>the vacuum</w:t>
      </w:r>
      <w:r>
        <w:rPr>
          <w:w w:val="110"/>
        </w:rPr>
        <w:t> conditions</w:t>
      </w:r>
      <w:r>
        <w:rPr>
          <w:w w:val="110"/>
        </w:rPr>
        <w:t> of</w:t>
      </w:r>
      <w:r>
        <w:rPr>
          <w:w w:val="110"/>
        </w:rPr>
        <w:t> the</w:t>
      </w:r>
      <w:r>
        <w:rPr>
          <w:w w:val="110"/>
        </w:rPr>
        <w:t> lunar</w:t>
      </w:r>
      <w:r>
        <w:rPr>
          <w:w w:val="110"/>
        </w:rPr>
        <w:t> surface.</w:t>
      </w:r>
      <w:r>
        <w:rPr>
          <w:w w:val="110"/>
        </w:rPr>
        <w:t> This</w:t>
      </w:r>
      <w:r>
        <w:rPr>
          <w:w w:val="110"/>
        </w:rPr>
        <w:t> will</w:t>
      </w:r>
      <w:r>
        <w:rPr>
          <w:w w:val="110"/>
        </w:rPr>
        <w:t> be</w:t>
      </w:r>
      <w:r>
        <w:rPr>
          <w:w w:val="110"/>
        </w:rPr>
        <w:t> crucial</w:t>
      </w:r>
      <w:r>
        <w:rPr>
          <w:w w:val="110"/>
        </w:rPr>
        <w:t> for enhancing the feasibility of extrusion molding processes in lunar base </w:t>
      </w:r>
      <w:r>
        <w:rPr>
          <w:spacing w:val="-2"/>
          <w:w w:val="110"/>
        </w:rPr>
        <w:t>construction.</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Heading1"/>
        <w:numPr>
          <w:ilvl w:val="0"/>
          <w:numId w:val="1"/>
        </w:numPr>
        <w:tabs>
          <w:tab w:pos="287" w:val="left" w:leader="none"/>
        </w:tabs>
        <w:spacing w:line="240" w:lineRule="auto" w:before="91" w:after="0"/>
        <w:ind w:left="287" w:right="0" w:hanging="244"/>
        <w:jc w:val="left"/>
      </w:pPr>
      <w:bookmarkStart w:name="4 Conclusions" w:id="31"/>
      <w:bookmarkEnd w:id="31"/>
      <w:r>
        <w:rPr>
          <w:b w:val="0"/>
        </w:rPr>
      </w:r>
      <w:bookmarkStart w:name="Data availability" w:id="32"/>
      <w:bookmarkEnd w:id="32"/>
      <w:r>
        <w:rPr>
          <w:b w:val="0"/>
        </w:rPr>
      </w:r>
      <w:r>
        <w:rPr>
          <w:spacing w:val="-2"/>
          <w:w w:val="110"/>
        </w:rPr>
        <w:t>Conclusions</w:t>
      </w:r>
    </w:p>
    <w:p>
      <w:pPr>
        <w:pStyle w:val="BodyText"/>
        <w:spacing w:before="50"/>
        <w:rPr>
          <w:b/>
        </w:rPr>
      </w:pPr>
    </w:p>
    <w:p>
      <w:pPr>
        <w:pStyle w:val="BodyText"/>
        <w:spacing w:line="268" w:lineRule="auto" w:before="1"/>
        <w:ind w:left="43" w:firstLine="239"/>
        <w:jc w:val="both"/>
      </w:pPr>
      <w:r>
        <w:rPr>
          <w:w w:val="110"/>
        </w:rPr>
        <w:t>In</w:t>
      </w:r>
      <w:r>
        <w:rPr>
          <w:w w:val="110"/>
        </w:rPr>
        <w:t> this</w:t>
      </w:r>
      <w:r>
        <w:rPr>
          <w:w w:val="110"/>
        </w:rPr>
        <w:t> study,</w:t>
      </w:r>
      <w:r>
        <w:rPr>
          <w:w w:val="110"/>
        </w:rPr>
        <w:t> the</w:t>
      </w:r>
      <w:r>
        <w:rPr>
          <w:w w:val="110"/>
        </w:rPr>
        <w:t> contact</w:t>
      </w:r>
      <w:r>
        <w:rPr>
          <w:w w:val="110"/>
        </w:rPr>
        <w:t> angle</w:t>
      </w:r>
      <w:r>
        <w:rPr>
          <w:w w:val="110"/>
        </w:rPr>
        <w:t> of</w:t>
      </w:r>
      <w:r>
        <w:rPr>
          <w:w w:val="110"/>
        </w:rPr>
        <w:t> a</w:t>
      </w:r>
      <w:r>
        <w:rPr>
          <w:w w:val="110"/>
        </w:rPr>
        <w:t> micrometer-sized</w:t>
      </w:r>
      <w:r>
        <w:rPr>
          <w:w w:val="110"/>
        </w:rPr>
        <w:t> lunar</w:t>
      </w:r>
      <w:r>
        <w:rPr>
          <w:w w:val="110"/>
        </w:rPr>
        <w:t> </w:t>
      </w:r>
      <w:r>
        <w:rPr>
          <w:w w:val="110"/>
        </w:rPr>
        <w:t>soil particle</w:t>
      </w:r>
      <w:r>
        <w:rPr>
          <w:w w:val="110"/>
        </w:rPr>
        <w:t> was</w:t>
      </w:r>
      <w:r>
        <w:rPr>
          <w:w w:val="110"/>
        </w:rPr>
        <w:t> directly</w:t>
      </w:r>
      <w:r>
        <w:rPr>
          <w:w w:val="110"/>
        </w:rPr>
        <w:t> measured</w:t>
      </w:r>
      <w:r>
        <w:rPr>
          <w:w w:val="110"/>
        </w:rPr>
        <w:t> using</w:t>
      </w:r>
      <w:r>
        <w:rPr>
          <w:w w:val="110"/>
        </w:rPr>
        <w:t> an</w:t>
      </w:r>
      <w:r>
        <w:rPr>
          <w:w w:val="110"/>
        </w:rPr>
        <w:t> ultra-deep</w:t>
      </w:r>
      <w:r>
        <w:rPr>
          <w:w w:val="110"/>
        </w:rPr>
        <w:t> field</w:t>
      </w:r>
      <w:r>
        <w:rPr>
          <w:w w:val="110"/>
        </w:rPr>
        <w:t> microscope equipped with a liquid evaporator. A wettability model was developed </w:t>
      </w:r>
      <w:r>
        <w:rPr/>
        <w:t>to simulate the wetting process of the particle, combining COMSOL with</w:t>
      </w:r>
      <w:r>
        <w:rPr>
          <w:w w:val="110"/>
        </w:rPr>
        <w:t> MATLAB</w:t>
      </w:r>
      <w:r>
        <w:rPr>
          <w:w w:val="110"/>
        </w:rPr>
        <w:t> for</w:t>
      </w:r>
      <w:r>
        <w:rPr>
          <w:w w:val="110"/>
        </w:rPr>
        <w:t> numerical</w:t>
      </w:r>
      <w:r>
        <w:rPr>
          <w:w w:val="110"/>
        </w:rPr>
        <w:t> simulations.</w:t>
      </w:r>
      <w:r>
        <w:rPr>
          <w:w w:val="110"/>
        </w:rPr>
        <w:t> Experimental</w:t>
      </w:r>
      <w:r>
        <w:rPr>
          <w:w w:val="110"/>
        </w:rPr>
        <w:t> observations</w:t>
      </w:r>
      <w:r>
        <w:rPr>
          <w:w w:val="110"/>
        </w:rPr>
        <w:t> and numerical simulation confirmed that the wettability between lunar soil particles</w:t>
      </w:r>
      <w:r>
        <w:rPr>
          <w:spacing w:val="-2"/>
          <w:w w:val="110"/>
        </w:rPr>
        <w:t> </w:t>
      </w:r>
      <w:r>
        <w:rPr>
          <w:w w:val="110"/>
        </w:rPr>
        <w:t>and</w:t>
      </w:r>
      <w:r>
        <w:rPr>
          <w:spacing w:val="-2"/>
          <w:w w:val="110"/>
        </w:rPr>
        <w:t> </w:t>
      </w:r>
      <w:r>
        <w:rPr>
          <w:w w:val="110"/>
        </w:rPr>
        <w:t>water</w:t>
      </w:r>
      <w:r>
        <w:rPr>
          <w:spacing w:val="-3"/>
          <w:w w:val="110"/>
        </w:rPr>
        <w:t> </w:t>
      </w:r>
      <w:r>
        <w:rPr>
          <w:w w:val="110"/>
        </w:rPr>
        <w:t>follows</w:t>
      </w:r>
      <w:r>
        <w:rPr>
          <w:spacing w:val="-2"/>
          <w:w w:val="110"/>
        </w:rPr>
        <w:t> </w:t>
      </w:r>
      <w:r>
        <w:rPr>
          <w:w w:val="110"/>
        </w:rPr>
        <w:t>the</w:t>
      </w:r>
      <w:r>
        <w:rPr>
          <w:spacing w:val="-3"/>
          <w:w w:val="110"/>
        </w:rPr>
        <w:t> </w:t>
      </w:r>
      <w:r>
        <w:rPr>
          <w:w w:val="110"/>
        </w:rPr>
        <w:t>Cassie-Baxter</w:t>
      </w:r>
      <w:r>
        <w:rPr>
          <w:spacing w:val="-2"/>
          <w:w w:val="110"/>
        </w:rPr>
        <w:t> </w:t>
      </w:r>
      <w:r>
        <w:rPr>
          <w:w w:val="110"/>
        </w:rPr>
        <w:t>model.</w:t>
      </w:r>
      <w:r>
        <w:rPr>
          <w:spacing w:val="-3"/>
          <w:w w:val="110"/>
        </w:rPr>
        <w:t> </w:t>
      </w:r>
      <w:r>
        <w:rPr>
          <w:w w:val="110"/>
        </w:rPr>
        <w:t>The</w:t>
      </w:r>
      <w:r>
        <w:rPr>
          <w:spacing w:val="-2"/>
          <w:w w:val="110"/>
        </w:rPr>
        <w:t> </w:t>
      </w:r>
      <w:r>
        <w:rPr>
          <w:w w:val="110"/>
        </w:rPr>
        <w:t>experimental results</w:t>
      </w:r>
      <w:r>
        <w:rPr>
          <w:spacing w:val="-2"/>
          <w:w w:val="110"/>
        </w:rPr>
        <w:t> </w:t>
      </w:r>
      <w:r>
        <w:rPr>
          <w:w w:val="110"/>
        </w:rPr>
        <w:t>revealed</w:t>
      </w:r>
      <w:r>
        <w:rPr>
          <w:spacing w:val="-2"/>
          <w:w w:val="110"/>
        </w:rPr>
        <w:t> </w:t>
      </w:r>
      <w:r>
        <w:rPr>
          <w:w w:val="110"/>
        </w:rPr>
        <w:t>an</w:t>
      </w:r>
      <w:r>
        <w:rPr>
          <w:spacing w:val="-2"/>
          <w:w w:val="110"/>
        </w:rPr>
        <w:t> </w:t>
      </w:r>
      <w:r>
        <w:rPr>
          <w:w w:val="110"/>
        </w:rPr>
        <w:t>contact</w:t>
      </w:r>
      <w:r>
        <w:rPr>
          <w:spacing w:val="-3"/>
          <w:w w:val="110"/>
        </w:rPr>
        <w:t> </w:t>
      </w:r>
      <w:r>
        <w:rPr>
          <w:w w:val="110"/>
        </w:rPr>
        <w:t>angles</w:t>
      </w:r>
      <w:r>
        <w:rPr>
          <w:spacing w:val="-2"/>
          <w:w w:val="110"/>
        </w:rPr>
        <w:t> </w:t>
      </w:r>
      <w:r>
        <w:rPr>
          <w:w w:val="110"/>
        </w:rPr>
        <w:t>of</w:t>
      </w:r>
      <w:r>
        <w:rPr>
          <w:spacing w:val="-2"/>
          <w:w w:val="110"/>
        </w:rPr>
        <w:t> </w:t>
      </w:r>
      <w:r>
        <w:rPr>
          <w:w w:val="110"/>
        </w:rPr>
        <w:t>108.73</w:t>
      </w:r>
      <w:r>
        <w:rPr>
          <w:rFonts w:ascii="Verdana" w:hAnsi="Verdana"/>
          <w:w w:val="110"/>
          <w:vertAlign w:val="superscript"/>
        </w:rPr>
        <w:t>◦</w:t>
      </w:r>
      <w:r>
        <w:rPr>
          <w:rFonts w:ascii="Verdana" w:hAnsi="Verdana"/>
          <w:spacing w:val="-10"/>
          <w:w w:val="110"/>
          <w:vertAlign w:val="baseline"/>
        </w:rPr>
        <w:t> </w:t>
      </w:r>
      <w:r>
        <w:rPr>
          <w:w w:val="110"/>
          <w:vertAlign w:val="baseline"/>
        </w:rPr>
        <w:t>(with</w:t>
      </w:r>
      <w:r>
        <w:rPr>
          <w:spacing w:val="-3"/>
          <w:w w:val="110"/>
          <w:vertAlign w:val="baseline"/>
        </w:rPr>
        <w:t> </w:t>
      </w:r>
      <w:r>
        <w:rPr>
          <w:w w:val="110"/>
          <w:vertAlign w:val="baseline"/>
        </w:rPr>
        <w:t>a</w:t>
      </w:r>
      <w:r>
        <w:rPr>
          <w:spacing w:val="-2"/>
          <w:w w:val="110"/>
          <w:vertAlign w:val="baseline"/>
        </w:rPr>
        <w:t> </w:t>
      </w:r>
      <w:r>
        <w:rPr>
          <w:w w:val="110"/>
          <w:vertAlign w:val="baseline"/>
        </w:rPr>
        <w:t>standard</w:t>
      </w:r>
      <w:r>
        <w:rPr>
          <w:spacing w:val="-2"/>
          <w:w w:val="110"/>
          <w:vertAlign w:val="baseline"/>
        </w:rPr>
        <w:t> </w:t>
      </w:r>
      <w:r>
        <w:rPr>
          <w:w w:val="110"/>
          <w:vertAlign w:val="baseline"/>
        </w:rPr>
        <w:t>deviation of</w:t>
      </w:r>
      <w:r>
        <w:rPr>
          <w:spacing w:val="-9"/>
          <w:w w:val="110"/>
          <w:vertAlign w:val="baseline"/>
        </w:rPr>
        <w:t> </w:t>
      </w:r>
      <w:r>
        <w:rPr>
          <w:w w:val="110"/>
          <w:vertAlign w:val="baseline"/>
        </w:rPr>
        <w:t>3.60</w:t>
      </w:r>
      <w:r>
        <w:rPr>
          <w:rFonts w:ascii="Verdana" w:hAnsi="Verdana"/>
          <w:w w:val="110"/>
          <w:vertAlign w:val="superscript"/>
        </w:rPr>
        <w:t>◦</w:t>
      </w:r>
      <w:r>
        <w:rPr>
          <w:w w:val="110"/>
          <w:vertAlign w:val="baseline"/>
        </w:rPr>
        <w:t>)</w:t>
      </w:r>
      <w:r>
        <w:rPr>
          <w:spacing w:val="-9"/>
          <w:w w:val="110"/>
          <w:vertAlign w:val="baseline"/>
        </w:rPr>
        <w:t> </w:t>
      </w:r>
      <w:r>
        <w:rPr>
          <w:w w:val="110"/>
          <w:vertAlign w:val="baseline"/>
        </w:rPr>
        <w:t>and</w:t>
      </w:r>
      <w:r>
        <w:rPr>
          <w:spacing w:val="-10"/>
          <w:w w:val="110"/>
          <w:vertAlign w:val="baseline"/>
        </w:rPr>
        <w:t> </w:t>
      </w:r>
      <w:r>
        <w:rPr>
          <w:w w:val="110"/>
          <w:vertAlign w:val="baseline"/>
        </w:rPr>
        <w:t>a</w:t>
      </w:r>
      <w:r>
        <w:rPr>
          <w:spacing w:val="-9"/>
          <w:w w:val="110"/>
          <w:vertAlign w:val="baseline"/>
        </w:rPr>
        <w:t> </w:t>
      </w:r>
      <w:r>
        <w:rPr>
          <w:w w:val="110"/>
          <w:vertAlign w:val="baseline"/>
        </w:rPr>
        <w:t>surface</w:t>
      </w:r>
      <w:r>
        <w:rPr>
          <w:spacing w:val="-10"/>
          <w:w w:val="110"/>
          <w:vertAlign w:val="baseline"/>
        </w:rPr>
        <w:t> </w:t>
      </w:r>
      <w:r>
        <w:rPr>
          <w:w w:val="110"/>
          <w:vertAlign w:val="baseline"/>
        </w:rPr>
        <w:t>tension</w:t>
      </w:r>
      <w:r>
        <w:rPr>
          <w:spacing w:val="-9"/>
          <w:w w:val="110"/>
          <w:vertAlign w:val="baseline"/>
        </w:rPr>
        <w:t> </w:t>
      </w:r>
      <w:r>
        <w:rPr>
          <w:w w:val="110"/>
          <w:vertAlign w:val="baseline"/>
        </w:rPr>
        <w:t>of</w:t>
      </w:r>
      <w:r>
        <w:rPr>
          <w:spacing w:val="-9"/>
          <w:w w:val="110"/>
          <w:vertAlign w:val="baseline"/>
        </w:rPr>
        <w:t> </w:t>
      </w:r>
      <w:r>
        <w:rPr>
          <w:w w:val="110"/>
          <w:vertAlign w:val="baseline"/>
        </w:rPr>
        <w:t>8.46</w:t>
      </w:r>
      <w:r>
        <w:rPr>
          <w:spacing w:val="-10"/>
          <w:w w:val="110"/>
          <w:vertAlign w:val="baseline"/>
        </w:rPr>
        <w:t> </w:t>
      </w:r>
      <w:r>
        <w:rPr>
          <w:w w:val="110"/>
          <w:vertAlign w:val="baseline"/>
        </w:rPr>
        <w:t>mN/m.</w:t>
      </w:r>
      <w:r>
        <w:rPr>
          <w:spacing w:val="-9"/>
          <w:w w:val="110"/>
          <w:vertAlign w:val="baseline"/>
        </w:rPr>
        <w:t> </w:t>
      </w:r>
      <w:r>
        <w:rPr>
          <w:w w:val="110"/>
          <w:vertAlign w:val="baseline"/>
        </w:rPr>
        <w:t>Using</w:t>
      </w:r>
      <w:r>
        <w:rPr>
          <w:spacing w:val="-9"/>
          <w:w w:val="110"/>
          <w:vertAlign w:val="baseline"/>
        </w:rPr>
        <w:t> </w:t>
      </w:r>
      <w:r>
        <w:rPr>
          <w:w w:val="110"/>
          <w:vertAlign w:val="baseline"/>
        </w:rPr>
        <w:t>the</w:t>
      </w:r>
      <w:r>
        <w:rPr>
          <w:spacing w:val="-10"/>
          <w:w w:val="110"/>
          <w:vertAlign w:val="baseline"/>
        </w:rPr>
        <w:t> </w:t>
      </w:r>
      <w:r>
        <w:rPr>
          <w:w w:val="110"/>
          <w:vertAlign w:val="baseline"/>
        </w:rPr>
        <w:t>average</w:t>
      </w:r>
      <w:r>
        <w:rPr>
          <w:spacing w:val="-9"/>
          <w:w w:val="110"/>
          <w:vertAlign w:val="baseline"/>
        </w:rPr>
        <w:t> </w:t>
      </w:r>
      <w:r>
        <w:rPr>
          <w:w w:val="110"/>
          <w:vertAlign w:val="baseline"/>
        </w:rPr>
        <w:t>wetting parameters obtained from the lunar soil</w:t>
      </w:r>
      <w:r>
        <w:rPr>
          <w:rFonts w:ascii="Cambria" w:hAnsi="Cambria"/>
          <w:w w:val="110"/>
          <w:vertAlign w:val="baseline"/>
        </w:rPr>
        <w:t>–</w:t>
      </w:r>
      <w:r>
        <w:rPr>
          <w:w w:val="110"/>
          <w:vertAlign w:val="baseline"/>
        </w:rPr>
        <w:t>water experiments, the liquid was replaced by epoxy resin for numerical simulation. The simulation result showed that the wettability between the resin and the lunar soil particle</w:t>
      </w:r>
      <w:r>
        <w:rPr>
          <w:spacing w:val="-3"/>
          <w:w w:val="110"/>
          <w:vertAlign w:val="baseline"/>
        </w:rPr>
        <w:t> </w:t>
      </w:r>
      <w:r>
        <w:rPr>
          <w:w w:val="110"/>
          <w:vertAlign w:val="baseline"/>
        </w:rPr>
        <w:t>also</w:t>
      </w:r>
      <w:r>
        <w:rPr>
          <w:spacing w:val="-5"/>
          <w:w w:val="110"/>
          <w:vertAlign w:val="baseline"/>
        </w:rPr>
        <w:t> </w:t>
      </w:r>
      <w:r>
        <w:rPr>
          <w:w w:val="110"/>
          <w:vertAlign w:val="baseline"/>
        </w:rPr>
        <w:t>follows</w:t>
      </w:r>
      <w:r>
        <w:rPr>
          <w:spacing w:val="-4"/>
          <w:w w:val="110"/>
          <w:vertAlign w:val="baseline"/>
        </w:rPr>
        <w:t> </w:t>
      </w:r>
      <w:r>
        <w:rPr>
          <w:w w:val="110"/>
          <w:vertAlign w:val="baseline"/>
        </w:rPr>
        <w:t>the</w:t>
      </w:r>
      <w:r>
        <w:rPr>
          <w:spacing w:val="-4"/>
          <w:w w:val="110"/>
          <w:vertAlign w:val="baseline"/>
        </w:rPr>
        <w:t> </w:t>
      </w:r>
      <w:r>
        <w:rPr>
          <w:w w:val="110"/>
          <w:vertAlign w:val="baseline"/>
        </w:rPr>
        <w:t>Cassie-Baxter</w:t>
      </w:r>
      <w:r>
        <w:rPr>
          <w:spacing w:val="-5"/>
          <w:w w:val="110"/>
          <w:vertAlign w:val="baseline"/>
        </w:rPr>
        <w:t> </w:t>
      </w:r>
      <w:r>
        <w:rPr>
          <w:w w:val="110"/>
          <w:vertAlign w:val="baseline"/>
        </w:rPr>
        <w:t>model,</w:t>
      </w:r>
      <w:r>
        <w:rPr>
          <w:spacing w:val="-4"/>
          <w:w w:val="110"/>
          <w:vertAlign w:val="baseline"/>
        </w:rPr>
        <w:t> </w:t>
      </w:r>
      <w:r>
        <w:rPr>
          <w:w w:val="110"/>
          <w:vertAlign w:val="baseline"/>
        </w:rPr>
        <w:t>with</w:t>
      </w:r>
      <w:r>
        <w:rPr>
          <w:spacing w:val="-4"/>
          <w:w w:val="110"/>
          <w:vertAlign w:val="baseline"/>
        </w:rPr>
        <w:t> </w:t>
      </w:r>
      <w:r>
        <w:rPr>
          <w:w w:val="110"/>
          <w:vertAlign w:val="baseline"/>
        </w:rPr>
        <w:t>an</w:t>
      </w:r>
      <w:r>
        <w:rPr>
          <w:spacing w:val="-5"/>
          <w:w w:val="110"/>
          <w:vertAlign w:val="baseline"/>
        </w:rPr>
        <w:t> </w:t>
      </w:r>
      <w:r>
        <w:rPr>
          <w:w w:val="110"/>
          <w:vertAlign w:val="baseline"/>
        </w:rPr>
        <w:t>apparent</w:t>
      </w:r>
      <w:r>
        <w:rPr>
          <w:spacing w:val="-3"/>
          <w:w w:val="110"/>
          <w:vertAlign w:val="baseline"/>
        </w:rPr>
        <w:t> </w:t>
      </w:r>
      <w:r>
        <w:rPr>
          <w:w w:val="110"/>
          <w:vertAlign w:val="baseline"/>
        </w:rPr>
        <w:t>contact angle</w:t>
      </w:r>
      <w:r>
        <w:rPr>
          <w:w w:val="110"/>
          <w:vertAlign w:val="baseline"/>
        </w:rPr>
        <w:t> of</w:t>
      </w:r>
      <w:r>
        <w:rPr>
          <w:w w:val="110"/>
          <w:vertAlign w:val="baseline"/>
        </w:rPr>
        <w:t> 102.40</w:t>
      </w:r>
      <w:r>
        <w:rPr>
          <w:rFonts w:ascii="Verdana" w:hAnsi="Verdana"/>
          <w:w w:val="110"/>
          <w:vertAlign w:val="superscript"/>
        </w:rPr>
        <w:t>◦</w:t>
      </w:r>
      <w:r>
        <w:rPr>
          <w:rFonts w:ascii="Verdana" w:hAnsi="Verdana"/>
          <w:w w:val="110"/>
          <w:vertAlign w:val="baseline"/>
        </w:rPr>
        <w:t> </w:t>
      </w:r>
      <w:r>
        <w:rPr>
          <w:w w:val="110"/>
          <w:vertAlign w:val="baseline"/>
        </w:rPr>
        <w:t>and</w:t>
      </w:r>
      <w:r>
        <w:rPr>
          <w:w w:val="110"/>
          <w:vertAlign w:val="baseline"/>
        </w:rPr>
        <w:t> a</w:t>
      </w:r>
      <w:r>
        <w:rPr>
          <w:w w:val="110"/>
          <w:vertAlign w:val="baseline"/>
        </w:rPr>
        <w:t> theoretical</w:t>
      </w:r>
      <w:r>
        <w:rPr>
          <w:w w:val="110"/>
          <w:vertAlign w:val="baseline"/>
        </w:rPr>
        <w:t> contact</w:t>
      </w:r>
      <w:r>
        <w:rPr>
          <w:w w:val="110"/>
          <w:vertAlign w:val="baseline"/>
        </w:rPr>
        <w:t> angle</w:t>
      </w:r>
      <w:r>
        <w:rPr>
          <w:w w:val="110"/>
          <w:vertAlign w:val="baseline"/>
        </w:rPr>
        <w:t> is</w:t>
      </w:r>
      <w:r>
        <w:rPr>
          <w:w w:val="110"/>
          <w:vertAlign w:val="baseline"/>
        </w:rPr>
        <w:t> 96.18</w:t>
      </w:r>
      <w:r>
        <w:rPr>
          <w:rFonts w:ascii="Verdana" w:hAnsi="Verdana"/>
          <w:w w:val="110"/>
          <w:vertAlign w:val="superscript"/>
        </w:rPr>
        <w:t>◦</w:t>
      </w:r>
      <w:r>
        <w:rPr>
          <w:w w:val="110"/>
          <w:vertAlign w:val="baseline"/>
        </w:rPr>
        <w:t>.</w:t>
      </w:r>
      <w:r>
        <w:rPr>
          <w:w w:val="110"/>
          <w:vertAlign w:val="baseline"/>
        </w:rPr>
        <w:t> The</w:t>
      </w:r>
      <w:r>
        <w:rPr>
          <w:w w:val="110"/>
          <w:vertAlign w:val="baseline"/>
        </w:rPr>
        <w:t> theo- retical</w:t>
      </w:r>
      <w:r>
        <w:rPr>
          <w:w w:val="110"/>
          <w:vertAlign w:val="baseline"/>
        </w:rPr>
        <w:t> contact angle between</w:t>
      </w:r>
      <w:r>
        <w:rPr>
          <w:w w:val="110"/>
          <w:vertAlign w:val="baseline"/>
        </w:rPr>
        <w:t> resin</w:t>
      </w:r>
      <w:r>
        <w:rPr>
          <w:w w:val="110"/>
          <w:vertAlign w:val="baseline"/>
        </w:rPr>
        <w:t> and</w:t>
      </w:r>
      <w:r>
        <w:rPr>
          <w:w w:val="110"/>
          <w:vertAlign w:val="baseline"/>
        </w:rPr>
        <w:t> particle,</w:t>
      </w:r>
      <w:r>
        <w:rPr>
          <w:w w:val="110"/>
          <w:vertAlign w:val="baseline"/>
        </w:rPr>
        <w:t> calculated</w:t>
      </w:r>
      <w:r>
        <w:rPr>
          <w:w w:val="110"/>
          <w:vertAlign w:val="baseline"/>
        </w:rPr>
        <w:t> directly using</w:t>
      </w:r>
      <w:r>
        <w:rPr>
          <w:spacing w:val="-11"/>
          <w:w w:val="110"/>
          <w:vertAlign w:val="baseline"/>
        </w:rPr>
        <w:t> </w:t>
      </w:r>
      <w:r>
        <w:rPr>
          <w:w w:val="110"/>
          <w:vertAlign w:val="baseline"/>
        </w:rPr>
        <w:t>the</w:t>
      </w:r>
      <w:r>
        <w:rPr>
          <w:spacing w:val="-11"/>
          <w:w w:val="110"/>
          <w:vertAlign w:val="baseline"/>
        </w:rPr>
        <w:t> </w:t>
      </w:r>
      <w:r>
        <w:rPr>
          <w:w w:val="110"/>
          <w:vertAlign w:val="baseline"/>
        </w:rPr>
        <w:t>Young</w:t>
      </w:r>
      <w:r>
        <w:rPr>
          <w:spacing w:val="-10"/>
          <w:w w:val="110"/>
          <w:vertAlign w:val="baseline"/>
        </w:rPr>
        <w:t> </w:t>
      </w:r>
      <w:r>
        <w:rPr>
          <w:w w:val="110"/>
          <w:vertAlign w:val="baseline"/>
        </w:rPr>
        <w:t>equation,</w:t>
      </w:r>
      <w:r>
        <w:rPr>
          <w:spacing w:val="-11"/>
          <w:w w:val="110"/>
          <w:vertAlign w:val="baseline"/>
        </w:rPr>
        <w:t> </w:t>
      </w:r>
      <w:r>
        <w:rPr>
          <w:w w:val="110"/>
          <w:vertAlign w:val="baseline"/>
        </w:rPr>
        <w:t>was</w:t>
      </w:r>
      <w:r>
        <w:rPr>
          <w:spacing w:val="-11"/>
          <w:w w:val="110"/>
          <w:vertAlign w:val="baseline"/>
        </w:rPr>
        <w:t> </w:t>
      </w:r>
      <w:r>
        <w:rPr>
          <w:w w:val="110"/>
          <w:vertAlign w:val="baseline"/>
        </w:rPr>
        <w:t>91.90</w:t>
      </w:r>
      <w:r>
        <w:rPr>
          <w:rFonts w:ascii="Verdana" w:hAnsi="Verdana"/>
          <w:w w:val="110"/>
          <w:vertAlign w:val="superscript"/>
        </w:rPr>
        <w:t>◦</w:t>
      </w:r>
      <w:r>
        <w:rPr>
          <w:w w:val="110"/>
          <w:vertAlign w:val="baseline"/>
        </w:rPr>
        <w:t>.</w:t>
      </w:r>
      <w:r>
        <w:rPr>
          <w:spacing w:val="-11"/>
          <w:w w:val="110"/>
          <w:vertAlign w:val="baseline"/>
        </w:rPr>
        <w:t> </w:t>
      </w:r>
      <w:r>
        <w:rPr>
          <w:w w:val="110"/>
          <w:vertAlign w:val="baseline"/>
        </w:rPr>
        <w:t>The</w:t>
      </w:r>
      <w:r>
        <w:rPr>
          <w:spacing w:val="-11"/>
          <w:w w:val="110"/>
          <w:vertAlign w:val="baseline"/>
        </w:rPr>
        <w:t> </w:t>
      </w:r>
      <w:r>
        <w:rPr>
          <w:w w:val="110"/>
          <w:vertAlign w:val="baseline"/>
        </w:rPr>
        <w:t>close</w:t>
      </w:r>
      <w:r>
        <w:rPr>
          <w:spacing w:val="-10"/>
          <w:w w:val="110"/>
          <w:vertAlign w:val="baseline"/>
        </w:rPr>
        <w:t> </w:t>
      </w:r>
      <w:r>
        <w:rPr>
          <w:w w:val="110"/>
          <w:vertAlign w:val="baseline"/>
        </w:rPr>
        <w:t>agreement</w:t>
      </w:r>
      <w:r>
        <w:rPr>
          <w:spacing w:val="-11"/>
          <w:w w:val="110"/>
          <w:vertAlign w:val="baseline"/>
        </w:rPr>
        <w:t> </w:t>
      </w:r>
      <w:r>
        <w:rPr>
          <w:w w:val="110"/>
          <w:vertAlign w:val="baseline"/>
        </w:rPr>
        <w:t>between</w:t>
      </w:r>
      <w:r>
        <w:rPr>
          <w:spacing w:val="-11"/>
          <w:w w:val="110"/>
          <w:vertAlign w:val="baseline"/>
        </w:rPr>
        <w:t> </w:t>
      </w:r>
      <w:r>
        <w:rPr>
          <w:w w:val="110"/>
          <w:vertAlign w:val="baseline"/>
        </w:rPr>
        <w:t>the theoretical</w:t>
      </w:r>
      <w:r>
        <w:rPr>
          <w:w w:val="110"/>
          <w:vertAlign w:val="baseline"/>
        </w:rPr>
        <w:t> contact</w:t>
      </w:r>
      <w:r>
        <w:rPr>
          <w:w w:val="110"/>
          <w:vertAlign w:val="baseline"/>
        </w:rPr>
        <w:t> angle</w:t>
      </w:r>
      <w:r>
        <w:rPr>
          <w:w w:val="110"/>
          <w:vertAlign w:val="baseline"/>
        </w:rPr>
        <w:t> obtained</w:t>
      </w:r>
      <w:r>
        <w:rPr>
          <w:w w:val="110"/>
          <w:vertAlign w:val="baseline"/>
        </w:rPr>
        <w:t> from</w:t>
      </w:r>
      <w:r>
        <w:rPr>
          <w:w w:val="110"/>
          <w:vertAlign w:val="baseline"/>
        </w:rPr>
        <w:t> the</w:t>
      </w:r>
      <w:r>
        <w:rPr>
          <w:w w:val="110"/>
          <w:vertAlign w:val="baseline"/>
        </w:rPr>
        <w:t> simulation</w:t>
      </w:r>
      <w:r>
        <w:rPr>
          <w:w w:val="110"/>
          <w:vertAlign w:val="baseline"/>
        </w:rPr>
        <w:t> and</w:t>
      </w:r>
      <w:r>
        <w:rPr>
          <w:w w:val="110"/>
          <w:vertAlign w:val="baseline"/>
        </w:rPr>
        <w:t> the</w:t>
      </w:r>
      <w:r>
        <w:rPr>
          <w:w w:val="110"/>
          <w:vertAlign w:val="baseline"/>
        </w:rPr>
        <w:t> one calculated using the Young equation further validates the reliability of the model. Although wettability varies due to roughness and composi- tional</w:t>
      </w:r>
      <w:r>
        <w:rPr>
          <w:spacing w:val="-1"/>
          <w:w w:val="110"/>
          <w:vertAlign w:val="baseline"/>
        </w:rPr>
        <w:t> </w:t>
      </w:r>
      <w:r>
        <w:rPr>
          <w:w w:val="110"/>
          <w:vertAlign w:val="baseline"/>
        </w:rPr>
        <w:t>differences</w:t>
      </w:r>
      <w:r>
        <w:rPr>
          <w:spacing w:val="-2"/>
          <w:w w:val="110"/>
          <w:vertAlign w:val="baseline"/>
        </w:rPr>
        <w:t> </w:t>
      </w:r>
      <w:r>
        <w:rPr>
          <w:w w:val="110"/>
          <w:vertAlign w:val="baseline"/>
        </w:rPr>
        <w:t>across</w:t>
      </w:r>
      <w:r>
        <w:rPr>
          <w:spacing w:val="-1"/>
          <w:w w:val="110"/>
          <w:vertAlign w:val="baseline"/>
        </w:rPr>
        <w:t> </w:t>
      </w:r>
      <w:r>
        <w:rPr>
          <w:w w:val="110"/>
          <w:vertAlign w:val="baseline"/>
        </w:rPr>
        <w:t>different</w:t>
      </w:r>
      <w:r>
        <w:rPr>
          <w:spacing w:val="-2"/>
          <w:w w:val="110"/>
          <w:vertAlign w:val="baseline"/>
        </w:rPr>
        <w:t> </w:t>
      </w:r>
      <w:r>
        <w:rPr>
          <w:w w:val="110"/>
          <w:vertAlign w:val="baseline"/>
        </w:rPr>
        <w:t>regions</w:t>
      </w:r>
      <w:r>
        <w:rPr>
          <w:spacing w:val="-1"/>
          <w:w w:val="110"/>
          <w:vertAlign w:val="baseline"/>
        </w:rPr>
        <w:t> </w:t>
      </w:r>
      <w:r>
        <w:rPr>
          <w:w w:val="110"/>
          <w:vertAlign w:val="baseline"/>
        </w:rPr>
        <w:t>of</w:t>
      </w:r>
      <w:r>
        <w:rPr>
          <w:spacing w:val="-1"/>
          <w:w w:val="110"/>
          <w:vertAlign w:val="baseline"/>
        </w:rPr>
        <w:t> </w:t>
      </w:r>
      <w:r>
        <w:rPr>
          <w:w w:val="110"/>
          <w:vertAlign w:val="baseline"/>
        </w:rPr>
        <w:t>the</w:t>
      </w:r>
      <w:r>
        <w:rPr>
          <w:spacing w:val="-2"/>
          <w:w w:val="110"/>
          <w:vertAlign w:val="baseline"/>
        </w:rPr>
        <w:t> </w:t>
      </w:r>
      <w:r>
        <w:rPr>
          <w:w w:val="110"/>
          <w:vertAlign w:val="baseline"/>
        </w:rPr>
        <w:t>lunar</w:t>
      </w:r>
      <w:r>
        <w:rPr>
          <w:spacing w:val="-2"/>
          <w:w w:val="110"/>
          <w:vertAlign w:val="baseline"/>
        </w:rPr>
        <w:t> </w:t>
      </w:r>
      <w:r>
        <w:rPr>
          <w:w w:val="110"/>
          <w:vertAlign w:val="baseline"/>
        </w:rPr>
        <w:t>soil</w:t>
      </w:r>
      <w:r>
        <w:rPr>
          <w:spacing w:val="-2"/>
          <w:w w:val="110"/>
          <w:vertAlign w:val="baseline"/>
        </w:rPr>
        <w:t> </w:t>
      </w:r>
      <w:r>
        <w:rPr>
          <w:w w:val="110"/>
          <w:vertAlign w:val="baseline"/>
        </w:rPr>
        <w:t>particle,</w:t>
      </w:r>
      <w:r>
        <w:rPr>
          <w:spacing w:val="-1"/>
          <w:w w:val="110"/>
          <w:vertAlign w:val="baseline"/>
        </w:rPr>
        <w:t> </w:t>
      </w:r>
      <w:r>
        <w:rPr>
          <w:w w:val="110"/>
          <w:vertAlign w:val="baseline"/>
        </w:rPr>
        <w:t>this study provides theoretical and model-based support for understanding the compositional compatibility between lunar soils and resin. This is particularly</w:t>
      </w:r>
      <w:r>
        <w:rPr>
          <w:spacing w:val="-11"/>
          <w:w w:val="110"/>
          <w:vertAlign w:val="baseline"/>
        </w:rPr>
        <w:t> </w:t>
      </w:r>
      <w:r>
        <w:rPr>
          <w:w w:val="110"/>
          <w:vertAlign w:val="baseline"/>
        </w:rPr>
        <w:t>relevant</w:t>
      </w:r>
      <w:r>
        <w:rPr>
          <w:spacing w:val="-11"/>
          <w:w w:val="110"/>
          <w:vertAlign w:val="baseline"/>
        </w:rPr>
        <w:t> </w:t>
      </w:r>
      <w:r>
        <w:rPr>
          <w:w w:val="110"/>
          <w:vertAlign w:val="baseline"/>
        </w:rPr>
        <w:t>for</w:t>
      </w:r>
      <w:r>
        <w:rPr>
          <w:spacing w:val="-11"/>
          <w:w w:val="110"/>
          <w:vertAlign w:val="baseline"/>
        </w:rPr>
        <w:t> </w:t>
      </w:r>
      <w:r>
        <w:rPr>
          <w:w w:val="110"/>
          <w:vertAlign w:val="baseline"/>
        </w:rPr>
        <w:t>advancing</w:t>
      </w:r>
      <w:r>
        <w:rPr>
          <w:spacing w:val="-10"/>
          <w:w w:val="110"/>
          <w:vertAlign w:val="baseline"/>
        </w:rPr>
        <w:t> </w:t>
      </w:r>
      <w:r>
        <w:rPr>
          <w:w w:val="110"/>
          <w:vertAlign w:val="baseline"/>
        </w:rPr>
        <w:t>the</w:t>
      </w:r>
      <w:r>
        <w:rPr>
          <w:spacing w:val="-11"/>
          <w:w w:val="110"/>
          <w:vertAlign w:val="baseline"/>
        </w:rPr>
        <w:t> </w:t>
      </w:r>
      <w:r>
        <w:rPr>
          <w:w w:val="110"/>
          <w:vertAlign w:val="baseline"/>
        </w:rPr>
        <w:t>technology</w:t>
      </w:r>
      <w:r>
        <w:rPr>
          <w:spacing w:val="-11"/>
          <w:w w:val="110"/>
          <w:vertAlign w:val="baseline"/>
        </w:rPr>
        <w:t> </w:t>
      </w:r>
      <w:r>
        <w:rPr>
          <w:w w:val="110"/>
          <w:vertAlign w:val="baseline"/>
        </w:rPr>
        <w:t>of</w:t>
      </w:r>
      <w:r>
        <w:rPr>
          <w:spacing w:val="-11"/>
          <w:w w:val="110"/>
          <w:vertAlign w:val="baseline"/>
        </w:rPr>
        <w:t> </w:t>
      </w:r>
      <w:r>
        <w:rPr>
          <w:w w:val="110"/>
          <w:vertAlign w:val="baseline"/>
        </w:rPr>
        <w:t>extruded</w:t>
      </w:r>
      <w:r>
        <w:rPr>
          <w:spacing w:val="-10"/>
          <w:w w:val="110"/>
          <w:vertAlign w:val="baseline"/>
        </w:rPr>
        <w:t> </w:t>
      </w:r>
      <w:r>
        <w:rPr>
          <w:w w:val="110"/>
          <w:vertAlign w:val="baseline"/>
        </w:rPr>
        <w:t>lunar</w:t>
      </w:r>
      <w:r>
        <w:rPr>
          <w:spacing w:val="-11"/>
          <w:w w:val="110"/>
          <w:vertAlign w:val="baseline"/>
        </w:rPr>
        <w:t> </w:t>
      </w:r>
      <w:r>
        <w:rPr>
          <w:w w:val="110"/>
          <w:vertAlign w:val="baseline"/>
        </w:rPr>
        <w:t>soil in additive manufacturing for lunar base construction.</w:t>
      </w:r>
    </w:p>
    <w:p>
      <w:pPr>
        <w:pStyle w:val="BodyText"/>
        <w:spacing w:before="48"/>
      </w:pPr>
    </w:p>
    <w:p>
      <w:pPr>
        <w:pStyle w:val="Heading1"/>
      </w:pPr>
      <w:bookmarkStart w:name="CRediT authorship contribution statement" w:id="33"/>
      <w:bookmarkEnd w:id="33"/>
      <w:r>
        <w:rPr>
          <w:b w:val="0"/>
        </w:rPr>
      </w:r>
      <w:r>
        <w:rPr>
          <w:w w:val="110"/>
        </w:rPr>
        <w:t>CRediT</w:t>
      </w:r>
      <w:r>
        <w:rPr>
          <w:spacing w:val="-7"/>
          <w:w w:val="110"/>
        </w:rPr>
        <w:t> </w:t>
      </w:r>
      <w:r>
        <w:rPr>
          <w:w w:val="110"/>
        </w:rPr>
        <w:t>authorship</w:t>
      </w:r>
      <w:r>
        <w:rPr>
          <w:spacing w:val="-6"/>
          <w:w w:val="110"/>
        </w:rPr>
        <w:t> </w:t>
      </w:r>
      <w:r>
        <w:rPr>
          <w:w w:val="110"/>
        </w:rPr>
        <w:t>contribution</w:t>
      </w:r>
      <w:r>
        <w:rPr>
          <w:spacing w:val="-6"/>
          <w:w w:val="110"/>
        </w:rPr>
        <w:t> </w:t>
      </w:r>
      <w:r>
        <w:rPr>
          <w:spacing w:val="-2"/>
          <w:w w:val="110"/>
        </w:rPr>
        <w:t>statement</w:t>
      </w:r>
    </w:p>
    <w:p>
      <w:pPr>
        <w:pStyle w:val="BodyText"/>
        <w:spacing w:before="47"/>
        <w:rPr>
          <w:b/>
        </w:rPr>
      </w:pPr>
    </w:p>
    <w:p>
      <w:pPr>
        <w:spacing w:line="268" w:lineRule="auto" w:before="1"/>
        <w:ind w:left="43" w:right="0" w:firstLine="239"/>
        <w:jc w:val="both"/>
        <w:rPr>
          <w:sz w:val="16"/>
        </w:rPr>
      </w:pPr>
      <w:r>
        <w:rPr>
          <w:b/>
          <w:sz w:val="16"/>
        </w:rPr>
        <w:t>Haotian Zhang: </w:t>
      </w:r>
      <w:r>
        <w:rPr>
          <w:sz w:val="16"/>
        </w:rPr>
        <w:t>Writing </w:t>
      </w:r>
      <w:r>
        <w:rPr>
          <w:rFonts w:ascii="Cambria" w:hAnsi="Cambria"/>
          <w:sz w:val="16"/>
        </w:rPr>
        <w:t>– </w:t>
      </w:r>
      <w:r>
        <w:rPr>
          <w:sz w:val="16"/>
        </w:rPr>
        <w:t>review &amp; editing, Writing </w:t>
      </w:r>
      <w:r>
        <w:rPr>
          <w:rFonts w:ascii="Cambria" w:hAnsi="Cambria"/>
          <w:sz w:val="16"/>
        </w:rPr>
        <w:t>– </w:t>
      </w:r>
      <w:r>
        <w:rPr>
          <w:sz w:val="16"/>
        </w:rPr>
        <w:t>original </w:t>
      </w:r>
      <w:r>
        <w:rPr>
          <w:sz w:val="16"/>
        </w:rPr>
        <w:t>draft,</w:t>
      </w:r>
      <w:r>
        <w:rPr>
          <w:w w:val="110"/>
          <w:sz w:val="16"/>
        </w:rPr>
        <w:t> Data</w:t>
      </w:r>
      <w:r>
        <w:rPr>
          <w:spacing w:val="-10"/>
          <w:w w:val="110"/>
          <w:sz w:val="16"/>
        </w:rPr>
        <w:t> </w:t>
      </w:r>
      <w:r>
        <w:rPr>
          <w:w w:val="110"/>
          <w:sz w:val="16"/>
        </w:rPr>
        <w:t>curation,</w:t>
      </w:r>
      <w:r>
        <w:rPr>
          <w:spacing w:val="-10"/>
          <w:w w:val="110"/>
          <w:sz w:val="16"/>
        </w:rPr>
        <w:t> </w:t>
      </w:r>
      <w:r>
        <w:rPr>
          <w:w w:val="110"/>
          <w:sz w:val="16"/>
        </w:rPr>
        <w:t>Conceptualization.</w:t>
      </w:r>
      <w:r>
        <w:rPr>
          <w:spacing w:val="-10"/>
          <w:w w:val="110"/>
          <w:sz w:val="16"/>
        </w:rPr>
        <w:t> </w:t>
      </w:r>
      <w:r>
        <w:rPr>
          <w:b/>
          <w:w w:val="110"/>
          <w:sz w:val="16"/>
        </w:rPr>
        <w:t>Jun</w:t>
      </w:r>
      <w:r>
        <w:rPr>
          <w:b/>
          <w:spacing w:val="-10"/>
          <w:w w:val="110"/>
          <w:sz w:val="16"/>
        </w:rPr>
        <w:t> </w:t>
      </w:r>
      <w:r>
        <w:rPr>
          <w:b/>
          <w:w w:val="110"/>
          <w:sz w:val="16"/>
        </w:rPr>
        <w:t>Liu:</w:t>
      </w:r>
      <w:r>
        <w:rPr>
          <w:b/>
          <w:spacing w:val="-9"/>
          <w:w w:val="110"/>
          <w:sz w:val="16"/>
        </w:rPr>
        <w:t> </w:t>
      </w:r>
      <w:r>
        <w:rPr>
          <w:w w:val="110"/>
          <w:sz w:val="16"/>
        </w:rPr>
        <w:t>Writing</w:t>
      </w:r>
      <w:r>
        <w:rPr>
          <w:spacing w:val="-10"/>
          <w:w w:val="110"/>
          <w:sz w:val="16"/>
        </w:rPr>
        <w:t> </w:t>
      </w:r>
      <w:r>
        <w:rPr>
          <w:rFonts w:ascii="Cambria" w:hAnsi="Cambria"/>
          <w:w w:val="110"/>
          <w:sz w:val="16"/>
        </w:rPr>
        <w:t>–</w:t>
      </w:r>
      <w:r>
        <w:rPr>
          <w:rFonts w:ascii="Cambria" w:hAnsi="Cambria"/>
          <w:spacing w:val="-3"/>
          <w:w w:val="110"/>
          <w:sz w:val="16"/>
        </w:rPr>
        <w:t> </w:t>
      </w:r>
      <w:r>
        <w:rPr>
          <w:w w:val="110"/>
          <w:sz w:val="16"/>
        </w:rPr>
        <w:t>review</w:t>
      </w:r>
      <w:r>
        <w:rPr>
          <w:spacing w:val="-10"/>
          <w:w w:val="110"/>
          <w:sz w:val="16"/>
        </w:rPr>
        <w:t> </w:t>
      </w:r>
      <w:r>
        <w:rPr>
          <w:w w:val="110"/>
          <w:sz w:val="16"/>
        </w:rPr>
        <w:t>&amp;</w:t>
      </w:r>
      <w:r>
        <w:rPr>
          <w:spacing w:val="-9"/>
          <w:w w:val="110"/>
          <w:sz w:val="16"/>
        </w:rPr>
        <w:t> </w:t>
      </w:r>
      <w:r>
        <w:rPr>
          <w:w w:val="110"/>
          <w:sz w:val="16"/>
        </w:rPr>
        <w:t>editing, Project</w:t>
      </w:r>
      <w:r>
        <w:rPr>
          <w:w w:val="110"/>
          <w:sz w:val="16"/>
        </w:rPr>
        <w:t> administration,</w:t>
      </w:r>
      <w:r>
        <w:rPr>
          <w:w w:val="110"/>
          <w:sz w:val="16"/>
        </w:rPr>
        <w:t> Conceptualization. </w:t>
      </w:r>
      <w:r>
        <w:rPr>
          <w:b/>
          <w:w w:val="110"/>
          <w:sz w:val="16"/>
        </w:rPr>
        <w:t>Zhiping</w:t>
      </w:r>
      <w:r>
        <w:rPr>
          <w:b/>
          <w:w w:val="110"/>
          <w:sz w:val="16"/>
        </w:rPr>
        <w:t> Yuan: </w:t>
      </w:r>
      <w:r>
        <w:rPr>
          <w:w w:val="110"/>
          <w:sz w:val="16"/>
        </w:rPr>
        <w:t>Writing</w:t>
      </w:r>
      <w:r>
        <w:rPr>
          <w:w w:val="110"/>
          <w:sz w:val="16"/>
        </w:rPr>
        <w:t> </w:t>
      </w:r>
      <w:r>
        <w:rPr>
          <w:rFonts w:ascii="Cambria" w:hAnsi="Cambria"/>
          <w:w w:val="110"/>
          <w:sz w:val="16"/>
        </w:rPr>
        <w:t>–</w:t>
      </w:r>
      <w:r>
        <w:rPr>
          <w:rFonts w:ascii="Cambria" w:hAnsi="Cambria"/>
          <w:spacing w:val="40"/>
          <w:w w:val="110"/>
          <w:sz w:val="16"/>
        </w:rPr>
        <w:t> </w:t>
      </w:r>
      <w:r>
        <w:rPr>
          <w:w w:val="110"/>
          <w:sz w:val="16"/>
        </w:rPr>
        <w:t>review</w:t>
      </w:r>
      <w:r>
        <w:rPr>
          <w:spacing w:val="-4"/>
          <w:w w:val="110"/>
          <w:sz w:val="16"/>
        </w:rPr>
        <w:t> </w:t>
      </w:r>
      <w:r>
        <w:rPr>
          <w:w w:val="110"/>
          <w:sz w:val="16"/>
        </w:rPr>
        <w:t>&amp;</w:t>
      </w:r>
      <w:r>
        <w:rPr>
          <w:spacing w:val="-5"/>
          <w:w w:val="110"/>
          <w:sz w:val="16"/>
        </w:rPr>
        <w:t> </w:t>
      </w:r>
      <w:r>
        <w:rPr>
          <w:w w:val="110"/>
          <w:sz w:val="16"/>
        </w:rPr>
        <w:t>editing,</w:t>
      </w:r>
      <w:r>
        <w:rPr>
          <w:spacing w:val="-5"/>
          <w:w w:val="110"/>
          <w:sz w:val="16"/>
        </w:rPr>
        <w:t> </w:t>
      </w:r>
      <w:r>
        <w:rPr>
          <w:w w:val="110"/>
          <w:sz w:val="16"/>
        </w:rPr>
        <w:t>Project</w:t>
      </w:r>
      <w:r>
        <w:rPr>
          <w:spacing w:val="-5"/>
          <w:w w:val="110"/>
          <w:sz w:val="16"/>
        </w:rPr>
        <w:t> </w:t>
      </w:r>
      <w:r>
        <w:rPr>
          <w:w w:val="110"/>
          <w:sz w:val="16"/>
        </w:rPr>
        <w:t>administration,</w:t>
      </w:r>
      <w:r>
        <w:rPr>
          <w:spacing w:val="-5"/>
          <w:w w:val="110"/>
          <w:sz w:val="16"/>
        </w:rPr>
        <w:t> </w:t>
      </w:r>
      <w:r>
        <w:rPr>
          <w:w w:val="110"/>
          <w:sz w:val="16"/>
        </w:rPr>
        <w:t>Conceptualization.</w:t>
      </w:r>
      <w:r>
        <w:rPr>
          <w:spacing w:val="-6"/>
          <w:w w:val="110"/>
          <w:sz w:val="16"/>
        </w:rPr>
        <w:t> </w:t>
      </w:r>
      <w:r>
        <w:rPr>
          <w:b/>
          <w:w w:val="110"/>
          <w:sz w:val="16"/>
        </w:rPr>
        <w:t>Zhenxing Li: </w:t>
      </w:r>
      <w:r>
        <w:rPr>
          <w:w w:val="110"/>
          <w:sz w:val="16"/>
        </w:rPr>
        <w:t>Project administration. </w:t>
      </w:r>
      <w:r>
        <w:rPr>
          <w:b/>
          <w:w w:val="110"/>
          <w:sz w:val="16"/>
        </w:rPr>
        <w:t>Xiaoyu</w:t>
      </w:r>
      <w:r>
        <w:rPr>
          <w:b/>
          <w:spacing w:val="-1"/>
          <w:w w:val="110"/>
          <w:sz w:val="16"/>
        </w:rPr>
        <w:t> </w:t>
      </w:r>
      <w:r>
        <w:rPr>
          <w:b/>
          <w:w w:val="110"/>
          <w:sz w:val="16"/>
        </w:rPr>
        <w:t>Yao: </w:t>
      </w:r>
      <w:r>
        <w:rPr>
          <w:w w:val="110"/>
          <w:sz w:val="16"/>
        </w:rPr>
        <w:t>Project administration. </w:t>
      </w:r>
      <w:r>
        <w:rPr>
          <w:b/>
          <w:w w:val="110"/>
          <w:sz w:val="16"/>
        </w:rPr>
        <w:t>Qian- ghui</w:t>
      </w:r>
      <w:r>
        <w:rPr>
          <w:b/>
          <w:w w:val="110"/>
          <w:sz w:val="16"/>
        </w:rPr>
        <w:t> Xu:</w:t>
      </w:r>
      <w:r>
        <w:rPr>
          <w:b/>
          <w:w w:val="110"/>
          <w:sz w:val="16"/>
        </w:rPr>
        <w:t> </w:t>
      </w:r>
      <w:r>
        <w:rPr>
          <w:w w:val="110"/>
          <w:sz w:val="16"/>
        </w:rPr>
        <w:t>Project</w:t>
      </w:r>
      <w:r>
        <w:rPr>
          <w:w w:val="110"/>
          <w:sz w:val="16"/>
        </w:rPr>
        <w:t> administration.</w:t>
      </w:r>
      <w:r>
        <w:rPr>
          <w:w w:val="110"/>
          <w:sz w:val="16"/>
        </w:rPr>
        <w:t> </w:t>
      </w:r>
      <w:r>
        <w:rPr>
          <w:b/>
          <w:w w:val="110"/>
          <w:sz w:val="16"/>
        </w:rPr>
        <w:t>Tongcai</w:t>
      </w:r>
      <w:r>
        <w:rPr>
          <w:b/>
          <w:w w:val="110"/>
          <w:sz w:val="16"/>
        </w:rPr>
        <w:t> Wang:</w:t>
      </w:r>
      <w:r>
        <w:rPr>
          <w:b/>
          <w:w w:val="110"/>
          <w:sz w:val="16"/>
        </w:rPr>
        <w:t> </w:t>
      </w:r>
      <w:r>
        <w:rPr>
          <w:w w:val="110"/>
          <w:sz w:val="16"/>
        </w:rPr>
        <w:t>Project</w:t>
      </w:r>
      <w:r>
        <w:rPr>
          <w:w w:val="110"/>
          <w:sz w:val="16"/>
        </w:rPr>
        <w:t> administra- tion.</w:t>
      </w:r>
      <w:r>
        <w:rPr>
          <w:spacing w:val="-2"/>
          <w:w w:val="110"/>
          <w:sz w:val="16"/>
        </w:rPr>
        <w:t> </w:t>
      </w:r>
      <w:r>
        <w:rPr>
          <w:b/>
          <w:w w:val="110"/>
          <w:sz w:val="16"/>
        </w:rPr>
        <w:t>Yanjie</w:t>
      </w:r>
      <w:r>
        <w:rPr>
          <w:b/>
          <w:spacing w:val="-2"/>
          <w:w w:val="110"/>
          <w:sz w:val="16"/>
        </w:rPr>
        <w:t> </w:t>
      </w:r>
      <w:r>
        <w:rPr>
          <w:b/>
          <w:w w:val="110"/>
          <w:sz w:val="16"/>
        </w:rPr>
        <w:t>Zheng:</w:t>
      </w:r>
      <w:r>
        <w:rPr>
          <w:b/>
          <w:spacing w:val="-1"/>
          <w:w w:val="110"/>
          <w:sz w:val="16"/>
        </w:rPr>
        <w:t> </w:t>
      </w:r>
      <w:r>
        <w:rPr>
          <w:w w:val="110"/>
          <w:sz w:val="16"/>
        </w:rPr>
        <w:t>Writing</w:t>
      </w:r>
      <w:r>
        <w:rPr>
          <w:spacing w:val="-2"/>
          <w:w w:val="110"/>
          <w:sz w:val="16"/>
        </w:rPr>
        <w:t> </w:t>
      </w:r>
      <w:r>
        <w:rPr>
          <w:rFonts w:ascii="Cambria" w:hAnsi="Cambria"/>
          <w:w w:val="110"/>
          <w:sz w:val="16"/>
        </w:rPr>
        <w:t>–</w:t>
      </w:r>
      <w:r>
        <w:rPr>
          <w:rFonts w:ascii="Cambria" w:hAnsi="Cambria"/>
          <w:w w:val="110"/>
          <w:sz w:val="16"/>
        </w:rPr>
        <w:t> </w:t>
      </w:r>
      <w:r>
        <w:rPr>
          <w:w w:val="110"/>
          <w:sz w:val="16"/>
        </w:rPr>
        <w:t>review</w:t>
      </w:r>
      <w:r>
        <w:rPr>
          <w:spacing w:val="-1"/>
          <w:w w:val="110"/>
          <w:sz w:val="16"/>
        </w:rPr>
        <w:t> </w:t>
      </w:r>
      <w:r>
        <w:rPr>
          <w:w w:val="110"/>
          <w:sz w:val="16"/>
        </w:rPr>
        <w:t>&amp;</w:t>
      </w:r>
      <w:r>
        <w:rPr>
          <w:spacing w:val="-2"/>
          <w:w w:val="110"/>
          <w:sz w:val="16"/>
        </w:rPr>
        <w:t> </w:t>
      </w:r>
      <w:r>
        <w:rPr>
          <w:w w:val="110"/>
          <w:sz w:val="16"/>
        </w:rPr>
        <w:t>editing.</w:t>
      </w:r>
      <w:r>
        <w:rPr>
          <w:spacing w:val="-3"/>
          <w:w w:val="110"/>
          <w:sz w:val="16"/>
        </w:rPr>
        <w:t> </w:t>
      </w:r>
      <w:r>
        <w:rPr>
          <w:b/>
          <w:w w:val="110"/>
          <w:sz w:val="16"/>
        </w:rPr>
        <w:t>Gong</w:t>
      </w:r>
      <w:r>
        <w:rPr>
          <w:b/>
          <w:spacing w:val="-1"/>
          <w:w w:val="110"/>
          <w:sz w:val="16"/>
        </w:rPr>
        <w:t> </w:t>
      </w:r>
      <w:r>
        <w:rPr>
          <w:b/>
          <w:w w:val="110"/>
          <w:sz w:val="16"/>
        </w:rPr>
        <w:t>Wang:</w:t>
      </w:r>
      <w:r>
        <w:rPr>
          <w:b/>
          <w:spacing w:val="-2"/>
          <w:w w:val="110"/>
          <w:sz w:val="16"/>
        </w:rPr>
        <w:t> </w:t>
      </w:r>
      <w:r>
        <w:rPr>
          <w:w w:val="110"/>
          <w:sz w:val="16"/>
        </w:rPr>
        <w:t>Project administration.</w:t>
      </w:r>
      <w:r>
        <w:rPr>
          <w:spacing w:val="-6"/>
          <w:w w:val="110"/>
          <w:sz w:val="16"/>
        </w:rPr>
        <w:t> </w:t>
      </w:r>
      <w:r>
        <w:rPr>
          <w:b/>
          <w:w w:val="110"/>
          <w:sz w:val="16"/>
        </w:rPr>
        <w:t>Hu</w:t>
      </w:r>
      <w:r>
        <w:rPr>
          <w:b/>
          <w:spacing w:val="-6"/>
          <w:w w:val="110"/>
          <w:sz w:val="16"/>
        </w:rPr>
        <w:t> </w:t>
      </w:r>
      <w:r>
        <w:rPr>
          <w:b/>
          <w:w w:val="110"/>
          <w:sz w:val="16"/>
        </w:rPr>
        <w:t>Zhang:</w:t>
      </w:r>
      <w:r>
        <w:rPr>
          <w:b/>
          <w:spacing w:val="-7"/>
          <w:w w:val="110"/>
          <w:sz w:val="16"/>
        </w:rPr>
        <w:t> </w:t>
      </w:r>
      <w:r>
        <w:rPr>
          <w:w w:val="110"/>
          <w:sz w:val="16"/>
        </w:rPr>
        <w:t>Writing</w:t>
      </w:r>
      <w:r>
        <w:rPr>
          <w:spacing w:val="-7"/>
          <w:w w:val="110"/>
          <w:sz w:val="16"/>
        </w:rPr>
        <w:t> </w:t>
      </w:r>
      <w:r>
        <w:rPr>
          <w:rFonts w:ascii="Cambria" w:hAnsi="Cambria"/>
          <w:w w:val="110"/>
          <w:sz w:val="16"/>
        </w:rPr>
        <w:t>–</w:t>
      </w:r>
      <w:r>
        <w:rPr>
          <w:rFonts w:ascii="Cambria" w:hAnsi="Cambria"/>
          <w:spacing w:val="-1"/>
          <w:w w:val="110"/>
          <w:sz w:val="16"/>
        </w:rPr>
        <w:t> </w:t>
      </w:r>
      <w:r>
        <w:rPr>
          <w:w w:val="110"/>
          <w:sz w:val="16"/>
        </w:rPr>
        <w:t>review</w:t>
      </w:r>
      <w:r>
        <w:rPr>
          <w:spacing w:val="-6"/>
          <w:w w:val="110"/>
          <w:sz w:val="16"/>
        </w:rPr>
        <w:t> </w:t>
      </w:r>
      <w:r>
        <w:rPr>
          <w:w w:val="110"/>
          <w:sz w:val="16"/>
        </w:rPr>
        <w:t>&amp;</w:t>
      </w:r>
      <w:r>
        <w:rPr>
          <w:spacing w:val="-6"/>
          <w:w w:val="110"/>
          <w:sz w:val="16"/>
        </w:rPr>
        <w:t> </w:t>
      </w:r>
      <w:r>
        <w:rPr>
          <w:w w:val="110"/>
          <w:sz w:val="16"/>
        </w:rPr>
        <w:t>editing,</w:t>
      </w:r>
      <w:r>
        <w:rPr>
          <w:spacing w:val="-7"/>
          <w:w w:val="110"/>
          <w:sz w:val="16"/>
        </w:rPr>
        <w:t> </w:t>
      </w:r>
      <w:r>
        <w:rPr>
          <w:w w:val="110"/>
          <w:sz w:val="16"/>
        </w:rPr>
        <w:t>Writing</w:t>
      </w:r>
      <w:r>
        <w:rPr>
          <w:spacing w:val="-7"/>
          <w:w w:val="110"/>
          <w:sz w:val="16"/>
        </w:rPr>
        <w:t> </w:t>
      </w:r>
      <w:r>
        <w:rPr>
          <w:rFonts w:ascii="Cambria" w:hAnsi="Cambria"/>
          <w:w w:val="110"/>
          <w:sz w:val="16"/>
        </w:rPr>
        <w:t>–</w:t>
      </w:r>
      <w:r>
        <w:rPr>
          <w:rFonts w:ascii="Cambria" w:hAnsi="Cambria"/>
          <w:spacing w:val="-1"/>
          <w:w w:val="110"/>
          <w:sz w:val="16"/>
        </w:rPr>
        <w:t> </w:t>
      </w:r>
      <w:r>
        <w:rPr>
          <w:w w:val="110"/>
          <w:sz w:val="16"/>
        </w:rPr>
        <w:t>orig- </w:t>
      </w:r>
      <w:r>
        <w:rPr>
          <w:spacing w:val="-2"/>
          <w:w w:val="110"/>
          <w:sz w:val="16"/>
        </w:rPr>
        <w:t>inal</w:t>
      </w:r>
      <w:r>
        <w:rPr>
          <w:spacing w:val="-4"/>
          <w:w w:val="110"/>
          <w:sz w:val="16"/>
        </w:rPr>
        <w:t> </w:t>
      </w:r>
      <w:r>
        <w:rPr>
          <w:spacing w:val="-2"/>
          <w:w w:val="110"/>
          <w:sz w:val="16"/>
        </w:rPr>
        <w:t>draft,</w:t>
      </w:r>
      <w:r>
        <w:rPr>
          <w:spacing w:val="-3"/>
          <w:w w:val="110"/>
          <w:sz w:val="16"/>
        </w:rPr>
        <w:t> </w:t>
      </w:r>
      <w:r>
        <w:rPr>
          <w:spacing w:val="-2"/>
          <w:w w:val="110"/>
          <w:sz w:val="16"/>
        </w:rPr>
        <w:t>Data</w:t>
      </w:r>
      <w:r>
        <w:rPr>
          <w:spacing w:val="-4"/>
          <w:w w:val="110"/>
          <w:sz w:val="16"/>
        </w:rPr>
        <w:t> </w:t>
      </w:r>
      <w:r>
        <w:rPr>
          <w:spacing w:val="-2"/>
          <w:w w:val="110"/>
          <w:sz w:val="16"/>
        </w:rPr>
        <w:t>curation,</w:t>
      </w:r>
      <w:r>
        <w:rPr>
          <w:spacing w:val="-5"/>
          <w:w w:val="110"/>
          <w:sz w:val="16"/>
        </w:rPr>
        <w:t> </w:t>
      </w:r>
      <w:r>
        <w:rPr>
          <w:spacing w:val="-2"/>
          <w:w w:val="110"/>
          <w:sz w:val="16"/>
        </w:rPr>
        <w:t>Conceptualization.</w:t>
      </w:r>
      <w:r>
        <w:rPr>
          <w:spacing w:val="-5"/>
          <w:w w:val="110"/>
          <w:sz w:val="16"/>
        </w:rPr>
        <w:t> </w:t>
      </w:r>
      <w:r>
        <w:rPr>
          <w:b/>
          <w:spacing w:val="-2"/>
          <w:w w:val="110"/>
          <w:sz w:val="16"/>
        </w:rPr>
        <w:t>Jun</w:t>
      </w:r>
      <w:r>
        <w:rPr>
          <w:b/>
          <w:spacing w:val="-3"/>
          <w:w w:val="110"/>
          <w:sz w:val="16"/>
        </w:rPr>
        <w:t> </w:t>
      </w:r>
      <w:r>
        <w:rPr>
          <w:b/>
          <w:spacing w:val="-2"/>
          <w:w w:val="110"/>
          <w:sz w:val="16"/>
        </w:rPr>
        <w:t>Shen:</w:t>
      </w:r>
      <w:r>
        <w:rPr>
          <w:b/>
          <w:spacing w:val="-4"/>
          <w:w w:val="110"/>
          <w:sz w:val="16"/>
        </w:rPr>
        <w:t> </w:t>
      </w:r>
      <w:r>
        <w:rPr>
          <w:spacing w:val="-2"/>
          <w:w w:val="110"/>
          <w:sz w:val="16"/>
        </w:rPr>
        <w:t>Writing</w:t>
      </w:r>
      <w:r>
        <w:rPr>
          <w:spacing w:val="-5"/>
          <w:w w:val="110"/>
          <w:sz w:val="16"/>
        </w:rPr>
        <w:t> </w:t>
      </w:r>
      <w:r>
        <w:rPr>
          <w:rFonts w:ascii="Cambria" w:hAnsi="Cambria"/>
          <w:spacing w:val="-2"/>
          <w:w w:val="110"/>
          <w:sz w:val="16"/>
        </w:rPr>
        <w:t>– </w:t>
      </w:r>
      <w:r>
        <w:rPr>
          <w:spacing w:val="-2"/>
          <w:w w:val="110"/>
          <w:sz w:val="16"/>
        </w:rPr>
        <w:t>review </w:t>
      </w:r>
      <w:r>
        <w:rPr>
          <w:w w:val="110"/>
          <w:sz w:val="16"/>
        </w:rPr>
        <w:t>&amp; editing, Supervision, Resources.</w:t>
      </w:r>
    </w:p>
    <w:p>
      <w:pPr>
        <w:pStyle w:val="BodyText"/>
        <w:spacing w:before="42"/>
      </w:pPr>
    </w:p>
    <w:p>
      <w:pPr>
        <w:pStyle w:val="Heading1"/>
      </w:pPr>
      <w:bookmarkStart w:name="Declaration of competing interest" w:id="34"/>
      <w:bookmarkEnd w:id="34"/>
      <w:r>
        <w:rPr>
          <w:b w:val="0"/>
        </w:rPr>
      </w:r>
      <w:r>
        <w:rPr>
          <w:w w:val="110"/>
        </w:rPr>
        <w:t>Declaration</w:t>
      </w:r>
      <w:r>
        <w:rPr>
          <w:spacing w:val="15"/>
          <w:w w:val="110"/>
        </w:rPr>
        <w:t> </w:t>
      </w:r>
      <w:r>
        <w:rPr>
          <w:w w:val="110"/>
        </w:rPr>
        <w:t>of</w:t>
      </w:r>
      <w:r>
        <w:rPr>
          <w:spacing w:val="13"/>
          <w:w w:val="110"/>
        </w:rPr>
        <w:t> </w:t>
      </w:r>
      <w:r>
        <w:rPr>
          <w:w w:val="110"/>
        </w:rPr>
        <w:t>competing</w:t>
      </w:r>
      <w:r>
        <w:rPr>
          <w:spacing w:val="14"/>
          <w:w w:val="110"/>
        </w:rPr>
        <w:t> </w:t>
      </w:r>
      <w:r>
        <w:rPr>
          <w:spacing w:val="-2"/>
          <w:w w:val="110"/>
        </w:rPr>
        <w:t>interest</w:t>
      </w:r>
    </w:p>
    <w:p>
      <w:pPr>
        <w:pStyle w:val="BodyText"/>
        <w:spacing w:before="50"/>
        <w:rPr>
          <w:b/>
        </w:rPr>
      </w:pPr>
    </w:p>
    <w:p>
      <w:pPr>
        <w:pStyle w:val="BodyText"/>
        <w:spacing w:line="273" w:lineRule="auto"/>
        <w:ind w:left="43" w:firstLine="239"/>
        <w:jc w:val="both"/>
      </w:pPr>
      <w:r>
        <w:rPr>
          <w:w w:val="110"/>
        </w:rPr>
        <w:t>The</w:t>
      </w:r>
      <w:r>
        <w:rPr>
          <w:w w:val="110"/>
        </w:rPr>
        <w:t> authors</w:t>
      </w:r>
      <w:r>
        <w:rPr>
          <w:w w:val="110"/>
        </w:rPr>
        <w:t> declare</w:t>
      </w:r>
      <w:r>
        <w:rPr>
          <w:w w:val="110"/>
        </w:rPr>
        <w:t> that</w:t>
      </w:r>
      <w:r>
        <w:rPr>
          <w:w w:val="110"/>
        </w:rPr>
        <w:t> they</w:t>
      </w:r>
      <w:r>
        <w:rPr>
          <w:w w:val="110"/>
        </w:rPr>
        <w:t> have</w:t>
      </w:r>
      <w:r>
        <w:rPr>
          <w:w w:val="110"/>
        </w:rPr>
        <w:t> no</w:t>
      </w:r>
      <w:r>
        <w:rPr>
          <w:w w:val="110"/>
        </w:rPr>
        <w:t> known</w:t>
      </w:r>
      <w:r>
        <w:rPr>
          <w:w w:val="110"/>
        </w:rPr>
        <w:t> competing</w:t>
      </w:r>
      <w:r>
        <w:rPr>
          <w:w w:val="110"/>
        </w:rPr>
        <w:t> </w:t>
      </w:r>
      <w:r>
        <w:rPr>
          <w:w w:val="110"/>
        </w:rPr>
        <w:t>financial interests</w:t>
      </w:r>
      <w:r>
        <w:rPr>
          <w:spacing w:val="-5"/>
          <w:w w:val="110"/>
        </w:rPr>
        <w:t> </w:t>
      </w:r>
      <w:r>
        <w:rPr>
          <w:w w:val="110"/>
        </w:rPr>
        <w:t>or</w:t>
      </w:r>
      <w:r>
        <w:rPr>
          <w:spacing w:val="-7"/>
          <w:w w:val="110"/>
        </w:rPr>
        <w:t> </w:t>
      </w:r>
      <w:r>
        <w:rPr>
          <w:w w:val="110"/>
        </w:rPr>
        <w:t>personal</w:t>
      </w:r>
      <w:r>
        <w:rPr>
          <w:spacing w:val="-7"/>
          <w:w w:val="110"/>
        </w:rPr>
        <w:t> </w:t>
      </w:r>
      <w:r>
        <w:rPr>
          <w:w w:val="110"/>
        </w:rPr>
        <w:t>relationships</w:t>
      </w:r>
      <w:r>
        <w:rPr>
          <w:spacing w:val="-6"/>
          <w:w w:val="110"/>
        </w:rPr>
        <w:t> </w:t>
      </w:r>
      <w:r>
        <w:rPr>
          <w:w w:val="110"/>
        </w:rPr>
        <w:t>that</w:t>
      </w:r>
      <w:r>
        <w:rPr>
          <w:spacing w:val="-6"/>
          <w:w w:val="110"/>
        </w:rPr>
        <w:t> </w:t>
      </w:r>
      <w:r>
        <w:rPr>
          <w:w w:val="110"/>
        </w:rPr>
        <w:t>could</w:t>
      </w:r>
      <w:r>
        <w:rPr>
          <w:spacing w:val="-7"/>
          <w:w w:val="110"/>
        </w:rPr>
        <w:t> </w:t>
      </w:r>
      <w:r>
        <w:rPr>
          <w:w w:val="110"/>
        </w:rPr>
        <w:t>have</w:t>
      </w:r>
      <w:r>
        <w:rPr>
          <w:spacing w:val="-7"/>
          <w:w w:val="110"/>
        </w:rPr>
        <w:t> </w:t>
      </w:r>
      <w:r>
        <w:rPr>
          <w:w w:val="110"/>
        </w:rPr>
        <w:t>appeared</w:t>
      </w:r>
      <w:r>
        <w:rPr>
          <w:spacing w:val="-6"/>
          <w:w w:val="110"/>
        </w:rPr>
        <w:t> </w:t>
      </w:r>
      <w:r>
        <w:rPr>
          <w:w w:val="110"/>
        </w:rPr>
        <w:t>to</w:t>
      </w:r>
      <w:r>
        <w:rPr>
          <w:spacing w:val="-6"/>
          <w:w w:val="110"/>
        </w:rPr>
        <w:t> </w:t>
      </w:r>
      <w:r>
        <w:rPr>
          <w:w w:val="110"/>
        </w:rPr>
        <w:t>influence the work reported in this paper.</w:t>
      </w:r>
    </w:p>
    <w:p>
      <w:pPr>
        <w:pStyle w:val="BodyText"/>
        <w:spacing w:before="26"/>
      </w:pPr>
    </w:p>
    <w:p>
      <w:pPr>
        <w:pStyle w:val="Heading1"/>
      </w:pPr>
      <w:bookmarkStart w:name="Acknowledgements" w:id="35"/>
      <w:bookmarkEnd w:id="35"/>
      <w:r>
        <w:rPr>
          <w:b w:val="0"/>
        </w:rPr>
      </w:r>
      <w:r>
        <w:rPr>
          <w:spacing w:val="-2"/>
          <w:w w:val="110"/>
        </w:rPr>
        <w:t>Acknowledgements</w:t>
      </w:r>
    </w:p>
    <w:p>
      <w:pPr>
        <w:pStyle w:val="BodyText"/>
        <w:spacing w:before="48"/>
        <w:rPr>
          <w:b/>
        </w:rPr>
      </w:pPr>
    </w:p>
    <w:p>
      <w:pPr>
        <w:pStyle w:val="BodyText"/>
        <w:spacing w:line="273" w:lineRule="auto"/>
        <w:ind w:left="43" w:firstLine="239"/>
        <w:jc w:val="both"/>
      </w:pPr>
      <w:r>
        <w:rPr>
          <w:w w:val="105"/>
        </w:rPr>
        <w:t>Thanks to all the staff of China</w:t>
      </w:r>
      <w:r>
        <w:rPr>
          <w:rFonts w:ascii="Cambria" w:hAnsi="Cambria"/>
          <w:w w:val="105"/>
        </w:rPr>
        <w:t>’</w:t>
      </w:r>
      <w:r>
        <w:rPr>
          <w:w w:val="105"/>
        </w:rPr>
        <w:t>s Chang</w:t>
      </w:r>
      <w:r>
        <w:rPr>
          <w:rFonts w:ascii="Cambria" w:hAnsi="Cambria"/>
          <w:w w:val="105"/>
        </w:rPr>
        <w:t>’</w:t>
      </w:r>
      <w:r>
        <w:rPr>
          <w:w w:val="105"/>
        </w:rPr>
        <w:t>E Lunar Exploration </w:t>
      </w:r>
      <w:r>
        <w:rPr>
          <w:w w:val="105"/>
        </w:rPr>
        <w:t>Project for their hard work in returning lunar samples and China National Space Administration (CNSA) for providing the lunar sample. This work was supported by the National Key Research and Development Program of China (Grant No. 2022YFB3505100), and the National Natural Science Foundation of China (Grant No. 51925605, 52201036 and 52206034).</w:t>
      </w:r>
      <w:r>
        <w:rPr>
          <w:spacing w:val="40"/>
          <w:w w:val="105"/>
        </w:rPr>
        <w:t> </w:t>
      </w:r>
      <w:r>
        <w:rPr>
          <w:w w:val="105"/>
        </w:rPr>
        <w:t>The authors are highly grateful to Prof. Wei Yang and Prof. Hengci Tian of</w:t>
      </w:r>
      <w:r>
        <w:rPr>
          <w:w w:val="105"/>
        </w:rPr>
        <w:t> IGG</w:t>
      </w:r>
      <w:r>
        <w:rPr>
          <w:w w:val="105"/>
        </w:rPr>
        <w:t> CAS</w:t>
      </w:r>
      <w:r>
        <w:rPr>
          <w:w w:val="105"/>
        </w:rPr>
        <w:t> for</w:t>
      </w:r>
      <w:r>
        <w:rPr>
          <w:w w:val="105"/>
        </w:rPr>
        <w:t> providing</w:t>
      </w:r>
      <w:r>
        <w:rPr>
          <w:w w:val="105"/>
        </w:rPr>
        <w:t> the</w:t>
      </w:r>
      <w:r>
        <w:rPr>
          <w:w w:val="105"/>
        </w:rPr>
        <w:t> valuable</w:t>
      </w:r>
      <w:r>
        <w:rPr>
          <w:w w:val="105"/>
        </w:rPr>
        <w:t> suggestions</w:t>
      </w:r>
      <w:r>
        <w:rPr>
          <w:w w:val="105"/>
        </w:rPr>
        <w:t> about</w:t>
      </w:r>
      <w:r>
        <w:rPr>
          <w:w w:val="105"/>
        </w:rPr>
        <w:t> particle</w:t>
      </w:r>
      <w:r>
        <w:rPr>
          <w:w w:val="105"/>
        </w:rPr>
        <w:t> se- lection of lunar samples.</w:t>
      </w:r>
    </w:p>
    <w:p>
      <w:pPr>
        <w:pStyle w:val="BodyText"/>
        <w:spacing w:before="20"/>
      </w:pPr>
    </w:p>
    <w:p>
      <w:pPr>
        <w:pStyle w:val="Heading1"/>
      </w:pPr>
      <w:bookmarkStart w:name="Appendix A Supplementary data" w:id="36"/>
      <w:bookmarkEnd w:id="36"/>
      <w:r>
        <w:rPr>
          <w:b w:val="0"/>
        </w:rPr>
      </w:r>
      <w:r>
        <w:rPr>
          <w:w w:val="110"/>
        </w:rPr>
        <w:t>Appendix</w:t>
      </w:r>
      <w:r>
        <w:rPr>
          <w:spacing w:val="-1"/>
          <w:w w:val="110"/>
        </w:rPr>
        <w:t> </w:t>
      </w:r>
      <w:r>
        <w:rPr>
          <w:w w:val="110"/>
        </w:rPr>
        <w:t>A.</w:t>
      </w:r>
      <w:r>
        <w:rPr>
          <w:spacing w:val="38"/>
          <w:w w:val="110"/>
        </w:rPr>
        <w:t> </w:t>
      </w:r>
      <w:r>
        <w:rPr>
          <w:w w:val="110"/>
        </w:rPr>
        <w:t>Supplementary</w:t>
      </w:r>
      <w:r>
        <w:rPr>
          <w:spacing w:val="-1"/>
          <w:w w:val="110"/>
        </w:rPr>
        <w:t> </w:t>
      </w:r>
      <w:r>
        <w:rPr>
          <w:spacing w:val="-4"/>
          <w:w w:val="110"/>
        </w:rPr>
        <w:t>data</w:t>
      </w:r>
    </w:p>
    <w:p>
      <w:pPr>
        <w:pStyle w:val="BodyText"/>
        <w:spacing w:before="50"/>
        <w:rPr>
          <w:b/>
        </w:rPr>
      </w:pPr>
    </w:p>
    <w:p>
      <w:pPr>
        <w:pStyle w:val="BodyText"/>
        <w:spacing w:line="273" w:lineRule="auto"/>
        <w:ind w:left="43" w:firstLine="239"/>
        <w:jc w:val="both"/>
      </w:pPr>
      <w:r>
        <w:rPr>
          <w:w w:val="110"/>
        </w:rPr>
        <w:t>Supplementary</w:t>
      </w:r>
      <w:r>
        <w:rPr>
          <w:spacing w:val="-3"/>
          <w:w w:val="110"/>
        </w:rPr>
        <w:t> </w:t>
      </w:r>
      <w:r>
        <w:rPr>
          <w:w w:val="110"/>
        </w:rPr>
        <w:t>data</w:t>
      </w:r>
      <w:r>
        <w:rPr>
          <w:spacing w:val="-4"/>
          <w:w w:val="110"/>
        </w:rPr>
        <w:t> </w:t>
      </w:r>
      <w:r>
        <w:rPr>
          <w:w w:val="110"/>
        </w:rPr>
        <w:t>to</w:t>
      </w:r>
      <w:r>
        <w:rPr>
          <w:spacing w:val="-5"/>
          <w:w w:val="110"/>
        </w:rPr>
        <w:t> </w:t>
      </w:r>
      <w:r>
        <w:rPr>
          <w:w w:val="110"/>
        </w:rPr>
        <w:t>this</w:t>
      </w:r>
      <w:r>
        <w:rPr>
          <w:spacing w:val="-3"/>
          <w:w w:val="110"/>
        </w:rPr>
        <w:t> </w:t>
      </w:r>
      <w:r>
        <w:rPr>
          <w:w w:val="110"/>
        </w:rPr>
        <w:t>article</w:t>
      </w:r>
      <w:r>
        <w:rPr>
          <w:spacing w:val="-3"/>
          <w:w w:val="110"/>
        </w:rPr>
        <w:t> </w:t>
      </w:r>
      <w:r>
        <w:rPr>
          <w:w w:val="110"/>
        </w:rPr>
        <w:t>can</w:t>
      </w:r>
      <w:r>
        <w:rPr>
          <w:spacing w:val="-4"/>
          <w:w w:val="110"/>
        </w:rPr>
        <w:t> </w:t>
      </w:r>
      <w:r>
        <w:rPr>
          <w:w w:val="110"/>
        </w:rPr>
        <w:t>be</w:t>
      </w:r>
      <w:r>
        <w:rPr>
          <w:spacing w:val="-3"/>
          <w:w w:val="110"/>
        </w:rPr>
        <w:t> </w:t>
      </w:r>
      <w:r>
        <w:rPr>
          <w:w w:val="110"/>
        </w:rPr>
        <w:t>found</w:t>
      </w:r>
      <w:r>
        <w:rPr>
          <w:spacing w:val="-4"/>
          <w:w w:val="110"/>
        </w:rPr>
        <w:t> </w:t>
      </w:r>
      <w:r>
        <w:rPr>
          <w:w w:val="110"/>
        </w:rPr>
        <w:t>online</w:t>
      </w:r>
      <w:r>
        <w:rPr>
          <w:spacing w:val="-5"/>
          <w:w w:val="110"/>
        </w:rPr>
        <w:t> </w:t>
      </w:r>
      <w:r>
        <w:rPr>
          <w:w w:val="110"/>
        </w:rPr>
        <w:t>at</w:t>
      </w:r>
      <w:r>
        <w:rPr>
          <w:spacing w:val="-4"/>
          <w:w w:val="110"/>
        </w:rPr>
        <w:t> </w:t>
      </w:r>
      <w:hyperlink r:id="rId9">
        <w:r>
          <w:rPr>
            <w:color w:val="2196D1"/>
            <w:w w:val="110"/>
          </w:rPr>
          <w:t>https://doi.</w:t>
        </w:r>
      </w:hyperlink>
      <w:r>
        <w:rPr>
          <w:color w:val="2196D1"/>
          <w:w w:val="110"/>
        </w:rPr>
        <w:t> </w:t>
      </w:r>
      <w:hyperlink r:id="rId9">
        <w:r>
          <w:rPr>
            <w:color w:val="2196D1"/>
            <w:spacing w:val="-2"/>
            <w:w w:val="115"/>
          </w:rPr>
          <w:t>org/10.1016/j.apsusc.2025.163331</w:t>
        </w:r>
      </w:hyperlink>
      <w:r>
        <w:rPr>
          <w:spacing w:val="-2"/>
          <w:w w:val="115"/>
        </w:rPr>
        <w:t>.</w:t>
      </w:r>
    </w:p>
    <w:p>
      <w:pPr>
        <w:pStyle w:val="BodyText"/>
        <w:spacing w:before="25"/>
      </w:pPr>
    </w:p>
    <w:p>
      <w:pPr>
        <w:pStyle w:val="Heading1"/>
      </w:pPr>
      <w:r>
        <w:rPr>
          <w:w w:val="110"/>
        </w:rPr>
        <w:t>Data</w:t>
      </w:r>
      <w:r>
        <w:rPr>
          <w:spacing w:val="-5"/>
          <w:w w:val="110"/>
        </w:rPr>
        <w:t> </w:t>
      </w:r>
      <w:r>
        <w:rPr>
          <w:spacing w:val="-2"/>
          <w:w w:val="110"/>
        </w:rPr>
        <w:t>availability</w:t>
      </w:r>
    </w:p>
    <w:p>
      <w:pPr>
        <w:pStyle w:val="BodyText"/>
        <w:spacing w:before="50"/>
        <w:rPr>
          <w:b/>
        </w:rPr>
      </w:pPr>
    </w:p>
    <w:p>
      <w:pPr>
        <w:pStyle w:val="BodyText"/>
        <w:spacing w:before="1"/>
        <w:ind w:left="283"/>
      </w:pPr>
      <w:r>
        <w:rPr>
          <w:w w:val="110"/>
        </w:rPr>
        <w:t>Data will</w:t>
      </w:r>
      <w:r>
        <w:rPr>
          <w:spacing w:val="2"/>
          <w:w w:val="110"/>
        </w:rPr>
        <w:t> </w:t>
      </w:r>
      <w:r>
        <w:rPr>
          <w:w w:val="110"/>
        </w:rPr>
        <w:t>be</w:t>
      </w:r>
      <w:r>
        <w:rPr>
          <w:spacing w:val="1"/>
          <w:w w:val="110"/>
        </w:rPr>
        <w:t> </w:t>
      </w:r>
      <w:r>
        <w:rPr>
          <w:w w:val="110"/>
        </w:rPr>
        <w:t>made</w:t>
      </w:r>
      <w:r>
        <w:rPr>
          <w:spacing w:val="1"/>
          <w:w w:val="110"/>
        </w:rPr>
        <w:t> </w:t>
      </w:r>
      <w:r>
        <w:rPr>
          <w:w w:val="110"/>
        </w:rPr>
        <w:t>available on</w:t>
      </w:r>
      <w:r>
        <w:rPr>
          <w:spacing w:val="2"/>
          <w:w w:val="110"/>
        </w:rPr>
        <w:t> </w:t>
      </w:r>
      <w:r>
        <w:rPr>
          <w:spacing w:val="-2"/>
          <w:w w:val="110"/>
        </w:rPr>
        <w:t>request.</w:t>
      </w:r>
    </w:p>
    <w:p>
      <w:pPr>
        <w:pStyle w:val="Heading1"/>
        <w:spacing w:before="91"/>
      </w:pPr>
      <w:r>
        <w:rPr>
          <w:b w:val="0"/>
        </w:rPr>
        <w:br w:type="column"/>
      </w:r>
      <w:bookmarkStart w:name="References" w:id="37"/>
      <w:bookmarkEnd w:id="37"/>
      <w:r>
        <w:rPr>
          <w:b w:val="0"/>
        </w:rPr>
      </w:r>
      <w:r>
        <w:rPr>
          <w:spacing w:val="-2"/>
          <w:w w:val="110"/>
        </w:rPr>
        <w:t>References</w:t>
      </w:r>
    </w:p>
    <w:p>
      <w:pPr>
        <w:pStyle w:val="BodyText"/>
        <w:spacing w:before="37"/>
        <w:rPr>
          <w:b/>
        </w:rPr>
      </w:pPr>
    </w:p>
    <w:p>
      <w:pPr>
        <w:pStyle w:val="ListParagraph"/>
        <w:numPr>
          <w:ilvl w:val="0"/>
          <w:numId w:val="2"/>
        </w:numPr>
        <w:tabs>
          <w:tab w:pos="369" w:val="left" w:leader="none"/>
          <w:tab w:pos="371" w:val="left" w:leader="none"/>
        </w:tabs>
        <w:spacing w:line="273" w:lineRule="auto" w:before="0" w:after="0"/>
        <w:ind w:left="371" w:right="82" w:hanging="260"/>
        <w:jc w:val="left"/>
        <w:rPr>
          <w:sz w:val="12"/>
        </w:rPr>
      </w:pPr>
      <w:bookmarkStart w:name="_bookmark15" w:id="38"/>
      <w:bookmarkEnd w:id="38"/>
      <w:r>
        <w:rPr/>
      </w:r>
      <w:r>
        <w:rPr>
          <w:w w:val="115"/>
          <w:sz w:val="12"/>
        </w:rPr>
        <w:t>H.</w:t>
      </w:r>
      <w:r>
        <w:rPr>
          <w:spacing w:val="-2"/>
          <w:w w:val="115"/>
          <w:sz w:val="12"/>
        </w:rPr>
        <w:t> </w:t>
      </w:r>
      <w:r>
        <w:rPr>
          <w:w w:val="115"/>
          <w:sz w:val="12"/>
        </w:rPr>
        <w:t>Benaroya,</w:t>
      </w:r>
      <w:r>
        <w:rPr>
          <w:spacing w:val="-2"/>
          <w:w w:val="115"/>
          <w:sz w:val="12"/>
        </w:rPr>
        <w:t> </w:t>
      </w:r>
      <w:r>
        <w:rPr>
          <w:w w:val="115"/>
          <w:sz w:val="12"/>
        </w:rPr>
        <w:t>L.</w:t>
      </w:r>
      <w:r>
        <w:rPr>
          <w:spacing w:val="-2"/>
          <w:w w:val="115"/>
          <w:sz w:val="12"/>
        </w:rPr>
        <w:t> </w:t>
      </w:r>
      <w:r>
        <w:rPr>
          <w:w w:val="115"/>
          <w:sz w:val="12"/>
        </w:rPr>
        <w:t>Bernold,</w:t>
      </w:r>
      <w:r>
        <w:rPr>
          <w:spacing w:val="-2"/>
          <w:w w:val="115"/>
          <w:sz w:val="12"/>
        </w:rPr>
        <w:t> </w:t>
      </w:r>
      <w:r>
        <w:rPr>
          <w:w w:val="115"/>
          <w:sz w:val="12"/>
        </w:rPr>
        <w:t>K.M.</w:t>
      </w:r>
      <w:r>
        <w:rPr>
          <w:spacing w:val="-3"/>
          <w:w w:val="115"/>
          <w:sz w:val="12"/>
        </w:rPr>
        <w:t> </w:t>
      </w:r>
      <w:r>
        <w:rPr>
          <w:w w:val="115"/>
          <w:sz w:val="12"/>
        </w:rPr>
        <w:t>Chua,</w:t>
      </w:r>
      <w:r>
        <w:rPr>
          <w:spacing w:val="-2"/>
          <w:w w:val="115"/>
          <w:sz w:val="12"/>
        </w:rPr>
        <w:t> </w:t>
      </w:r>
      <w:r>
        <w:rPr>
          <w:w w:val="115"/>
          <w:sz w:val="12"/>
        </w:rPr>
        <w:t>Engineering,</w:t>
      </w:r>
      <w:r>
        <w:rPr>
          <w:spacing w:val="-2"/>
          <w:w w:val="115"/>
          <w:sz w:val="12"/>
        </w:rPr>
        <w:t> </w:t>
      </w:r>
      <w:r>
        <w:rPr>
          <w:w w:val="115"/>
          <w:sz w:val="12"/>
        </w:rPr>
        <w:t>design</w:t>
      </w:r>
      <w:r>
        <w:rPr>
          <w:spacing w:val="-2"/>
          <w:w w:val="115"/>
          <w:sz w:val="12"/>
        </w:rPr>
        <w:t> </w:t>
      </w:r>
      <w:r>
        <w:rPr>
          <w:w w:val="115"/>
          <w:sz w:val="12"/>
        </w:rPr>
        <w:t>and</w:t>
      </w:r>
      <w:r>
        <w:rPr>
          <w:spacing w:val="-2"/>
          <w:w w:val="115"/>
          <w:sz w:val="12"/>
        </w:rPr>
        <w:t> </w:t>
      </w:r>
      <w:r>
        <w:rPr>
          <w:w w:val="115"/>
          <w:sz w:val="12"/>
        </w:rPr>
        <w:t>construction</w:t>
      </w:r>
      <w:r>
        <w:rPr>
          <w:spacing w:val="-2"/>
          <w:w w:val="115"/>
          <w:sz w:val="12"/>
        </w:rPr>
        <w:t> </w:t>
      </w:r>
      <w:r>
        <w:rPr>
          <w:w w:val="115"/>
          <w:sz w:val="12"/>
        </w:rPr>
        <w:t>of</w:t>
      </w:r>
      <w:r>
        <w:rPr>
          <w:spacing w:val="-2"/>
          <w:w w:val="115"/>
          <w:sz w:val="12"/>
        </w:rPr>
        <w:t> </w:t>
      </w:r>
      <w:r>
        <w:rPr>
          <w:w w:val="115"/>
          <w:sz w:val="12"/>
        </w:rPr>
        <w:t>lunar</w:t>
      </w:r>
      <w:r>
        <w:rPr>
          <w:spacing w:val="40"/>
          <w:w w:val="115"/>
          <w:sz w:val="12"/>
        </w:rPr>
        <w:t> </w:t>
      </w:r>
      <w:r>
        <w:rPr>
          <w:w w:val="115"/>
          <w:sz w:val="12"/>
        </w:rPr>
        <w:t>bases,</w:t>
      </w:r>
      <w:r>
        <w:rPr>
          <w:spacing w:val="40"/>
          <w:w w:val="115"/>
          <w:sz w:val="12"/>
        </w:rPr>
        <w:t> </w:t>
      </w:r>
      <w:r>
        <w:rPr>
          <w:w w:val="115"/>
          <w:sz w:val="12"/>
        </w:rPr>
        <w:t>J.</w:t>
      </w:r>
      <w:r>
        <w:rPr>
          <w:spacing w:val="40"/>
          <w:w w:val="115"/>
          <w:sz w:val="12"/>
        </w:rPr>
        <w:t> </w:t>
      </w:r>
      <w:r>
        <w:rPr>
          <w:w w:val="115"/>
          <w:sz w:val="12"/>
        </w:rPr>
        <w:t>Aerosp. Eng.</w:t>
      </w:r>
      <w:r>
        <w:rPr>
          <w:spacing w:val="40"/>
          <w:w w:val="115"/>
          <w:sz w:val="12"/>
        </w:rPr>
        <w:t> </w:t>
      </w:r>
      <w:r>
        <w:rPr>
          <w:w w:val="115"/>
          <w:sz w:val="12"/>
        </w:rPr>
        <w:t>15</w:t>
      </w:r>
      <w:r>
        <w:rPr>
          <w:spacing w:val="40"/>
          <w:w w:val="115"/>
          <w:sz w:val="12"/>
        </w:rPr>
        <w:t> </w:t>
      </w:r>
      <w:r>
        <w:rPr>
          <w:w w:val="115"/>
          <w:sz w:val="12"/>
        </w:rPr>
        <w:t>(2002)</w:t>
      </w:r>
      <w:r>
        <w:rPr>
          <w:spacing w:val="40"/>
          <w:w w:val="115"/>
          <w:sz w:val="12"/>
        </w:rPr>
        <w:t> </w:t>
      </w:r>
      <w:r>
        <w:rPr>
          <w:w w:val="115"/>
          <w:sz w:val="12"/>
        </w:rPr>
        <w:t>33</w:t>
      </w:r>
      <w:r>
        <w:rPr>
          <w:rFonts w:ascii="Cambria" w:hAnsi="Cambria"/>
          <w:w w:val="115"/>
          <w:sz w:val="12"/>
        </w:rPr>
        <w:t>–</w:t>
      </w:r>
      <w:r>
        <w:rPr>
          <w:w w:val="115"/>
          <w:sz w:val="12"/>
        </w:rPr>
        <w:t>45, </w:t>
      </w:r>
      <w:r>
        <w:rPr>
          <w:color w:val="2196D1"/>
          <w:w w:val="115"/>
          <w:sz w:val="12"/>
        </w:rPr>
        <w:t>https://doi.org/10.1061/(ASCE)0893-</w:t>
      </w:r>
    </w:p>
    <w:p>
      <w:pPr>
        <w:spacing w:before="1"/>
        <w:ind w:left="371" w:right="0" w:firstLine="0"/>
        <w:jc w:val="left"/>
        <w:rPr>
          <w:sz w:val="12"/>
        </w:rPr>
      </w:pPr>
      <w:r>
        <w:rPr>
          <w:color w:val="2196D1"/>
          <w:spacing w:val="-2"/>
          <w:w w:val="120"/>
          <w:sz w:val="12"/>
        </w:rPr>
        <w:t>1321(2002)15:2(33)</w:t>
      </w:r>
      <w:r>
        <w:rPr>
          <w:spacing w:val="-2"/>
          <w:w w:val="120"/>
          <w:sz w:val="12"/>
        </w:rPr>
        <w:t>.</w:t>
      </w:r>
    </w:p>
    <w:p>
      <w:pPr>
        <w:pStyle w:val="ListParagraph"/>
        <w:numPr>
          <w:ilvl w:val="0"/>
          <w:numId w:val="2"/>
        </w:numPr>
        <w:tabs>
          <w:tab w:pos="369" w:val="left" w:leader="none"/>
          <w:tab w:pos="371" w:val="left" w:leader="none"/>
        </w:tabs>
        <w:spacing w:line="273" w:lineRule="auto" w:before="22" w:after="0"/>
        <w:ind w:left="371" w:right="81" w:hanging="260"/>
        <w:jc w:val="left"/>
        <w:rPr>
          <w:sz w:val="12"/>
        </w:rPr>
      </w:pPr>
      <w:bookmarkStart w:name="_bookmark16" w:id="39"/>
      <w:bookmarkEnd w:id="39"/>
      <w:r>
        <w:rPr/>
      </w:r>
      <w:r>
        <w:rPr>
          <w:w w:val="115"/>
          <w:sz w:val="12"/>
        </w:rPr>
        <w:t>E.</w:t>
      </w:r>
      <w:r>
        <w:rPr>
          <w:spacing w:val="-2"/>
          <w:w w:val="115"/>
          <w:sz w:val="12"/>
        </w:rPr>
        <w:t> </w:t>
      </w:r>
      <w:r>
        <w:rPr>
          <w:w w:val="115"/>
          <w:sz w:val="12"/>
        </w:rPr>
        <w:t>Grün,</w:t>
      </w:r>
      <w:r>
        <w:rPr>
          <w:spacing w:val="-3"/>
          <w:w w:val="115"/>
          <w:sz w:val="12"/>
        </w:rPr>
        <w:t> </w:t>
      </w:r>
      <w:r>
        <w:rPr>
          <w:w w:val="115"/>
          <w:sz w:val="12"/>
        </w:rPr>
        <w:t>M.</w:t>
      </w:r>
      <w:r>
        <w:rPr>
          <w:spacing w:val="-4"/>
          <w:w w:val="115"/>
          <w:sz w:val="12"/>
        </w:rPr>
        <w:t> </w:t>
      </w:r>
      <w:r>
        <w:rPr>
          <w:w w:val="115"/>
          <w:sz w:val="12"/>
        </w:rPr>
        <w:t>Horanyi,</w:t>
      </w:r>
      <w:r>
        <w:rPr>
          <w:spacing w:val="-2"/>
          <w:w w:val="115"/>
          <w:sz w:val="12"/>
        </w:rPr>
        <w:t> </w:t>
      </w:r>
      <w:r>
        <w:rPr>
          <w:w w:val="115"/>
          <w:sz w:val="12"/>
        </w:rPr>
        <w:t>Z.</w:t>
      </w:r>
      <w:r>
        <w:rPr>
          <w:spacing w:val="-3"/>
          <w:w w:val="115"/>
          <w:sz w:val="12"/>
        </w:rPr>
        <w:t> </w:t>
      </w:r>
      <w:r>
        <w:rPr>
          <w:w w:val="115"/>
          <w:sz w:val="12"/>
        </w:rPr>
        <w:t>Sternovsky,</w:t>
      </w:r>
      <w:r>
        <w:rPr>
          <w:spacing w:val="-3"/>
          <w:w w:val="115"/>
          <w:sz w:val="12"/>
        </w:rPr>
        <w:t> </w:t>
      </w:r>
      <w:r>
        <w:rPr>
          <w:w w:val="115"/>
          <w:sz w:val="12"/>
        </w:rPr>
        <w:t>The</w:t>
      </w:r>
      <w:r>
        <w:rPr>
          <w:spacing w:val="-2"/>
          <w:w w:val="115"/>
          <w:sz w:val="12"/>
        </w:rPr>
        <w:t> </w:t>
      </w:r>
      <w:r>
        <w:rPr>
          <w:w w:val="115"/>
          <w:sz w:val="12"/>
        </w:rPr>
        <w:t>lunar</w:t>
      </w:r>
      <w:r>
        <w:rPr>
          <w:spacing w:val="-3"/>
          <w:w w:val="115"/>
          <w:sz w:val="12"/>
        </w:rPr>
        <w:t> </w:t>
      </w:r>
      <w:r>
        <w:rPr>
          <w:w w:val="115"/>
          <w:sz w:val="12"/>
        </w:rPr>
        <w:t>dust</w:t>
      </w:r>
      <w:r>
        <w:rPr>
          <w:spacing w:val="-3"/>
          <w:w w:val="115"/>
          <w:sz w:val="12"/>
        </w:rPr>
        <w:t> </w:t>
      </w:r>
      <w:r>
        <w:rPr>
          <w:w w:val="115"/>
          <w:sz w:val="12"/>
        </w:rPr>
        <w:t>environment,</w:t>
      </w:r>
      <w:r>
        <w:rPr>
          <w:spacing w:val="-3"/>
          <w:w w:val="115"/>
          <w:sz w:val="12"/>
        </w:rPr>
        <w:t> </w:t>
      </w:r>
      <w:r>
        <w:rPr>
          <w:w w:val="115"/>
          <w:sz w:val="12"/>
        </w:rPr>
        <w:t>Planet.</w:t>
      </w:r>
      <w:r>
        <w:rPr>
          <w:spacing w:val="-3"/>
          <w:w w:val="115"/>
          <w:sz w:val="12"/>
        </w:rPr>
        <w:t> </w:t>
      </w:r>
      <w:r>
        <w:rPr>
          <w:w w:val="115"/>
          <w:sz w:val="12"/>
        </w:rPr>
        <w:t>Space</w:t>
      </w:r>
      <w:r>
        <w:rPr>
          <w:spacing w:val="-3"/>
          <w:w w:val="115"/>
          <w:sz w:val="12"/>
        </w:rPr>
        <w:t> </w:t>
      </w:r>
      <w:r>
        <w:rPr>
          <w:w w:val="115"/>
          <w:sz w:val="12"/>
        </w:rPr>
        <w:t>Sci.</w:t>
      </w:r>
      <w:r>
        <w:rPr>
          <w:spacing w:val="40"/>
          <w:w w:val="120"/>
          <w:sz w:val="12"/>
        </w:rPr>
        <w:t> </w:t>
      </w:r>
      <w:r>
        <w:rPr>
          <w:w w:val="120"/>
          <w:sz w:val="12"/>
        </w:rPr>
        <w:t>59 (2011) 1672</w:t>
      </w:r>
      <w:r>
        <w:rPr>
          <w:rFonts w:ascii="Cambria" w:hAnsi="Cambria"/>
          <w:w w:val="120"/>
          <w:sz w:val="12"/>
        </w:rPr>
        <w:t>–</w:t>
      </w:r>
      <w:r>
        <w:rPr>
          <w:w w:val="120"/>
          <w:sz w:val="12"/>
        </w:rPr>
        <w:t>1680, </w:t>
      </w:r>
      <w:hyperlink r:id="rId19">
        <w:r>
          <w:rPr>
            <w:color w:val="2196D1"/>
            <w:w w:val="120"/>
            <w:sz w:val="12"/>
          </w:rPr>
          <w:t>https://doi.org/10.1016/j.pss.2011.04.005</w:t>
        </w:r>
      </w:hyperlink>
      <w:r>
        <w:rPr>
          <w:w w:val="120"/>
          <w:sz w:val="12"/>
        </w:rPr>
        <w:t>.</w:t>
      </w:r>
    </w:p>
    <w:p>
      <w:pPr>
        <w:pStyle w:val="ListParagraph"/>
        <w:numPr>
          <w:ilvl w:val="0"/>
          <w:numId w:val="2"/>
        </w:numPr>
        <w:tabs>
          <w:tab w:pos="369" w:val="left" w:leader="none"/>
          <w:tab w:pos="371" w:val="left" w:leader="none"/>
        </w:tabs>
        <w:spacing w:line="273" w:lineRule="auto" w:before="1" w:after="0"/>
        <w:ind w:left="371" w:right="342" w:hanging="260"/>
        <w:jc w:val="both"/>
        <w:rPr>
          <w:sz w:val="12"/>
        </w:rPr>
      </w:pPr>
      <w:bookmarkStart w:name="_bookmark17" w:id="40"/>
      <w:bookmarkEnd w:id="40"/>
      <w:r>
        <w:rPr/>
      </w:r>
      <w:r>
        <w:rPr>
          <w:w w:val="120"/>
          <w:sz w:val="12"/>
        </w:rPr>
        <w:t>S.</w:t>
      </w:r>
      <w:r>
        <w:rPr>
          <w:spacing w:val="-9"/>
          <w:w w:val="120"/>
          <w:sz w:val="12"/>
        </w:rPr>
        <w:t> </w:t>
      </w:r>
      <w:r>
        <w:rPr>
          <w:w w:val="120"/>
          <w:sz w:val="12"/>
        </w:rPr>
        <w:t>Ulubeyli,</w:t>
      </w:r>
      <w:r>
        <w:rPr>
          <w:spacing w:val="-9"/>
          <w:w w:val="120"/>
          <w:sz w:val="12"/>
        </w:rPr>
        <w:t> </w:t>
      </w:r>
      <w:r>
        <w:rPr>
          <w:w w:val="120"/>
          <w:sz w:val="12"/>
        </w:rPr>
        <w:t>Lunar</w:t>
      </w:r>
      <w:r>
        <w:rPr>
          <w:spacing w:val="-9"/>
          <w:w w:val="120"/>
          <w:sz w:val="12"/>
        </w:rPr>
        <w:t> </w:t>
      </w:r>
      <w:r>
        <w:rPr>
          <w:w w:val="120"/>
          <w:sz w:val="12"/>
        </w:rPr>
        <w:t>shelter</w:t>
      </w:r>
      <w:r>
        <w:rPr>
          <w:spacing w:val="-9"/>
          <w:w w:val="120"/>
          <w:sz w:val="12"/>
        </w:rPr>
        <w:t> </w:t>
      </w:r>
      <w:r>
        <w:rPr>
          <w:w w:val="120"/>
          <w:sz w:val="12"/>
        </w:rPr>
        <w:t>construction</w:t>
      </w:r>
      <w:r>
        <w:rPr>
          <w:spacing w:val="-9"/>
          <w:w w:val="120"/>
          <w:sz w:val="12"/>
        </w:rPr>
        <w:t> </w:t>
      </w:r>
      <w:r>
        <w:rPr>
          <w:w w:val="120"/>
          <w:sz w:val="12"/>
        </w:rPr>
        <w:t>issues:</w:t>
      </w:r>
      <w:r>
        <w:rPr>
          <w:spacing w:val="-9"/>
          <w:w w:val="120"/>
          <w:sz w:val="12"/>
        </w:rPr>
        <w:t> </w:t>
      </w:r>
      <w:r>
        <w:rPr>
          <w:w w:val="120"/>
          <w:sz w:val="12"/>
        </w:rPr>
        <w:t>the</w:t>
      </w:r>
      <w:r>
        <w:rPr>
          <w:spacing w:val="-9"/>
          <w:w w:val="120"/>
          <w:sz w:val="12"/>
        </w:rPr>
        <w:t> </w:t>
      </w:r>
      <w:r>
        <w:rPr>
          <w:w w:val="120"/>
          <w:sz w:val="12"/>
        </w:rPr>
        <w:t>state-of-the-art</w:t>
      </w:r>
      <w:r>
        <w:rPr>
          <w:spacing w:val="-9"/>
          <w:w w:val="120"/>
          <w:sz w:val="12"/>
        </w:rPr>
        <w:t> </w:t>
      </w:r>
      <w:r>
        <w:rPr>
          <w:w w:val="120"/>
          <w:sz w:val="12"/>
        </w:rPr>
        <w:t>towards</w:t>
      </w:r>
      <w:r>
        <w:rPr>
          <w:spacing w:val="-9"/>
          <w:w w:val="120"/>
          <w:sz w:val="12"/>
        </w:rPr>
        <w:t> </w:t>
      </w:r>
      <w:r>
        <w:rPr>
          <w:w w:val="120"/>
          <w:sz w:val="12"/>
        </w:rPr>
        <w:t>3D</w:t>
      </w:r>
      <w:r>
        <w:rPr>
          <w:spacing w:val="40"/>
          <w:w w:val="120"/>
          <w:sz w:val="12"/>
        </w:rPr>
        <w:t> </w:t>
      </w:r>
      <w:r>
        <w:rPr>
          <w:w w:val="120"/>
          <w:sz w:val="12"/>
        </w:rPr>
        <w:t>printing technologies, Acta Astronaut. 195 (2022) 318</w:t>
      </w:r>
      <w:r>
        <w:rPr>
          <w:rFonts w:ascii="Cambria" w:hAnsi="Cambria"/>
          <w:w w:val="120"/>
          <w:sz w:val="12"/>
        </w:rPr>
        <w:t>–</w:t>
      </w:r>
      <w:r>
        <w:rPr>
          <w:w w:val="120"/>
          <w:sz w:val="12"/>
        </w:rPr>
        <w:t>343, </w:t>
      </w:r>
      <w:hyperlink r:id="rId20">
        <w:r>
          <w:rPr>
            <w:color w:val="2196D1"/>
            <w:w w:val="120"/>
            <w:sz w:val="12"/>
          </w:rPr>
          <w:t>https://doi.org/</w:t>
        </w:r>
      </w:hyperlink>
      <w:r>
        <w:rPr>
          <w:color w:val="2196D1"/>
          <w:spacing w:val="40"/>
          <w:w w:val="120"/>
          <w:sz w:val="12"/>
        </w:rPr>
        <w:t> </w:t>
      </w:r>
      <w:hyperlink r:id="rId20">
        <w:r>
          <w:rPr>
            <w:color w:val="2196D1"/>
            <w:spacing w:val="-2"/>
            <w:w w:val="120"/>
            <w:sz w:val="12"/>
          </w:rPr>
          <w:t>10.1016/j.actaastro.2022.03.033</w:t>
        </w:r>
      </w:hyperlink>
      <w:r>
        <w:rPr>
          <w:spacing w:val="-2"/>
          <w:w w:val="120"/>
          <w:sz w:val="12"/>
        </w:rPr>
        <w:t>.</w:t>
      </w:r>
    </w:p>
    <w:p>
      <w:pPr>
        <w:pStyle w:val="ListParagraph"/>
        <w:numPr>
          <w:ilvl w:val="0"/>
          <w:numId w:val="2"/>
        </w:numPr>
        <w:tabs>
          <w:tab w:pos="369" w:val="left" w:leader="none"/>
        </w:tabs>
        <w:spacing w:line="240" w:lineRule="auto" w:before="3" w:after="0"/>
        <w:ind w:left="369" w:right="0" w:hanging="258"/>
        <w:jc w:val="left"/>
        <w:rPr>
          <w:sz w:val="12"/>
        </w:rPr>
      </w:pPr>
      <w:bookmarkStart w:name="_bookmark18" w:id="41"/>
      <w:bookmarkEnd w:id="41"/>
      <w:r>
        <w:rPr/>
      </w:r>
      <w:r>
        <w:rPr>
          <w:w w:val="110"/>
          <w:sz w:val="12"/>
        </w:rPr>
        <w:t>Y.S.</w:t>
      </w:r>
      <w:r>
        <w:rPr>
          <w:spacing w:val="5"/>
          <w:w w:val="110"/>
          <w:sz w:val="12"/>
        </w:rPr>
        <w:t> </w:t>
      </w:r>
      <w:r>
        <w:rPr>
          <w:w w:val="110"/>
          <w:sz w:val="12"/>
        </w:rPr>
        <w:t>Wang,</w:t>
      </w:r>
      <w:r>
        <w:rPr>
          <w:spacing w:val="6"/>
          <w:w w:val="110"/>
          <w:sz w:val="12"/>
        </w:rPr>
        <w:t> </w:t>
      </w:r>
      <w:r>
        <w:rPr>
          <w:w w:val="110"/>
          <w:sz w:val="12"/>
        </w:rPr>
        <w:t>L.</w:t>
      </w:r>
      <w:r>
        <w:rPr>
          <w:spacing w:val="7"/>
          <w:w w:val="110"/>
          <w:sz w:val="12"/>
        </w:rPr>
        <w:t> </w:t>
      </w:r>
      <w:r>
        <w:rPr>
          <w:w w:val="110"/>
          <w:sz w:val="12"/>
        </w:rPr>
        <w:t>Hao,</w:t>
      </w:r>
      <w:r>
        <w:rPr>
          <w:spacing w:val="6"/>
          <w:w w:val="110"/>
          <w:sz w:val="12"/>
        </w:rPr>
        <w:t> </w:t>
      </w:r>
      <w:r>
        <w:rPr>
          <w:w w:val="110"/>
          <w:sz w:val="12"/>
        </w:rPr>
        <w:t>Y.</w:t>
      </w:r>
      <w:r>
        <w:rPr>
          <w:spacing w:val="7"/>
          <w:w w:val="110"/>
          <w:sz w:val="12"/>
        </w:rPr>
        <w:t> </w:t>
      </w:r>
      <w:r>
        <w:rPr>
          <w:w w:val="110"/>
          <w:sz w:val="12"/>
        </w:rPr>
        <w:t>Li,</w:t>
      </w:r>
      <w:r>
        <w:rPr>
          <w:spacing w:val="6"/>
          <w:w w:val="110"/>
          <w:sz w:val="12"/>
        </w:rPr>
        <w:t> </w:t>
      </w:r>
      <w:r>
        <w:rPr>
          <w:w w:val="110"/>
          <w:sz w:val="12"/>
        </w:rPr>
        <w:t>Q.L.</w:t>
      </w:r>
      <w:r>
        <w:rPr>
          <w:spacing w:val="7"/>
          <w:w w:val="110"/>
          <w:sz w:val="12"/>
        </w:rPr>
        <w:t> </w:t>
      </w:r>
      <w:r>
        <w:rPr>
          <w:w w:val="110"/>
          <w:sz w:val="12"/>
        </w:rPr>
        <w:t>Sun,</w:t>
      </w:r>
      <w:r>
        <w:rPr>
          <w:spacing w:val="6"/>
          <w:w w:val="110"/>
          <w:sz w:val="12"/>
        </w:rPr>
        <w:t> </w:t>
      </w:r>
      <w:r>
        <w:rPr>
          <w:w w:val="110"/>
          <w:sz w:val="12"/>
        </w:rPr>
        <w:t>M.X.</w:t>
      </w:r>
      <w:r>
        <w:rPr>
          <w:spacing w:val="7"/>
          <w:w w:val="110"/>
          <w:sz w:val="12"/>
        </w:rPr>
        <w:t> </w:t>
      </w:r>
      <w:r>
        <w:rPr>
          <w:w w:val="110"/>
          <w:sz w:val="12"/>
        </w:rPr>
        <w:t>Sun,</w:t>
      </w:r>
      <w:r>
        <w:rPr>
          <w:spacing w:val="7"/>
          <w:w w:val="110"/>
          <w:sz w:val="12"/>
        </w:rPr>
        <w:t> </w:t>
      </w:r>
      <w:r>
        <w:rPr>
          <w:w w:val="110"/>
          <w:sz w:val="12"/>
        </w:rPr>
        <w:t>Y.H.</w:t>
      </w:r>
      <w:r>
        <w:rPr>
          <w:spacing w:val="6"/>
          <w:w w:val="110"/>
          <w:sz w:val="12"/>
        </w:rPr>
        <w:t> </w:t>
      </w:r>
      <w:r>
        <w:rPr>
          <w:w w:val="110"/>
          <w:sz w:val="12"/>
        </w:rPr>
        <w:t>Huang,</w:t>
      </w:r>
      <w:r>
        <w:rPr>
          <w:spacing w:val="6"/>
          <w:w w:val="110"/>
          <w:sz w:val="12"/>
        </w:rPr>
        <w:t> </w:t>
      </w:r>
      <w:r>
        <w:rPr>
          <w:w w:val="110"/>
          <w:sz w:val="12"/>
        </w:rPr>
        <w:t>Z.</w:t>
      </w:r>
      <w:r>
        <w:rPr>
          <w:spacing w:val="6"/>
          <w:w w:val="110"/>
          <w:sz w:val="12"/>
        </w:rPr>
        <w:t> </w:t>
      </w:r>
      <w:r>
        <w:rPr>
          <w:w w:val="110"/>
          <w:sz w:val="12"/>
        </w:rPr>
        <w:t>Li,</w:t>
      </w:r>
      <w:r>
        <w:rPr>
          <w:spacing w:val="7"/>
          <w:w w:val="110"/>
          <w:sz w:val="12"/>
        </w:rPr>
        <w:t> </w:t>
      </w:r>
      <w:r>
        <w:rPr>
          <w:w w:val="110"/>
          <w:sz w:val="12"/>
        </w:rPr>
        <w:t>D.N.</w:t>
      </w:r>
      <w:r>
        <w:rPr>
          <w:spacing w:val="6"/>
          <w:w w:val="110"/>
          <w:sz w:val="12"/>
        </w:rPr>
        <w:t> </w:t>
      </w:r>
      <w:r>
        <w:rPr>
          <w:w w:val="110"/>
          <w:sz w:val="12"/>
        </w:rPr>
        <w:t>Tang,</w:t>
      </w:r>
      <w:r>
        <w:rPr>
          <w:spacing w:val="7"/>
          <w:w w:val="110"/>
          <w:sz w:val="12"/>
        </w:rPr>
        <w:t> </w:t>
      </w:r>
      <w:r>
        <w:rPr>
          <w:spacing w:val="-5"/>
          <w:w w:val="110"/>
          <w:sz w:val="12"/>
        </w:rPr>
        <w:t>Y.</w:t>
      </w:r>
    </w:p>
    <w:p>
      <w:pPr>
        <w:spacing w:line="276" w:lineRule="auto" w:before="21"/>
        <w:ind w:left="371" w:right="82" w:firstLine="0"/>
        <w:jc w:val="both"/>
        <w:rPr>
          <w:sz w:val="12"/>
        </w:rPr>
      </w:pPr>
      <w:r>
        <w:rPr>
          <w:w w:val="115"/>
          <w:sz w:val="12"/>
        </w:rPr>
        <w:t>J. Wang, L. Xiao, In-situ utilization of regolith resource and future exploration of</w:t>
      </w:r>
      <w:r>
        <w:rPr>
          <w:spacing w:val="40"/>
          <w:w w:val="115"/>
          <w:sz w:val="12"/>
        </w:rPr>
        <w:t> </w:t>
      </w:r>
      <w:r>
        <w:rPr>
          <w:w w:val="115"/>
          <w:sz w:val="12"/>
        </w:rPr>
        <w:t>additive manufacturing for lunar/martian habitats: A review, Appl. Clay. Sci. </w:t>
      </w:r>
      <w:r>
        <w:rPr>
          <w:w w:val="115"/>
          <w:sz w:val="12"/>
        </w:rPr>
        <w:t>229</w:t>
      </w:r>
      <w:r>
        <w:rPr>
          <w:spacing w:val="40"/>
          <w:w w:val="115"/>
          <w:sz w:val="12"/>
        </w:rPr>
        <w:t> </w:t>
      </w:r>
      <w:r>
        <w:rPr>
          <w:w w:val="115"/>
          <w:sz w:val="12"/>
        </w:rPr>
        <w:t>(2022)</w:t>
      </w:r>
      <w:r>
        <w:rPr>
          <w:spacing w:val="36"/>
          <w:w w:val="115"/>
          <w:sz w:val="12"/>
        </w:rPr>
        <w:t> </w:t>
      </w:r>
      <w:r>
        <w:rPr>
          <w:w w:val="115"/>
          <w:sz w:val="12"/>
        </w:rPr>
        <w:t>106673,</w:t>
      </w:r>
      <w:r>
        <w:rPr>
          <w:spacing w:val="37"/>
          <w:w w:val="115"/>
          <w:sz w:val="12"/>
        </w:rPr>
        <w:t> </w:t>
      </w:r>
      <w:hyperlink r:id="rId21">
        <w:r>
          <w:rPr>
            <w:color w:val="2196D1"/>
            <w:w w:val="115"/>
            <w:sz w:val="12"/>
          </w:rPr>
          <w:t>https://doi.org/10.1016/j.clay.2022.106673</w:t>
        </w:r>
      </w:hyperlink>
      <w:r>
        <w:rPr>
          <w:w w:val="115"/>
          <w:sz w:val="12"/>
        </w:rPr>
        <w:t>.</w:t>
      </w:r>
    </w:p>
    <w:p>
      <w:pPr>
        <w:pStyle w:val="ListParagraph"/>
        <w:numPr>
          <w:ilvl w:val="0"/>
          <w:numId w:val="2"/>
        </w:numPr>
        <w:tabs>
          <w:tab w:pos="369" w:val="left" w:leader="none"/>
        </w:tabs>
        <w:spacing w:line="240" w:lineRule="auto" w:before="2" w:after="0"/>
        <w:ind w:left="369" w:right="0" w:hanging="258"/>
        <w:jc w:val="left"/>
        <w:rPr>
          <w:sz w:val="12"/>
        </w:rPr>
      </w:pPr>
      <w:bookmarkStart w:name="_bookmark19" w:id="42"/>
      <w:bookmarkEnd w:id="42"/>
      <w:r>
        <w:rPr/>
      </w:r>
      <w:r>
        <w:rPr>
          <w:w w:val="110"/>
          <w:sz w:val="12"/>
        </w:rPr>
        <w:t>T.</w:t>
      </w:r>
      <w:r>
        <w:rPr>
          <w:spacing w:val="3"/>
          <w:w w:val="110"/>
          <w:sz w:val="12"/>
        </w:rPr>
        <w:t> </w:t>
      </w:r>
      <w:r>
        <w:rPr>
          <w:w w:val="110"/>
          <w:sz w:val="12"/>
        </w:rPr>
        <w:t>Zhang,</w:t>
      </w:r>
      <w:r>
        <w:rPr>
          <w:spacing w:val="4"/>
          <w:w w:val="110"/>
          <w:sz w:val="12"/>
        </w:rPr>
        <w:t> </w:t>
      </w:r>
      <w:r>
        <w:rPr>
          <w:w w:val="110"/>
          <w:sz w:val="12"/>
        </w:rPr>
        <w:t>B.</w:t>
      </w:r>
      <w:r>
        <w:rPr>
          <w:spacing w:val="3"/>
          <w:w w:val="110"/>
          <w:sz w:val="12"/>
        </w:rPr>
        <w:t> </w:t>
      </w:r>
      <w:r>
        <w:rPr>
          <w:w w:val="110"/>
          <w:sz w:val="12"/>
        </w:rPr>
        <w:t>Wang,</w:t>
      </w:r>
      <w:r>
        <w:rPr>
          <w:spacing w:val="4"/>
          <w:w w:val="110"/>
          <w:sz w:val="12"/>
        </w:rPr>
        <w:t> </w:t>
      </w:r>
      <w:r>
        <w:rPr>
          <w:w w:val="110"/>
          <w:sz w:val="12"/>
        </w:rPr>
        <w:t>H.Y.</w:t>
      </w:r>
      <w:r>
        <w:rPr>
          <w:spacing w:val="3"/>
          <w:w w:val="110"/>
          <w:sz w:val="12"/>
        </w:rPr>
        <w:t> </w:t>
      </w:r>
      <w:r>
        <w:rPr>
          <w:w w:val="110"/>
          <w:sz w:val="12"/>
        </w:rPr>
        <w:t>Wei,</w:t>
      </w:r>
      <w:r>
        <w:rPr>
          <w:spacing w:val="4"/>
          <w:w w:val="110"/>
          <w:sz w:val="12"/>
        </w:rPr>
        <w:t> </w:t>
      </w:r>
      <w:r>
        <w:rPr>
          <w:w w:val="110"/>
          <w:sz w:val="12"/>
        </w:rPr>
        <w:t>Y.L.</w:t>
      </w:r>
      <w:r>
        <w:rPr>
          <w:spacing w:val="4"/>
          <w:w w:val="110"/>
          <w:sz w:val="12"/>
        </w:rPr>
        <w:t> </w:t>
      </w:r>
      <w:r>
        <w:rPr>
          <w:w w:val="110"/>
          <w:sz w:val="12"/>
        </w:rPr>
        <w:t>Zhang,</w:t>
      </w:r>
      <w:r>
        <w:rPr>
          <w:spacing w:val="3"/>
          <w:w w:val="110"/>
          <w:sz w:val="12"/>
        </w:rPr>
        <w:t> </w:t>
      </w:r>
      <w:r>
        <w:rPr>
          <w:w w:val="110"/>
          <w:sz w:val="12"/>
        </w:rPr>
        <w:t>C.Y.</w:t>
      </w:r>
      <w:r>
        <w:rPr>
          <w:spacing w:val="4"/>
          <w:w w:val="110"/>
          <w:sz w:val="12"/>
        </w:rPr>
        <w:t> </w:t>
      </w:r>
      <w:r>
        <w:rPr>
          <w:w w:val="110"/>
          <w:sz w:val="12"/>
        </w:rPr>
        <w:t>Chao,</w:t>
      </w:r>
      <w:r>
        <w:rPr>
          <w:spacing w:val="4"/>
          <w:w w:val="110"/>
          <w:sz w:val="12"/>
        </w:rPr>
        <w:t> </w:t>
      </w:r>
      <w:r>
        <w:rPr>
          <w:w w:val="110"/>
          <w:sz w:val="12"/>
        </w:rPr>
        <w:t>K.</w:t>
      </w:r>
      <w:r>
        <w:rPr>
          <w:spacing w:val="4"/>
          <w:w w:val="110"/>
          <w:sz w:val="12"/>
        </w:rPr>
        <w:t> </w:t>
      </w:r>
      <w:r>
        <w:rPr>
          <w:w w:val="110"/>
          <w:sz w:val="12"/>
        </w:rPr>
        <w:t>Xu,</w:t>
      </w:r>
      <w:r>
        <w:rPr>
          <w:spacing w:val="3"/>
          <w:w w:val="110"/>
          <w:sz w:val="12"/>
        </w:rPr>
        <w:t> </w:t>
      </w:r>
      <w:r>
        <w:rPr>
          <w:w w:val="110"/>
          <w:sz w:val="12"/>
        </w:rPr>
        <w:t>X.L.</w:t>
      </w:r>
      <w:r>
        <w:rPr>
          <w:spacing w:val="3"/>
          <w:w w:val="110"/>
          <w:sz w:val="12"/>
        </w:rPr>
        <w:t> </w:t>
      </w:r>
      <w:r>
        <w:rPr>
          <w:w w:val="110"/>
          <w:sz w:val="12"/>
        </w:rPr>
        <w:t>Ding,</w:t>
      </w:r>
      <w:r>
        <w:rPr>
          <w:spacing w:val="4"/>
          <w:w w:val="110"/>
          <w:sz w:val="12"/>
        </w:rPr>
        <w:t> </w:t>
      </w:r>
      <w:r>
        <w:rPr>
          <w:w w:val="110"/>
          <w:sz w:val="12"/>
        </w:rPr>
        <w:t>X.Y.</w:t>
      </w:r>
      <w:r>
        <w:rPr>
          <w:spacing w:val="3"/>
          <w:w w:val="110"/>
          <w:sz w:val="12"/>
        </w:rPr>
        <w:t> </w:t>
      </w:r>
      <w:r>
        <w:rPr>
          <w:spacing w:val="-4"/>
          <w:w w:val="110"/>
          <w:sz w:val="12"/>
        </w:rPr>
        <w:t>Hou,</w:t>
      </w:r>
    </w:p>
    <w:p>
      <w:pPr>
        <w:spacing w:line="278" w:lineRule="auto" w:before="21"/>
        <w:ind w:left="371" w:right="82" w:firstLine="0"/>
        <w:jc w:val="both"/>
        <w:rPr>
          <w:sz w:val="12"/>
        </w:rPr>
      </w:pPr>
      <w:r>
        <w:rPr>
          <w:w w:val="115"/>
          <w:sz w:val="12"/>
        </w:rPr>
        <w:t>Z.</w:t>
      </w:r>
      <w:r>
        <w:rPr>
          <w:spacing w:val="-1"/>
          <w:w w:val="115"/>
          <w:sz w:val="12"/>
        </w:rPr>
        <w:t> </w:t>
      </w:r>
      <w:r>
        <w:rPr>
          <w:w w:val="115"/>
          <w:sz w:val="12"/>
        </w:rPr>
        <w:t>Zhao,</w:t>
      </w:r>
      <w:r>
        <w:rPr>
          <w:spacing w:val="-1"/>
          <w:w w:val="115"/>
          <w:sz w:val="12"/>
        </w:rPr>
        <w:t> </w:t>
      </w:r>
      <w:r>
        <w:rPr>
          <w:w w:val="115"/>
          <w:sz w:val="12"/>
        </w:rPr>
        <w:t>Review</w:t>
      </w:r>
      <w:r>
        <w:rPr>
          <w:spacing w:val="-1"/>
          <w:w w:val="115"/>
          <w:sz w:val="12"/>
        </w:rPr>
        <w:t> </w:t>
      </w:r>
      <w:r>
        <w:rPr>
          <w:w w:val="115"/>
          <w:sz w:val="12"/>
        </w:rPr>
        <w:t>on</w:t>
      </w:r>
      <w:r>
        <w:rPr>
          <w:spacing w:val="-1"/>
          <w:w w:val="115"/>
          <w:sz w:val="12"/>
        </w:rPr>
        <w:t> </w:t>
      </w:r>
      <w:r>
        <w:rPr>
          <w:w w:val="115"/>
          <w:sz w:val="12"/>
        </w:rPr>
        <w:t>planetary</w:t>
      </w:r>
      <w:r>
        <w:rPr>
          <w:spacing w:val="-2"/>
          <w:w w:val="115"/>
          <w:sz w:val="12"/>
        </w:rPr>
        <w:t> </w:t>
      </w:r>
      <w:r>
        <w:rPr>
          <w:w w:val="115"/>
          <w:sz w:val="12"/>
        </w:rPr>
        <w:t>regolith-sampling</w:t>
      </w:r>
      <w:r>
        <w:rPr>
          <w:spacing w:val="-1"/>
          <w:w w:val="115"/>
          <w:sz w:val="12"/>
        </w:rPr>
        <w:t> </w:t>
      </w:r>
      <w:r>
        <w:rPr>
          <w:w w:val="115"/>
          <w:sz w:val="12"/>
        </w:rPr>
        <w:t>technology,</w:t>
      </w:r>
      <w:r>
        <w:rPr>
          <w:spacing w:val="-1"/>
          <w:w w:val="115"/>
          <w:sz w:val="12"/>
        </w:rPr>
        <w:t> </w:t>
      </w:r>
      <w:r>
        <w:rPr>
          <w:w w:val="115"/>
          <w:sz w:val="12"/>
        </w:rPr>
        <w:t>Prog.</w:t>
      </w:r>
      <w:r>
        <w:rPr>
          <w:spacing w:val="-1"/>
          <w:w w:val="115"/>
          <w:sz w:val="12"/>
        </w:rPr>
        <w:t> </w:t>
      </w:r>
      <w:r>
        <w:rPr>
          <w:w w:val="115"/>
          <w:sz w:val="12"/>
        </w:rPr>
        <w:t>Aerosp.</w:t>
      </w:r>
      <w:r>
        <w:rPr>
          <w:spacing w:val="-2"/>
          <w:w w:val="115"/>
          <w:sz w:val="12"/>
        </w:rPr>
        <w:t> </w:t>
      </w:r>
      <w:r>
        <w:rPr>
          <w:w w:val="115"/>
          <w:sz w:val="12"/>
        </w:rPr>
        <w:t>Sci.</w:t>
      </w:r>
      <w:r>
        <w:rPr>
          <w:spacing w:val="-2"/>
          <w:w w:val="115"/>
          <w:sz w:val="12"/>
        </w:rPr>
        <w:t> </w:t>
      </w:r>
      <w:r>
        <w:rPr>
          <w:w w:val="115"/>
          <w:sz w:val="12"/>
        </w:rPr>
        <w:t>127</w:t>
      </w:r>
      <w:r>
        <w:rPr>
          <w:spacing w:val="40"/>
          <w:w w:val="120"/>
          <w:sz w:val="12"/>
        </w:rPr>
        <w:t> </w:t>
      </w:r>
      <w:r>
        <w:rPr>
          <w:w w:val="120"/>
          <w:sz w:val="12"/>
        </w:rPr>
        <w:t>(2021) 100760, </w:t>
      </w:r>
      <w:hyperlink r:id="rId22">
        <w:r>
          <w:rPr>
            <w:color w:val="2196D1"/>
            <w:w w:val="120"/>
            <w:sz w:val="12"/>
          </w:rPr>
          <w:t>https://doi.org/10.1016/j.paerosci.2021.100760</w:t>
        </w:r>
      </w:hyperlink>
      <w:r>
        <w:rPr>
          <w:w w:val="120"/>
          <w:sz w:val="12"/>
        </w:rPr>
        <w:t>.</w:t>
      </w:r>
    </w:p>
    <w:p>
      <w:pPr>
        <w:pStyle w:val="ListParagraph"/>
        <w:numPr>
          <w:ilvl w:val="0"/>
          <w:numId w:val="2"/>
        </w:numPr>
        <w:tabs>
          <w:tab w:pos="369" w:val="left" w:leader="none"/>
        </w:tabs>
        <w:spacing w:line="138" w:lineRule="exact" w:before="0" w:after="0"/>
        <w:ind w:left="369" w:right="0" w:hanging="258"/>
        <w:jc w:val="left"/>
        <w:rPr>
          <w:sz w:val="12"/>
        </w:rPr>
      </w:pPr>
      <w:bookmarkStart w:name="_bookmark20" w:id="43"/>
      <w:bookmarkEnd w:id="43"/>
      <w:r>
        <w:rPr/>
      </w:r>
      <w:r>
        <w:rPr>
          <w:w w:val="110"/>
          <w:sz w:val="12"/>
        </w:rPr>
        <w:t>Q.L.</w:t>
      </w:r>
      <w:r>
        <w:rPr>
          <w:spacing w:val="5"/>
          <w:w w:val="110"/>
          <w:sz w:val="12"/>
        </w:rPr>
        <w:t> </w:t>
      </w:r>
      <w:r>
        <w:rPr>
          <w:w w:val="110"/>
          <w:sz w:val="12"/>
        </w:rPr>
        <w:t>Li,</w:t>
      </w:r>
      <w:r>
        <w:rPr>
          <w:spacing w:val="5"/>
          <w:w w:val="110"/>
          <w:sz w:val="12"/>
        </w:rPr>
        <w:t> </w:t>
      </w:r>
      <w:r>
        <w:rPr>
          <w:w w:val="110"/>
          <w:sz w:val="12"/>
        </w:rPr>
        <w:t>Q.</w:t>
      </w:r>
      <w:r>
        <w:rPr>
          <w:spacing w:val="5"/>
          <w:w w:val="110"/>
          <w:sz w:val="12"/>
        </w:rPr>
        <w:t> </w:t>
      </w:r>
      <w:r>
        <w:rPr>
          <w:w w:val="110"/>
          <w:sz w:val="12"/>
        </w:rPr>
        <w:t>Zhou,</w:t>
      </w:r>
      <w:r>
        <w:rPr>
          <w:spacing w:val="5"/>
          <w:w w:val="110"/>
          <w:sz w:val="12"/>
        </w:rPr>
        <w:t> </w:t>
      </w:r>
      <w:r>
        <w:rPr>
          <w:w w:val="110"/>
          <w:sz w:val="12"/>
        </w:rPr>
        <w:t>Y.</w:t>
      </w:r>
      <w:r>
        <w:rPr>
          <w:spacing w:val="6"/>
          <w:w w:val="110"/>
          <w:sz w:val="12"/>
        </w:rPr>
        <w:t> </w:t>
      </w:r>
      <w:r>
        <w:rPr>
          <w:w w:val="110"/>
          <w:sz w:val="12"/>
        </w:rPr>
        <w:t>Liu,</w:t>
      </w:r>
      <w:r>
        <w:rPr>
          <w:spacing w:val="5"/>
          <w:w w:val="110"/>
          <w:sz w:val="12"/>
        </w:rPr>
        <w:t> </w:t>
      </w:r>
      <w:r>
        <w:rPr>
          <w:w w:val="110"/>
          <w:sz w:val="12"/>
        </w:rPr>
        <w:t>Z.Y.</w:t>
      </w:r>
      <w:r>
        <w:rPr>
          <w:spacing w:val="6"/>
          <w:w w:val="110"/>
          <w:sz w:val="12"/>
        </w:rPr>
        <w:t> </w:t>
      </w:r>
      <w:r>
        <w:rPr>
          <w:w w:val="110"/>
          <w:sz w:val="12"/>
        </w:rPr>
        <w:t>Xiao,</w:t>
      </w:r>
      <w:r>
        <w:rPr>
          <w:spacing w:val="4"/>
          <w:w w:val="110"/>
          <w:sz w:val="12"/>
        </w:rPr>
        <w:t> </w:t>
      </w:r>
      <w:r>
        <w:rPr>
          <w:w w:val="110"/>
          <w:sz w:val="12"/>
        </w:rPr>
        <w:t>Y.T.</w:t>
      </w:r>
      <w:r>
        <w:rPr>
          <w:spacing w:val="6"/>
          <w:w w:val="110"/>
          <w:sz w:val="12"/>
        </w:rPr>
        <w:t> </w:t>
      </w:r>
      <w:r>
        <w:rPr>
          <w:w w:val="110"/>
          <w:sz w:val="12"/>
        </w:rPr>
        <w:t>Lin,</w:t>
      </w:r>
      <w:r>
        <w:rPr>
          <w:spacing w:val="5"/>
          <w:w w:val="110"/>
          <w:sz w:val="12"/>
        </w:rPr>
        <w:t> </w:t>
      </w:r>
      <w:r>
        <w:rPr>
          <w:w w:val="110"/>
          <w:sz w:val="12"/>
        </w:rPr>
        <w:t>J.H.</w:t>
      </w:r>
      <w:r>
        <w:rPr>
          <w:spacing w:val="6"/>
          <w:w w:val="110"/>
          <w:sz w:val="12"/>
        </w:rPr>
        <w:t> </w:t>
      </w:r>
      <w:r>
        <w:rPr>
          <w:w w:val="110"/>
          <w:sz w:val="12"/>
        </w:rPr>
        <w:t>Li,</w:t>
      </w:r>
      <w:r>
        <w:rPr>
          <w:spacing w:val="4"/>
          <w:w w:val="110"/>
          <w:sz w:val="12"/>
        </w:rPr>
        <w:t> </w:t>
      </w:r>
      <w:r>
        <w:rPr>
          <w:w w:val="110"/>
          <w:sz w:val="12"/>
        </w:rPr>
        <w:t>H.X.</w:t>
      </w:r>
      <w:r>
        <w:rPr>
          <w:spacing w:val="6"/>
          <w:w w:val="110"/>
          <w:sz w:val="12"/>
        </w:rPr>
        <w:t> </w:t>
      </w:r>
      <w:r>
        <w:rPr>
          <w:w w:val="110"/>
          <w:sz w:val="12"/>
        </w:rPr>
        <w:t>Ma,</w:t>
      </w:r>
      <w:r>
        <w:rPr>
          <w:spacing w:val="4"/>
          <w:w w:val="110"/>
          <w:sz w:val="12"/>
        </w:rPr>
        <w:t> </w:t>
      </w:r>
      <w:r>
        <w:rPr>
          <w:w w:val="110"/>
          <w:sz w:val="12"/>
        </w:rPr>
        <w:t>G.Q.</w:t>
      </w:r>
      <w:r>
        <w:rPr>
          <w:spacing w:val="6"/>
          <w:w w:val="110"/>
          <w:sz w:val="12"/>
        </w:rPr>
        <w:t> </w:t>
      </w:r>
      <w:r>
        <w:rPr>
          <w:w w:val="110"/>
          <w:sz w:val="12"/>
        </w:rPr>
        <w:t>Tang,</w:t>
      </w:r>
      <w:r>
        <w:rPr>
          <w:spacing w:val="5"/>
          <w:w w:val="110"/>
          <w:sz w:val="12"/>
        </w:rPr>
        <w:t> </w:t>
      </w:r>
      <w:r>
        <w:rPr>
          <w:w w:val="110"/>
          <w:sz w:val="12"/>
        </w:rPr>
        <w:t>S.</w:t>
      </w:r>
      <w:r>
        <w:rPr>
          <w:spacing w:val="5"/>
          <w:w w:val="110"/>
          <w:sz w:val="12"/>
        </w:rPr>
        <w:t> </w:t>
      </w:r>
      <w:r>
        <w:rPr>
          <w:spacing w:val="-4"/>
          <w:w w:val="110"/>
          <w:sz w:val="12"/>
        </w:rPr>
        <w:t>Guo,</w:t>
      </w:r>
    </w:p>
    <w:p>
      <w:pPr>
        <w:spacing w:line="273" w:lineRule="auto" w:before="21"/>
        <w:ind w:left="371" w:right="81" w:firstLine="0"/>
        <w:jc w:val="left"/>
        <w:rPr>
          <w:sz w:val="12"/>
        </w:rPr>
      </w:pPr>
      <w:r>
        <w:rPr>
          <w:w w:val="115"/>
          <w:sz w:val="12"/>
        </w:rPr>
        <w:t>X.</w:t>
      </w:r>
      <w:r>
        <w:rPr>
          <w:spacing w:val="-8"/>
          <w:w w:val="115"/>
          <w:sz w:val="12"/>
        </w:rPr>
        <w:t> </w:t>
      </w:r>
      <w:r>
        <w:rPr>
          <w:w w:val="115"/>
          <w:sz w:val="12"/>
        </w:rPr>
        <w:t>Tang,</w:t>
      </w:r>
      <w:r>
        <w:rPr>
          <w:spacing w:val="-9"/>
          <w:w w:val="115"/>
          <w:sz w:val="12"/>
        </w:rPr>
        <w:t> </w:t>
      </w:r>
      <w:r>
        <w:rPr>
          <w:w w:val="115"/>
          <w:sz w:val="12"/>
        </w:rPr>
        <w:t>J.Y.</w:t>
      </w:r>
      <w:r>
        <w:rPr>
          <w:spacing w:val="-8"/>
          <w:w w:val="115"/>
          <w:sz w:val="12"/>
        </w:rPr>
        <w:t> </w:t>
      </w:r>
      <w:r>
        <w:rPr>
          <w:w w:val="115"/>
          <w:sz w:val="12"/>
        </w:rPr>
        <w:t>Yuan,</w:t>
      </w:r>
      <w:r>
        <w:rPr>
          <w:spacing w:val="-9"/>
          <w:w w:val="115"/>
          <w:sz w:val="12"/>
        </w:rPr>
        <w:t> </w:t>
      </w:r>
      <w:r>
        <w:rPr>
          <w:w w:val="115"/>
          <w:sz w:val="12"/>
        </w:rPr>
        <w:t>J.</w:t>
      </w:r>
      <w:r>
        <w:rPr>
          <w:spacing w:val="-8"/>
          <w:w w:val="115"/>
          <w:sz w:val="12"/>
        </w:rPr>
        <w:t> </w:t>
      </w:r>
      <w:r>
        <w:rPr>
          <w:w w:val="115"/>
          <w:sz w:val="12"/>
        </w:rPr>
        <w:t>Li,</w:t>
      </w:r>
      <w:r>
        <w:rPr>
          <w:spacing w:val="-9"/>
          <w:w w:val="115"/>
          <w:sz w:val="12"/>
        </w:rPr>
        <w:t> </w:t>
      </w:r>
      <w:r>
        <w:rPr>
          <w:w w:val="115"/>
          <w:sz w:val="12"/>
        </w:rPr>
        <w:t>F.Y.</w:t>
      </w:r>
      <w:r>
        <w:rPr>
          <w:spacing w:val="-8"/>
          <w:w w:val="115"/>
          <w:sz w:val="12"/>
        </w:rPr>
        <w:t> </w:t>
      </w:r>
      <w:r>
        <w:rPr>
          <w:w w:val="115"/>
          <w:sz w:val="12"/>
        </w:rPr>
        <w:t>Wu,</w:t>
      </w:r>
      <w:r>
        <w:rPr>
          <w:spacing w:val="-9"/>
          <w:w w:val="115"/>
          <w:sz w:val="12"/>
        </w:rPr>
        <w:t> </w:t>
      </w:r>
      <w:r>
        <w:rPr>
          <w:w w:val="115"/>
          <w:sz w:val="12"/>
        </w:rPr>
        <w:t>Z.Y.</w:t>
      </w:r>
      <w:r>
        <w:rPr>
          <w:spacing w:val="-8"/>
          <w:w w:val="115"/>
          <w:sz w:val="12"/>
        </w:rPr>
        <w:t> </w:t>
      </w:r>
      <w:r>
        <w:rPr>
          <w:w w:val="115"/>
          <w:sz w:val="12"/>
        </w:rPr>
        <w:t>Ouyang,</w:t>
      </w:r>
      <w:r>
        <w:rPr>
          <w:spacing w:val="-9"/>
          <w:w w:val="115"/>
          <w:sz w:val="12"/>
        </w:rPr>
        <w:t> </w:t>
      </w:r>
      <w:r>
        <w:rPr>
          <w:w w:val="115"/>
          <w:sz w:val="12"/>
        </w:rPr>
        <w:t>C.L.</w:t>
      </w:r>
      <w:r>
        <w:rPr>
          <w:spacing w:val="-8"/>
          <w:w w:val="115"/>
          <w:sz w:val="12"/>
        </w:rPr>
        <w:t> </w:t>
      </w:r>
      <w:r>
        <w:rPr>
          <w:w w:val="115"/>
          <w:sz w:val="12"/>
        </w:rPr>
        <w:t>Li,</w:t>
      </w:r>
      <w:r>
        <w:rPr>
          <w:spacing w:val="-8"/>
          <w:w w:val="115"/>
          <w:sz w:val="12"/>
        </w:rPr>
        <w:t> </w:t>
      </w:r>
      <w:r>
        <w:rPr>
          <w:w w:val="115"/>
          <w:sz w:val="12"/>
        </w:rPr>
        <w:t>X.H.</w:t>
      </w:r>
      <w:r>
        <w:rPr>
          <w:spacing w:val="-9"/>
          <w:w w:val="115"/>
          <w:sz w:val="12"/>
        </w:rPr>
        <w:t> </w:t>
      </w:r>
      <w:r>
        <w:rPr>
          <w:w w:val="115"/>
          <w:sz w:val="12"/>
        </w:rPr>
        <w:t>Li,</w:t>
      </w:r>
      <w:r>
        <w:rPr>
          <w:spacing w:val="-8"/>
          <w:w w:val="115"/>
          <w:sz w:val="12"/>
        </w:rPr>
        <w:t> </w:t>
      </w:r>
      <w:r>
        <w:rPr>
          <w:w w:val="115"/>
          <w:sz w:val="12"/>
        </w:rPr>
        <w:t>Two-billion-year-</w:t>
      </w:r>
      <w:r>
        <w:rPr>
          <w:spacing w:val="40"/>
          <w:w w:val="115"/>
          <w:sz w:val="12"/>
        </w:rPr>
        <w:t> </w:t>
      </w:r>
      <w:r>
        <w:rPr>
          <w:w w:val="115"/>
          <w:sz w:val="12"/>
        </w:rPr>
        <w:t>old volcanism on the Moon from Chang</w:t>
      </w:r>
      <w:r>
        <w:rPr>
          <w:rFonts w:ascii="Cambria" w:hAnsi="Cambria"/>
          <w:w w:val="115"/>
          <w:sz w:val="12"/>
        </w:rPr>
        <w:t>’</w:t>
      </w:r>
      <w:r>
        <w:rPr>
          <w:w w:val="115"/>
          <w:sz w:val="12"/>
        </w:rPr>
        <w:t>e-5 basalts, Nature 600 (2021) 54</w:t>
      </w:r>
      <w:r>
        <w:rPr>
          <w:rFonts w:ascii="Cambria" w:hAnsi="Cambria"/>
          <w:w w:val="115"/>
          <w:sz w:val="12"/>
        </w:rPr>
        <w:t>–</w:t>
      </w:r>
      <w:r>
        <w:rPr>
          <w:w w:val="115"/>
          <w:sz w:val="12"/>
        </w:rPr>
        <w:t>58,</w:t>
      </w:r>
      <w:r>
        <w:rPr>
          <w:spacing w:val="40"/>
          <w:w w:val="115"/>
          <w:sz w:val="12"/>
        </w:rPr>
        <w:t> </w:t>
      </w:r>
      <w:hyperlink r:id="rId23">
        <w:r>
          <w:rPr>
            <w:color w:val="2196D1"/>
            <w:spacing w:val="-2"/>
            <w:w w:val="115"/>
            <w:sz w:val="12"/>
          </w:rPr>
          <w:t>https://doi.org/10.1038/s41586-021-04100-2</w:t>
        </w:r>
      </w:hyperlink>
      <w:r>
        <w:rPr>
          <w:spacing w:val="-2"/>
          <w:w w:val="115"/>
          <w:sz w:val="12"/>
        </w:rPr>
        <w:t>.</w:t>
      </w:r>
    </w:p>
    <w:p>
      <w:pPr>
        <w:pStyle w:val="ListParagraph"/>
        <w:numPr>
          <w:ilvl w:val="0"/>
          <w:numId w:val="2"/>
        </w:numPr>
        <w:tabs>
          <w:tab w:pos="369" w:val="left" w:leader="none"/>
          <w:tab w:pos="371" w:val="left" w:leader="none"/>
        </w:tabs>
        <w:spacing w:line="278" w:lineRule="auto" w:before="3" w:after="0"/>
        <w:ind w:left="371" w:right="81" w:hanging="260"/>
        <w:jc w:val="left"/>
        <w:rPr>
          <w:sz w:val="12"/>
        </w:rPr>
      </w:pPr>
      <w:bookmarkStart w:name="_bookmark21" w:id="44"/>
      <w:bookmarkEnd w:id="44"/>
      <w:r>
        <w:rPr/>
      </w:r>
      <w:r>
        <w:rPr>
          <w:w w:val="115"/>
          <w:sz w:val="12"/>
        </w:rPr>
        <w:t>H.</w:t>
      </w:r>
      <w:r>
        <w:rPr>
          <w:spacing w:val="-6"/>
          <w:w w:val="115"/>
          <w:sz w:val="12"/>
        </w:rPr>
        <w:t> </w:t>
      </w:r>
      <w:r>
        <w:rPr>
          <w:w w:val="115"/>
          <w:sz w:val="12"/>
        </w:rPr>
        <w:t>C.</w:t>
      </w:r>
      <w:r>
        <w:rPr>
          <w:spacing w:val="-5"/>
          <w:w w:val="115"/>
          <w:sz w:val="12"/>
        </w:rPr>
        <w:t> </w:t>
      </w:r>
      <w:r>
        <w:rPr>
          <w:w w:val="115"/>
          <w:sz w:val="12"/>
        </w:rPr>
        <w:t>Tian,</w:t>
      </w:r>
      <w:r>
        <w:rPr>
          <w:spacing w:val="-6"/>
          <w:w w:val="115"/>
          <w:sz w:val="12"/>
        </w:rPr>
        <w:t> </w:t>
      </w:r>
      <w:r>
        <w:rPr>
          <w:w w:val="115"/>
          <w:sz w:val="12"/>
        </w:rPr>
        <w:t>C.</w:t>
      </w:r>
      <w:r>
        <w:rPr>
          <w:spacing w:val="-6"/>
          <w:w w:val="115"/>
          <w:sz w:val="12"/>
        </w:rPr>
        <w:t> </w:t>
      </w:r>
      <w:r>
        <w:rPr>
          <w:w w:val="115"/>
          <w:sz w:val="12"/>
        </w:rPr>
        <w:t>Zhang,</w:t>
      </w:r>
      <w:r>
        <w:rPr>
          <w:spacing w:val="-6"/>
          <w:w w:val="115"/>
          <w:sz w:val="12"/>
        </w:rPr>
        <w:t> </w:t>
      </w:r>
      <w:r>
        <w:rPr>
          <w:w w:val="115"/>
          <w:sz w:val="12"/>
        </w:rPr>
        <w:t>W.</w:t>
      </w:r>
      <w:r>
        <w:rPr>
          <w:spacing w:val="-5"/>
          <w:w w:val="115"/>
          <w:sz w:val="12"/>
        </w:rPr>
        <w:t> </w:t>
      </w:r>
      <w:r>
        <w:rPr>
          <w:w w:val="115"/>
          <w:sz w:val="12"/>
        </w:rPr>
        <w:t>Yang,</w:t>
      </w:r>
      <w:r>
        <w:rPr>
          <w:spacing w:val="-6"/>
          <w:w w:val="115"/>
          <w:sz w:val="12"/>
        </w:rPr>
        <w:t> </w:t>
      </w:r>
      <w:r>
        <w:rPr>
          <w:w w:val="115"/>
          <w:sz w:val="12"/>
        </w:rPr>
        <w:t>J.</w:t>
      </w:r>
      <w:r>
        <w:rPr>
          <w:spacing w:val="-6"/>
          <w:w w:val="115"/>
          <w:sz w:val="12"/>
        </w:rPr>
        <w:t> </w:t>
      </w:r>
      <w:r>
        <w:rPr>
          <w:w w:val="115"/>
          <w:sz w:val="12"/>
        </w:rPr>
        <w:t>Du,</w:t>
      </w:r>
      <w:r>
        <w:rPr>
          <w:spacing w:val="-6"/>
          <w:w w:val="115"/>
          <w:sz w:val="12"/>
        </w:rPr>
        <w:t> </w:t>
      </w:r>
      <w:r>
        <w:rPr>
          <w:w w:val="115"/>
          <w:sz w:val="12"/>
        </w:rPr>
        <w:t>Y.</w:t>
      </w:r>
      <w:r>
        <w:rPr>
          <w:spacing w:val="-5"/>
          <w:w w:val="115"/>
          <w:sz w:val="12"/>
        </w:rPr>
        <w:t> </w:t>
      </w:r>
      <w:r>
        <w:rPr>
          <w:w w:val="115"/>
          <w:sz w:val="12"/>
        </w:rPr>
        <w:t>Chen,</w:t>
      </w:r>
      <w:r>
        <w:rPr>
          <w:spacing w:val="-7"/>
          <w:w w:val="115"/>
          <w:sz w:val="12"/>
        </w:rPr>
        <w:t> </w:t>
      </w:r>
      <w:r>
        <w:rPr>
          <w:w w:val="115"/>
          <w:sz w:val="12"/>
        </w:rPr>
        <w:t>Z.Y.</w:t>
      </w:r>
      <w:r>
        <w:rPr>
          <w:spacing w:val="-5"/>
          <w:w w:val="115"/>
          <w:sz w:val="12"/>
        </w:rPr>
        <w:t> </w:t>
      </w:r>
      <w:r>
        <w:rPr>
          <w:w w:val="115"/>
          <w:sz w:val="12"/>
        </w:rPr>
        <w:t>Xiao,</w:t>
      </w:r>
      <w:r>
        <w:rPr>
          <w:spacing w:val="-6"/>
          <w:w w:val="115"/>
          <w:sz w:val="12"/>
        </w:rPr>
        <w:t> </w:t>
      </w:r>
      <w:r>
        <w:rPr>
          <w:w w:val="115"/>
          <w:sz w:val="12"/>
        </w:rPr>
        <w:t>R.N.</w:t>
      </w:r>
      <w:r>
        <w:rPr>
          <w:spacing w:val="-5"/>
          <w:w w:val="115"/>
          <w:sz w:val="12"/>
        </w:rPr>
        <w:t> </w:t>
      </w:r>
      <w:r>
        <w:rPr>
          <w:w w:val="115"/>
          <w:sz w:val="12"/>
        </w:rPr>
        <w:t>Mitchell</w:t>
      </w:r>
      <w:r>
        <w:rPr>
          <w:spacing w:val="-6"/>
          <w:w w:val="115"/>
          <w:sz w:val="12"/>
        </w:rPr>
        <w:t> </w:t>
      </w:r>
      <w:r>
        <w:rPr>
          <w:w w:val="115"/>
          <w:sz w:val="12"/>
        </w:rPr>
        <w:t>,</w:t>
      </w:r>
      <w:r>
        <w:rPr>
          <w:spacing w:val="-5"/>
          <w:w w:val="115"/>
          <w:sz w:val="12"/>
        </w:rPr>
        <w:t> </w:t>
      </w:r>
      <w:r>
        <w:rPr>
          <w:w w:val="115"/>
          <w:sz w:val="12"/>
        </w:rPr>
        <w:t>H.J,</w:t>
      </w:r>
      <w:r>
        <w:rPr>
          <w:spacing w:val="-6"/>
          <w:w w:val="115"/>
          <w:sz w:val="12"/>
        </w:rPr>
        <w:t> </w:t>
      </w:r>
      <w:r>
        <w:rPr>
          <w:w w:val="115"/>
          <w:sz w:val="12"/>
        </w:rPr>
        <w:t>Hui</w:t>
      </w:r>
      <w:r>
        <w:rPr>
          <w:spacing w:val="-6"/>
          <w:w w:val="115"/>
          <w:sz w:val="12"/>
        </w:rPr>
        <w:t> </w:t>
      </w:r>
      <w:r>
        <w:rPr>
          <w:w w:val="115"/>
          <w:sz w:val="12"/>
        </w:rPr>
        <w:t>,</w:t>
      </w:r>
      <w:r>
        <w:rPr>
          <w:spacing w:val="40"/>
          <w:w w:val="115"/>
          <w:sz w:val="12"/>
        </w:rPr>
        <w:t> </w:t>
      </w:r>
      <w:r>
        <w:rPr>
          <w:spacing w:val="-2"/>
          <w:w w:val="115"/>
          <w:sz w:val="12"/>
        </w:rPr>
        <w:t>H.G,</w:t>
      </w:r>
      <w:r>
        <w:rPr>
          <w:spacing w:val="-5"/>
          <w:w w:val="115"/>
          <w:sz w:val="12"/>
        </w:rPr>
        <w:t> </w:t>
      </w:r>
      <w:r>
        <w:rPr>
          <w:spacing w:val="-2"/>
          <w:w w:val="115"/>
          <w:sz w:val="12"/>
        </w:rPr>
        <w:t>Changela,</w:t>
      </w:r>
      <w:r>
        <w:rPr>
          <w:spacing w:val="-5"/>
          <w:w w:val="115"/>
          <w:sz w:val="12"/>
        </w:rPr>
        <w:t> </w:t>
      </w:r>
      <w:r>
        <w:rPr>
          <w:spacing w:val="-2"/>
          <w:w w:val="115"/>
          <w:sz w:val="12"/>
        </w:rPr>
        <w:t>T.X.</w:t>
      </w:r>
      <w:r>
        <w:rPr>
          <w:spacing w:val="-4"/>
          <w:w w:val="115"/>
          <w:sz w:val="12"/>
        </w:rPr>
        <w:t> </w:t>
      </w:r>
      <w:r>
        <w:rPr>
          <w:spacing w:val="-2"/>
          <w:w w:val="115"/>
          <w:sz w:val="12"/>
        </w:rPr>
        <w:t>Zhang,</w:t>
      </w:r>
      <w:r>
        <w:rPr>
          <w:spacing w:val="-5"/>
          <w:w w:val="115"/>
          <w:sz w:val="12"/>
        </w:rPr>
        <w:t> </w:t>
      </w:r>
      <w:r>
        <w:rPr>
          <w:spacing w:val="-2"/>
          <w:w w:val="115"/>
          <w:sz w:val="12"/>
        </w:rPr>
        <w:t>X.</w:t>
      </w:r>
      <w:r>
        <w:rPr>
          <w:spacing w:val="-4"/>
          <w:w w:val="115"/>
          <w:sz w:val="12"/>
        </w:rPr>
        <w:t> </w:t>
      </w:r>
      <w:r>
        <w:rPr>
          <w:spacing w:val="-2"/>
          <w:w w:val="115"/>
          <w:sz w:val="12"/>
        </w:rPr>
        <w:t>Tang</w:t>
      </w:r>
      <w:r>
        <w:rPr>
          <w:spacing w:val="-5"/>
          <w:w w:val="115"/>
          <w:sz w:val="12"/>
        </w:rPr>
        <w:t> </w:t>
      </w:r>
      <w:r>
        <w:rPr>
          <w:spacing w:val="-2"/>
          <w:w w:val="115"/>
          <w:sz w:val="12"/>
        </w:rPr>
        <w:t>,</w:t>
      </w:r>
      <w:r>
        <w:rPr>
          <w:spacing w:val="-5"/>
          <w:w w:val="115"/>
          <w:sz w:val="12"/>
        </w:rPr>
        <w:t> </w:t>
      </w:r>
      <w:r>
        <w:rPr>
          <w:spacing w:val="-2"/>
          <w:w w:val="115"/>
          <w:sz w:val="12"/>
        </w:rPr>
        <w:t>D.</w:t>
      </w:r>
      <w:r>
        <w:rPr>
          <w:spacing w:val="-5"/>
          <w:w w:val="115"/>
          <w:sz w:val="12"/>
        </w:rPr>
        <w:t> </w:t>
      </w:r>
      <w:r>
        <w:rPr>
          <w:spacing w:val="-2"/>
          <w:w w:val="115"/>
          <w:sz w:val="12"/>
        </w:rPr>
        <w:t>Zhang</w:t>
      </w:r>
      <w:r>
        <w:rPr>
          <w:spacing w:val="-5"/>
          <w:w w:val="115"/>
          <w:sz w:val="12"/>
        </w:rPr>
        <w:t> </w:t>
      </w:r>
      <w:r>
        <w:rPr>
          <w:spacing w:val="-2"/>
          <w:w w:val="115"/>
          <w:sz w:val="12"/>
        </w:rPr>
        <w:t>,</w:t>
      </w:r>
      <w:r>
        <w:rPr>
          <w:spacing w:val="-5"/>
          <w:w w:val="115"/>
          <w:sz w:val="12"/>
        </w:rPr>
        <w:t> </w:t>
      </w:r>
      <w:r>
        <w:rPr>
          <w:spacing w:val="-2"/>
          <w:w w:val="115"/>
          <w:sz w:val="12"/>
        </w:rPr>
        <w:t>Y.T,</w:t>
      </w:r>
      <w:r>
        <w:rPr>
          <w:spacing w:val="-4"/>
          <w:w w:val="115"/>
          <w:sz w:val="12"/>
        </w:rPr>
        <w:t> </w:t>
      </w:r>
      <w:r>
        <w:rPr>
          <w:spacing w:val="-2"/>
          <w:w w:val="115"/>
          <w:sz w:val="12"/>
        </w:rPr>
        <w:t>Lin</w:t>
      </w:r>
      <w:r>
        <w:rPr>
          <w:spacing w:val="-5"/>
          <w:w w:val="115"/>
          <w:sz w:val="12"/>
        </w:rPr>
        <w:t> </w:t>
      </w:r>
      <w:r>
        <w:rPr>
          <w:spacing w:val="-2"/>
          <w:w w:val="115"/>
          <w:sz w:val="12"/>
        </w:rPr>
        <w:t>,</w:t>
      </w:r>
      <w:r>
        <w:rPr>
          <w:spacing w:val="-5"/>
          <w:w w:val="115"/>
          <w:sz w:val="12"/>
        </w:rPr>
        <w:t> </w:t>
      </w:r>
      <w:r>
        <w:rPr>
          <w:spacing w:val="-2"/>
          <w:w w:val="115"/>
          <w:sz w:val="12"/>
        </w:rPr>
        <w:t>X,H,</w:t>
      </w:r>
      <w:r>
        <w:rPr>
          <w:spacing w:val="-4"/>
          <w:w w:val="115"/>
          <w:sz w:val="12"/>
        </w:rPr>
        <w:t> </w:t>
      </w:r>
      <w:r>
        <w:rPr>
          <w:spacing w:val="-2"/>
          <w:w w:val="115"/>
          <w:sz w:val="12"/>
        </w:rPr>
        <w:t>Li</w:t>
      </w:r>
      <w:r>
        <w:rPr>
          <w:spacing w:val="-5"/>
          <w:w w:val="115"/>
          <w:sz w:val="12"/>
        </w:rPr>
        <w:t> </w:t>
      </w:r>
      <w:r>
        <w:rPr>
          <w:spacing w:val="-2"/>
          <w:w w:val="115"/>
          <w:sz w:val="12"/>
        </w:rPr>
        <w:t>,</w:t>
      </w:r>
      <w:r>
        <w:rPr>
          <w:spacing w:val="-4"/>
          <w:w w:val="115"/>
          <w:sz w:val="12"/>
        </w:rPr>
        <w:t> </w:t>
      </w:r>
      <w:r>
        <w:rPr>
          <w:spacing w:val="-2"/>
          <w:w w:val="115"/>
          <w:sz w:val="12"/>
        </w:rPr>
        <w:t>F.</w:t>
      </w:r>
      <w:r>
        <w:rPr>
          <w:spacing w:val="-5"/>
          <w:w w:val="115"/>
          <w:sz w:val="12"/>
        </w:rPr>
        <w:t> </w:t>
      </w:r>
      <w:r>
        <w:rPr>
          <w:spacing w:val="-2"/>
          <w:w w:val="115"/>
          <w:sz w:val="12"/>
        </w:rPr>
        <w:t>Wu,</w:t>
      </w:r>
      <w:r>
        <w:rPr>
          <w:spacing w:val="-5"/>
          <w:w w:val="115"/>
          <w:sz w:val="12"/>
        </w:rPr>
        <w:t> </w:t>
      </w:r>
      <w:r>
        <w:rPr>
          <w:spacing w:val="-2"/>
          <w:w w:val="115"/>
          <w:sz w:val="12"/>
        </w:rPr>
        <w:t>Surges</w:t>
      </w:r>
      <w:r>
        <w:rPr>
          <w:spacing w:val="-4"/>
          <w:w w:val="115"/>
          <w:sz w:val="12"/>
        </w:rPr>
        <w:t> </w:t>
      </w:r>
      <w:r>
        <w:rPr>
          <w:spacing w:val="-2"/>
          <w:w w:val="115"/>
          <w:sz w:val="12"/>
        </w:rPr>
        <w:t>in</w:t>
      </w:r>
      <w:r>
        <w:rPr>
          <w:spacing w:val="40"/>
          <w:w w:val="115"/>
          <w:sz w:val="12"/>
        </w:rPr>
        <w:t> </w:t>
      </w:r>
      <w:r>
        <w:rPr>
          <w:w w:val="115"/>
          <w:sz w:val="12"/>
        </w:rPr>
        <w:t>volcanic activity on the Moon about two billion years ago, Nat. Com-mun. 14</w:t>
      </w:r>
      <w:r>
        <w:rPr>
          <w:spacing w:val="40"/>
          <w:w w:val="115"/>
          <w:sz w:val="12"/>
        </w:rPr>
        <w:t> </w:t>
      </w:r>
      <w:r>
        <w:rPr>
          <w:w w:val="115"/>
          <w:sz w:val="12"/>
        </w:rPr>
        <w:t>(2023)</w:t>
      </w:r>
      <w:r>
        <w:rPr>
          <w:spacing w:val="29"/>
          <w:w w:val="115"/>
          <w:sz w:val="12"/>
        </w:rPr>
        <w:t> </w:t>
      </w:r>
      <w:r>
        <w:rPr>
          <w:w w:val="115"/>
          <w:sz w:val="12"/>
        </w:rPr>
        <w:t>3734,</w:t>
      </w:r>
      <w:r>
        <w:rPr>
          <w:spacing w:val="29"/>
          <w:w w:val="115"/>
          <w:sz w:val="12"/>
        </w:rPr>
        <w:t> </w:t>
      </w:r>
      <w:r>
        <w:rPr>
          <w:w w:val="115"/>
          <w:sz w:val="12"/>
        </w:rPr>
        <w:t>https://doi.org/10.1038/s41467-023-39418-0.</w:t>
      </w:r>
    </w:p>
    <w:p>
      <w:pPr>
        <w:pStyle w:val="ListParagraph"/>
        <w:numPr>
          <w:ilvl w:val="0"/>
          <w:numId w:val="2"/>
        </w:numPr>
        <w:tabs>
          <w:tab w:pos="369" w:val="left" w:leader="none"/>
        </w:tabs>
        <w:spacing w:line="135" w:lineRule="exact" w:before="0" w:after="0"/>
        <w:ind w:left="369" w:right="0" w:hanging="258"/>
        <w:jc w:val="left"/>
        <w:rPr>
          <w:sz w:val="12"/>
        </w:rPr>
      </w:pPr>
      <w:bookmarkStart w:name="_bookmark22" w:id="45"/>
      <w:bookmarkEnd w:id="45"/>
      <w:r>
        <w:rPr/>
      </w:r>
      <w:r>
        <w:rPr>
          <w:w w:val="110"/>
          <w:sz w:val="12"/>
        </w:rPr>
        <w:t>H.C.</w:t>
      </w:r>
      <w:r>
        <w:rPr>
          <w:spacing w:val="10"/>
          <w:w w:val="110"/>
          <w:sz w:val="12"/>
        </w:rPr>
        <w:t> </w:t>
      </w:r>
      <w:r>
        <w:rPr>
          <w:w w:val="110"/>
          <w:sz w:val="12"/>
        </w:rPr>
        <w:t>Tian,</w:t>
      </w:r>
      <w:r>
        <w:rPr>
          <w:spacing w:val="12"/>
          <w:w w:val="110"/>
          <w:sz w:val="12"/>
        </w:rPr>
        <w:t> </w:t>
      </w:r>
      <w:r>
        <w:rPr>
          <w:w w:val="110"/>
          <w:sz w:val="12"/>
        </w:rPr>
        <w:t>H.</w:t>
      </w:r>
      <w:r>
        <w:rPr>
          <w:spacing w:val="10"/>
          <w:w w:val="110"/>
          <w:sz w:val="12"/>
        </w:rPr>
        <w:t> </w:t>
      </w:r>
      <w:r>
        <w:rPr>
          <w:w w:val="110"/>
          <w:sz w:val="12"/>
        </w:rPr>
        <w:t>Wang,</w:t>
      </w:r>
      <w:r>
        <w:rPr>
          <w:spacing w:val="12"/>
          <w:w w:val="110"/>
          <w:sz w:val="12"/>
        </w:rPr>
        <w:t> </w:t>
      </w:r>
      <w:r>
        <w:rPr>
          <w:w w:val="110"/>
          <w:sz w:val="12"/>
        </w:rPr>
        <w:t>Y.</w:t>
      </w:r>
      <w:r>
        <w:rPr>
          <w:spacing w:val="11"/>
          <w:w w:val="110"/>
          <w:sz w:val="12"/>
        </w:rPr>
        <w:t> </w:t>
      </w:r>
      <w:r>
        <w:rPr>
          <w:w w:val="110"/>
          <w:sz w:val="12"/>
        </w:rPr>
        <w:t>Chen,</w:t>
      </w:r>
      <w:r>
        <w:rPr>
          <w:spacing w:val="11"/>
          <w:w w:val="110"/>
          <w:sz w:val="12"/>
        </w:rPr>
        <w:t> </w:t>
      </w:r>
      <w:r>
        <w:rPr>
          <w:w w:val="110"/>
          <w:sz w:val="12"/>
        </w:rPr>
        <w:t>W.</w:t>
      </w:r>
      <w:r>
        <w:rPr>
          <w:spacing w:val="11"/>
          <w:w w:val="110"/>
          <w:sz w:val="12"/>
        </w:rPr>
        <w:t> </w:t>
      </w:r>
      <w:r>
        <w:rPr>
          <w:w w:val="110"/>
          <w:sz w:val="12"/>
        </w:rPr>
        <w:t>Yang,</w:t>
      </w:r>
      <w:r>
        <w:rPr>
          <w:spacing w:val="11"/>
          <w:w w:val="110"/>
          <w:sz w:val="12"/>
        </w:rPr>
        <w:t> </w:t>
      </w:r>
      <w:r>
        <w:rPr>
          <w:w w:val="110"/>
          <w:sz w:val="12"/>
        </w:rPr>
        <w:t>Q.</w:t>
      </w:r>
      <w:r>
        <w:rPr>
          <w:spacing w:val="11"/>
          <w:w w:val="110"/>
          <w:sz w:val="12"/>
        </w:rPr>
        <w:t> </w:t>
      </w:r>
      <w:r>
        <w:rPr>
          <w:w w:val="110"/>
          <w:sz w:val="12"/>
        </w:rPr>
        <w:t>Zhou,</w:t>
      </w:r>
      <w:r>
        <w:rPr>
          <w:spacing w:val="12"/>
          <w:w w:val="110"/>
          <w:sz w:val="12"/>
        </w:rPr>
        <w:t> </w:t>
      </w:r>
      <w:r>
        <w:rPr>
          <w:w w:val="110"/>
          <w:sz w:val="12"/>
        </w:rPr>
        <w:t>C.</w:t>
      </w:r>
      <w:r>
        <w:rPr>
          <w:spacing w:val="10"/>
          <w:w w:val="110"/>
          <w:sz w:val="12"/>
        </w:rPr>
        <w:t> </w:t>
      </w:r>
      <w:r>
        <w:rPr>
          <w:w w:val="110"/>
          <w:sz w:val="12"/>
        </w:rPr>
        <w:t>Zhang,</w:t>
      </w:r>
      <w:r>
        <w:rPr>
          <w:spacing w:val="12"/>
          <w:w w:val="110"/>
          <w:sz w:val="12"/>
        </w:rPr>
        <w:t> </w:t>
      </w:r>
      <w:r>
        <w:rPr>
          <w:w w:val="110"/>
          <w:sz w:val="12"/>
        </w:rPr>
        <w:t>H.L.</w:t>
      </w:r>
      <w:r>
        <w:rPr>
          <w:spacing w:val="11"/>
          <w:w w:val="110"/>
          <w:sz w:val="12"/>
        </w:rPr>
        <w:t> </w:t>
      </w:r>
      <w:r>
        <w:rPr>
          <w:w w:val="110"/>
          <w:sz w:val="12"/>
        </w:rPr>
        <w:t>Lin,</w:t>
      </w:r>
      <w:r>
        <w:rPr>
          <w:spacing w:val="12"/>
          <w:w w:val="110"/>
          <w:sz w:val="12"/>
        </w:rPr>
        <w:t> </w:t>
      </w:r>
      <w:r>
        <w:rPr>
          <w:w w:val="110"/>
          <w:sz w:val="12"/>
        </w:rPr>
        <w:t>C.</w:t>
      </w:r>
      <w:r>
        <w:rPr>
          <w:spacing w:val="10"/>
          <w:w w:val="110"/>
          <w:sz w:val="12"/>
        </w:rPr>
        <w:t> </w:t>
      </w:r>
      <w:r>
        <w:rPr>
          <w:w w:val="110"/>
          <w:sz w:val="12"/>
        </w:rPr>
        <w:t>Huang,</w:t>
      </w:r>
      <w:r>
        <w:rPr>
          <w:spacing w:val="11"/>
          <w:w w:val="110"/>
          <w:sz w:val="12"/>
        </w:rPr>
        <w:t> </w:t>
      </w:r>
      <w:r>
        <w:rPr>
          <w:spacing w:val="-5"/>
          <w:w w:val="110"/>
          <w:sz w:val="12"/>
        </w:rPr>
        <w:t>S.</w:t>
      </w:r>
    </w:p>
    <w:p>
      <w:pPr>
        <w:spacing w:before="22"/>
        <w:ind w:left="0" w:right="81" w:firstLine="0"/>
        <w:jc w:val="right"/>
        <w:rPr>
          <w:sz w:val="12"/>
        </w:rPr>
      </w:pPr>
      <w:r>
        <w:rPr>
          <w:w w:val="110"/>
          <w:sz w:val="12"/>
        </w:rPr>
        <w:t>T.</w:t>
      </w:r>
      <w:r>
        <w:rPr>
          <w:spacing w:val="-6"/>
          <w:w w:val="110"/>
          <w:sz w:val="12"/>
        </w:rPr>
        <w:t> </w:t>
      </w:r>
      <w:r>
        <w:rPr>
          <w:w w:val="110"/>
          <w:sz w:val="12"/>
        </w:rPr>
        <w:t>Wu,</w:t>
      </w:r>
      <w:r>
        <w:rPr>
          <w:spacing w:val="-6"/>
          <w:w w:val="110"/>
          <w:sz w:val="12"/>
        </w:rPr>
        <w:t> </w:t>
      </w:r>
      <w:r>
        <w:rPr>
          <w:w w:val="110"/>
          <w:sz w:val="12"/>
        </w:rPr>
        <w:t>L.H.</w:t>
      </w:r>
      <w:r>
        <w:rPr>
          <w:spacing w:val="-5"/>
          <w:w w:val="110"/>
          <w:sz w:val="12"/>
        </w:rPr>
        <w:t> </w:t>
      </w:r>
      <w:r>
        <w:rPr>
          <w:w w:val="110"/>
          <w:sz w:val="12"/>
        </w:rPr>
        <w:t>Jia,</w:t>
      </w:r>
      <w:r>
        <w:rPr>
          <w:spacing w:val="-5"/>
          <w:w w:val="110"/>
          <w:sz w:val="12"/>
        </w:rPr>
        <w:t> </w:t>
      </w:r>
      <w:r>
        <w:rPr>
          <w:w w:val="110"/>
          <w:sz w:val="12"/>
        </w:rPr>
        <w:t>L.</w:t>
      </w:r>
      <w:r>
        <w:rPr>
          <w:spacing w:val="-6"/>
          <w:w w:val="110"/>
          <w:sz w:val="12"/>
        </w:rPr>
        <w:t> </w:t>
      </w:r>
      <w:r>
        <w:rPr>
          <w:w w:val="110"/>
          <w:sz w:val="12"/>
        </w:rPr>
        <w:t>Xu,</w:t>
      </w:r>
      <w:r>
        <w:rPr>
          <w:spacing w:val="-5"/>
          <w:w w:val="110"/>
          <w:sz w:val="12"/>
        </w:rPr>
        <w:t> </w:t>
      </w:r>
      <w:r>
        <w:rPr>
          <w:w w:val="110"/>
          <w:sz w:val="12"/>
        </w:rPr>
        <w:t>D.</w:t>
      </w:r>
      <w:r>
        <w:rPr>
          <w:spacing w:val="-7"/>
          <w:w w:val="110"/>
          <w:sz w:val="12"/>
        </w:rPr>
        <w:t> </w:t>
      </w:r>
      <w:r>
        <w:rPr>
          <w:w w:val="110"/>
          <w:sz w:val="12"/>
        </w:rPr>
        <w:t>Zhang,</w:t>
      </w:r>
      <w:r>
        <w:rPr>
          <w:spacing w:val="-5"/>
          <w:w w:val="110"/>
          <w:sz w:val="12"/>
        </w:rPr>
        <w:t> </w:t>
      </w:r>
      <w:r>
        <w:rPr>
          <w:w w:val="110"/>
          <w:sz w:val="12"/>
        </w:rPr>
        <w:t>X.G.</w:t>
      </w:r>
      <w:r>
        <w:rPr>
          <w:spacing w:val="-5"/>
          <w:w w:val="110"/>
          <w:sz w:val="12"/>
        </w:rPr>
        <w:t> </w:t>
      </w:r>
      <w:r>
        <w:rPr>
          <w:w w:val="110"/>
          <w:sz w:val="12"/>
        </w:rPr>
        <w:t>Li,</w:t>
      </w:r>
      <w:r>
        <w:rPr>
          <w:spacing w:val="-6"/>
          <w:w w:val="110"/>
          <w:sz w:val="12"/>
        </w:rPr>
        <w:t> </w:t>
      </w:r>
      <w:r>
        <w:rPr>
          <w:w w:val="110"/>
          <w:sz w:val="12"/>
        </w:rPr>
        <w:t>R.</w:t>
      </w:r>
      <w:r>
        <w:rPr>
          <w:spacing w:val="-5"/>
          <w:w w:val="110"/>
          <w:sz w:val="12"/>
        </w:rPr>
        <w:t> </w:t>
      </w:r>
      <w:r>
        <w:rPr>
          <w:w w:val="110"/>
          <w:sz w:val="12"/>
        </w:rPr>
        <w:t>Chang,</w:t>
      </w:r>
      <w:r>
        <w:rPr>
          <w:spacing w:val="-5"/>
          <w:w w:val="110"/>
          <w:sz w:val="12"/>
        </w:rPr>
        <w:t> </w:t>
      </w:r>
      <w:r>
        <w:rPr>
          <w:w w:val="110"/>
          <w:sz w:val="12"/>
        </w:rPr>
        <w:t>Y.H.</w:t>
      </w:r>
      <w:r>
        <w:rPr>
          <w:spacing w:val="-6"/>
          <w:w w:val="110"/>
          <w:sz w:val="12"/>
        </w:rPr>
        <w:t> </w:t>
      </w:r>
      <w:r>
        <w:rPr>
          <w:w w:val="110"/>
          <w:sz w:val="12"/>
        </w:rPr>
        <w:t>Yang,</w:t>
      </w:r>
      <w:r>
        <w:rPr>
          <w:spacing w:val="-5"/>
          <w:w w:val="110"/>
          <w:sz w:val="12"/>
        </w:rPr>
        <w:t> </w:t>
      </w:r>
      <w:r>
        <w:rPr>
          <w:w w:val="110"/>
          <w:sz w:val="12"/>
        </w:rPr>
        <w:t>L.W.</w:t>
      </w:r>
      <w:r>
        <w:rPr>
          <w:spacing w:val="-6"/>
          <w:w w:val="110"/>
          <w:sz w:val="12"/>
        </w:rPr>
        <w:t> </w:t>
      </w:r>
      <w:r>
        <w:rPr>
          <w:w w:val="110"/>
          <w:sz w:val="12"/>
        </w:rPr>
        <w:t>Xie,</w:t>
      </w:r>
      <w:r>
        <w:rPr>
          <w:spacing w:val="-5"/>
          <w:w w:val="110"/>
          <w:sz w:val="12"/>
        </w:rPr>
        <w:t> </w:t>
      </w:r>
      <w:r>
        <w:rPr>
          <w:w w:val="110"/>
          <w:sz w:val="12"/>
        </w:rPr>
        <w:t>D.P.</w:t>
      </w:r>
      <w:r>
        <w:rPr>
          <w:spacing w:val="-5"/>
          <w:w w:val="110"/>
          <w:sz w:val="12"/>
        </w:rPr>
        <w:t> </w:t>
      </w:r>
      <w:r>
        <w:rPr>
          <w:spacing w:val="-2"/>
          <w:w w:val="110"/>
          <w:sz w:val="12"/>
        </w:rPr>
        <w:t>Zhang,</w:t>
      </w:r>
    </w:p>
    <w:p>
      <w:pPr>
        <w:spacing w:line="273" w:lineRule="auto" w:before="20"/>
        <w:ind w:left="371" w:right="85" w:firstLine="0"/>
        <w:jc w:val="left"/>
        <w:rPr>
          <w:sz w:val="12"/>
        </w:rPr>
      </w:pPr>
      <w:r>
        <w:rPr>
          <w:w w:val="115"/>
          <w:sz w:val="12"/>
        </w:rPr>
        <w:t>G.L. Zhang, S.H. Yang, F.Y. Wu, Non-KREEP origin for Chang</w:t>
      </w:r>
      <w:r>
        <w:rPr>
          <w:rFonts w:ascii="Cambria" w:hAnsi="Cambria"/>
          <w:w w:val="115"/>
          <w:sz w:val="12"/>
        </w:rPr>
        <w:t>’</w:t>
      </w:r>
      <w:r>
        <w:rPr>
          <w:w w:val="115"/>
          <w:sz w:val="12"/>
        </w:rPr>
        <w:t>e-5 basalts in the</w:t>
      </w:r>
      <w:r>
        <w:rPr>
          <w:spacing w:val="40"/>
          <w:w w:val="115"/>
          <w:sz w:val="12"/>
        </w:rPr>
        <w:t> </w:t>
      </w:r>
      <w:r>
        <w:rPr>
          <w:w w:val="115"/>
          <w:sz w:val="12"/>
        </w:rPr>
        <w:t>Procellarum KREEP Terrane, Nature 600 (2021) 59</w:t>
      </w:r>
      <w:r>
        <w:rPr>
          <w:rFonts w:ascii="Cambria" w:hAnsi="Cambria"/>
          <w:w w:val="115"/>
          <w:sz w:val="12"/>
        </w:rPr>
        <w:t>–</w:t>
      </w:r>
      <w:r>
        <w:rPr>
          <w:w w:val="115"/>
          <w:sz w:val="12"/>
        </w:rPr>
        <w:t>63, </w:t>
      </w:r>
      <w:hyperlink r:id="rId24">
        <w:r>
          <w:rPr>
            <w:color w:val="2196D1"/>
            <w:w w:val="115"/>
            <w:sz w:val="12"/>
          </w:rPr>
          <w:t>https://doi.org/10.1038/</w:t>
        </w:r>
      </w:hyperlink>
      <w:r>
        <w:rPr>
          <w:color w:val="2196D1"/>
          <w:spacing w:val="40"/>
          <w:w w:val="115"/>
          <w:sz w:val="12"/>
        </w:rPr>
        <w:t> </w:t>
      </w:r>
      <w:hyperlink r:id="rId24">
        <w:r>
          <w:rPr>
            <w:color w:val="2196D1"/>
            <w:spacing w:val="-2"/>
            <w:w w:val="115"/>
            <w:sz w:val="12"/>
          </w:rPr>
          <w:t>s41586-021-04119-5</w:t>
        </w:r>
      </w:hyperlink>
      <w:r>
        <w:rPr>
          <w:spacing w:val="-2"/>
          <w:w w:val="115"/>
          <w:sz w:val="12"/>
        </w:rPr>
        <w:t>.</w:t>
      </w:r>
    </w:p>
    <w:p>
      <w:pPr>
        <w:pStyle w:val="ListParagraph"/>
        <w:numPr>
          <w:ilvl w:val="0"/>
          <w:numId w:val="2"/>
        </w:numPr>
        <w:tabs>
          <w:tab w:pos="258" w:val="left" w:leader="none"/>
        </w:tabs>
        <w:spacing w:line="240" w:lineRule="auto" w:before="1" w:after="0"/>
        <w:ind w:left="258" w:right="82" w:hanging="258"/>
        <w:jc w:val="right"/>
        <w:rPr>
          <w:sz w:val="12"/>
        </w:rPr>
      </w:pPr>
      <w:bookmarkStart w:name="_bookmark23" w:id="46"/>
      <w:bookmarkEnd w:id="46"/>
      <w:r>
        <w:rPr/>
      </w:r>
      <w:r>
        <w:rPr>
          <w:w w:val="110"/>
          <w:sz w:val="12"/>
        </w:rPr>
        <w:t>B.W.</w:t>
      </w:r>
      <w:r>
        <w:rPr>
          <w:spacing w:val="-1"/>
          <w:w w:val="110"/>
          <w:sz w:val="12"/>
        </w:rPr>
        <w:t> </w:t>
      </w:r>
      <w:r>
        <w:rPr>
          <w:w w:val="110"/>
          <w:sz w:val="12"/>
        </w:rPr>
        <w:t>Wang,</w:t>
      </w:r>
      <w:r>
        <w:rPr>
          <w:spacing w:val="-1"/>
          <w:w w:val="110"/>
          <w:sz w:val="12"/>
        </w:rPr>
        <w:t> </w:t>
      </w:r>
      <w:r>
        <w:rPr>
          <w:w w:val="110"/>
          <w:sz w:val="12"/>
        </w:rPr>
        <w:t>Q.W. Zhang, Y. Chen,</w:t>
      </w:r>
      <w:r>
        <w:rPr>
          <w:spacing w:val="-1"/>
          <w:w w:val="110"/>
          <w:sz w:val="12"/>
        </w:rPr>
        <w:t> </w:t>
      </w:r>
      <w:r>
        <w:rPr>
          <w:w w:val="110"/>
          <w:sz w:val="12"/>
        </w:rPr>
        <w:t>W.H. Zhao,</w:t>
      </w:r>
      <w:r>
        <w:rPr>
          <w:spacing w:val="-1"/>
          <w:w w:val="110"/>
          <w:sz w:val="12"/>
        </w:rPr>
        <w:t> </w:t>
      </w:r>
      <w:r>
        <w:rPr>
          <w:w w:val="110"/>
          <w:sz w:val="12"/>
        </w:rPr>
        <w:t>Y.</w:t>
      </w:r>
      <w:r>
        <w:rPr>
          <w:spacing w:val="-1"/>
          <w:w w:val="110"/>
          <w:sz w:val="12"/>
        </w:rPr>
        <w:t> </w:t>
      </w:r>
      <w:r>
        <w:rPr>
          <w:w w:val="110"/>
          <w:sz w:val="12"/>
        </w:rPr>
        <w:t>Liu, G.Q.</w:t>
      </w:r>
      <w:r>
        <w:rPr>
          <w:spacing w:val="-1"/>
          <w:w w:val="110"/>
          <w:sz w:val="12"/>
        </w:rPr>
        <w:t> </w:t>
      </w:r>
      <w:r>
        <w:rPr>
          <w:w w:val="110"/>
          <w:sz w:val="12"/>
        </w:rPr>
        <w:t>Tang, H.X. Ma,</w:t>
      </w:r>
      <w:r>
        <w:rPr>
          <w:spacing w:val="-1"/>
          <w:w w:val="110"/>
          <w:sz w:val="12"/>
        </w:rPr>
        <w:t> </w:t>
      </w:r>
      <w:r>
        <w:rPr>
          <w:w w:val="110"/>
          <w:sz w:val="12"/>
        </w:rPr>
        <w:t>B. Su,</w:t>
      </w:r>
      <w:r>
        <w:rPr>
          <w:spacing w:val="-1"/>
          <w:w w:val="110"/>
          <w:sz w:val="12"/>
        </w:rPr>
        <w:t> </w:t>
      </w:r>
      <w:r>
        <w:rPr>
          <w:spacing w:val="-5"/>
          <w:w w:val="110"/>
          <w:sz w:val="12"/>
        </w:rPr>
        <w:t>H.</w:t>
      </w:r>
    </w:p>
    <w:p>
      <w:pPr>
        <w:spacing w:line="273" w:lineRule="auto" w:before="22"/>
        <w:ind w:left="371" w:right="0" w:firstLine="0"/>
        <w:jc w:val="left"/>
        <w:rPr>
          <w:sz w:val="12"/>
        </w:rPr>
      </w:pPr>
      <w:r>
        <w:rPr>
          <w:w w:val="115"/>
          <w:sz w:val="12"/>
        </w:rPr>
        <w:t>J.</w:t>
      </w:r>
      <w:r>
        <w:rPr>
          <w:spacing w:val="-4"/>
          <w:w w:val="115"/>
          <w:sz w:val="12"/>
        </w:rPr>
        <w:t> </w:t>
      </w:r>
      <w:r>
        <w:rPr>
          <w:w w:val="115"/>
          <w:sz w:val="12"/>
        </w:rPr>
        <w:t>Hui,</w:t>
      </w:r>
      <w:r>
        <w:rPr>
          <w:spacing w:val="-4"/>
          <w:w w:val="115"/>
          <w:sz w:val="12"/>
        </w:rPr>
        <w:t> </w:t>
      </w:r>
      <w:r>
        <w:rPr>
          <w:w w:val="115"/>
          <w:sz w:val="12"/>
        </w:rPr>
        <w:t>J.W.</w:t>
      </w:r>
      <w:r>
        <w:rPr>
          <w:spacing w:val="-4"/>
          <w:w w:val="115"/>
          <w:sz w:val="12"/>
        </w:rPr>
        <w:t> </w:t>
      </w:r>
      <w:r>
        <w:rPr>
          <w:w w:val="115"/>
          <w:sz w:val="12"/>
        </w:rPr>
        <w:t>Delano,</w:t>
      </w:r>
      <w:r>
        <w:rPr>
          <w:spacing w:val="-4"/>
          <w:w w:val="115"/>
          <w:sz w:val="12"/>
        </w:rPr>
        <w:t> </w:t>
      </w:r>
      <w:r>
        <w:rPr>
          <w:w w:val="115"/>
          <w:sz w:val="12"/>
        </w:rPr>
        <w:t>F.Y.</w:t>
      </w:r>
      <w:r>
        <w:rPr>
          <w:spacing w:val="-4"/>
          <w:w w:val="115"/>
          <w:sz w:val="12"/>
        </w:rPr>
        <w:t> </w:t>
      </w:r>
      <w:r>
        <w:rPr>
          <w:w w:val="115"/>
          <w:sz w:val="12"/>
        </w:rPr>
        <w:t>Wu,</w:t>
      </w:r>
      <w:r>
        <w:rPr>
          <w:spacing w:val="-4"/>
          <w:w w:val="115"/>
          <w:sz w:val="12"/>
        </w:rPr>
        <w:t> </w:t>
      </w:r>
      <w:r>
        <w:rPr>
          <w:w w:val="115"/>
          <w:sz w:val="12"/>
        </w:rPr>
        <w:t>X.H.</w:t>
      </w:r>
      <w:r>
        <w:rPr>
          <w:spacing w:val="-3"/>
          <w:w w:val="115"/>
          <w:sz w:val="12"/>
        </w:rPr>
        <w:t> </w:t>
      </w:r>
      <w:r>
        <w:rPr>
          <w:w w:val="115"/>
          <w:sz w:val="12"/>
        </w:rPr>
        <w:t>Li,</w:t>
      </w:r>
      <w:r>
        <w:rPr>
          <w:spacing w:val="-4"/>
          <w:w w:val="115"/>
          <w:sz w:val="12"/>
        </w:rPr>
        <w:t> </w:t>
      </w:r>
      <w:r>
        <w:rPr>
          <w:w w:val="115"/>
          <w:sz w:val="12"/>
        </w:rPr>
        <w:t>Y.Y.</w:t>
      </w:r>
      <w:r>
        <w:rPr>
          <w:spacing w:val="-3"/>
          <w:w w:val="115"/>
          <w:sz w:val="12"/>
        </w:rPr>
        <w:t> </w:t>
      </w:r>
      <w:r>
        <w:rPr>
          <w:w w:val="115"/>
          <w:sz w:val="12"/>
        </w:rPr>
        <w:t>He,</w:t>
      </w:r>
      <w:r>
        <w:rPr>
          <w:spacing w:val="-4"/>
          <w:w w:val="115"/>
          <w:sz w:val="12"/>
        </w:rPr>
        <w:t> </w:t>
      </w:r>
      <w:r>
        <w:rPr>
          <w:w w:val="115"/>
          <w:sz w:val="12"/>
        </w:rPr>
        <w:t>Q.L.</w:t>
      </w:r>
      <w:r>
        <w:rPr>
          <w:spacing w:val="-4"/>
          <w:w w:val="115"/>
          <w:sz w:val="12"/>
        </w:rPr>
        <w:t> </w:t>
      </w:r>
      <w:r>
        <w:rPr>
          <w:w w:val="115"/>
          <w:sz w:val="12"/>
        </w:rPr>
        <w:t>Li,</w:t>
      </w:r>
      <w:r>
        <w:rPr>
          <w:spacing w:val="-4"/>
          <w:w w:val="115"/>
          <w:sz w:val="12"/>
        </w:rPr>
        <w:t> </w:t>
      </w:r>
      <w:r>
        <w:rPr>
          <w:w w:val="115"/>
          <w:sz w:val="12"/>
        </w:rPr>
        <w:t>Returned</w:t>
      </w:r>
      <w:r>
        <w:rPr>
          <w:spacing w:val="-4"/>
          <w:w w:val="115"/>
          <w:sz w:val="12"/>
        </w:rPr>
        <w:t> </w:t>
      </w:r>
      <w:r>
        <w:rPr>
          <w:w w:val="115"/>
          <w:sz w:val="12"/>
        </w:rPr>
        <w:t>samples</w:t>
      </w:r>
      <w:r>
        <w:rPr>
          <w:spacing w:val="-4"/>
          <w:w w:val="115"/>
          <w:sz w:val="12"/>
        </w:rPr>
        <w:t> </w:t>
      </w:r>
      <w:r>
        <w:rPr>
          <w:w w:val="115"/>
          <w:sz w:val="12"/>
        </w:rPr>
        <w:t>indicate</w:t>
      </w:r>
      <w:r>
        <w:rPr>
          <w:spacing w:val="40"/>
          <w:w w:val="115"/>
          <w:sz w:val="12"/>
        </w:rPr>
        <w:t> </w:t>
      </w:r>
      <w:r>
        <w:rPr>
          <w:w w:val="115"/>
          <w:sz w:val="12"/>
        </w:rPr>
        <w:t>volcanism on the Moon 120 million years ago, Science 385 (2024) 1077</w:t>
      </w:r>
      <w:r>
        <w:rPr>
          <w:rFonts w:ascii="Cambria" w:hAnsi="Cambria"/>
          <w:w w:val="115"/>
          <w:sz w:val="12"/>
        </w:rPr>
        <w:t>–</w:t>
      </w:r>
      <w:r>
        <w:rPr>
          <w:w w:val="115"/>
          <w:sz w:val="12"/>
        </w:rPr>
        <w:t>1080,</w:t>
      </w:r>
      <w:r>
        <w:rPr>
          <w:spacing w:val="40"/>
          <w:w w:val="115"/>
          <w:sz w:val="12"/>
        </w:rPr>
        <w:t> </w:t>
      </w:r>
      <w:hyperlink r:id="rId25">
        <w:r>
          <w:rPr>
            <w:color w:val="2196D1"/>
            <w:spacing w:val="-2"/>
            <w:w w:val="115"/>
            <w:sz w:val="12"/>
          </w:rPr>
          <w:t>https://doi.org/10.1126/science.adk6635</w:t>
        </w:r>
      </w:hyperlink>
      <w:r>
        <w:rPr>
          <w:spacing w:val="-2"/>
          <w:w w:val="115"/>
          <w:sz w:val="12"/>
        </w:rPr>
        <w:t>.</w:t>
      </w:r>
    </w:p>
    <w:p>
      <w:pPr>
        <w:pStyle w:val="ListParagraph"/>
        <w:numPr>
          <w:ilvl w:val="0"/>
          <w:numId w:val="2"/>
        </w:numPr>
        <w:tabs>
          <w:tab w:pos="372" w:val="left" w:leader="none"/>
          <w:tab w:pos="374" w:val="left" w:leader="none"/>
        </w:tabs>
        <w:spacing w:line="276" w:lineRule="auto" w:before="4" w:after="0"/>
        <w:ind w:left="374" w:right="81" w:hanging="332"/>
        <w:jc w:val="left"/>
        <w:rPr>
          <w:sz w:val="12"/>
        </w:rPr>
      </w:pPr>
      <w:bookmarkStart w:name="_bookmark24" w:id="47"/>
      <w:bookmarkEnd w:id="47"/>
      <w:r>
        <w:rPr/>
      </w:r>
      <w:r>
        <w:rPr>
          <w:w w:val="115"/>
          <w:sz w:val="12"/>
        </w:rPr>
        <w:t>Z.</w:t>
      </w:r>
      <w:r>
        <w:rPr>
          <w:spacing w:val="-8"/>
          <w:w w:val="115"/>
          <w:sz w:val="12"/>
        </w:rPr>
        <w:t> </w:t>
      </w:r>
      <w:r>
        <w:rPr>
          <w:w w:val="115"/>
          <w:sz w:val="12"/>
        </w:rPr>
        <w:t>Guo,</w:t>
      </w:r>
      <w:r>
        <w:rPr>
          <w:spacing w:val="-8"/>
          <w:w w:val="115"/>
          <w:sz w:val="12"/>
        </w:rPr>
        <w:t> </w:t>
      </w:r>
      <w:r>
        <w:rPr>
          <w:w w:val="115"/>
          <w:sz w:val="12"/>
        </w:rPr>
        <w:t>C.</w:t>
      </w:r>
      <w:r>
        <w:rPr>
          <w:spacing w:val="-6"/>
          <w:w w:val="115"/>
          <w:sz w:val="12"/>
        </w:rPr>
        <w:t> </w:t>
      </w:r>
      <w:r>
        <w:rPr>
          <w:w w:val="115"/>
          <w:sz w:val="12"/>
        </w:rPr>
        <w:t>Li,</w:t>
      </w:r>
      <w:r>
        <w:rPr>
          <w:spacing w:val="-8"/>
          <w:w w:val="115"/>
          <w:sz w:val="12"/>
        </w:rPr>
        <w:t> </w:t>
      </w:r>
      <w:r>
        <w:rPr>
          <w:w w:val="115"/>
          <w:sz w:val="12"/>
        </w:rPr>
        <w:t>Y.</w:t>
      </w:r>
      <w:r>
        <w:rPr>
          <w:spacing w:val="-7"/>
          <w:w w:val="115"/>
          <w:sz w:val="12"/>
        </w:rPr>
        <w:t> </w:t>
      </w:r>
      <w:r>
        <w:rPr>
          <w:w w:val="115"/>
          <w:sz w:val="12"/>
        </w:rPr>
        <w:t>Li,</w:t>
      </w:r>
      <w:r>
        <w:rPr>
          <w:spacing w:val="-7"/>
          <w:w w:val="115"/>
          <w:sz w:val="12"/>
        </w:rPr>
        <w:t> </w:t>
      </w:r>
      <w:r>
        <w:rPr>
          <w:w w:val="115"/>
          <w:sz w:val="12"/>
        </w:rPr>
        <w:t>Y.Y.</w:t>
      </w:r>
      <w:r>
        <w:rPr>
          <w:spacing w:val="-8"/>
          <w:w w:val="115"/>
          <w:sz w:val="12"/>
        </w:rPr>
        <w:t> </w:t>
      </w:r>
      <w:r>
        <w:rPr>
          <w:w w:val="115"/>
          <w:sz w:val="12"/>
        </w:rPr>
        <w:t>Wen,</w:t>
      </w:r>
      <w:r>
        <w:rPr>
          <w:spacing w:val="-7"/>
          <w:w w:val="115"/>
          <w:sz w:val="12"/>
        </w:rPr>
        <w:t> </w:t>
      </w:r>
      <w:r>
        <w:rPr>
          <w:w w:val="115"/>
          <w:sz w:val="12"/>
        </w:rPr>
        <w:t>K.R.</w:t>
      </w:r>
      <w:r>
        <w:rPr>
          <w:spacing w:val="-8"/>
          <w:w w:val="115"/>
          <w:sz w:val="12"/>
        </w:rPr>
        <w:t> </w:t>
      </w:r>
      <w:r>
        <w:rPr>
          <w:w w:val="115"/>
          <w:sz w:val="12"/>
        </w:rPr>
        <w:t>Tai,</w:t>
      </w:r>
      <w:r>
        <w:rPr>
          <w:spacing w:val="-7"/>
          <w:w w:val="115"/>
          <w:sz w:val="12"/>
        </w:rPr>
        <w:t> </w:t>
      </w:r>
      <w:r>
        <w:rPr>
          <w:w w:val="115"/>
          <w:sz w:val="12"/>
        </w:rPr>
        <w:t>X.Y.</w:t>
      </w:r>
      <w:r>
        <w:rPr>
          <w:spacing w:val="-8"/>
          <w:w w:val="115"/>
          <w:sz w:val="12"/>
        </w:rPr>
        <w:t> </w:t>
      </w:r>
      <w:r>
        <w:rPr>
          <w:w w:val="115"/>
          <w:sz w:val="12"/>
        </w:rPr>
        <w:t>Li,</w:t>
      </w:r>
      <w:r>
        <w:rPr>
          <w:spacing w:val="-7"/>
          <w:w w:val="115"/>
          <w:sz w:val="12"/>
        </w:rPr>
        <w:t> </w:t>
      </w:r>
      <w:r>
        <w:rPr>
          <w:w w:val="115"/>
          <w:sz w:val="12"/>
        </w:rPr>
        <w:t>J.Z.</w:t>
      </w:r>
      <w:r>
        <w:rPr>
          <w:spacing w:val="-8"/>
          <w:w w:val="115"/>
          <w:sz w:val="12"/>
        </w:rPr>
        <w:t> </w:t>
      </w:r>
      <w:r>
        <w:rPr>
          <w:w w:val="115"/>
          <w:sz w:val="12"/>
        </w:rPr>
        <w:t>Liu,</w:t>
      </w:r>
      <w:r>
        <w:rPr>
          <w:spacing w:val="-8"/>
          <w:w w:val="115"/>
          <w:sz w:val="12"/>
        </w:rPr>
        <w:t> </w:t>
      </w:r>
      <w:r>
        <w:rPr>
          <w:w w:val="115"/>
          <w:sz w:val="12"/>
        </w:rPr>
        <w:t>Z.Y.</w:t>
      </w:r>
      <w:r>
        <w:rPr>
          <w:spacing w:val="-7"/>
          <w:w w:val="115"/>
          <w:sz w:val="12"/>
        </w:rPr>
        <w:t> </w:t>
      </w:r>
      <w:r>
        <w:rPr>
          <w:w w:val="115"/>
          <w:sz w:val="12"/>
        </w:rPr>
        <w:t>Ouyang,</w:t>
      </w:r>
      <w:r>
        <w:rPr>
          <w:spacing w:val="-8"/>
          <w:w w:val="115"/>
          <w:sz w:val="12"/>
        </w:rPr>
        <w:t> </w:t>
      </w:r>
      <w:r>
        <w:rPr>
          <w:w w:val="115"/>
          <w:sz w:val="12"/>
        </w:rPr>
        <w:t>Nanophase</w:t>
      </w:r>
      <w:r>
        <w:rPr>
          <w:spacing w:val="40"/>
          <w:w w:val="115"/>
          <w:sz w:val="12"/>
        </w:rPr>
        <w:t> </w:t>
      </w:r>
      <w:r>
        <w:rPr>
          <w:w w:val="115"/>
          <w:sz w:val="12"/>
        </w:rPr>
        <w:t>iron particles derived from fayalitic olivine decomposition in Chang</w:t>
      </w:r>
      <w:r>
        <w:rPr>
          <w:rFonts w:ascii="Cambria" w:hAnsi="Cambria"/>
          <w:w w:val="115"/>
          <w:sz w:val="12"/>
        </w:rPr>
        <w:t>’</w:t>
      </w:r>
      <w:r>
        <w:rPr>
          <w:w w:val="115"/>
          <w:sz w:val="12"/>
        </w:rPr>
        <w:t>E-5 lunar </w:t>
      </w:r>
      <w:r>
        <w:rPr>
          <w:w w:val="115"/>
          <w:sz w:val="12"/>
        </w:rPr>
        <w:t>soil:</w:t>
      </w:r>
      <w:r>
        <w:rPr>
          <w:spacing w:val="40"/>
          <w:w w:val="115"/>
          <w:sz w:val="12"/>
        </w:rPr>
        <w:t> </w:t>
      </w:r>
      <w:r>
        <w:rPr>
          <w:w w:val="115"/>
          <w:sz w:val="12"/>
        </w:rPr>
        <w:t>implications for thermal effects during impacts, Geophys. Res. Lett. 49 (2022)</w:t>
      </w:r>
      <w:r>
        <w:rPr>
          <w:spacing w:val="40"/>
          <w:w w:val="115"/>
          <w:sz w:val="12"/>
        </w:rPr>
        <w:t> </w:t>
      </w:r>
      <w:r>
        <w:rPr>
          <w:w w:val="115"/>
          <w:sz w:val="12"/>
        </w:rPr>
        <w:t>e2021GL097323,</w:t>
      </w:r>
      <w:r>
        <w:rPr>
          <w:spacing w:val="9"/>
          <w:w w:val="115"/>
          <w:sz w:val="12"/>
        </w:rPr>
        <w:t> </w:t>
      </w:r>
      <w:hyperlink r:id="rId26">
        <w:r>
          <w:rPr>
            <w:color w:val="2196D1"/>
            <w:w w:val="115"/>
            <w:sz w:val="12"/>
          </w:rPr>
          <w:t>https://doi.org/10.1029/2021gl097323</w:t>
        </w:r>
      </w:hyperlink>
      <w:r>
        <w:rPr>
          <w:w w:val="115"/>
          <w:sz w:val="12"/>
        </w:rPr>
        <w:t>.</w:t>
      </w:r>
    </w:p>
    <w:p>
      <w:pPr>
        <w:pStyle w:val="ListParagraph"/>
        <w:numPr>
          <w:ilvl w:val="0"/>
          <w:numId w:val="2"/>
        </w:numPr>
        <w:tabs>
          <w:tab w:pos="373" w:val="left" w:leader="none"/>
        </w:tabs>
        <w:spacing w:line="137" w:lineRule="exact" w:before="0" w:after="0"/>
        <w:ind w:left="373" w:right="0" w:hanging="330"/>
        <w:jc w:val="left"/>
        <w:rPr>
          <w:sz w:val="12"/>
        </w:rPr>
      </w:pPr>
      <w:bookmarkStart w:name="_bookmark25" w:id="48"/>
      <w:bookmarkEnd w:id="48"/>
      <w:r>
        <w:rPr/>
      </w:r>
      <w:r>
        <w:rPr>
          <w:w w:val="105"/>
          <w:sz w:val="12"/>
        </w:rPr>
        <w:t>Z.</w:t>
      </w:r>
      <w:r>
        <w:rPr>
          <w:spacing w:val="4"/>
          <w:w w:val="105"/>
          <w:sz w:val="12"/>
        </w:rPr>
        <w:t> </w:t>
      </w:r>
      <w:r>
        <w:rPr>
          <w:w w:val="105"/>
          <w:sz w:val="12"/>
        </w:rPr>
        <w:t>Guo,</w:t>
      </w:r>
      <w:r>
        <w:rPr>
          <w:spacing w:val="4"/>
          <w:w w:val="105"/>
          <w:sz w:val="12"/>
        </w:rPr>
        <w:t> </w:t>
      </w:r>
      <w:r>
        <w:rPr>
          <w:w w:val="105"/>
          <w:sz w:val="12"/>
        </w:rPr>
        <w:t>C.</w:t>
      </w:r>
      <w:r>
        <w:rPr>
          <w:spacing w:val="3"/>
          <w:w w:val="105"/>
          <w:sz w:val="12"/>
        </w:rPr>
        <w:t> </w:t>
      </w:r>
      <w:r>
        <w:rPr>
          <w:w w:val="105"/>
          <w:sz w:val="12"/>
        </w:rPr>
        <w:t>Li,</w:t>
      </w:r>
      <w:r>
        <w:rPr>
          <w:spacing w:val="4"/>
          <w:w w:val="105"/>
          <w:sz w:val="12"/>
        </w:rPr>
        <w:t> </w:t>
      </w:r>
      <w:r>
        <w:rPr>
          <w:w w:val="105"/>
          <w:sz w:val="12"/>
        </w:rPr>
        <w:t>Y.</w:t>
      </w:r>
      <w:r>
        <w:rPr>
          <w:spacing w:val="4"/>
          <w:w w:val="105"/>
          <w:sz w:val="12"/>
        </w:rPr>
        <w:t> </w:t>
      </w:r>
      <w:r>
        <w:rPr>
          <w:w w:val="105"/>
          <w:sz w:val="12"/>
        </w:rPr>
        <w:t>Li,</w:t>
      </w:r>
      <w:r>
        <w:rPr>
          <w:spacing w:val="4"/>
          <w:w w:val="105"/>
          <w:sz w:val="12"/>
        </w:rPr>
        <w:t> </w:t>
      </w:r>
      <w:r>
        <w:rPr>
          <w:w w:val="105"/>
          <w:sz w:val="12"/>
        </w:rPr>
        <w:t>Y.Y.</w:t>
      </w:r>
      <w:r>
        <w:rPr>
          <w:spacing w:val="4"/>
          <w:w w:val="105"/>
          <w:sz w:val="12"/>
        </w:rPr>
        <w:t> </w:t>
      </w:r>
      <w:r>
        <w:rPr>
          <w:w w:val="105"/>
          <w:sz w:val="12"/>
        </w:rPr>
        <w:t>Wen,</w:t>
      </w:r>
      <w:r>
        <w:rPr>
          <w:spacing w:val="3"/>
          <w:w w:val="105"/>
          <w:sz w:val="12"/>
        </w:rPr>
        <w:t> </w:t>
      </w:r>
      <w:r>
        <w:rPr>
          <w:w w:val="105"/>
          <w:sz w:val="12"/>
        </w:rPr>
        <w:t>Y.X.</w:t>
      </w:r>
      <w:r>
        <w:rPr>
          <w:spacing w:val="6"/>
          <w:w w:val="105"/>
          <w:sz w:val="12"/>
        </w:rPr>
        <w:t> </w:t>
      </w:r>
      <w:r>
        <w:rPr>
          <w:w w:val="105"/>
          <w:sz w:val="12"/>
        </w:rPr>
        <w:t>Wu,</w:t>
      </w:r>
      <w:r>
        <w:rPr>
          <w:spacing w:val="4"/>
          <w:w w:val="105"/>
          <w:sz w:val="12"/>
        </w:rPr>
        <w:t> </w:t>
      </w:r>
      <w:r>
        <w:rPr>
          <w:w w:val="105"/>
          <w:sz w:val="12"/>
        </w:rPr>
        <w:t>B.J.</w:t>
      </w:r>
      <w:r>
        <w:rPr>
          <w:spacing w:val="4"/>
          <w:w w:val="105"/>
          <w:sz w:val="12"/>
        </w:rPr>
        <w:t> </w:t>
      </w:r>
      <w:r>
        <w:rPr>
          <w:w w:val="105"/>
          <w:sz w:val="12"/>
        </w:rPr>
        <w:t>Jia,</w:t>
      </w:r>
      <w:r>
        <w:rPr>
          <w:spacing w:val="4"/>
          <w:w w:val="105"/>
          <w:sz w:val="12"/>
        </w:rPr>
        <w:t> </w:t>
      </w:r>
      <w:r>
        <w:rPr>
          <w:w w:val="105"/>
          <w:sz w:val="12"/>
        </w:rPr>
        <w:t>K.R.</w:t>
      </w:r>
      <w:r>
        <w:rPr>
          <w:spacing w:val="5"/>
          <w:w w:val="105"/>
          <w:sz w:val="12"/>
        </w:rPr>
        <w:t> </w:t>
      </w:r>
      <w:r>
        <w:rPr>
          <w:w w:val="105"/>
          <w:sz w:val="12"/>
        </w:rPr>
        <w:t>Tai,</w:t>
      </w:r>
      <w:r>
        <w:rPr>
          <w:spacing w:val="4"/>
          <w:w w:val="105"/>
          <w:sz w:val="12"/>
        </w:rPr>
        <w:t> </w:t>
      </w:r>
      <w:r>
        <w:rPr>
          <w:w w:val="105"/>
          <w:sz w:val="12"/>
        </w:rPr>
        <w:t>X.J.</w:t>
      </w:r>
      <w:r>
        <w:rPr>
          <w:spacing w:val="3"/>
          <w:w w:val="105"/>
          <w:sz w:val="12"/>
        </w:rPr>
        <w:t> </w:t>
      </w:r>
      <w:r>
        <w:rPr>
          <w:w w:val="105"/>
          <w:sz w:val="12"/>
        </w:rPr>
        <w:t>Zeng,</w:t>
      </w:r>
      <w:r>
        <w:rPr>
          <w:spacing w:val="5"/>
          <w:w w:val="105"/>
          <w:sz w:val="12"/>
        </w:rPr>
        <w:t> </w:t>
      </w:r>
      <w:r>
        <w:rPr>
          <w:w w:val="105"/>
          <w:sz w:val="12"/>
        </w:rPr>
        <w:t>X.Y.</w:t>
      </w:r>
      <w:r>
        <w:rPr>
          <w:spacing w:val="3"/>
          <w:w w:val="105"/>
          <w:sz w:val="12"/>
        </w:rPr>
        <w:t> </w:t>
      </w:r>
      <w:r>
        <w:rPr>
          <w:w w:val="105"/>
          <w:sz w:val="12"/>
        </w:rPr>
        <w:t>Li,</w:t>
      </w:r>
      <w:r>
        <w:rPr>
          <w:spacing w:val="4"/>
          <w:w w:val="105"/>
          <w:sz w:val="12"/>
        </w:rPr>
        <w:t> </w:t>
      </w:r>
      <w:r>
        <w:rPr>
          <w:w w:val="105"/>
          <w:sz w:val="12"/>
        </w:rPr>
        <w:t>J.Z.</w:t>
      </w:r>
      <w:r>
        <w:rPr>
          <w:spacing w:val="4"/>
          <w:w w:val="105"/>
          <w:sz w:val="12"/>
        </w:rPr>
        <w:t> </w:t>
      </w:r>
      <w:r>
        <w:rPr>
          <w:spacing w:val="-4"/>
          <w:w w:val="105"/>
          <w:sz w:val="12"/>
        </w:rPr>
        <w:t>Liu,</w:t>
      </w:r>
    </w:p>
    <w:p>
      <w:pPr>
        <w:spacing w:line="273" w:lineRule="auto" w:before="22"/>
        <w:ind w:left="374" w:right="82" w:firstLine="0"/>
        <w:jc w:val="left"/>
        <w:rPr>
          <w:sz w:val="12"/>
        </w:rPr>
      </w:pPr>
      <w:r>
        <w:rPr>
          <w:w w:val="120"/>
          <w:sz w:val="12"/>
        </w:rPr>
        <w:t>Z.Y. Ouyang,</w:t>
      </w:r>
      <w:r>
        <w:rPr>
          <w:spacing w:val="-2"/>
          <w:w w:val="120"/>
          <w:sz w:val="12"/>
        </w:rPr>
        <w:t> </w:t>
      </w:r>
      <w:r>
        <w:rPr>
          <w:w w:val="120"/>
          <w:sz w:val="12"/>
        </w:rPr>
        <w:t>Sub-microscopic magnetite</w:t>
      </w:r>
      <w:r>
        <w:rPr>
          <w:spacing w:val="-1"/>
          <w:w w:val="120"/>
          <w:sz w:val="12"/>
        </w:rPr>
        <w:t> </w:t>
      </w:r>
      <w:r>
        <w:rPr>
          <w:w w:val="120"/>
          <w:sz w:val="12"/>
        </w:rPr>
        <w:t>and</w:t>
      </w:r>
      <w:r>
        <w:rPr>
          <w:spacing w:val="-1"/>
          <w:w w:val="120"/>
          <w:sz w:val="12"/>
        </w:rPr>
        <w:t> </w:t>
      </w:r>
      <w:r>
        <w:rPr>
          <w:w w:val="120"/>
          <w:sz w:val="12"/>
        </w:rPr>
        <w:t>metallic</w:t>
      </w:r>
      <w:r>
        <w:rPr>
          <w:spacing w:val="-1"/>
          <w:w w:val="120"/>
          <w:sz w:val="12"/>
        </w:rPr>
        <w:t> </w:t>
      </w:r>
      <w:r>
        <w:rPr>
          <w:w w:val="120"/>
          <w:sz w:val="12"/>
        </w:rPr>
        <w:t>iron</w:t>
      </w:r>
      <w:r>
        <w:rPr>
          <w:spacing w:val="-1"/>
          <w:w w:val="120"/>
          <w:sz w:val="12"/>
        </w:rPr>
        <w:t> </w:t>
      </w:r>
      <w:r>
        <w:rPr>
          <w:w w:val="120"/>
          <w:sz w:val="12"/>
        </w:rPr>
        <w:t>particles formed</w:t>
      </w:r>
      <w:r>
        <w:rPr>
          <w:spacing w:val="-1"/>
          <w:w w:val="120"/>
          <w:sz w:val="12"/>
        </w:rPr>
        <w:t> </w:t>
      </w:r>
      <w:r>
        <w:rPr>
          <w:w w:val="120"/>
          <w:sz w:val="12"/>
        </w:rPr>
        <w:t>by</w:t>
      </w:r>
      <w:r>
        <w:rPr>
          <w:spacing w:val="40"/>
          <w:w w:val="120"/>
          <w:sz w:val="12"/>
        </w:rPr>
        <w:t> </w:t>
      </w:r>
      <w:r>
        <w:rPr>
          <w:w w:val="120"/>
          <w:sz w:val="12"/>
        </w:rPr>
        <w:t>eutectic</w:t>
      </w:r>
      <w:r>
        <w:rPr>
          <w:spacing w:val="-2"/>
          <w:w w:val="120"/>
          <w:sz w:val="12"/>
        </w:rPr>
        <w:t> </w:t>
      </w:r>
      <w:r>
        <w:rPr>
          <w:w w:val="120"/>
          <w:sz w:val="12"/>
        </w:rPr>
        <w:t>reaction</w:t>
      </w:r>
      <w:r>
        <w:rPr>
          <w:spacing w:val="-4"/>
          <w:w w:val="120"/>
          <w:sz w:val="12"/>
        </w:rPr>
        <w:t> </w:t>
      </w:r>
      <w:r>
        <w:rPr>
          <w:w w:val="120"/>
          <w:sz w:val="12"/>
        </w:rPr>
        <w:t>in</w:t>
      </w:r>
      <w:r>
        <w:rPr>
          <w:spacing w:val="-2"/>
          <w:w w:val="120"/>
          <w:sz w:val="12"/>
        </w:rPr>
        <w:t> </w:t>
      </w:r>
      <w:r>
        <w:rPr>
          <w:w w:val="120"/>
          <w:sz w:val="12"/>
        </w:rPr>
        <w:t>Chang</w:t>
      </w:r>
      <w:r>
        <w:rPr>
          <w:rFonts w:ascii="Cambria" w:hAnsi="Cambria"/>
          <w:w w:val="120"/>
          <w:sz w:val="12"/>
        </w:rPr>
        <w:t>’</w:t>
      </w:r>
      <w:r>
        <w:rPr>
          <w:w w:val="120"/>
          <w:sz w:val="12"/>
        </w:rPr>
        <w:t>E-5</w:t>
      </w:r>
      <w:r>
        <w:rPr>
          <w:spacing w:val="-3"/>
          <w:w w:val="120"/>
          <w:sz w:val="12"/>
        </w:rPr>
        <w:t> </w:t>
      </w:r>
      <w:r>
        <w:rPr>
          <w:w w:val="120"/>
          <w:sz w:val="12"/>
        </w:rPr>
        <w:t>lunar</w:t>
      </w:r>
      <w:r>
        <w:rPr>
          <w:spacing w:val="-3"/>
          <w:w w:val="120"/>
          <w:sz w:val="12"/>
        </w:rPr>
        <w:t> </w:t>
      </w:r>
      <w:r>
        <w:rPr>
          <w:w w:val="120"/>
          <w:sz w:val="12"/>
        </w:rPr>
        <w:t>soil,</w:t>
      </w:r>
      <w:r>
        <w:rPr>
          <w:spacing w:val="-3"/>
          <w:w w:val="120"/>
          <w:sz w:val="12"/>
        </w:rPr>
        <w:t> </w:t>
      </w:r>
      <w:r>
        <w:rPr>
          <w:w w:val="120"/>
          <w:sz w:val="12"/>
        </w:rPr>
        <w:t>Nat.</w:t>
      </w:r>
      <w:r>
        <w:rPr>
          <w:spacing w:val="-3"/>
          <w:w w:val="120"/>
          <w:sz w:val="12"/>
        </w:rPr>
        <w:t> </w:t>
      </w:r>
      <w:r>
        <w:rPr>
          <w:w w:val="120"/>
          <w:sz w:val="12"/>
        </w:rPr>
        <w:t>Commun.</w:t>
      </w:r>
      <w:r>
        <w:rPr>
          <w:spacing w:val="-3"/>
          <w:w w:val="120"/>
          <w:sz w:val="12"/>
        </w:rPr>
        <w:t> </w:t>
      </w:r>
      <w:r>
        <w:rPr>
          <w:w w:val="120"/>
          <w:sz w:val="12"/>
        </w:rPr>
        <w:t>13</w:t>
      </w:r>
      <w:r>
        <w:rPr>
          <w:spacing w:val="-3"/>
          <w:w w:val="120"/>
          <w:sz w:val="12"/>
        </w:rPr>
        <w:t> </w:t>
      </w:r>
      <w:r>
        <w:rPr>
          <w:w w:val="120"/>
          <w:sz w:val="12"/>
        </w:rPr>
        <w:t>(2022)</w:t>
      </w:r>
      <w:r>
        <w:rPr>
          <w:spacing w:val="-2"/>
          <w:w w:val="120"/>
          <w:sz w:val="12"/>
        </w:rPr>
        <w:t> </w:t>
      </w:r>
      <w:r>
        <w:rPr>
          <w:w w:val="120"/>
          <w:sz w:val="12"/>
        </w:rPr>
        <w:t>7177,</w:t>
      </w:r>
      <w:r>
        <w:rPr>
          <w:spacing w:val="-4"/>
          <w:w w:val="120"/>
          <w:sz w:val="12"/>
        </w:rPr>
        <w:t> </w:t>
      </w:r>
      <w:hyperlink r:id="rId27">
        <w:r>
          <w:rPr>
            <w:color w:val="2196D1"/>
            <w:w w:val="120"/>
            <w:sz w:val="12"/>
          </w:rPr>
          <w:t>https://</w:t>
        </w:r>
      </w:hyperlink>
      <w:r>
        <w:rPr>
          <w:color w:val="2196D1"/>
          <w:spacing w:val="40"/>
          <w:w w:val="120"/>
          <w:sz w:val="12"/>
        </w:rPr>
        <w:t> </w:t>
      </w:r>
      <w:hyperlink r:id="rId27">
        <w:r>
          <w:rPr>
            <w:color w:val="2196D1"/>
            <w:spacing w:val="-2"/>
            <w:w w:val="120"/>
            <w:sz w:val="12"/>
          </w:rPr>
          <w:t>doi.org/10.1038/s41467-022-35009-7</w:t>
        </w:r>
      </w:hyperlink>
      <w:r>
        <w:rPr>
          <w:spacing w:val="-2"/>
          <w:w w:val="120"/>
          <w:sz w:val="12"/>
        </w:rPr>
        <w:t>.</w:t>
      </w:r>
    </w:p>
    <w:p>
      <w:pPr>
        <w:pStyle w:val="ListParagraph"/>
        <w:numPr>
          <w:ilvl w:val="0"/>
          <w:numId w:val="2"/>
        </w:numPr>
        <w:tabs>
          <w:tab w:pos="330" w:val="left" w:leader="none"/>
        </w:tabs>
        <w:spacing w:line="240" w:lineRule="auto" w:before="2" w:after="0"/>
        <w:ind w:left="330" w:right="82" w:hanging="330"/>
        <w:jc w:val="right"/>
        <w:rPr>
          <w:sz w:val="12"/>
        </w:rPr>
      </w:pPr>
      <w:bookmarkStart w:name="_bookmark26" w:id="49"/>
      <w:bookmarkEnd w:id="49"/>
      <w:r>
        <w:rPr/>
      </w:r>
      <w:r>
        <w:rPr>
          <w:w w:val="105"/>
          <w:sz w:val="12"/>
        </w:rPr>
        <w:t>A.</w:t>
      </w:r>
      <w:r>
        <w:rPr>
          <w:spacing w:val="18"/>
          <w:w w:val="105"/>
          <w:sz w:val="12"/>
        </w:rPr>
        <w:t> </w:t>
      </w:r>
      <w:r>
        <w:rPr>
          <w:w w:val="105"/>
          <w:sz w:val="12"/>
        </w:rPr>
        <w:t>Li,</w:t>
      </w:r>
      <w:r>
        <w:rPr>
          <w:spacing w:val="18"/>
          <w:w w:val="105"/>
          <w:sz w:val="12"/>
        </w:rPr>
        <w:t> </w:t>
      </w:r>
      <w:r>
        <w:rPr>
          <w:w w:val="105"/>
          <w:sz w:val="12"/>
        </w:rPr>
        <w:t>X.</w:t>
      </w:r>
      <w:r>
        <w:rPr>
          <w:spacing w:val="19"/>
          <w:w w:val="105"/>
          <w:sz w:val="12"/>
        </w:rPr>
        <w:t> </w:t>
      </w:r>
      <w:r>
        <w:rPr>
          <w:w w:val="105"/>
          <w:sz w:val="12"/>
        </w:rPr>
        <w:t>Chen,</w:t>
      </w:r>
      <w:r>
        <w:rPr>
          <w:spacing w:val="18"/>
          <w:w w:val="105"/>
          <w:sz w:val="12"/>
        </w:rPr>
        <w:t> </w:t>
      </w:r>
      <w:r>
        <w:rPr>
          <w:w w:val="105"/>
          <w:sz w:val="12"/>
        </w:rPr>
        <w:t>L.J.</w:t>
      </w:r>
      <w:r>
        <w:rPr>
          <w:spacing w:val="18"/>
          <w:w w:val="105"/>
          <w:sz w:val="12"/>
        </w:rPr>
        <w:t> </w:t>
      </w:r>
      <w:r>
        <w:rPr>
          <w:w w:val="105"/>
          <w:sz w:val="12"/>
        </w:rPr>
        <w:t>Song,</w:t>
      </w:r>
      <w:r>
        <w:rPr>
          <w:spacing w:val="19"/>
          <w:w w:val="105"/>
          <w:sz w:val="12"/>
        </w:rPr>
        <w:t> </w:t>
      </w:r>
      <w:r>
        <w:rPr>
          <w:w w:val="105"/>
          <w:sz w:val="12"/>
        </w:rPr>
        <w:t>G.X.</w:t>
      </w:r>
      <w:r>
        <w:rPr>
          <w:spacing w:val="18"/>
          <w:w w:val="105"/>
          <w:sz w:val="12"/>
        </w:rPr>
        <w:t> </w:t>
      </w:r>
      <w:r>
        <w:rPr>
          <w:w w:val="105"/>
          <w:sz w:val="12"/>
        </w:rPr>
        <w:t>Chen,</w:t>
      </w:r>
      <w:r>
        <w:rPr>
          <w:spacing w:val="19"/>
          <w:w w:val="105"/>
          <w:sz w:val="12"/>
        </w:rPr>
        <w:t> </w:t>
      </w:r>
      <w:r>
        <w:rPr>
          <w:w w:val="105"/>
          <w:sz w:val="12"/>
        </w:rPr>
        <w:t>W.</w:t>
      </w:r>
      <w:r>
        <w:rPr>
          <w:spacing w:val="18"/>
          <w:w w:val="105"/>
          <w:sz w:val="12"/>
        </w:rPr>
        <w:t> </w:t>
      </w:r>
      <w:r>
        <w:rPr>
          <w:w w:val="105"/>
          <w:sz w:val="12"/>
        </w:rPr>
        <w:t>Xu,</w:t>
      </w:r>
      <w:r>
        <w:rPr>
          <w:spacing w:val="18"/>
          <w:w w:val="105"/>
          <w:sz w:val="12"/>
        </w:rPr>
        <w:t> </w:t>
      </w:r>
      <w:r>
        <w:rPr>
          <w:w w:val="105"/>
          <w:sz w:val="12"/>
        </w:rPr>
        <w:t>J.T.</w:t>
      </w:r>
      <w:r>
        <w:rPr>
          <w:spacing w:val="17"/>
          <w:w w:val="105"/>
          <w:sz w:val="12"/>
        </w:rPr>
        <w:t> </w:t>
      </w:r>
      <w:r>
        <w:rPr>
          <w:w w:val="105"/>
          <w:sz w:val="12"/>
        </w:rPr>
        <w:t>Huo,</w:t>
      </w:r>
      <w:r>
        <w:rPr>
          <w:spacing w:val="19"/>
          <w:w w:val="105"/>
          <w:sz w:val="12"/>
        </w:rPr>
        <w:t> </w:t>
      </w:r>
      <w:r>
        <w:rPr>
          <w:w w:val="105"/>
          <w:sz w:val="12"/>
        </w:rPr>
        <w:t>M.</w:t>
      </w:r>
      <w:r>
        <w:rPr>
          <w:spacing w:val="18"/>
          <w:w w:val="105"/>
          <w:sz w:val="12"/>
        </w:rPr>
        <w:t> </w:t>
      </w:r>
      <w:r>
        <w:rPr>
          <w:w w:val="105"/>
          <w:sz w:val="12"/>
        </w:rPr>
        <w:t>Gao,</w:t>
      </w:r>
      <w:r>
        <w:rPr>
          <w:spacing w:val="17"/>
          <w:w w:val="105"/>
          <w:sz w:val="12"/>
        </w:rPr>
        <w:t> </w:t>
      </w:r>
      <w:r>
        <w:rPr>
          <w:w w:val="105"/>
          <w:sz w:val="12"/>
        </w:rPr>
        <w:t>M.</w:t>
      </w:r>
      <w:r>
        <w:rPr>
          <w:spacing w:val="19"/>
          <w:w w:val="105"/>
          <w:sz w:val="12"/>
        </w:rPr>
        <w:t> </w:t>
      </w:r>
      <w:r>
        <w:rPr>
          <w:w w:val="105"/>
          <w:sz w:val="12"/>
        </w:rPr>
        <w:t>Li,</w:t>
      </w:r>
      <w:r>
        <w:rPr>
          <w:spacing w:val="18"/>
          <w:w w:val="105"/>
          <w:sz w:val="12"/>
        </w:rPr>
        <w:t> </w:t>
      </w:r>
      <w:r>
        <w:rPr>
          <w:w w:val="105"/>
          <w:sz w:val="12"/>
        </w:rPr>
        <w:t>L.</w:t>
      </w:r>
      <w:r>
        <w:rPr>
          <w:spacing w:val="19"/>
          <w:w w:val="105"/>
          <w:sz w:val="12"/>
        </w:rPr>
        <w:t> </w:t>
      </w:r>
      <w:r>
        <w:rPr>
          <w:w w:val="105"/>
          <w:sz w:val="12"/>
        </w:rPr>
        <w:t>Zhang,</w:t>
      </w:r>
      <w:r>
        <w:rPr>
          <w:spacing w:val="18"/>
          <w:w w:val="105"/>
          <w:sz w:val="12"/>
        </w:rPr>
        <w:t> </w:t>
      </w:r>
      <w:r>
        <w:rPr>
          <w:spacing w:val="-7"/>
          <w:w w:val="105"/>
          <w:sz w:val="12"/>
        </w:rPr>
        <w:t>B.</w:t>
      </w:r>
    </w:p>
    <w:p>
      <w:pPr>
        <w:spacing w:before="22"/>
        <w:ind w:left="0" w:right="82" w:firstLine="0"/>
        <w:jc w:val="right"/>
        <w:rPr>
          <w:sz w:val="12"/>
        </w:rPr>
      </w:pPr>
      <w:r>
        <w:rPr>
          <w:w w:val="110"/>
          <w:sz w:val="12"/>
        </w:rPr>
        <w:t>N.</w:t>
      </w:r>
      <w:r>
        <w:rPr>
          <w:spacing w:val="-1"/>
          <w:w w:val="110"/>
          <w:sz w:val="12"/>
        </w:rPr>
        <w:t> </w:t>
      </w:r>
      <w:r>
        <w:rPr>
          <w:w w:val="110"/>
          <w:sz w:val="12"/>
        </w:rPr>
        <w:t>Yao,</w:t>
      </w:r>
      <w:r>
        <w:rPr>
          <w:spacing w:val="-1"/>
          <w:w w:val="110"/>
          <w:sz w:val="12"/>
        </w:rPr>
        <w:t> </w:t>
      </w:r>
      <w:r>
        <w:rPr>
          <w:w w:val="110"/>
          <w:sz w:val="12"/>
        </w:rPr>
        <w:t>M.</w:t>
      </w:r>
      <w:r>
        <w:rPr>
          <w:spacing w:val="-2"/>
          <w:w w:val="110"/>
          <w:sz w:val="12"/>
        </w:rPr>
        <w:t> </w:t>
      </w:r>
      <w:r>
        <w:rPr>
          <w:w w:val="110"/>
          <w:sz w:val="12"/>
        </w:rPr>
        <w:t>Ji, Y.</w:t>
      </w:r>
      <w:r>
        <w:rPr>
          <w:spacing w:val="-1"/>
          <w:w w:val="110"/>
          <w:sz w:val="12"/>
        </w:rPr>
        <w:t> </w:t>
      </w:r>
      <w:r>
        <w:rPr>
          <w:w w:val="110"/>
          <w:sz w:val="12"/>
        </w:rPr>
        <w:t>Zhang,</w:t>
      </w:r>
      <w:r>
        <w:rPr>
          <w:spacing w:val="-1"/>
          <w:w w:val="110"/>
          <w:sz w:val="12"/>
        </w:rPr>
        <w:t> </w:t>
      </w:r>
      <w:r>
        <w:rPr>
          <w:w w:val="110"/>
          <w:sz w:val="12"/>
        </w:rPr>
        <w:t>S.F. Zhao,</w:t>
      </w:r>
      <w:r>
        <w:rPr>
          <w:spacing w:val="-1"/>
          <w:w w:val="110"/>
          <w:sz w:val="12"/>
        </w:rPr>
        <w:t> </w:t>
      </w:r>
      <w:r>
        <w:rPr>
          <w:w w:val="110"/>
          <w:sz w:val="12"/>
        </w:rPr>
        <w:t>W.</w:t>
      </w:r>
      <w:r>
        <w:rPr>
          <w:spacing w:val="-2"/>
          <w:w w:val="110"/>
          <w:sz w:val="12"/>
        </w:rPr>
        <w:t> </w:t>
      </w:r>
      <w:r>
        <w:rPr>
          <w:w w:val="110"/>
          <w:sz w:val="12"/>
        </w:rPr>
        <w:t>Yao, Y.H.</w:t>
      </w:r>
      <w:r>
        <w:rPr>
          <w:spacing w:val="-2"/>
          <w:w w:val="110"/>
          <w:sz w:val="12"/>
        </w:rPr>
        <w:t> </w:t>
      </w:r>
      <w:r>
        <w:rPr>
          <w:w w:val="110"/>
          <w:sz w:val="12"/>
        </w:rPr>
        <w:t>Liu,</w:t>
      </w:r>
      <w:r>
        <w:rPr>
          <w:spacing w:val="-1"/>
          <w:w w:val="110"/>
          <w:sz w:val="12"/>
        </w:rPr>
        <w:t> </w:t>
      </w:r>
      <w:r>
        <w:rPr>
          <w:w w:val="110"/>
          <w:sz w:val="12"/>
        </w:rPr>
        <w:t>J.Q. Wang,</w:t>
      </w:r>
      <w:r>
        <w:rPr>
          <w:spacing w:val="-2"/>
          <w:w w:val="110"/>
          <w:sz w:val="12"/>
        </w:rPr>
        <w:t> </w:t>
      </w:r>
      <w:r>
        <w:rPr>
          <w:w w:val="110"/>
          <w:sz w:val="12"/>
        </w:rPr>
        <w:t>H.Y. Bai, Z.G.</w:t>
      </w:r>
      <w:r>
        <w:rPr>
          <w:spacing w:val="-1"/>
          <w:w w:val="110"/>
          <w:sz w:val="12"/>
        </w:rPr>
        <w:t> </w:t>
      </w:r>
      <w:r>
        <w:rPr>
          <w:spacing w:val="-4"/>
          <w:w w:val="110"/>
          <w:sz w:val="12"/>
        </w:rPr>
        <w:t>Zou,</w:t>
      </w:r>
    </w:p>
    <w:p>
      <w:pPr>
        <w:spacing w:line="278" w:lineRule="auto" w:before="21"/>
        <w:ind w:left="374" w:right="230" w:firstLine="0"/>
        <w:jc w:val="left"/>
        <w:rPr>
          <w:sz w:val="12"/>
        </w:rPr>
      </w:pPr>
      <w:r>
        <w:rPr>
          <w:w w:val="120"/>
          <w:sz w:val="12"/>
        </w:rPr>
        <w:t>M.F.</w:t>
      </w:r>
      <w:r>
        <w:rPr>
          <w:spacing w:val="-9"/>
          <w:w w:val="120"/>
          <w:sz w:val="12"/>
        </w:rPr>
        <w:t> </w:t>
      </w:r>
      <w:r>
        <w:rPr>
          <w:w w:val="120"/>
          <w:sz w:val="12"/>
        </w:rPr>
        <w:t>Yang,</w:t>
      </w:r>
      <w:r>
        <w:rPr>
          <w:spacing w:val="-9"/>
          <w:w w:val="120"/>
          <w:sz w:val="12"/>
        </w:rPr>
        <w:t> </w:t>
      </w:r>
      <w:r>
        <w:rPr>
          <w:w w:val="120"/>
          <w:sz w:val="12"/>
        </w:rPr>
        <w:t>W.H.</w:t>
      </w:r>
      <w:r>
        <w:rPr>
          <w:spacing w:val="-9"/>
          <w:w w:val="120"/>
          <w:sz w:val="12"/>
        </w:rPr>
        <w:t> </w:t>
      </w:r>
      <w:r>
        <w:rPr>
          <w:w w:val="120"/>
          <w:sz w:val="12"/>
        </w:rPr>
        <w:t>Wang,</w:t>
      </w:r>
      <w:r>
        <w:rPr>
          <w:spacing w:val="-8"/>
          <w:w w:val="120"/>
          <w:sz w:val="12"/>
        </w:rPr>
        <w:t> </w:t>
      </w:r>
      <w:r>
        <w:rPr>
          <w:w w:val="120"/>
          <w:sz w:val="12"/>
        </w:rPr>
        <w:t>Taking</w:t>
      </w:r>
      <w:r>
        <w:rPr>
          <w:spacing w:val="-9"/>
          <w:w w:val="120"/>
          <w:sz w:val="12"/>
        </w:rPr>
        <w:t> </w:t>
      </w:r>
      <w:r>
        <w:rPr>
          <w:w w:val="120"/>
          <w:sz w:val="12"/>
        </w:rPr>
        <w:t>advantage</w:t>
      </w:r>
      <w:r>
        <w:rPr>
          <w:spacing w:val="-9"/>
          <w:w w:val="120"/>
          <w:sz w:val="12"/>
        </w:rPr>
        <w:t> </w:t>
      </w:r>
      <w:r>
        <w:rPr>
          <w:w w:val="120"/>
          <w:sz w:val="12"/>
        </w:rPr>
        <w:t>of</w:t>
      </w:r>
      <w:r>
        <w:rPr>
          <w:spacing w:val="-8"/>
          <w:w w:val="120"/>
          <w:sz w:val="12"/>
        </w:rPr>
        <w:t> </w:t>
      </w:r>
      <w:r>
        <w:rPr>
          <w:w w:val="120"/>
          <w:sz w:val="12"/>
        </w:rPr>
        <w:t>glass:</w:t>
      </w:r>
      <w:r>
        <w:rPr>
          <w:spacing w:val="-9"/>
          <w:w w:val="120"/>
          <w:sz w:val="12"/>
        </w:rPr>
        <w:t> </w:t>
      </w:r>
      <w:r>
        <w:rPr>
          <w:w w:val="120"/>
          <w:sz w:val="12"/>
        </w:rPr>
        <w:t>capturing</w:t>
      </w:r>
      <w:r>
        <w:rPr>
          <w:spacing w:val="-9"/>
          <w:w w:val="120"/>
          <w:sz w:val="12"/>
        </w:rPr>
        <w:t> </w:t>
      </w:r>
      <w:r>
        <w:rPr>
          <w:w w:val="120"/>
          <w:sz w:val="12"/>
        </w:rPr>
        <w:t>and</w:t>
      </w:r>
      <w:r>
        <w:rPr>
          <w:spacing w:val="-8"/>
          <w:w w:val="120"/>
          <w:sz w:val="12"/>
        </w:rPr>
        <w:t> </w:t>
      </w:r>
      <w:r>
        <w:rPr>
          <w:w w:val="120"/>
          <w:sz w:val="12"/>
        </w:rPr>
        <w:t>retaining</w:t>
      </w:r>
      <w:r>
        <w:rPr>
          <w:spacing w:val="-9"/>
          <w:w w:val="120"/>
          <w:sz w:val="12"/>
        </w:rPr>
        <w:t> </w:t>
      </w:r>
      <w:r>
        <w:rPr>
          <w:w w:val="120"/>
          <w:sz w:val="12"/>
        </w:rPr>
        <w:t>the</w:t>
      </w:r>
      <w:r>
        <w:rPr>
          <w:spacing w:val="40"/>
          <w:w w:val="120"/>
          <w:sz w:val="12"/>
        </w:rPr>
        <w:t> </w:t>
      </w:r>
      <w:r>
        <w:rPr>
          <w:w w:val="120"/>
          <w:sz w:val="12"/>
        </w:rPr>
        <w:t>helium gas on the moon, Materials Futures 1 (2022) 035101, </w:t>
      </w:r>
      <w:hyperlink r:id="rId28">
        <w:r>
          <w:rPr>
            <w:color w:val="2196D1"/>
            <w:w w:val="120"/>
            <w:sz w:val="12"/>
          </w:rPr>
          <w:t>https://doi.org/</w:t>
        </w:r>
      </w:hyperlink>
      <w:r>
        <w:rPr>
          <w:color w:val="2196D1"/>
          <w:spacing w:val="40"/>
          <w:w w:val="120"/>
          <w:sz w:val="12"/>
        </w:rPr>
        <w:t> </w:t>
      </w:r>
      <w:hyperlink r:id="rId28">
        <w:r>
          <w:rPr>
            <w:color w:val="2196D1"/>
            <w:spacing w:val="-2"/>
            <w:w w:val="120"/>
            <w:sz w:val="12"/>
          </w:rPr>
          <w:t>10.1088/2752-5724/ac74af</w:t>
        </w:r>
      </w:hyperlink>
      <w:r>
        <w:rPr>
          <w:spacing w:val="-2"/>
          <w:w w:val="120"/>
          <w:sz w:val="12"/>
        </w:rPr>
        <w:t>.</w:t>
      </w:r>
    </w:p>
    <w:p>
      <w:pPr>
        <w:pStyle w:val="ListParagraph"/>
        <w:numPr>
          <w:ilvl w:val="0"/>
          <w:numId w:val="2"/>
        </w:numPr>
        <w:tabs>
          <w:tab w:pos="372" w:val="left" w:leader="none"/>
          <w:tab w:pos="374" w:val="left" w:leader="none"/>
        </w:tabs>
        <w:spacing w:line="273" w:lineRule="auto" w:before="0" w:after="0"/>
        <w:ind w:left="374" w:right="294" w:hanging="332"/>
        <w:jc w:val="left"/>
        <w:rPr>
          <w:sz w:val="12"/>
        </w:rPr>
      </w:pPr>
      <w:bookmarkStart w:name="_bookmark27" w:id="50"/>
      <w:bookmarkEnd w:id="50"/>
      <w:r>
        <w:rPr/>
      </w:r>
      <w:r>
        <w:rPr>
          <w:w w:val="115"/>
          <w:sz w:val="12"/>
        </w:rPr>
        <w:t>C.M. Pieters, S.K. Noble, Space weathering on airless bodies, J. Geophys. Res.</w:t>
      </w:r>
      <w:r>
        <w:rPr>
          <w:spacing w:val="40"/>
          <w:w w:val="115"/>
          <w:sz w:val="12"/>
        </w:rPr>
        <w:t> </w:t>
      </w:r>
      <w:r>
        <w:rPr>
          <w:w w:val="115"/>
          <w:sz w:val="12"/>
        </w:rPr>
        <w:t>Planets</w:t>
      </w:r>
      <w:r>
        <w:rPr>
          <w:spacing w:val="39"/>
          <w:w w:val="115"/>
          <w:sz w:val="12"/>
        </w:rPr>
        <w:t> </w:t>
      </w:r>
      <w:r>
        <w:rPr>
          <w:w w:val="115"/>
          <w:sz w:val="12"/>
        </w:rPr>
        <w:t>121</w:t>
      </w:r>
      <w:r>
        <w:rPr>
          <w:spacing w:val="40"/>
          <w:w w:val="115"/>
          <w:sz w:val="12"/>
        </w:rPr>
        <w:t> </w:t>
      </w:r>
      <w:r>
        <w:rPr>
          <w:w w:val="115"/>
          <w:sz w:val="12"/>
        </w:rPr>
        <w:t>(2016)</w:t>
      </w:r>
      <w:r>
        <w:rPr>
          <w:spacing w:val="39"/>
          <w:w w:val="115"/>
          <w:sz w:val="12"/>
        </w:rPr>
        <w:t> </w:t>
      </w:r>
      <w:r>
        <w:rPr>
          <w:w w:val="115"/>
          <w:sz w:val="12"/>
        </w:rPr>
        <w:t>1865</w:t>
      </w:r>
      <w:r>
        <w:rPr>
          <w:rFonts w:ascii="Cambria" w:hAnsi="Cambria"/>
          <w:w w:val="115"/>
          <w:sz w:val="12"/>
        </w:rPr>
        <w:t>–</w:t>
      </w:r>
      <w:r>
        <w:rPr>
          <w:w w:val="115"/>
          <w:sz w:val="12"/>
        </w:rPr>
        <w:t>1884,</w:t>
      </w:r>
      <w:r>
        <w:rPr>
          <w:spacing w:val="39"/>
          <w:w w:val="115"/>
          <w:sz w:val="12"/>
        </w:rPr>
        <w:t> </w:t>
      </w:r>
      <w:hyperlink r:id="rId29">
        <w:r>
          <w:rPr>
            <w:color w:val="2196D1"/>
            <w:w w:val="115"/>
            <w:sz w:val="12"/>
          </w:rPr>
          <w:t>https://doi.org/10.1002/2016je005128</w:t>
        </w:r>
      </w:hyperlink>
      <w:r>
        <w:rPr>
          <w:w w:val="115"/>
          <w:sz w:val="12"/>
        </w:rPr>
        <w:t>.</w:t>
      </w:r>
    </w:p>
    <w:p>
      <w:pPr>
        <w:pStyle w:val="ListParagraph"/>
        <w:numPr>
          <w:ilvl w:val="0"/>
          <w:numId w:val="2"/>
        </w:numPr>
        <w:tabs>
          <w:tab w:pos="372" w:val="left" w:leader="none"/>
          <w:tab w:pos="374" w:val="left" w:leader="none"/>
        </w:tabs>
        <w:spacing w:line="273" w:lineRule="auto" w:before="0" w:after="0"/>
        <w:ind w:left="374" w:right="83" w:hanging="332"/>
        <w:jc w:val="left"/>
        <w:rPr>
          <w:sz w:val="12"/>
        </w:rPr>
      </w:pPr>
      <w:bookmarkStart w:name="_bookmark28" w:id="51"/>
      <w:bookmarkEnd w:id="51"/>
      <w:r>
        <w:rPr/>
      </w:r>
      <w:r>
        <w:rPr>
          <w:w w:val="115"/>
          <w:sz w:val="12"/>
        </w:rPr>
        <w:t>L.P.</w:t>
      </w:r>
      <w:r>
        <w:rPr>
          <w:spacing w:val="-9"/>
          <w:w w:val="115"/>
          <w:sz w:val="12"/>
        </w:rPr>
        <w:t> </w:t>
      </w:r>
      <w:r>
        <w:rPr>
          <w:w w:val="115"/>
          <w:sz w:val="12"/>
        </w:rPr>
        <w:t>Keller,</w:t>
      </w:r>
      <w:r>
        <w:rPr>
          <w:spacing w:val="-8"/>
          <w:w w:val="115"/>
          <w:sz w:val="12"/>
        </w:rPr>
        <w:t> </w:t>
      </w:r>
      <w:r>
        <w:rPr>
          <w:w w:val="115"/>
          <w:sz w:val="12"/>
        </w:rPr>
        <w:t>D.S.</w:t>
      </w:r>
      <w:r>
        <w:rPr>
          <w:spacing w:val="-9"/>
          <w:w w:val="115"/>
          <w:sz w:val="12"/>
        </w:rPr>
        <w:t> </w:t>
      </w:r>
      <w:r>
        <w:rPr>
          <w:w w:val="115"/>
          <w:sz w:val="12"/>
        </w:rPr>
        <w:t>McKay,</w:t>
      </w:r>
      <w:r>
        <w:rPr>
          <w:spacing w:val="-9"/>
          <w:w w:val="115"/>
          <w:sz w:val="12"/>
        </w:rPr>
        <w:t> </w:t>
      </w:r>
      <w:r>
        <w:rPr>
          <w:w w:val="115"/>
          <w:sz w:val="12"/>
        </w:rPr>
        <w:t>The</w:t>
      </w:r>
      <w:r>
        <w:rPr>
          <w:spacing w:val="-8"/>
          <w:w w:val="115"/>
          <w:sz w:val="12"/>
        </w:rPr>
        <w:t> </w:t>
      </w:r>
      <w:r>
        <w:rPr>
          <w:w w:val="115"/>
          <w:sz w:val="12"/>
        </w:rPr>
        <w:t>nature</w:t>
      </w:r>
      <w:r>
        <w:rPr>
          <w:spacing w:val="-8"/>
          <w:w w:val="115"/>
          <w:sz w:val="12"/>
        </w:rPr>
        <w:t> </w:t>
      </w:r>
      <w:r>
        <w:rPr>
          <w:w w:val="115"/>
          <w:sz w:val="12"/>
        </w:rPr>
        <w:t>and</w:t>
      </w:r>
      <w:r>
        <w:rPr>
          <w:spacing w:val="-8"/>
          <w:w w:val="115"/>
          <w:sz w:val="12"/>
        </w:rPr>
        <w:t> </w:t>
      </w:r>
      <w:r>
        <w:rPr>
          <w:w w:val="115"/>
          <w:sz w:val="12"/>
        </w:rPr>
        <w:t>origin</w:t>
      </w:r>
      <w:r>
        <w:rPr>
          <w:spacing w:val="-9"/>
          <w:w w:val="115"/>
          <w:sz w:val="12"/>
        </w:rPr>
        <w:t> </w:t>
      </w:r>
      <w:r>
        <w:rPr>
          <w:w w:val="115"/>
          <w:sz w:val="12"/>
        </w:rPr>
        <w:t>of</w:t>
      </w:r>
      <w:r>
        <w:rPr>
          <w:spacing w:val="-8"/>
          <w:w w:val="115"/>
          <w:sz w:val="12"/>
        </w:rPr>
        <w:t> </w:t>
      </w:r>
      <w:r>
        <w:rPr>
          <w:w w:val="115"/>
          <w:sz w:val="12"/>
        </w:rPr>
        <w:t>rims</w:t>
      </w:r>
      <w:r>
        <w:rPr>
          <w:spacing w:val="-9"/>
          <w:w w:val="115"/>
          <w:sz w:val="12"/>
        </w:rPr>
        <w:t> </w:t>
      </w:r>
      <w:r>
        <w:rPr>
          <w:w w:val="115"/>
          <w:sz w:val="12"/>
        </w:rPr>
        <w:t>on</w:t>
      </w:r>
      <w:r>
        <w:rPr>
          <w:spacing w:val="-8"/>
          <w:w w:val="115"/>
          <w:sz w:val="12"/>
        </w:rPr>
        <w:t> </w:t>
      </w:r>
      <w:r>
        <w:rPr>
          <w:w w:val="115"/>
          <w:sz w:val="12"/>
        </w:rPr>
        <w:t>lunar</w:t>
      </w:r>
      <w:r>
        <w:rPr>
          <w:spacing w:val="-9"/>
          <w:w w:val="115"/>
          <w:sz w:val="12"/>
        </w:rPr>
        <w:t> </w:t>
      </w:r>
      <w:r>
        <w:rPr>
          <w:w w:val="115"/>
          <w:sz w:val="12"/>
        </w:rPr>
        <w:t>soil</w:t>
      </w:r>
      <w:r>
        <w:rPr>
          <w:spacing w:val="-8"/>
          <w:w w:val="115"/>
          <w:sz w:val="12"/>
        </w:rPr>
        <w:t> </w:t>
      </w:r>
      <w:r>
        <w:rPr>
          <w:w w:val="115"/>
          <w:sz w:val="12"/>
        </w:rPr>
        <w:t>grains</w:t>
      </w:r>
      <w:r>
        <w:rPr>
          <w:spacing w:val="-9"/>
          <w:w w:val="115"/>
          <w:sz w:val="12"/>
        </w:rPr>
        <w:t> </w:t>
      </w:r>
      <w:r>
        <w:rPr>
          <w:w w:val="115"/>
          <w:sz w:val="12"/>
        </w:rPr>
        <w:t>Geochim,</w:t>
      </w:r>
      <w:r>
        <w:rPr>
          <w:spacing w:val="40"/>
          <w:w w:val="120"/>
          <w:sz w:val="12"/>
        </w:rPr>
        <w:t> </w:t>
      </w:r>
      <w:r>
        <w:rPr>
          <w:w w:val="120"/>
          <w:sz w:val="12"/>
        </w:rPr>
        <w:t>Cosmochim.</w:t>
      </w:r>
      <w:r>
        <w:rPr>
          <w:spacing w:val="-9"/>
          <w:w w:val="120"/>
          <w:sz w:val="12"/>
        </w:rPr>
        <w:t> </w:t>
      </w:r>
      <w:r>
        <w:rPr>
          <w:w w:val="120"/>
          <w:sz w:val="12"/>
        </w:rPr>
        <w:t>Acta</w:t>
      </w:r>
      <w:r>
        <w:rPr>
          <w:spacing w:val="-9"/>
          <w:w w:val="120"/>
          <w:sz w:val="12"/>
        </w:rPr>
        <w:t> </w:t>
      </w:r>
      <w:r>
        <w:rPr>
          <w:w w:val="120"/>
          <w:sz w:val="12"/>
        </w:rPr>
        <w:t>61</w:t>
      </w:r>
      <w:r>
        <w:rPr>
          <w:spacing w:val="-9"/>
          <w:w w:val="120"/>
          <w:sz w:val="12"/>
        </w:rPr>
        <w:t> </w:t>
      </w:r>
      <w:r>
        <w:rPr>
          <w:w w:val="120"/>
          <w:sz w:val="12"/>
        </w:rPr>
        <w:t>(1997)</w:t>
      </w:r>
      <w:r>
        <w:rPr>
          <w:spacing w:val="-9"/>
          <w:w w:val="120"/>
          <w:sz w:val="12"/>
        </w:rPr>
        <w:t> </w:t>
      </w:r>
      <w:r>
        <w:rPr>
          <w:w w:val="120"/>
          <w:sz w:val="12"/>
        </w:rPr>
        <w:t>2331</w:t>
      </w:r>
      <w:r>
        <w:rPr>
          <w:rFonts w:ascii="Cambria" w:hAnsi="Cambria"/>
          <w:w w:val="120"/>
          <w:sz w:val="12"/>
        </w:rPr>
        <w:t>–</w:t>
      </w:r>
      <w:r>
        <w:rPr>
          <w:w w:val="120"/>
          <w:sz w:val="12"/>
        </w:rPr>
        <w:t>2341,</w:t>
      </w:r>
      <w:r>
        <w:rPr>
          <w:spacing w:val="-9"/>
          <w:w w:val="120"/>
          <w:sz w:val="12"/>
        </w:rPr>
        <w:t> </w:t>
      </w:r>
      <w:hyperlink r:id="rId30">
        <w:r>
          <w:rPr>
            <w:color w:val="2196D1"/>
            <w:w w:val="120"/>
            <w:sz w:val="12"/>
          </w:rPr>
          <w:t>https://doi.org/10.1016/s0016-</w:t>
        </w:r>
        <w:r>
          <w:rPr>
            <w:color w:val="2196D1"/>
            <w:w w:val="120"/>
            <w:sz w:val="12"/>
          </w:rPr>
          <w:t>7037(97)</w:t>
        </w:r>
      </w:hyperlink>
    </w:p>
    <w:p>
      <w:pPr>
        <w:spacing w:before="1"/>
        <w:ind w:left="374" w:right="0" w:firstLine="0"/>
        <w:jc w:val="left"/>
        <w:rPr>
          <w:sz w:val="12"/>
        </w:rPr>
      </w:pPr>
      <w:hyperlink r:id="rId30">
        <w:r>
          <w:rPr>
            <w:color w:val="2196D1"/>
            <w:w w:val="115"/>
            <w:sz w:val="12"/>
          </w:rPr>
          <w:t>00085-</w:t>
        </w:r>
        <w:r>
          <w:rPr>
            <w:color w:val="2196D1"/>
            <w:spacing w:val="-5"/>
            <w:w w:val="115"/>
            <w:sz w:val="12"/>
          </w:rPr>
          <w:t>9</w:t>
        </w:r>
      </w:hyperlink>
      <w:r>
        <w:rPr>
          <w:spacing w:val="-5"/>
          <w:w w:val="115"/>
          <w:sz w:val="12"/>
        </w:rPr>
        <w:t>.</w:t>
      </w:r>
    </w:p>
    <w:p>
      <w:pPr>
        <w:pStyle w:val="ListParagraph"/>
        <w:numPr>
          <w:ilvl w:val="0"/>
          <w:numId w:val="2"/>
        </w:numPr>
        <w:tabs>
          <w:tab w:pos="372" w:val="left" w:leader="none"/>
          <w:tab w:pos="374" w:val="left" w:leader="none"/>
        </w:tabs>
        <w:spacing w:line="276" w:lineRule="auto" w:before="19" w:after="0"/>
        <w:ind w:left="374" w:right="81" w:hanging="332"/>
        <w:jc w:val="left"/>
        <w:rPr>
          <w:sz w:val="12"/>
        </w:rPr>
      </w:pPr>
      <w:bookmarkStart w:name="_bookmark29" w:id="52"/>
      <w:bookmarkEnd w:id="52"/>
      <w:r>
        <w:rPr/>
      </w:r>
      <w:r>
        <w:rPr>
          <w:w w:val="115"/>
          <w:sz w:val="12"/>
        </w:rPr>
        <w:t>G. Heiken, Petrology of lunar soils, Rev. Geophys. 13 (1997) 567</w:t>
      </w:r>
      <w:r>
        <w:rPr>
          <w:rFonts w:ascii="Cambria" w:hAnsi="Cambria"/>
          <w:w w:val="115"/>
          <w:sz w:val="12"/>
        </w:rPr>
        <w:t>–</w:t>
      </w:r>
      <w:r>
        <w:rPr>
          <w:w w:val="115"/>
          <w:sz w:val="12"/>
        </w:rPr>
        <w:t>587, </w:t>
      </w:r>
      <w:hyperlink r:id="rId31">
        <w:r>
          <w:rPr>
            <w:color w:val="2196D1"/>
            <w:w w:val="115"/>
            <w:sz w:val="12"/>
          </w:rPr>
          <w:t>https://doi.</w:t>
        </w:r>
      </w:hyperlink>
      <w:r>
        <w:rPr>
          <w:color w:val="2196D1"/>
          <w:spacing w:val="40"/>
          <w:w w:val="120"/>
          <w:sz w:val="12"/>
        </w:rPr>
        <w:t> </w:t>
      </w:r>
      <w:hyperlink r:id="rId31">
        <w:r>
          <w:rPr>
            <w:color w:val="2196D1"/>
            <w:spacing w:val="-2"/>
            <w:w w:val="120"/>
            <w:sz w:val="12"/>
          </w:rPr>
          <w:t>org/10.1029/rg013i004p00567</w:t>
        </w:r>
      </w:hyperlink>
      <w:r>
        <w:rPr>
          <w:spacing w:val="-2"/>
          <w:w w:val="120"/>
          <w:sz w:val="12"/>
        </w:rPr>
        <w:t>.</w:t>
      </w:r>
    </w:p>
    <w:p>
      <w:pPr>
        <w:pStyle w:val="ListParagraph"/>
        <w:numPr>
          <w:ilvl w:val="0"/>
          <w:numId w:val="2"/>
        </w:numPr>
        <w:tabs>
          <w:tab w:pos="330" w:val="left" w:leader="none"/>
        </w:tabs>
        <w:spacing w:line="240" w:lineRule="auto" w:before="0" w:after="0"/>
        <w:ind w:left="330" w:right="82" w:hanging="330"/>
        <w:jc w:val="right"/>
        <w:rPr>
          <w:sz w:val="12"/>
        </w:rPr>
      </w:pPr>
      <w:bookmarkStart w:name="_bookmark30" w:id="53"/>
      <w:bookmarkEnd w:id="53"/>
      <w:r>
        <w:rPr/>
      </w:r>
      <w:r>
        <w:rPr>
          <w:w w:val="110"/>
          <w:sz w:val="12"/>
        </w:rPr>
        <w:t>W.R. Wu,</w:t>
      </w:r>
      <w:r>
        <w:rPr>
          <w:spacing w:val="-1"/>
          <w:w w:val="110"/>
          <w:sz w:val="12"/>
        </w:rPr>
        <w:t> </w:t>
      </w:r>
      <w:r>
        <w:rPr>
          <w:w w:val="110"/>
          <w:sz w:val="12"/>
        </w:rPr>
        <w:t>J. Shen,</w:t>
      </w:r>
      <w:r>
        <w:rPr>
          <w:spacing w:val="1"/>
          <w:w w:val="110"/>
          <w:sz w:val="12"/>
        </w:rPr>
        <w:t> </w:t>
      </w:r>
      <w:r>
        <w:rPr>
          <w:w w:val="110"/>
          <w:sz w:val="12"/>
        </w:rPr>
        <w:t>H. Kong,</w:t>
      </w:r>
      <w:r>
        <w:rPr>
          <w:spacing w:val="-1"/>
          <w:w w:val="110"/>
          <w:sz w:val="12"/>
        </w:rPr>
        <w:t> </w:t>
      </w:r>
      <w:r>
        <w:rPr>
          <w:w w:val="110"/>
          <w:sz w:val="12"/>
        </w:rPr>
        <w:t>Y.</w:t>
      </w:r>
      <w:r>
        <w:rPr>
          <w:spacing w:val="1"/>
          <w:w w:val="110"/>
          <w:sz w:val="12"/>
        </w:rPr>
        <w:t> </w:t>
      </w:r>
      <w:r>
        <w:rPr>
          <w:w w:val="110"/>
          <w:sz w:val="12"/>
        </w:rPr>
        <w:t>Yang, E.X.</w:t>
      </w:r>
      <w:r>
        <w:rPr>
          <w:spacing w:val="-1"/>
          <w:w w:val="110"/>
          <w:sz w:val="12"/>
        </w:rPr>
        <w:t> </w:t>
      </w:r>
      <w:r>
        <w:rPr>
          <w:w w:val="110"/>
          <w:sz w:val="12"/>
        </w:rPr>
        <w:t>Ren, Z.K. Liu,</w:t>
      </w:r>
      <w:r>
        <w:rPr>
          <w:spacing w:val="-1"/>
          <w:w w:val="110"/>
          <w:sz w:val="12"/>
        </w:rPr>
        <w:t> </w:t>
      </w:r>
      <w:r>
        <w:rPr>
          <w:w w:val="110"/>
          <w:sz w:val="12"/>
        </w:rPr>
        <w:t>W.D. Wang,</w:t>
      </w:r>
      <w:r>
        <w:rPr>
          <w:spacing w:val="2"/>
          <w:w w:val="110"/>
          <w:sz w:val="12"/>
        </w:rPr>
        <w:t> </w:t>
      </w:r>
      <w:r>
        <w:rPr>
          <w:w w:val="110"/>
          <w:sz w:val="12"/>
        </w:rPr>
        <w:t>M.M. Dong,</w:t>
      </w:r>
      <w:r>
        <w:rPr>
          <w:spacing w:val="-1"/>
          <w:w w:val="110"/>
          <w:sz w:val="12"/>
        </w:rPr>
        <w:t> </w:t>
      </w:r>
      <w:r>
        <w:rPr>
          <w:spacing w:val="-5"/>
          <w:w w:val="110"/>
          <w:sz w:val="12"/>
        </w:rPr>
        <w:t>L.</w:t>
      </w:r>
    </w:p>
    <w:p>
      <w:pPr>
        <w:spacing w:before="22"/>
        <w:ind w:left="0" w:right="81" w:firstLine="0"/>
        <w:jc w:val="right"/>
        <w:rPr>
          <w:sz w:val="12"/>
        </w:rPr>
      </w:pPr>
      <w:r>
        <w:rPr>
          <w:w w:val="110"/>
          <w:sz w:val="12"/>
        </w:rPr>
        <w:t>J. Han,</w:t>
      </w:r>
      <w:r>
        <w:rPr>
          <w:spacing w:val="2"/>
          <w:w w:val="110"/>
          <w:sz w:val="12"/>
        </w:rPr>
        <w:t> </w:t>
      </w:r>
      <w:r>
        <w:rPr>
          <w:w w:val="110"/>
          <w:sz w:val="12"/>
        </w:rPr>
        <w:t>C.</w:t>
      </w:r>
      <w:r>
        <w:rPr>
          <w:spacing w:val="1"/>
          <w:w w:val="110"/>
          <w:sz w:val="12"/>
        </w:rPr>
        <w:t> </w:t>
      </w:r>
      <w:r>
        <w:rPr>
          <w:w w:val="110"/>
          <w:sz w:val="12"/>
        </w:rPr>
        <w:t>Yang,</w:t>
      </w:r>
      <w:r>
        <w:rPr>
          <w:spacing w:val="1"/>
          <w:w w:val="110"/>
          <w:sz w:val="12"/>
        </w:rPr>
        <w:t> </w:t>
      </w:r>
      <w:r>
        <w:rPr>
          <w:w w:val="110"/>
          <w:sz w:val="12"/>
        </w:rPr>
        <w:t>H.F. Zheng,</w:t>
      </w:r>
      <w:r>
        <w:rPr>
          <w:spacing w:val="2"/>
          <w:w w:val="110"/>
          <w:sz w:val="12"/>
        </w:rPr>
        <w:t> </w:t>
      </w:r>
      <w:r>
        <w:rPr>
          <w:w w:val="110"/>
          <w:sz w:val="12"/>
        </w:rPr>
        <w:t>Q.H.</w:t>
      </w:r>
      <w:r>
        <w:rPr>
          <w:spacing w:val="2"/>
          <w:w w:val="110"/>
          <w:sz w:val="12"/>
        </w:rPr>
        <w:t> </w:t>
      </w:r>
      <w:r>
        <w:rPr>
          <w:w w:val="110"/>
          <w:sz w:val="12"/>
        </w:rPr>
        <w:t>Xu,</w:t>
      </w:r>
      <w:r>
        <w:rPr>
          <w:spacing w:val="2"/>
          <w:w w:val="110"/>
          <w:sz w:val="12"/>
        </w:rPr>
        <w:t> </w:t>
      </w:r>
      <w:r>
        <w:rPr>
          <w:w w:val="110"/>
          <w:sz w:val="12"/>
        </w:rPr>
        <w:t>X.Y.</w:t>
      </w:r>
      <w:r>
        <w:rPr>
          <w:spacing w:val="2"/>
          <w:w w:val="110"/>
          <w:sz w:val="12"/>
        </w:rPr>
        <w:t> </w:t>
      </w:r>
      <w:r>
        <w:rPr>
          <w:w w:val="110"/>
          <w:sz w:val="12"/>
        </w:rPr>
        <w:t>Yao, J.</w:t>
      </w:r>
      <w:r>
        <w:rPr>
          <w:spacing w:val="1"/>
          <w:w w:val="110"/>
          <w:sz w:val="12"/>
        </w:rPr>
        <w:t> </w:t>
      </w:r>
      <w:r>
        <w:rPr>
          <w:w w:val="110"/>
          <w:sz w:val="12"/>
        </w:rPr>
        <w:t>Zhao,</w:t>
      </w:r>
      <w:r>
        <w:rPr>
          <w:spacing w:val="2"/>
          <w:w w:val="110"/>
          <w:sz w:val="12"/>
        </w:rPr>
        <w:t> </w:t>
      </w:r>
      <w:r>
        <w:rPr>
          <w:w w:val="110"/>
          <w:sz w:val="12"/>
        </w:rPr>
        <w:t>S.</w:t>
      </w:r>
      <w:r>
        <w:rPr>
          <w:spacing w:val="1"/>
          <w:w w:val="110"/>
          <w:sz w:val="12"/>
        </w:rPr>
        <w:t> </w:t>
      </w:r>
      <w:r>
        <w:rPr>
          <w:w w:val="110"/>
          <w:sz w:val="12"/>
        </w:rPr>
        <w:t>Li1,</w:t>
      </w:r>
      <w:r>
        <w:rPr>
          <w:spacing w:val="1"/>
          <w:w w:val="110"/>
          <w:sz w:val="12"/>
        </w:rPr>
        <w:t> </w:t>
      </w:r>
      <w:r>
        <w:rPr>
          <w:w w:val="110"/>
          <w:sz w:val="12"/>
        </w:rPr>
        <w:t>Q.Q.</w:t>
      </w:r>
      <w:r>
        <w:rPr>
          <w:spacing w:val="1"/>
          <w:w w:val="110"/>
          <w:sz w:val="12"/>
        </w:rPr>
        <w:t> </w:t>
      </w:r>
      <w:r>
        <w:rPr>
          <w:w w:val="110"/>
          <w:sz w:val="12"/>
        </w:rPr>
        <w:t>Yang,</w:t>
      </w:r>
      <w:r>
        <w:rPr>
          <w:spacing w:val="1"/>
          <w:w w:val="110"/>
          <w:sz w:val="12"/>
        </w:rPr>
        <w:t> </w:t>
      </w:r>
      <w:r>
        <w:rPr>
          <w:w w:val="110"/>
          <w:sz w:val="12"/>
        </w:rPr>
        <w:t>J.Liu,</w:t>
      </w:r>
      <w:r>
        <w:rPr>
          <w:spacing w:val="2"/>
          <w:w w:val="110"/>
          <w:sz w:val="12"/>
        </w:rPr>
        <w:t> </w:t>
      </w:r>
      <w:r>
        <w:rPr>
          <w:spacing w:val="-5"/>
          <w:w w:val="110"/>
          <w:sz w:val="12"/>
        </w:rPr>
        <w:t>Y.</w:t>
      </w:r>
    </w:p>
    <w:p>
      <w:pPr>
        <w:spacing w:before="20"/>
        <w:ind w:left="0" w:right="82" w:firstLine="0"/>
        <w:jc w:val="right"/>
        <w:rPr>
          <w:sz w:val="12"/>
        </w:rPr>
      </w:pPr>
      <w:r>
        <w:rPr>
          <w:w w:val="110"/>
          <w:sz w:val="12"/>
        </w:rPr>
        <w:t>F.</w:t>
      </w:r>
      <w:r>
        <w:rPr>
          <w:spacing w:val="4"/>
          <w:w w:val="110"/>
          <w:sz w:val="12"/>
        </w:rPr>
        <w:t> </w:t>
      </w:r>
      <w:r>
        <w:rPr>
          <w:w w:val="110"/>
          <w:sz w:val="12"/>
        </w:rPr>
        <w:t>Zhang,</w:t>
      </w:r>
      <w:r>
        <w:rPr>
          <w:spacing w:val="3"/>
          <w:w w:val="110"/>
          <w:sz w:val="12"/>
        </w:rPr>
        <w:t> </w:t>
      </w:r>
      <w:r>
        <w:rPr>
          <w:w w:val="110"/>
          <w:sz w:val="12"/>
        </w:rPr>
        <w:t>J.</w:t>
      </w:r>
      <w:r>
        <w:rPr>
          <w:spacing w:val="3"/>
          <w:w w:val="110"/>
          <w:sz w:val="12"/>
        </w:rPr>
        <w:t> </w:t>
      </w:r>
      <w:r>
        <w:rPr>
          <w:w w:val="110"/>
          <w:sz w:val="12"/>
        </w:rPr>
        <w:t>Li,</w:t>
      </w:r>
      <w:r>
        <w:rPr>
          <w:spacing w:val="4"/>
          <w:w w:val="110"/>
          <w:sz w:val="12"/>
        </w:rPr>
        <w:t> </w:t>
      </w:r>
      <w:r>
        <w:rPr>
          <w:w w:val="110"/>
          <w:sz w:val="12"/>
        </w:rPr>
        <w:t>Y.P.</w:t>
      </w:r>
      <w:r>
        <w:rPr>
          <w:spacing w:val="3"/>
          <w:w w:val="110"/>
          <w:sz w:val="12"/>
        </w:rPr>
        <w:t> </w:t>
      </w:r>
      <w:r>
        <w:rPr>
          <w:w w:val="110"/>
          <w:sz w:val="12"/>
        </w:rPr>
        <w:t>Guo,</w:t>
      </w:r>
      <w:r>
        <w:rPr>
          <w:spacing w:val="3"/>
          <w:w w:val="110"/>
          <w:sz w:val="12"/>
        </w:rPr>
        <w:t> </w:t>
      </w:r>
      <w:r>
        <w:rPr>
          <w:w w:val="110"/>
          <w:sz w:val="12"/>
        </w:rPr>
        <w:t>J.W.</w:t>
      </w:r>
      <w:r>
        <w:rPr>
          <w:spacing w:val="4"/>
          <w:w w:val="110"/>
          <w:sz w:val="12"/>
        </w:rPr>
        <w:t> </w:t>
      </w:r>
      <w:r>
        <w:rPr>
          <w:w w:val="110"/>
          <w:sz w:val="12"/>
        </w:rPr>
        <w:t>Li,</w:t>
      </w:r>
      <w:r>
        <w:rPr>
          <w:spacing w:val="3"/>
          <w:w w:val="110"/>
          <w:sz w:val="12"/>
        </w:rPr>
        <w:t> </w:t>
      </w:r>
      <w:r>
        <w:rPr>
          <w:w w:val="110"/>
          <w:sz w:val="12"/>
        </w:rPr>
        <w:t>M.R.</w:t>
      </w:r>
      <w:r>
        <w:rPr>
          <w:spacing w:val="4"/>
          <w:w w:val="110"/>
          <w:sz w:val="12"/>
        </w:rPr>
        <w:t> </w:t>
      </w:r>
      <w:r>
        <w:rPr>
          <w:w w:val="110"/>
          <w:sz w:val="12"/>
        </w:rPr>
        <w:t>Li,</w:t>
      </w:r>
      <w:r>
        <w:rPr>
          <w:spacing w:val="4"/>
          <w:w w:val="110"/>
          <w:sz w:val="12"/>
        </w:rPr>
        <w:t> </w:t>
      </w:r>
      <w:r>
        <w:rPr>
          <w:w w:val="110"/>
          <w:sz w:val="12"/>
        </w:rPr>
        <w:t>H.</w:t>
      </w:r>
      <w:r>
        <w:rPr>
          <w:spacing w:val="3"/>
          <w:w w:val="110"/>
          <w:sz w:val="12"/>
        </w:rPr>
        <w:t> </w:t>
      </w:r>
      <w:r>
        <w:rPr>
          <w:w w:val="110"/>
          <w:sz w:val="12"/>
        </w:rPr>
        <w:t>Liu,</w:t>
      </w:r>
      <w:r>
        <w:rPr>
          <w:spacing w:val="3"/>
          <w:w w:val="110"/>
          <w:sz w:val="12"/>
        </w:rPr>
        <w:t> </w:t>
      </w:r>
      <w:r>
        <w:rPr>
          <w:w w:val="110"/>
          <w:sz w:val="12"/>
        </w:rPr>
        <w:t>D.Z.</w:t>
      </w:r>
      <w:r>
        <w:rPr>
          <w:spacing w:val="4"/>
          <w:w w:val="110"/>
          <w:sz w:val="12"/>
        </w:rPr>
        <w:t> </w:t>
      </w:r>
      <w:r>
        <w:rPr>
          <w:w w:val="110"/>
          <w:sz w:val="12"/>
        </w:rPr>
        <w:t>Zheng,</w:t>
      </w:r>
      <w:r>
        <w:rPr>
          <w:spacing w:val="3"/>
          <w:w w:val="110"/>
          <w:sz w:val="12"/>
        </w:rPr>
        <w:t> </w:t>
      </w:r>
      <w:r>
        <w:rPr>
          <w:w w:val="110"/>
          <w:sz w:val="12"/>
        </w:rPr>
        <w:t>R.</w:t>
      </w:r>
      <w:r>
        <w:rPr>
          <w:spacing w:val="3"/>
          <w:w w:val="110"/>
          <w:sz w:val="12"/>
        </w:rPr>
        <w:t> </w:t>
      </w:r>
      <w:r>
        <w:rPr>
          <w:w w:val="110"/>
          <w:sz w:val="12"/>
        </w:rPr>
        <w:t>Xiong,</w:t>
      </w:r>
      <w:r>
        <w:rPr>
          <w:spacing w:val="3"/>
          <w:w w:val="110"/>
          <w:sz w:val="12"/>
        </w:rPr>
        <w:t> </w:t>
      </w:r>
      <w:r>
        <w:rPr>
          <w:w w:val="110"/>
          <w:sz w:val="12"/>
        </w:rPr>
        <w:t>J.F.</w:t>
      </w:r>
      <w:r>
        <w:rPr>
          <w:spacing w:val="4"/>
          <w:w w:val="110"/>
          <w:sz w:val="12"/>
        </w:rPr>
        <w:t> </w:t>
      </w:r>
      <w:r>
        <w:rPr>
          <w:w w:val="110"/>
          <w:sz w:val="12"/>
        </w:rPr>
        <w:t>Ma,</w:t>
      </w:r>
      <w:r>
        <w:rPr>
          <w:spacing w:val="4"/>
          <w:w w:val="110"/>
          <w:sz w:val="12"/>
        </w:rPr>
        <w:t> </w:t>
      </w:r>
      <w:r>
        <w:rPr>
          <w:spacing w:val="-5"/>
          <w:w w:val="110"/>
          <w:sz w:val="12"/>
        </w:rPr>
        <w:t>Z.</w:t>
      </w:r>
    </w:p>
    <w:p>
      <w:pPr>
        <w:spacing w:before="22"/>
        <w:ind w:left="374" w:right="0" w:firstLine="0"/>
        <w:jc w:val="left"/>
        <w:rPr>
          <w:sz w:val="12"/>
        </w:rPr>
      </w:pPr>
      <w:r>
        <w:rPr>
          <w:w w:val="110"/>
          <w:sz w:val="12"/>
        </w:rPr>
        <w:t>Zhang,</w:t>
      </w:r>
      <w:r>
        <w:rPr>
          <w:spacing w:val="3"/>
          <w:w w:val="110"/>
          <w:sz w:val="12"/>
        </w:rPr>
        <w:t> </w:t>
      </w:r>
      <w:r>
        <w:rPr>
          <w:w w:val="110"/>
          <w:sz w:val="12"/>
        </w:rPr>
        <w:t>G.</w:t>
      </w:r>
      <w:r>
        <w:rPr>
          <w:spacing w:val="2"/>
          <w:w w:val="110"/>
          <w:sz w:val="12"/>
        </w:rPr>
        <w:t> </w:t>
      </w:r>
      <w:r>
        <w:rPr>
          <w:w w:val="110"/>
          <w:sz w:val="12"/>
        </w:rPr>
        <w:t>Pei,</w:t>
      </w:r>
      <w:r>
        <w:rPr>
          <w:spacing w:val="2"/>
          <w:w w:val="110"/>
          <w:sz w:val="12"/>
        </w:rPr>
        <w:t> </w:t>
      </w:r>
      <w:r>
        <w:rPr>
          <w:w w:val="110"/>
          <w:sz w:val="12"/>
        </w:rPr>
        <w:t>X.</w:t>
      </w:r>
      <w:r>
        <w:rPr>
          <w:spacing w:val="4"/>
          <w:w w:val="110"/>
          <w:sz w:val="12"/>
        </w:rPr>
        <w:t> </w:t>
      </w:r>
      <w:r>
        <w:rPr>
          <w:w w:val="110"/>
          <w:sz w:val="12"/>
        </w:rPr>
        <w:t>Z.</w:t>
      </w:r>
      <w:r>
        <w:rPr>
          <w:spacing w:val="3"/>
          <w:w w:val="110"/>
          <w:sz w:val="12"/>
        </w:rPr>
        <w:t> </w:t>
      </w:r>
      <w:r>
        <w:rPr>
          <w:w w:val="110"/>
          <w:sz w:val="12"/>
        </w:rPr>
        <w:t>Ao</w:t>
      </w:r>
      <w:r>
        <w:rPr>
          <w:spacing w:val="2"/>
          <w:w w:val="110"/>
          <w:sz w:val="12"/>
        </w:rPr>
        <w:t> </w:t>
      </w:r>
      <w:r>
        <w:rPr>
          <w:w w:val="110"/>
          <w:sz w:val="12"/>
        </w:rPr>
        <w:t>,</w:t>
      </w:r>
      <w:r>
        <w:rPr>
          <w:spacing w:val="3"/>
          <w:w w:val="110"/>
          <w:sz w:val="12"/>
        </w:rPr>
        <w:t> </w:t>
      </w:r>
      <w:r>
        <w:rPr>
          <w:w w:val="110"/>
          <w:sz w:val="12"/>
        </w:rPr>
        <w:t>J.</w:t>
      </w:r>
      <w:r>
        <w:rPr>
          <w:spacing w:val="3"/>
          <w:w w:val="110"/>
          <w:sz w:val="12"/>
        </w:rPr>
        <w:t> </w:t>
      </w:r>
      <w:r>
        <w:rPr>
          <w:w w:val="110"/>
          <w:sz w:val="12"/>
        </w:rPr>
        <w:t>Ji,</w:t>
      </w:r>
      <w:r>
        <w:rPr>
          <w:spacing w:val="3"/>
          <w:w w:val="110"/>
          <w:sz w:val="12"/>
        </w:rPr>
        <w:t> </w:t>
      </w:r>
      <w:r>
        <w:rPr>
          <w:w w:val="110"/>
          <w:sz w:val="12"/>
        </w:rPr>
        <w:t>W.A.</w:t>
      </w:r>
      <w:r>
        <w:rPr>
          <w:spacing w:val="2"/>
          <w:w w:val="110"/>
          <w:sz w:val="12"/>
        </w:rPr>
        <w:t> </w:t>
      </w:r>
      <w:r>
        <w:rPr>
          <w:w w:val="110"/>
          <w:sz w:val="12"/>
        </w:rPr>
        <w:t>Sun,</w:t>
      </w:r>
      <w:r>
        <w:rPr>
          <w:spacing w:val="4"/>
          <w:w w:val="110"/>
          <w:sz w:val="12"/>
        </w:rPr>
        <w:t> </w:t>
      </w:r>
      <w:r>
        <w:rPr>
          <w:w w:val="110"/>
          <w:sz w:val="12"/>
        </w:rPr>
        <w:t>T.</w:t>
      </w:r>
      <w:r>
        <w:rPr>
          <w:spacing w:val="2"/>
          <w:w w:val="110"/>
          <w:sz w:val="12"/>
        </w:rPr>
        <w:t> </w:t>
      </w:r>
      <w:r>
        <w:rPr>
          <w:w w:val="110"/>
          <w:sz w:val="12"/>
        </w:rPr>
        <w:t>Fei</w:t>
      </w:r>
      <w:r>
        <w:rPr>
          <w:spacing w:val="3"/>
          <w:w w:val="110"/>
          <w:sz w:val="12"/>
        </w:rPr>
        <w:t> </w:t>
      </w:r>
      <w:r>
        <w:rPr>
          <w:w w:val="110"/>
          <w:sz w:val="12"/>
        </w:rPr>
        <w:t>,</w:t>
      </w:r>
      <w:r>
        <w:rPr>
          <w:spacing w:val="2"/>
          <w:w w:val="110"/>
          <w:sz w:val="12"/>
        </w:rPr>
        <w:t> </w:t>
      </w:r>
      <w:r>
        <w:rPr>
          <w:w w:val="110"/>
          <w:sz w:val="12"/>
        </w:rPr>
        <w:t>F.Q.</w:t>
      </w:r>
      <w:r>
        <w:rPr>
          <w:spacing w:val="4"/>
          <w:w w:val="110"/>
          <w:sz w:val="12"/>
        </w:rPr>
        <w:t> </w:t>
      </w:r>
      <w:r>
        <w:rPr>
          <w:w w:val="110"/>
          <w:sz w:val="12"/>
        </w:rPr>
        <w:t>Wang,</w:t>
      </w:r>
      <w:r>
        <w:rPr>
          <w:spacing w:val="2"/>
          <w:w w:val="110"/>
          <w:sz w:val="12"/>
        </w:rPr>
        <w:t> </w:t>
      </w:r>
      <w:r>
        <w:rPr>
          <w:w w:val="110"/>
          <w:sz w:val="12"/>
        </w:rPr>
        <w:t>Z.X.</w:t>
      </w:r>
      <w:r>
        <w:rPr>
          <w:spacing w:val="2"/>
          <w:w w:val="110"/>
          <w:sz w:val="12"/>
        </w:rPr>
        <w:t> </w:t>
      </w:r>
      <w:r>
        <w:rPr>
          <w:w w:val="110"/>
          <w:sz w:val="12"/>
        </w:rPr>
        <w:t>Zhang,</w:t>
      </w:r>
      <w:r>
        <w:rPr>
          <w:spacing w:val="3"/>
          <w:w w:val="110"/>
          <w:sz w:val="12"/>
        </w:rPr>
        <w:t> </w:t>
      </w:r>
      <w:r>
        <w:rPr>
          <w:w w:val="110"/>
          <w:sz w:val="12"/>
        </w:rPr>
        <w:t>J.Z.</w:t>
      </w:r>
      <w:r>
        <w:rPr>
          <w:spacing w:val="3"/>
          <w:w w:val="110"/>
          <w:sz w:val="12"/>
        </w:rPr>
        <w:t> </w:t>
      </w:r>
      <w:r>
        <w:rPr>
          <w:w w:val="110"/>
          <w:sz w:val="12"/>
        </w:rPr>
        <w:t>Liu,</w:t>
      </w:r>
      <w:r>
        <w:rPr>
          <w:spacing w:val="2"/>
          <w:w w:val="110"/>
          <w:sz w:val="12"/>
        </w:rPr>
        <w:t> </w:t>
      </w:r>
      <w:r>
        <w:rPr>
          <w:spacing w:val="-5"/>
          <w:w w:val="110"/>
          <w:sz w:val="12"/>
        </w:rPr>
        <w:t>Y.</w:t>
      </w:r>
    </w:p>
    <w:p>
      <w:pPr>
        <w:spacing w:before="22"/>
        <w:ind w:left="374" w:right="0" w:firstLine="0"/>
        <w:jc w:val="left"/>
        <w:rPr>
          <w:sz w:val="12"/>
        </w:rPr>
      </w:pPr>
      <w:r>
        <w:rPr>
          <w:w w:val="110"/>
          <w:sz w:val="12"/>
        </w:rPr>
        <w:t>Wei,</w:t>
      </w:r>
      <w:r>
        <w:rPr>
          <w:spacing w:val="4"/>
          <w:w w:val="110"/>
          <w:sz w:val="12"/>
        </w:rPr>
        <w:t> </w:t>
      </w:r>
      <w:r>
        <w:rPr>
          <w:w w:val="110"/>
          <w:sz w:val="12"/>
        </w:rPr>
        <w:t>W.</w:t>
      </w:r>
      <w:r>
        <w:rPr>
          <w:spacing w:val="4"/>
          <w:w w:val="110"/>
          <w:sz w:val="12"/>
        </w:rPr>
        <w:t> </w:t>
      </w:r>
      <w:r>
        <w:rPr>
          <w:w w:val="110"/>
          <w:sz w:val="12"/>
        </w:rPr>
        <w:t>Yang,</w:t>
      </w:r>
      <w:r>
        <w:rPr>
          <w:spacing w:val="3"/>
          <w:w w:val="110"/>
          <w:sz w:val="12"/>
        </w:rPr>
        <w:t> </w:t>
      </w:r>
      <w:r>
        <w:rPr>
          <w:w w:val="110"/>
          <w:sz w:val="12"/>
        </w:rPr>
        <w:t>L.</w:t>
      </w:r>
      <w:r>
        <w:rPr>
          <w:spacing w:val="4"/>
          <w:w w:val="110"/>
          <w:sz w:val="12"/>
        </w:rPr>
        <w:t> </w:t>
      </w:r>
      <w:r>
        <w:rPr>
          <w:w w:val="110"/>
          <w:sz w:val="12"/>
        </w:rPr>
        <w:t>Zhao,</w:t>
      </w:r>
      <w:r>
        <w:rPr>
          <w:spacing w:val="3"/>
          <w:w w:val="110"/>
          <w:sz w:val="12"/>
        </w:rPr>
        <w:t> </w:t>
      </w:r>
      <w:r>
        <w:rPr>
          <w:w w:val="110"/>
          <w:sz w:val="12"/>
        </w:rPr>
        <w:t>A.B.</w:t>
      </w:r>
      <w:r>
        <w:rPr>
          <w:spacing w:val="4"/>
          <w:w w:val="110"/>
          <w:sz w:val="12"/>
        </w:rPr>
        <w:t> </w:t>
      </w:r>
      <w:r>
        <w:rPr>
          <w:w w:val="110"/>
          <w:sz w:val="12"/>
        </w:rPr>
        <w:t>Zhang,</w:t>
      </w:r>
      <w:r>
        <w:rPr>
          <w:spacing w:val="3"/>
          <w:w w:val="110"/>
          <w:sz w:val="12"/>
        </w:rPr>
        <w:t> </w:t>
      </w:r>
      <w:r>
        <w:rPr>
          <w:w w:val="110"/>
          <w:sz w:val="12"/>
        </w:rPr>
        <w:t>Y.Y.</w:t>
      </w:r>
      <w:r>
        <w:rPr>
          <w:spacing w:val="3"/>
          <w:w w:val="110"/>
          <w:sz w:val="12"/>
        </w:rPr>
        <w:t> </w:t>
      </w:r>
      <w:r>
        <w:rPr>
          <w:w w:val="110"/>
          <w:sz w:val="12"/>
        </w:rPr>
        <w:t>Wang,</w:t>
      </w:r>
      <w:r>
        <w:rPr>
          <w:spacing w:val="4"/>
          <w:w w:val="110"/>
          <w:sz w:val="12"/>
        </w:rPr>
        <w:t> </w:t>
      </w:r>
      <w:r>
        <w:rPr>
          <w:w w:val="110"/>
          <w:sz w:val="12"/>
        </w:rPr>
        <w:t>J.J.</w:t>
      </w:r>
      <w:r>
        <w:rPr>
          <w:spacing w:val="3"/>
          <w:w w:val="110"/>
          <w:sz w:val="12"/>
        </w:rPr>
        <w:t> </w:t>
      </w:r>
      <w:r>
        <w:rPr>
          <w:w w:val="110"/>
          <w:sz w:val="12"/>
        </w:rPr>
        <w:t>Liu,</w:t>
      </w:r>
      <w:r>
        <w:rPr>
          <w:spacing w:val="4"/>
          <w:w w:val="110"/>
          <w:sz w:val="12"/>
        </w:rPr>
        <w:t> </w:t>
      </w:r>
      <w:r>
        <w:rPr>
          <w:w w:val="110"/>
          <w:sz w:val="12"/>
        </w:rPr>
        <w:t>W.Y.</w:t>
      </w:r>
      <w:r>
        <w:rPr>
          <w:spacing w:val="3"/>
          <w:w w:val="110"/>
          <w:sz w:val="12"/>
        </w:rPr>
        <w:t> </w:t>
      </w:r>
      <w:r>
        <w:rPr>
          <w:w w:val="110"/>
          <w:sz w:val="12"/>
        </w:rPr>
        <w:t>Xu,</w:t>
      </w:r>
      <w:r>
        <w:rPr>
          <w:spacing w:val="3"/>
          <w:w w:val="110"/>
          <w:sz w:val="12"/>
        </w:rPr>
        <w:t> </w:t>
      </w:r>
      <w:r>
        <w:rPr>
          <w:w w:val="110"/>
          <w:sz w:val="12"/>
        </w:rPr>
        <w:t>C.F.</w:t>
      </w:r>
      <w:r>
        <w:rPr>
          <w:spacing w:val="4"/>
          <w:w w:val="110"/>
          <w:sz w:val="12"/>
        </w:rPr>
        <w:t> </w:t>
      </w:r>
      <w:r>
        <w:rPr>
          <w:w w:val="110"/>
          <w:sz w:val="12"/>
        </w:rPr>
        <w:t>Zhang,</w:t>
      </w:r>
      <w:r>
        <w:rPr>
          <w:spacing w:val="3"/>
          <w:w w:val="110"/>
          <w:sz w:val="12"/>
        </w:rPr>
        <w:t> </w:t>
      </w:r>
      <w:r>
        <w:rPr>
          <w:spacing w:val="-4"/>
          <w:w w:val="110"/>
          <w:sz w:val="12"/>
        </w:rPr>
        <w:t>R.N.</w:t>
      </w:r>
    </w:p>
    <w:p>
      <w:pPr>
        <w:spacing w:before="21"/>
        <w:ind w:left="374" w:right="0" w:firstLine="0"/>
        <w:jc w:val="left"/>
        <w:rPr>
          <w:sz w:val="12"/>
        </w:rPr>
      </w:pPr>
      <w:r>
        <w:rPr>
          <w:w w:val="110"/>
          <w:sz w:val="12"/>
        </w:rPr>
        <w:t>Xu,</w:t>
      </w:r>
      <w:r>
        <w:rPr>
          <w:spacing w:val="-3"/>
          <w:w w:val="110"/>
          <w:sz w:val="12"/>
        </w:rPr>
        <w:t> </w:t>
      </w:r>
      <w:r>
        <w:rPr>
          <w:w w:val="110"/>
          <w:sz w:val="12"/>
        </w:rPr>
        <w:t>L.L.</w:t>
      </w:r>
      <w:r>
        <w:rPr>
          <w:spacing w:val="-4"/>
          <w:w w:val="110"/>
          <w:sz w:val="12"/>
        </w:rPr>
        <w:t> </w:t>
      </w:r>
      <w:r>
        <w:rPr>
          <w:w w:val="110"/>
          <w:sz w:val="12"/>
        </w:rPr>
        <w:t>Chen,</w:t>
      </w:r>
      <w:r>
        <w:rPr>
          <w:spacing w:val="-3"/>
          <w:w w:val="110"/>
          <w:sz w:val="12"/>
        </w:rPr>
        <w:t> </w:t>
      </w:r>
      <w:r>
        <w:rPr>
          <w:w w:val="110"/>
          <w:sz w:val="12"/>
        </w:rPr>
        <w:t>Z.G.</w:t>
      </w:r>
      <w:r>
        <w:rPr>
          <w:spacing w:val="-3"/>
          <w:w w:val="110"/>
          <w:sz w:val="12"/>
        </w:rPr>
        <w:t> </w:t>
      </w:r>
      <w:r>
        <w:rPr>
          <w:w w:val="110"/>
          <w:sz w:val="12"/>
        </w:rPr>
        <w:t>Qu,</w:t>
      </w:r>
      <w:r>
        <w:rPr>
          <w:spacing w:val="-4"/>
          <w:w w:val="110"/>
          <w:sz w:val="12"/>
        </w:rPr>
        <w:t> </w:t>
      </w:r>
      <w:r>
        <w:rPr>
          <w:w w:val="110"/>
          <w:sz w:val="12"/>
        </w:rPr>
        <w:t>H.</w:t>
      </w:r>
      <w:r>
        <w:rPr>
          <w:spacing w:val="-3"/>
          <w:w w:val="110"/>
          <w:sz w:val="12"/>
        </w:rPr>
        <w:t> </w:t>
      </w:r>
      <w:r>
        <w:rPr>
          <w:w w:val="110"/>
          <w:sz w:val="12"/>
        </w:rPr>
        <w:t>Wang,</w:t>
      </w:r>
      <w:r>
        <w:rPr>
          <w:spacing w:val="-3"/>
          <w:w w:val="110"/>
          <w:sz w:val="12"/>
        </w:rPr>
        <w:t> </w:t>
      </w:r>
      <w:r>
        <w:rPr>
          <w:w w:val="110"/>
          <w:sz w:val="12"/>
        </w:rPr>
        <w:t>Y.J.</w:t>
      </w:r>
      <w:r>
        <w:rPr>
          <w:spacing w:val="-4"/>
          <w:w w:val="110"/>
          <w:sz w:val="12"/>
        </w:rPr>
        <w:t> </w:t>
      </w:r>
      <w:r>
        <w:rPr>
          <w:w w:val="110"/>
          <w:sz w:val="12"/>
        </w:rPr>
        <w:t>Lu,</w:t>
      </w:r>
      <w:r>
        <w:rPr>
          <w:spacing w:val="-4"/>
          <w:w w:val="110"/>
          <w:sz w:val="12"/>
        </w:rPr>
        <w:t> </w:t>
      </w:r>
      <w:r>
        <w:rPr>
          <w:w w:val="110"/>
          <w:sz w:val="12"/>
        </w:rPr>
        <w:t>D.W.</w:t>
      </w:r>
      <w:r>
        <w:rPr>
          <w:spacing w:val="-3"/>
          <w:w w:val="110"/>
          <w:sz w:val="12"/>
        </w:rPr>
        <w:t> </w:t>
      </w:r>
      <w:r>
        <w:rPr>
          <w:w w:val="110"/>
          <w:sz w:val="12"/>
        </w:rPr>
        <w:t>Jing,</w:t>
      </w:r>
      <w:r>
        <w:rPr>
          <w:spacing w:val="-4"/>
          <w:w w:val="110"/>
          <w:sz w:val="12"/>
        </w:rPr>
        <w:t> </w:t>
      </w:r>
      <w:r>
        <w:rPr>
          <w:w w:val="110"/>
          <w:sz w:val="12"/>
        </w:rPr>
        <w:t>L.</w:t>
      </w:r>
      <w:r>
        <w:rPr>
          <w:spacing w:val="-4"/>
          <w:w w:val="110"/>
          <w:sz w:val="12"/>
        </w:rPr>
        <w:t> </w:t>
      </w:r>
      <w:r>
        <w:rPr>
          <w:w w:val="110"/>
          <w:sz w:val="12"/>
        </w:rPr>
        <w:t>Li,</w:t>
      </w:r>
      <w:r>
        <w:rPr>
          <w:spacing w:val="-3"/>
          <w:w w:val="110"/>
          <w:sz w:val="12"/>
        </w:rPr>
        <w:t> </w:t>
      </w:r>
      <w:r>
        <w:rPr>
          <w:w w:val="110"/>
          <w:sz w:val="12"/>
        </w:rPr>
        <w:t>H.W.</w:t>
      </w:r>
      <w:r>
        <w:rPr>
          <w:spacing w:val="-4"/>
          <w:w w:val="110"/>
          <w:sz w:val="12"/>
        </w:rPr>
        <w:t> </w:t>
      </w:r>
      <w:r>
        <w:rPr>
          <w:w w:val="110"/>
          <w:sz w:val="12"/>
        </w:rPr>
        <w:t>Li,</w:t>
      </w:r>
      <w:r>
        <w:rPr>
          <w:spacing w:val="-3"/>
          <w:w w:val="110"/>
          <w:sz w:val="12"/>
        </w:rPr>
        <w:t> </w:t>
      </w:r>
      <w:r>
        <w:rPr>
          <w:w w:val="110"/>
          <w:sz w:val="12"/>
        </w:rPr>
        <w:t>T.F.</w:t>
      </w:r>
      <w:r>
        <w:rPr>
          <w:spacing w:val="-3"/>
          <w:w w:val="110"/>
          <w:sz w:val="12"/>
        </w:rPr>
        <w:t> </w:t>
      </w:r>
      <w:r>
        <w:rPr>
          <w:w w:val="110"/>
          <w:sz w:val="12"/>
        </w:rPr>
        <w:t>Li,</w:t>
      </w:r>
      <w:r>
        <w:rPr>
          <w:spacing w:val="-4"/>
          <w:w w:val="110"/>
          <w:sz w:val="12"/>
        </w:rPr>
        <w:t> </w:t>
      </w:r>
      <w:r>
        <w:rPr>
          <w:w w:val="110"/>
          <w:sz w:val="12"/>
        </w:rPr>
        <w:t>R.</w:t>
      </w:r>
      <w:r>
        <w:rPr>
          <w:spacing w:val="-3"/>
          <w:w w:val="110"/>
          <w:sz w:val="12"/>
        </w:rPr>
        <w:t> </w:t>
      </w:r>
      <w:r>
        <w:rPr>
          <w:spacing w:val="-2"/>
          <w:w w:val="110"/>
          <w:sz w:val="12"/>
        </w:rPr>
        <w:t>Chen,</w:t>
      </w:r>
    </w:p>
    <w:p>
      <w:pPr>
        <w:spacing w:line="278" w:lineRule="auto" w:before="22"/>
        <w:ind w:left="374" w:right="81" w:firstLine="0"/>
        <w:jc w:val="left"/>
        <w:rPr>
          <w:sz w:val="12"/>
        </w:rPr>
      </w:pPr>
      <w:r>
        <w:rPr>
          <w:w w:val="110"/>
          <w:sz w:val="12"/>
        </w:rPr>
        <w:t>J.Y.</w:t>
      </w:r>
      <w:r>
        <w:rPr>
          <w:spacing w:val="-2"/>
          <w:w w:val="110"/>
          <w:sz w:val="12"/>
        </w:rPr>
        <w:t> </w:t>
      </w:r>
      <w:r>
        <w:rPr>
          <w:w w:val="110"/>
          <w:sz w:val="12"/>
        </w:rPr>
        <w:t>Xiong1, Y.</w:t>
      </w:r>
      <w:r>
        <w:rPr>
          <w:spacing w:val="-2"/>
          <w:w w:val="110"/>
          <w:sz w:val="12"/>
        </w:rPr>
        <w:t> </w:t>
      </w:r>
      <w:r>
        <w:rPr>
          <w:w w:val="110"/>
          <w:sz w:val="12"/>
        </w:rPr>
        <w:t>Kong,</w:t>
      </w:r>
      <w:r>
        <w:rPr>
          <w:spacing w:val="-2"/>
          <w:w w:val="110"/>
          <w:sz w:val="12"/>
        </w:rPr>
        <w:t> </w:t>
      </w:r>
      <w:r>
        <w:rPr>
          <w:w w:val="110"/>
          <w:sz w:val="12"/>
        </w:rPr>
        <w:t>H.S.</w:t>
      </w:r>
      <w:r>
        <w:rPr>
          <w:spacing w:val="-2"/>
          <w:w w:val="110"/>
          <w:sz w:val="12"/>
        </w:rPr>
        <w:t> </w:t>
      </w:r>
      <w:r>
        <w:rPr>
          <w:w w:val="110"/>
          <w:sz w:val="12"/>
        </w:rPr>
        <w:t>Wang , J.</w:t>
      </w:r>
      <w:r>
        <w:rPr>
          <w:spacing w:val="-2"/>
          <w:w w:val="110"/>
          <w:sz w:val="12"/>
        </w:rPr>
        <w:t> </w:t>
      </w:r>
      <w:r>
        <w:rPr>
          <w:w w:val="110"/>
          <w:sz w:val="12"/>
        </w:rPr>
        <w:t>Qin ,</w:t>
      </w:r>
      <w:r>
        <w:rPr>
          <w:spacing w:val="-2"/>
          <w:w w:val="110"/>
          <w:sz w:val="12"/>
        </w:rPr>
        <w:t> </w:t>
      </w:r>
      <w:r>
        <w:rPr>
          <w:w w:val="110"/>
          <w:sz w:val="12"/>
        </w:rPr>
        <w:t>Y.</w:t>
      </w:r>
      <w:r>
        <w:rPr>
          <w:spacing w:val="-2"/>
          <w:w w:val="110"/>
          <w:sz w:val="12"/>
        </w:rPr>
        <w:t> </w:t>
      </w:r>
      <w:r>
        <w:rPr>
          <w:w w:val="110"/>
          <w:sz w:val="12"/>
        </w:rPr>
        <w:t>Shuai , X.J.</w:t>
      </w:r>
      <w:r>
        <w:rPr>
          <w:spacing w:val="-2"/>
          <w:w w:val="110"/>
          <w:sz w:val="12"/>
        </w:rPr>
        <w:t> </w:t>
      </w:r>
      <w:r>
        <w:rPr>
          <w:w w:val="110"/>
          <w:sz w:val="12"/>
        </w:rPr>
        <w:t>Zeng,</w:t>
      </w:r>
      <w:r>
        <w:rPr>
          <w:spacing w:val="-2"/>
          <w:w w:val="110"/>
          <w:sz w:val="12"/>
        </w:rPr>
        <w:t> </w:t>
      </w:r>
      <w:r>
        <w:rPr>
          <w:w w:val="110"/>
          <w:sz w:val="12"/>
        </w:rPr>
        <w:t>B. Shen</w:t>
      </w:r>
      <w:r>
        <w:rPr>
          <w:spacing w:val="-2"/>
          <w:w w:val="110"/>
          <w:sz w:val="12"/>
        </w:rPr>
        <w:t> </w:t>
      </w:r>
      <w:r>
        <w:rPr>
          <w:w w:val="110"/>
          <w:sz w:val="12"/>
        </w:rPr>
        <w:t>, F.C.</w:t>
      </w:r>
      <w:r>
        <w:rPr>
          <w:spacing w:val="-2"/>
          <w:w w:val="110"/>
          <w:sz w:val="12"/>
        </w:rPr>
        <w:t> </w:t>
      </w:r>
      <w:r>
        <w:rPr>
          <w:w w:val="110"/>
          <w:sz w:val="12"/>
        </w:rPr>
        <w:t>Sun,</w:t>
      </w:r>
      <w:r>
        <w:rPr>
          <w:spacing w:val="-2"/>
          <w:w w:val="110"/>
          <w:sz w:val="12"/>
        </w:rPr>
        <w:t> </w:t>
      </w:r>
      <w:r>
        <w:rPr>
          <w:w w:val="110"/>
          <w:sz w:val="12"/>
        </w:rPr>
        <w:t>Z.</w:t>
      </w:r>
      <w:r>
        <w:rPr>
          <w:spacing w:val="40"/>
          <w:w w:val="115"/>
          <w:sz w:val="12"/>
        </w:rPr>
        <w:t> </w:t>
      </w:r>
      <w:r>
        <w:rPr>
          <w:w w:val="115"/>
          <w:sz w:val="12"/>
        </w:rPr>
        <w:t>Tao,</w:t>
      </w:r>
      <w:r>
        <w:rPr>
          <w:spacing w:val="-5"/>
          <w:w w:val="115"/>
          <w:sz w:val="12"/>
        </w:rPr>
        <w:t> </w:t>
      </w:r>
      <w:r>
        <w:rPr>
          <w:w w:val="115"/>
          <w:sz w:val="12"/>
        </w:rPr>
        <w:t>T.S.</w:t>
      </w:r>
      <w:r>
        <w:rPr>
          <w:spacing w:val="-6"/>
          <w:w w:val="115"/>
          <w:sz w:val="12"/>
        </w:rPr>
        <w:t> </w:t>
      </w:r>
      <w:r>
        <w:rPr>
          <w:w w:val="115"/>
          <w:sz w:val="12"/>
        </w:rPr>
        <w:t>Zhao,</w:t>
      </w:r>
      <w:r>
        <w:rPr>
          <w:spacing w:val="-5"/>
          <w:w w:val="115"/>
          <w:sz w:val="12"/>
        </w:rPr>
        <w:t> </w:t>
      </w:r>
      <w:r>
        <w:rPr>
          <w:w w:val="115"/>
          <w:sz w:val="12"/>
        </w:rPr>
        <w:t>P.X.</w:t>
      </w:r>
      <w:r>
        <w:rPr>
          <w:spacing w:val="-6"/>
          <w:w w:val="115"/>
          <w:sz w:val="12"/>
        </w:rPr>
        <w:t> </w:t>
      </w:r>
      <w:r>
        <w:rPr>
          <w:w w:val="115"/>
          <w:sz w:val="12"/>
        </w:rPr>
        <w:t>Jiang,</w:t>
      </w:r>
      <w:r>
        <w:rPr>
          <w:spacing w:val="-5"/>
          <w:w w:val="115"/>
          <w:sz w:val="12"/>
        </w:rPr>
        <w:t> </w:t>
      </w:r>
      <w:r>
        <w:rPr>
          <w:w w:val="115"/>
          <w:sz w:val="12"/>
        </w:rPr>
        <w:t>Energy</w:t>
      </w:r>
      <w:r>
        <w:rPr>
          <w:spacing w:val="-6"/>
          <w:w w:val="115"/>
          <w:sz w:val="12"/>
        </w:rPr>
        <w:t> </w:t>
      </w:r>
      <w:r>
        <w:rPr>
          <w:w w:val="115"/>
          <w:sz w:val="12"/>
        </w:rPr>
        <w:t>system</w:t>
      </w:r>
      <w:r>
        <w:rPr>
          <w:spacing w:val="-5"/>
          <w:w w:val="115"/>
          <w:sz w:val="12"/>
        </w:rPr>
        <w:t> </w:t>
      </w:r>
      <w:r>
        <w:rPr>
          <w:w w:val="115"/>
          <w:sz w:val="12"/>
        </w:rPr>
        <w:t>and</w:t>
      </w:r>
      <w:r>
        <w:rPr>
          <w:spacing w:val="-5"/>
          <w:w w:val="115"/>
          <w:sz w:val="12"/>
        </w:rPr>
        <w:t> </w:t>
      </w:r>
      <w:r>
        <w:rPr>
          <w:w w:val="115"/>
          <w:sz w:val="12"/>
        </w:rPr>
        <w:t>resource</w:t>
      </w:r>
      <w:r>
        <w:rPr>
          <w:spacing w:val="-5"/>
          <w:w w:val="115"/>
          <w:sz w:val="12"/>
        </w:rPr>
        <w:t> </w:t>
      </w:r>
      <w:r>
        <w:rPr>
          <w:w w:val="115"/>
          <w:sz w:val="12"/>
        </w:rPr>
        <w:t>utilization</w:t>
      </w:r>
      <w:r>
        <w:rPr>
          <w:spacing w:val="-6"/>
          <w:w w:val="115"/>
          <w:sz w:val="12"/>
        </w:rPr>
        <w:t> </w:t>
      </w:r>
      <w:r>
        <w:rPr>
          <w:w w:val="115"/>
          <w:sz w:val="12"/>
        </w:rPr>
        <w:t>in</w:t>
      </w:r>
      <w:r>
        <w:rPr>
          <w:spacing w:val="-6"/>
          <w:w w:val="115"/>
          <w:sz w:val="12"/>
        </w:rPr>
        <w:t> </w:t>
      </w:r>
      <w:r>
        <w:rPr>
          <w:w w:val="115"/>
          <w:sz w:val="12"/>
        </w:rPr>
        <w:t>space:</w:t>
      </w:r>
      <w:r>
        <w:rPr>
          <w:spacing w:val="-4"/>
          <w:w w:val="115"/>
          <w:sz w:val="12"/>
        </w:rPr>
        <w:t> </w:t>
      </w:r>
      <w:r>
        <w:rPr>
          <w:w w:val="115"/>
          <w:sz w:val="12"/>
        </w:rPr>
        <w:t>A</w:t>
      </w:r>
      <w:r>
        <w:rPr>
          <w:spacing w:val="-5"/>
          <w:w w:val="115"/>
          <w:sz w:val="12"/>
        </w:rPr>
        <w:t> </w:t>
      </w:r>
      <w:r>
        <w:rPr>
          <w:w w:val="115"/>
          <w:sz w:val="12"/>
        </w:rPr>
        <w:t>state-</w:t>
      </w:r>
      <w:r>
        <w:rPr>
          <w:spacing w:val="40"/>
          <w:w w:val="115"/>
          <w:sz w:val="12"/>
        </w:rPr>
        <w:t> </w:t>
      </w:r>
      <w:r>
        <w:rPr>
          <w:w w:val="115"/>
          <w:sz w:val="12"/>
        </w:rPr>
        <w:t>of-the-art review, The Innovation Energy</w:t>
      </w:r>
      <w:r>
        <w:rPr>
          <w:spacing w:val="40"/>
          <w:w w:val="115"/>
          <w:sz w:val="12"/>
        </w:rPr>
        <w:t> </w:t>
      </w:r>
      <w:r>
        <w:rPr>
          <w:w w:val="115"/>
          <w:sz w:val="12"/>
        </w:rPr>
        <w:t>1 (2024)100029-1, https://doi.org/</w:t>
      </w:r>
      <w:r>
        <w:rPr>
          <w:spacing w:val="40"/>
          <w:w w:val="115"/>
          <w:sz w:val="12"/>
        </w:rPr>
        <w:t> </w:t>
      </w:r>
      <w:r>
        <w:rPr>
          <w:spacing w:val="-2"/>
          <w:w w:val="115"/>
          <w:sz w:val="12"/>
        </w:rPr>
        <w:t>10.59717/j.xinn-energy.2024.100029.</w:t>
      </w:r>
    </w:p>
    <w:p>
      <w:pPr>
        <w:pStyle w:val="ListParagraph"/>
        <w:numPr>
          <w:ilvl w:val="0"/>
          <w:numId w:val="2"/>
        </w:numPr>
        <w:tabs>
          <w:tab w:pos="372" w:val="left" w:leader="none"/>
          <w:tab w:pos="374" w:val="left" w:leader="none"/>
        </w:tabs>
        <w:spacing w:line="276" w:lineRule="auto" w:before="0" w:after="0"/>
        <w:ind w:left="374" w:right="181" w:hanging="332"/>
        <w:jc w:val="left"/>
        <w:rPr>
          <w:sz w:val="12"/>
        </w:rPr>
      </w:pPr>
      <w:bookmarkStart w:name="_bookmark31" w:id="54"/>
      <w:bookmarkEnd w:id="54"/>
      <w:r>
        <w:rPr/>
      </w:r>
      <w:r>
        <w:rPr>
          <w:w w:val="120"/>
          <w:sz w:val="12"/>
        </w:rPr>
        <w:t>M.</w:t>
      </w:r>
      <w:r>
        <w:rPr>
          <w:spacing w:val="-9"/>
          <w:w w:val="120"/>
          <w:sz w:val="12"/>
        </w:rPr>
        <w:t> </w:t>
      </w:r>
      <w:r>
        <w:rPr>
          <w:w w:val="120"/>
          <w:sz w:val="12"/>
        </w:rPr>
        <w:t>Mukhtarkhanov,</w:t>
      </w:r>
      <w:r>
        <w:rPr>
          <w:spacing w:val="-9"/>
          <w:w w:val="120"/>
          <w:sz w:val="12"/>
        </w:rPr>
        <w:t> </w:t>
      </w:r>
      <w:r>
        <w:rPr>
          <w:w w:val="120"/>
          <w:sz w:val="12"/>
        </w:rPr>
        <w:t>A.</w:t>
      </w:r>
      <w:r>
        <w:rPr>
          <w:spacing w:val="-8"/>
          <w:w w:val="120"/>
          <w:sz w:val="12"/>
        </w:rPr>
        <w:t> </w:t>
      </w:r>
      <w:r>
        <w:rPr>
          <w:w w:val="120"/>
          <w:sz w:val="12"/>
        </w:rPr>
        <w:t>Perveen,</w:t>
      </w:r>
      <w:r>
        <w:rPr>
          <w:spacing w:val="-9"/>
          <w:w w:val="120"/>
          <w:sz w:val="12"/>
        </w:rPr>
        <w:t> </w:t>
      </w:r>
      <w:r>
        <w:rPr>
          <w:w w:val="120"/>
          <w:sz w:val="12"/>
        </w:rPr>
        <w:t>D.</w:t>
      </w:r>
      <w:r>
        <w:rPr>
          <w:spacing w:val="-9"/>
          <w:w w:val="120"/>
          <w:sz w:val="12"/>
        </w:rPr>
        <w:t> </w:t>
      </w:r>
      <w:r>
        <w:rPr>
          <w:w w:val="120"/>
          <w:sz w:val="12"/>
        </w:rPr>
        <w:t>Talamona,</w:t>
      </w:r>
      <w:r>
        <w:rPr>
          <w:spacing w:val="-8"/>
          <w:w w:val="120"/>
          <w:sz w:val="12"/>
        </w:rPr>
        <w:t> </w:t>
      </w:r>
      <w:r>
        <w:rPr>
          <w:w w:val="120"/>
          <w:sz w:val="12"/>
        </w:rPr>
        <w:t>Application</w:t>
      </w:r>
      <w:r>
        <w:rPr>
          <w:spacing w:val="-9"/>
          <w:w w:val="120"/>
          <w:sz w:val="12"/>
        </w:rPr>
        <w:t> </w:t>
      </w:r>
      <w:r>
        <w:rPr>
          <w:w w:val="120"/>
          <w:sz w:val="12"/>
        </w:rPr>
        <w:t>of</w:t>
      </w:r>
      <w:r>
        <w:rPr>
          <w:spacing w:val="-8"/>
          <w:w w:val="120"/>
          <w:sz w:val="12"/>
        </w:rPr>
        <w:t> </w:t>
      </w:r>
      <w:r>
        <w:rPr>
          <w:w w:val="120"/>
          <w:sz w:val="12"/>
        </w:rPr>
        <w:t>stereolithography</w:t>
      </w:r>
      <w:r>
        <w:rPr>
          <w:spacing w:val="40"/>
          <w:w w:val="120"/>
          <w:sz w:val="12"/>
        </w:rPr>
        <w:t> </w:t>
      </w:r>
      <w:r>
        <w:rPr>
          <w:w w:val="120"/>
          <w:sz w:val="12"/>
        </w:rPr>
        <w:t>based</w:t>
      </w:r>
      <w:r>
        <w:rPr>
          <w:spacing w:val="-9"/>
          <w:w w:val="120"/>
          <w:sz w:val="12"/>
        </w:rPr>
        <w:t> </w:t>
      </w:r>
      <w:r>
        <w:rPr>
          <w:w w:val="120"/>
          <w:sz w:val="12"/>
        </w:rPr>
        <w:t>3D</w:t>
      </w:r>
      <w:r>
        <w:rPr>
          <w:spacing w:val="-8"/>
          <w:w w:val="120"/>
          <w:sz w:val="12"/>
        </w:rPr>
        <w:t> </w:t>
      </w:r>
      <w:r>
        <w:rPr>
          <w:w w:val="120"/>
          <w:sz w:val="12"/>
        </w:rPr>
        <w:t>printing</w:t>
      </w:r>
      <w:r>
        <w:rPr>
          <w:spacing w:val="-9"/>
          <w:w w:val="120"/>
          <w:sz w:val="12"/>
        </w:rPr>
        <w:t> </w:t>
      </w:r>
      <w:r>
        <w:rPr>
          <w:w w:val="120"/>
          <w:sz w:val="12"/>
        </w:rPr>
        <w:t>technology</w:t>
      </w:r>
      <w:r>
        <w:rPr>
          <w:spacing w:val="-9"/>
          <w:w w:val="120"/>
          <w:sz w:val="12"/>
        </w:rPr>
        <w:t> </w:t>
      </w:r>
      <w:r>
        <w:rPr>
          <w:w w:val="120"/>
          <w:sz w:val="12"/>
        </w:rPr>
        <w:t>in</w:t>
      </w:r>
      <w:r>
        <w:rPr>
          <w:spacing w:val="-8"/>
          <w:w w:val="120"/>
          <w:sz w:val="12"/>
        </w:rPr>
        <w:t> </w:t>
      </w:r>
      <w:r>
        <w:rPr>
          <w:w w:val="120"/>
          <w:sz w:val="12"/>
        </w:rPr>
        <w:t>investment</w:t>
      </w:r>
      <w:r>
        <w:rPr>
          <w:spacing w:val="-9"/>
          <w:w w:val="120"/>
          <w:sz w:val="12"/>
        </w:rPr>
        <w:t> </w:t>
      </w:r>
      <w:r>
        <w:rPr>
          <w:w w:val="120"/>
          <w:sz w:val="12"/>
        </w:rPr>
        <w:t>casting,</w:t>
      </w:r>
      <w:r>
        <w:rPr>
          <w:spacing w:val="-9"/>
          <w:w w:val="120"/>
          <w:sz w:val="12"/>
        </w:rPr>
        <w:t> </w:t>
      </w:r>
      <w:r>
        <w:rPr>
          <w:w w:val="120"/>
          <w:sz w:val="12"/>
        </w:rPr>
        <w:t>Microm-Achines</w:t>
      </w:r>
      <w:r>
        <w:rPr>
          <w:spacing w:val="-8"/>
          <w:w w:val="120"/>
          <w:sz w:val="12"/>
        </w:rPr>
        <w:t> </w:t>
      </w:r>
      <w:r>
        <w:rPr>
          <w:w w:val="120"/>
          <w:sz w:val="12"/>
        </w:rPr>
        <w:t>11</w:t>
      </w:r>
      <w:r>
        <w:rPr>
          <w:spacing w:val="-9"/>
          <w:w w:val="120"/>
          <w:sz w:val="12"/>
        </w:rPr>
        <w:t> </w:t>
      </w:r>
      <w:r>
        <w:rPr>
          <w:w w:val="120"/>
          <w:sz w:val="12"/>
        </w:rPr>
        <w:t>(2020)</w:t>
      </w:r>
      <w:r>
        <w:rPr>
          <w:spacing w:val="40"/>
          <w:w w:val="120"/>
          <w:sz w:val="12"/>
        </w:rPr>
        <w:t> </w:t>
      </w:r>
      <w:r>
        <w:rPr>
          <w:w w:val="120"/>
          <w:sz w:val="12"/>
        </w:rPr>
        <w:t>946, </w:t>
      </w:r>
      <w:hyperlink r:id="rId32">
        <w:r>
          <w:rPr>
            <w:color w:val="2196D1"/>
            <w:w w:val="120"/>
            <w:sz w:val="12"/>
          </w:rPr>
          <w:t>https://doi.org/10.3390/mi11100946</w:t>
        </w:r>
      </w:hyperlink>
      <w:r>
        <w:rPr>
          <w:w w:val="120"/>
          <w:sz w:val="12"/>
        </w:rPr>
        <w:t>.</w:t>
      </w:r>
    </w:p>
    <w:p>
      <w:pPr>
        <w:pStyle w:val="ListParagraph"/>
        <w:numPr>
          <w:ilvl w:val="0"/>
          <w:numId w:val="2"/>
        </w:numPr>
        <w:tabs>
          <w:tab w:pos="372" w:val="left" w:leader="none"/>
          <w:tab w:pos="374" w:val="left" w:leader="none"/>
        </w:tabs>
        <w:spacing w:line="278" w:lineRule="auto" w:before="0" w:after="0"/>
        <w:ind w:left="374" w:right="122" w:hanging="332"/>
        <w:jc w:val="left"/>
        <w:rPr>
          <w:sz w:val="12"/>
        </w:rPr>
      </w:pPr>
      <w:bookmarkStart w:name="_bookmark32" w:id="55"/>
      <w:bookmarkEnd w:id="55"/>
      <w:r>
        <w:rPr/>
      </w:r>
      <w:r>
        <w:rPr>
          <w:w w:val="115"/>
          <w:sz w:val="12"/>
        </w:rPr>
        <w:t>D.M.</w:t>
      </w:r>
      <w:r>
        <w:rPr>
          <w:spacing w:val="-4"/>
          <w:w w:val="115"/>
          <w:sz w:val="12"/>
        </w:rPr>
        <w:t> </w:t>
      </w:r>
      <w:r>
        <w:rPr>
          <w:w w:val="115"/>
          <w:sz w:val="12"/>
        </w:rPr>
        <w:t>Dehurtevent,</w:t>
      </w:r>
      <w:r>
        <w:rPr>
          <w:spacing w:val="-4"/>
          <w:w w:val="115"/>
          <w:sz w:val="12"/>
        </w:rPr>
        <w:t> </w:t>
      </w:r>
      <w:r>
        <w:rPr>
          <w:w w:val="115"/>
          <w:sz w:val="12"/>
        </w:rPr>
        <w:t>L.</w:t>
      </w:r>
      <w:r>
        <w:rPr>
          <w:spacing w:val="-4"/>
          <w:w w:val="115"/>
          <w:sz w:val="12"/>
        </w:rPr>
        <w:t> </w:t>
      </w:r>
      <w:r>
        <w:rPr>
          <w:w w:val="115"/>
          <w:sz w:val="12"/>
        </w:rPr>
        <w:t>Robberecht,</w:t>
      </w:r>
      <w:r>
        <w:rPr>
          <w:spacing w:val="-4"/>
          <w:w w:val="115"/>
          <w:sz w:val="12"/>
        </w:rPr>
        <w:t> </w:t>
      </w:r>
      <w:r>
        <w:rPr>
          <w:w w:val="115"/>
          <w:sz w:val="12"/>
        </w:rPr>
        <w:t>J.C.</w:t>
      </w:r>
      <w:r>
        <w:rPr>
          <w:spacing w:val="-3"/>
          <w:w w:val="115"/>
          <w:sz w:val="12"/>
        </w:rPr>
        <w:t> </w:t>
      </w:r>
      <w:r>
        <w:rPr>
          <w:w w:val="115"/>
          <w:sz w:val="12"/>
        </w:rPr>
        <w:t>Hornez,</w:t>
      </w:r>
      <w:r>
        <w:rPr>
          <w:spacing w:val="-5"/>
          <w:w w:val="115"/>
          <w:sz w:val="12"/>
        </w:rPr>
        <w:t> </w:t>
      </w:r>
      <w:r>
        <w:rPr>
          <w:w w:val="115"/>
          <w:sz w:val="12"/>
        </w:rPr>
        <w:t>A.</w:t>
      </w:r>
      <w:r>
        <w:rPr>
          <w:spacing w:val="-4"/>
          <w:w w:val="115"/>
          <w:sz w:val="12"/>
        </w:rPr>
        <w:t> </w:t>
      </w:r>
      <w:r>
        <w:rPr>
          <w:w w:val="115"/>
          <w:sz w:val="12"/>
        </w:rPr>
        <w:t>Thuault,</w:t>
      </w:r>
      <w:r>
        <w:rPr>
          <w:spacing w:val="-4"/>
          <w:w w:val="115"/>
          <w:sz w:val="12"/>
        </w:rPr>
        <w:t> </w:t>
      </w:r>
      <w:r>
        <w:rPr>
          <w:w w:val="115"/>
          <w:sz w:val="12"/>
        </w:rPr>
        <w:t>E.</w:t>
      </w:r>
      <w:r>
        <w:rPr>
          <w:spacing w:val="-5"/>
          <w:w w:val="115"/>
          <w:sz w:val="12"/>
        </w:rPr>
        <w:t> </w:t>
      </w:r>
      <w:r>
        <w:rPr>
          <w:w w:val="115"/>
          <w:sz w:val="12"/>
        </w:rPr>
        <w:t>Deveaux,</w:t>
      </w:r>
      <w:r>
        <w:rPr>
          <w:spacing w:val="-3"/>
          <w:w w:val="115"/>
          <w:sz w:val="12"/>
        </w:rPr>
        <w:t> </w:t>
      </w:r>
      <w:r>
        <w:rPr>
          <w:w w:val="115"/>
          <w:sz w:val="12"/>
        </w:rPr>
        <w:t>P.</w:t>
      </w:r>
      <w:r>
        <w:rPr>
          <w:spacing w:val="-4"/>
          <w:w w:val="115"/>
          <w:sz w:val="12"/>
        </w:rPr>
        <w:t> </w:t>
      </w:r>
      <w:r>
        <w:rPr>
          <w:w w:val="115"/>
          <w:sz w:val="12"/>
        </w:rPr>
        <w:t>B</w:t>
      </w:r>
      <w:r>
        <w:rPr>
          <w:rFonts w:ascii="Georgia" w:hAnsi="Georgia"/>
          <w:w w:val="115"/>
          <w:position w:val="1"/>
          <w:sz w:val="12"/>
        </w:rPr>
        <w:t>´</w:t>
      </w:r>
      <w:r>
        <w:rPr>
          <w:w w:val="115"/>
          <w:sz w:val="12"/>
        </w:rPr>
        <w:t>ehin,</w:t>
      </w:r>
      <w:r>
        <w:rPr>
          <w:spacing w:val="40"/>
          <w:w w:val="120"/>
          <w:sz w:val="12"/>
        </w:rPr>
        <w:t> </w:t>
      </w:r>
      <w:r>
        <w:rPr>
          <w:w w:val="120"/>
          <w:sz w:val="12"/>
        </w:rPr>
        <w:t>Stereolithography: A new method for processing dental ceramics by additive</w:t>
      </w:r>
      <w:r>
        <w:rPr>
          <w:spacing w:val="40"/>
          <w:w w:val="120"/>
          <w:sz w:val="12"/>
        </w:rPr>
        <w:t> </w:t>
      </w:r>
      <w:r>
        <w:rPr>
          <w:w w:val="120"/>
          <w:sz w:val="12"/>
        </w:rPr>
        <w:t>computer-aided manufacturing, Dent Mater 33 (2017) 477, </w:t>
      </w:r>
      <w:hyperlink r:id="rId33">
        <w:r>
          <w:rPr>
            <w:color w:val="2196D1"/>
            <w:w w:val="120"/>
            <w:sz w:val="12"/>
          </w:rPr>
          <w:t>https://doi.org/</w:t>
        </w:r>
      </w:hyperlink>
      <w:r>
        <w:rPr>
          <w:color w:val="2196D1"/>
          <w:spacing w:val="40"/>
          <w:w w:val="120"/>
          <w:sz w:val="12"/>
        </w:rPr>
        <w:t> </w:t>
      </w:r>
      <w:hyperlink r:id="rId33">
        <w:r>
          <w:rPr>
            <w:color w:val="2196D1"/>
            <w:spacing w:val="-2"/>
            <w:w w:val="120"/>
            <w:sz w:val="12"/>
          </w:rPr>
          <w:t>10.1016/j.dental.2017.01.018</w:t>
        </w:r>
      </w:hyperlink>
      <w:r>
        <w:rPr>
          <w:spacing w:val="-2"/>
          <w:w w:val="120"/>
          <w:sz w:val="12"/>
        </w:rPr>
        <w:t>.</w:t>
      </w:r>
    </w:p>
    <w:p>
      <w:pPr>
        <w:pStyle w:val="ListParagraph"/>
        <w:numPr>
          <w:ilvl w:val="0"/>
          <w:numId w:val="2"/>
        </w:numPr>
        <w:tabs>
          <w:tab w:pos="372" w:val="left" w:leader="none"/>
          <w:tab w:pos="374" w:val="left" w:leader="none"/>
        </w:tabs>
        <w:spacing w:line="273" w:lineRule="auto" w:before="0" w:after="0"/>
        <w:ind w:left="374" w:right="212" w:hanging="332"/>
        <w:jc w:val="left"/>
        <w:rPr>
          <w:sz w:val="12"/>
        </w:rPr>
      </w:pPr>
      <w:bookmarkStart w:name="_bookmark33" w:id="56"/>
      <w:bookmarkEnd w:id="56"/>
      <w:r>
        <w:rPr/>
      </w:r>
      <w:r>
        <w:rPr>
          <w:w w:val="115"/>
          <w:sz w:val="12"/>
        </w:rPr>
        <w:t>J.P. Kruth, X. Wang, T. Laoui, L. Froyen, Lasers and materials in selective laser</w:t>
      </w:r>
      <w:r>
        <w:rPr>
          <w:spacing w:val="40"/>
          <w:w w:val="115"/>
          <w:sz w:val="12"/>
        </w:rPr>
        <w:t> </w:t>
      </w:r>
      <w:r>
        <w:rPr>
          <w:w w:val="115"/>
          <w:sz w:val="12"/>
        </w:rPr>
        <w:t>sintering,</w:t>
      </w:r>
      <w:r>
        <w:rPr>
          <w:spacing w:val="40"/>
          <w:w w:val="115"/>
          <w:sz w:val="12"/>
        </w:rPr>
        <w:t> </w:t>
      </w:r>
      <w:r>
        <w:rPr>
          <w:w w:val="115"/>
          <w:sz w:val="12"/>
        </w:rPr>
        <w:t>Assem.</w:t>
      </w:r>
      <w:r>
        <w:rPr>
          <w:spacing w:val="40"/>
          <w:w w:val="115"/>
          <w:sz w:val="12"/>
        </w:rPr>
        <w:t> </w:t>
      </w:r>
      <w:r>
        <w:rPr>
          <w:w w:val="115"/>
          <w:sz w:val="12"/>
        </w:rPr>
        <w:t>Autom.</w:t>
      </w:r>
      <w:r>
        <w:rPr>
          <w:spacing w:val="40"/>
          <w:w w:val="115"/>
          <w:sz w:val="12"/>
        </w:rPr>
        <w:t> </w:t>
      </w:r>
      <w:r>
        <w:rPr>
          <w:w w:val="115"/>
          <w:sz w:val="12"/>
        </w:rPr>
        <w:t>23</w:t>
      </w:r>
      <w:r>
        <w:rPr>
          <w:spacing w:val="40"/>
          <w:w w:val="115"/>
          <w:sz w:val="12"/>
        </w:rPr>
        <w:t> </w:t>
      </w:r>
      <w:r>
        <w:rPr>
          <w:w w:val="115"/>
          <w:sz w:val="12"/>
        </w:rPr>
        <w:t>(2003)</w:t>
      </w:r>
      <w:r>
        <w:rPr>
          <w:spacing w:val="40"/>
          <w:w w:val="115"/>
          <w:sz w:val="12"/>
        </w:rPr>
        <w:t> </w:t>
      </w:r>
      <w:r>
        <w:rPr>
          <w:w w:val="115"/>
          <w:sz w:val="12"/>
        </w:rPr>
        <w:t>357</w:t>
      </w:r>
      <w:r>
        <w:rPr>
          <w:rFonts w:ascii="Cambria" w:hAnsi="Cambria"/>
          <w:w w:val="115"/>
          <w:sz w:val="12"/>
        </w:rPr>
        <w:t>–</w:t>
      </w:r>
      <w:r>
        <w:rPr>
          <w:w w:val="115"/>
          <w:sz w:val="12"/>
        </w:rPr>
        <w:t>371,</w:t>
      </w:r>
      <w:r>
        <w:rPr>
          <w:spacing w:val="40"/>
          <w:w w:val="115"/>
          <w:sz w:val="12"/>
        </w:rPr>
        <w:t> </w:t>
      </w:r>
      <w:hyperlink r:id="rId34">
        <w:r>
          <w:rPr>
            <w:color w:val="2196D1"/>
            <w:w w:val="115"/>
            <w:sz w:val="12"/>
          </w:rPr>
          <w:t>https://doi.org/10.1108/</w:t>
        </w:r>
      </w:hyperlink>
    </w:p>
    <w:p>
      <w:pPr>
        <w:spacing w:before="0"/>
        <w:ind w:left="374" w:right="0" w:firstLine="0"/>
        <w:jc w:val="left"/>
        <w:rPr>
          <w:sz w:val="12"/>
        </w:rPr>
      </w:pPr>
      <w:hyperlink r:id="rId34">
        <w:r>
          <w:rPr>
            <w:color w:val="2196D1"/>
            <w:spacing w:val="-2"/>
            <w:w w:val="120"/>
            <w:sz w:val="12"/>
          </w:rPr>
          <w:t>01445150310698652</w:t>
        </w:r>
      </w:hyperlink>
      <w:r>
        <w:rPr>
          <w:spacing w:val="-2"/>
          <w:w w:val="120"/>
          <w:sz w:val="12"/>
        </w:rPr>
        <w:t>.</w:t>
      </w:r>
    </w:p>
    <w:p>
      <w:pPr>
        <w:pStyle w:val="ListParagraph"/>
        <w:numPr>
          <w:ilvl w:val="0"/>
          <w:numId w:val="2"/>
        </w:numPr>
        <w:tabs>
          <w:tab w:pos="372" w:val="left" w:leader="none"/>
          <w:tab w:pos="374" w:val="left" w:leader="none"/>
        </w:tabs>
        <w:spacing w:line="276" w:lineRule="auto" w:before="11" w:after="0"/>
        <w:ind w:left="374" w:right="91" w:hanging="332"/>
        <w:jc w:val="left"/>
        <w:rPr>
          <w:sz w:val="12"/>
        </w:rPr>
      </w:pPr>
      <w:bookmarkStart w:name="_bookmark34" w:id="57"/>
      <w:bookmarkEnd w:id="57"/>
      <w:r>
        <w:rPr/>
      </w:r>
      <w:r>
        <w:rPr>
          <w:w w:val="120"/>
          <w:sz w:val="12"/>
        </w:rPr>
        <w:t>E.O.</w:t>
      </w:r>
      <w:r>
        <w:rPr>
          <w:spacing w:val="-6"/>
          <w:w w:val="120"/>
          <w:sz w:val="12"/>
        </w:rPr>
        <w:t> </w:t>
      </w:r>
      <w:r>
        <w:rPr>
          <w:w w:val="120"/>
          <w:sz w:val="12"/>
        </w:rPr>
        <w:t>Olakanmi,</w:t>
      </w:r>
      <w:r>
        <w:rPr>
          <w:spacing w:val="-5"/>
          <w:w w:val="120"/>
          <w:sz w:val="12"/>
        </w:rPr>
        <w:t> </w:t>
      </w:r>
      <w:r>
        <w:rPr>
          <w:w w:val="120"/>
          <w:sz w:val="12"/>
        </w:rPr>
        <w:t>R.F.</w:t>
      </w:r>
      <w:r>
        <w:rPr>
          <w:spacing w:val="-6"/>
          <w:w w:val="120"/>
          <w:sz w:val="12"/>
        </w:rPr>
        <w:t> </w:t>
      </w:r>
      <w:r>
        <w:rPr>
          <w:w w:val="120"/>
          <w:sz w:val="12"/>
        </w:rPr>
        <w:t>Cochrane,</w:t>
      </w:r>
      <w:r>
        <w:rPr>
          <w:spacing w:val="-6"/>
          <w:w w:val="120"/>
          <w:sz w:val="12"/>
        </w:rPr>
        <w:t> </w:t>
      </w:r>
      <w:r>
        <w:rPr>
          <w:w w:val="120"/>
          <w:sz w:val="12"/>
        </w:rPr>
        <w:t>K.W.</w:t>
      </w:r>
      <w:r>
        <w:rPr>
          <w:spacing w:val="-6"/>
          <w:w w:val="120"/>
          <w:sz w:val="12"/>
        </w:rPr>
        <w:t> </w:t>
      </w:r>
      <w:r>
        <w:rPr>
          <w:w w:val="120"/>
          <w:sz w:val="12"/>
        </w:rPr>
        <w:t>Dalgarno,</w:t>
      </w:r>
      <w:r>
        <w:rPr>
          <w:spacing w:val="-6"/>
          <w:w w:val="120"/>
          <w:sz w:val="12"/>
        </w:rPr>
        <w:t> </w:t>
      </w:r>
      <w:r>
        <w:rPr>
          <w:w w:val="120"/>
          <w:sz w:val="12"/>
        </w:rPr>
        <w:t>A</w:t>
      </w:r>
      <w:r>
        <w:rPr>
          <w:spacing w:val="-6"/>
          <w:w w:val="120"/>
          <w:sz w:val="12"/>
        </w:rPr>
        <w:t> </w:t>
      </w:r>
      <w:r>
        <w:rPr>
          <w:w w:val="120"/>
          <w:sz w:val="12"/>
        </w:rPr>
        <w:t>review</w:t>
      </w:r>
      <w:r>
        <w:rPr>
          <w:spacing w:val="-6"/>
          <w:w w:val="120"/>
          <w:sz w:val="12"/>
        </w:rPr>
        <w:t> </w:t>
      </w:r>
      <w:r>
        <w:rPr>
          <w:w w:val="120"/>
          <w:sz w:val="12"/>
        </w:rPr>
        <w:t>on</w:t>
      </w:r>
      <w:r>
        <w:rPr>
          <w:spacing w:val="-5"/>
          <w:w w:val="120"/>
          <w:sz w:val="12"/>
        </w:rPr>
        <w:t> </w:t>
      </w:r>
      <w:r>
        <w:rPr>
          <w:w w:val="120"/>
          <w:sz w:val="12"/>
        </w:rPr>
        <w:t>selective</w:t>
      </w:r>
      <w:r>
        <w:rPr>
          <w:spacing w:val="-6"/>
          <w:w w:val="120"/>
          <w:sz w:val="12"/>
        </w:rPr>
        <w:t> </w:t>
      </w:r>
      <w:r>
        <w:rPr>
          <w:w w:val="120"/>
          <w:sz w:val="12"/>
        </w:rPr>
        <w:t>laser</w:t>
      </w:r>
      <w:r>
        <w:rPr>
          <w:spacing w:val="40"/>
          <w:w w:val="120"/>
          <w:sz w:val="12"/>
        </w:rPr>
        <w:t> </w:t>
      </w:r>
      <w:r>
        <w:rPr>
          <w:w w:val="120"/>
          <w:sz w:val="12"/>
        </w:rPr>
        <w:t>sintering/melting</w:t>
      </w:r>
      <w:r>
        <w:rPr>
          <w:spacing w:val="-1"/>
          <w:w w:val="120"/>
          <w:sz w:val="12"/>
        </w:rPr>
        <w:t> </w:t>
      </w:r>
      <w:r>
        <w:rPr>
          <w:w w:val="120"/>
          <w:sz w:val="12"/>
        </w:rPr>
        <w:t>SLS/SLM</w:t>
      </w:r>
      <w:r>
        <w:rPr>
          <w:spacing w:val="-2"/>
          <w:w w:val="120"/>
          <w:sz w:val="12"/>
        </w:rPr>
        <w:t> </w:t>
      </w:r>
      <w:r>
        <w:rPr>
          <w:w w:val="120"/>
          <w:sz w:val="12"/>
        </w:rPr>
        <w:t>of</w:t>
      </w:r>
      <w:r>
        <w:rPr>
          <w:spacing w:val="-1"/>
          <w:w w:val="120"/>
          <w:sz w:val="12"/>
        </w:rPr>
        <w:t> </w:t>
      </w:r>
      <w:r>
        <w:rPr>
          <w:w w:val="120"/>
          <w:sz w:val="12"/>
        </w:rPr>
        <w:t>aluminium</w:t>
      </w:r>
      <w:r>
        <w:rPr>
          <w:spacing w:val="-2"/>
          <w:w w:val="120"/>
          <w:sz w:val="12"/>
        </w:rPr>
        <w:t> </w:t>
      </w:r>
      <w:r>
        <w:rPr>
          <w:w w:val="120"/>
          <w:sz w:val="12"/>
        </w:rPr>
        <w:t>alloy</w:t>
      </w:r>
      <w:r>
        <w:rPr>
          <w:spacing w:val="-2"/>
          <w:w w:val="120"/>
          <w:sz w:val="12"/>
        </w:rPr>
        <w:t> </w:t>
      </w:r>
      <w:r>
        <w:rPr>
          <w:w w:val="120"/>
          <w:sz w:val="12"/>
        </w:rPr>
        <w:t>powders:</w:t>
      </w:r>
      <w:r>
        <w:rPr>
          <w:spacing w:val="-2"/>
          <w:w w:val="120"/>
          <w:sz w:val="12"/>
        </w:rPr>
        <w:t> </w:t>
      </w:r>
      <w:r>
        <w:rPr>
          <w:w w:val="120"/>
          <w:sz w:val="12"/>
        </w:rPr>
        <w:t>processing,</w:t>
      </w:r>
      <w:r>
        <w:rPr>
          <w:spacing w:val="40"/>
          <w:w w:val="120"/>
          <w:sz w:val="12"/>
        </w:rPr>
        <w:t> </w:t>
      </w:r>
      <w:r>
        <w:rPr>
          <w:w w:val="120"/>
          <w:sz w:val="12"/>
        </w:rPr>
        <w:t>microstructure,</w:t>
      </w:r>
      <w:r>
        <w:rPr>
          <w:spacing w:val="-1"/>
          <w:w w:val="120"/>
          <w:sz w:val="12"/>
        </w:rPr>
        <w:t> </w:t>
      </w:r>
      <w:r>
        <w:rPr>
          <w:w w:val="120"/>
          <w:sz w:val="12"/>
        </w:rPr>
        <w:t>and</w:t>
      </w:r>
      <w:r>
        <w:rPr>
          <w:spacing w:val="-1"/>
          <w:w w:val="120"/>
          <w:sz w:val="12"/>
        </w:rPr>
        <w:t> </w:t>
      </w:r>
      <w:r>
        <w:rPr>
          <w:w w:val="120"/>
          <w:sz w:val="12"/>
        </w:rPr>
        <w:t>properties,</w:t>
      </w:r>
      <w:r>
        <w:rPr>
          <w:spacing w:val="-1"/>
          <w:w w:val="120"/>
          <w:sz w:val="12"/>
        </w:rPr>
        <w:t> </w:t>
      </w:r>
      <w:r>
        <w:rPr>
          <w:w w:val="120"/>
          <w:sz w:val="12"/>
        </w:rPr>
        <w:t>Prog.</w:t>
      </w:r>
      <w:r>
        <w:rPr>
          <w:spacing w:val="-1"/>
          <w:w w:val="120"/>
          <w:sz w:val="12"/>
        </w:rPr>
        <w:t> </w:t>
      </w:r>
      <w:r>
        <w:rPr>
          <w:w w:val="120"/>
          <w:sz w:val="12"/>
        </w:rPr>
        <w:t>Mater.</w:t>
      </w:r>
      <w:r>
        <w:rPr>
          <w:spacing w:val="-1"/>
          <w:w w:val="120"/>
          <w:sz w:val="12"/>
        </w:rPr>
        <w:t> </w:t>
      </w:r>
      <w:r>
        <w:rPr>
          <w:w w:val="120"/>
          <w:sz w:val="12"/>
        </w:rPr>
        <w:t>Sci.</w:t>
      </w:r>
      <w:r>
        <w:rPr>
          <w:spacing w:val="-1"/>
          <w:w w:val="120"/>
          <w:sz w:val="12"/>
        </w:rPr>
        <w:t> </w:t>
      </w:r>
      <w:r>
        <w:rPr>
          <w:w w:val="120"/>
          <w:sz w:val="12"/>
        </w:rPr>
        <w:t>74 (2015)</w:t>
      </w:r>
      <w:r>
        <w:rPr>
          <w:spacing w:val="-1"/>
          <w:w w:val="120"/>
          <w:sz w:val="12"/>
        </w:rPr>
        <w:t> </w:t>
      </w:r>
      <w:r>
        <w:rPr>
          <w:w w:val="120"/>
          <w:sz w:val="12"/>
        </w:rPr>
        <w:t>401</w:t>
      </w:r>
      <w:r>
        <w:rPr>
          <w:rFonts w:ascii="Cambria" w:hAnsi="Cambria"/>
          <w:w w:val="120"/>
          <w:sz w:val="12"/>
        </w:rPr>
        <w:t>–</w:t>
      </w:r>
      <w:r>
        <w:rPr>
          <w:w w:val="120"/>
          <w:sz w:val="12"/>
        </w:rPr>
        <w:t>477,</w:t>
      </w:r>
      <w:r>
        <w:rPr>
          <w:spacing w:val="-1"/>
          <w:w w:val="120"/>
          <w:sz w:val="12"/>
        </w:rPr>
        <w:t> </w:t>
      </w:r>
      <w:hyperlink r:id="rId35">
        <w:r>
          <w:rPr>
            <w:color w:val="2196D1"/>
            <w:w w:val="120"/>
            <w:sz w:val="12"/>
          </w:rPr>
          <w:t>https://doi.</w:t>
        </w:r>
      </w:hyperlink>
      <w:r>
        <w:rPr>
          <w:color w:val="2196D1"/>
          <w:spacing w:val="40"/>
          <w:w w:val="120"/>
          <w:sz w:val="12"/>
        </w:rPr>
        <w:t> </w:t>
      </w:r>
      <w:hyperlink r:id="rId35">
        <w:r>
          <w:rPr>
            <w:color w:val="2196D1"/>
            <w:spacing w:val="-2"/>
            <w:w w:val="120"/>
            <w:sz w:val="12"/>
          </w:rPr>
          <w:t>org/10.1016/j.pmatsci.2015.03.002</w:t>
        </w:r>
      </w:hyperlink>
      <w:r>
        <w:rPr>
          <w:spacing w:val="-2"/>
          <w:w w:val="120"/>
          <w:sz w:val="12"/>
        </w:rPr>
        <w:t>.</w:t>
      </w:r>
    </w:p>
    <w:p>
      <w:pPr>
        <w:pStyle w:val="ListParagraph"/>
        <w:numPr>
          <w:ilvl w:val="0"/>
          <w:numId w:val="2"/>
        </w:numPr>
        <w:tabs>
          <w:tab w:pos="373" w:val="left" w:leader="none"/>
        </w:tabs>
        <w:spacing w:line="137" w:lineRule="exact" w:before="0" w:after="0"/>
        <w:ind w:left="373" w:right="0" w:hanging="330"/>
        <w:jc w:val="left"/>
        <w:rPr>
          <w:sz w:val="12"/>
        </w:rPr>
      </w:pPr>
      <w:bookmarkStart w:name="_bookmark35" w:id="58"/>
      <w:bookmarkEnd w:id="58"/>
      <w:r>
        <w:rPr/>
      </w:r>
      <w:r>
        <w:rPr>
          <w:w w:val="115"/>
          <w:sz w:val="12"/>
        </w:rPr>
        <w:t>D.</w:t>
      </w:r>
      <w:r>
        <w:rPr>
          <w:spacing w:val="-5"/>
          <w:w w:val="115"/>
          <w:sz w:val="12"/>
        </w:rPr>
        <w:t> </w:t>
      </w:r>
      <w:r>
        <w:rPr>
          <w:w w:val="115"/>
          <w:sz w:val="12"/>
        </w:rPr>
        <w:t>Svetlizky,</w:t>
      </w:r>
      <w:r>
        <w:rPr>
          <w:spacing w:val="-5"/>
          <w:w w:val="115"/>
          <w:sz w:val="12"/>
        </w:rPr>
        <w:t> </w:t>
      </w:r>
      <w:r>
        <w:rPr>
          <w:w w:val="115"/>
          <w:sz w:val="12"/>
        </w:rPr>
        <w:t>M.</w:t>
      </w:r>
      <w:r>
        <w:rPr>
          <w:spacing w:val="-5"/>
          <w:w w:val="115"/>
          <w:sz w:val="12"/>
        </w:rPr>
        <w:t> </w:t>
      </w:r>
      <w:r>
        <w:rPr>
          <w:w w:val="115"/>
          <w:sz w:val="12"/>
        </w:rPr>
        <w:t>Das,</w:t>
      </w:r>
      <w:r>
        <w:rPr>
          <w:spacing w:val="-5"/>
          <w:w w:val="115"/>
          <w:sz w:val="12"/>
        </w:rPr>
        <w:t> </w:t>
      </w:r>
      <w:r>
        <w:rPr>
          <w:w w:val="115"/>
          <w:sz w:val="12"/>
        </w:rPr>
        <w:t>B.</w:t>
      </w:r>
      <w:r>
        <w:rPr>
          <w:spacing w:val="-5"/>
          <w:w w:val="115"/>
          <w:sz w:val="12"/>
        </w:rPr>
        <w:t> </w:t>
      </w:r>
      <w:r>
        <w:rPr>
          <w:w w:val="115"/>
          <w:sz w:val="12"/>
        </w:rPr>
        <w:t>Zheng,</w:t>
      </w:r>
      <w:r>
        <w:rPr>
          <w:spacing w:val="-5"/>
          <w:w w:val="115"/>
          <w:sz w:val="12"/>
        </w:rPr>
        <w:t> </w:t>
      </w:r>
      <w:r>
        <w:rPr>
          <w:w w:val="115"/>
          <w:sz w:val="12"/>
        </w:rPr>
        <w:t>A.L.</w:t>
      </w:r>
      <w:r>
        <w:rPr>
          <w:spacing w:val="-5"/>
          <w:w w:val="115"/>
          <w:sz w:val="12"/>
        </w:rPr>
        <w:t> </w:t>
      </w:r>
      <w:r>
        <w:rPr>
          <w:w w:val="115"/>
          <w:sz w:val="12"/>
        </w:rPr>
        <w:t>Vyatskikh,</w:t>
      </w:r>
      <w:r>
        <w:rPr>
          <w:spacing w:val="-5"/>
          <w:w w:val="115"/>
          <w:sz w:val="12"/>
        </w:rPr>
        <w:t> </w:t>
      </w:r>
      <w:r>
        <w:rPr>
          <w:w w:val="115"/>
          <w:sz w:val="12"/>
        </w:rPr>
        <w:t>S.</w:t>
      </w:r>
      <w:r>
        <w:rPr>
          <w:spacing w:val="-5"/>
          <w:w w:val="115"/>
          <w:sz w:val="12"/>
        </w:rPr>
        <w:t> </w:t>
      </w:r>
      <w:r>
        <w:rPr>
          <w:w w:val="115"/>
          <w:sz w:val="12"/>
        </w:rPr>
        <w:t>Bose,</w:t>
      </w:r>
      <w:r>
        <w:rPr>
          <w:spacing w:val="-5"/>
          <w:w w:val="115"/>
          <w:sz w:val="12"/>
        </w:rPr>
        <w:t> </w:t>
      </w:r>
      <w:r>
        <w:rPr>
          <w:w w:val="115"/>
          <w:sz w:val="12"/>
        </w:rPr>
        <w:t>A.</w:t>
      </w:r>
      <w:r>
        <w:rPr>
          <w:spacing w:val="-5"/>
          <w:w w:val="115"/>
          <w:sz w:val="12"/>
        </w:rPr>
        <w:t> </w:t>
      </w:r>
      <w:r>
        <w:rPr>
          <w:spacing w:val="-2"/>
          <w:w w:val="115"/>
          <w:sz w:val="12"/>
        </w:rPr>
        <w:t>Bandyopadhyay,</w:t>
      </w:r>
    </w:p>
    <w:p>
      <w:pPr>
        <w:spacing w:line="276" w:lineRule="auto" w:before="22"/>
        <w:ind w:left="374" w:right="81" w:firstLine="0"/>
        <w:jc w:val="left"/>
        <w:rPr>
          <w:sz w:val="12"/>
        </w:rPr>
      </w:pPr>
      <w:r>
        <w:rPr>
          <w:w w:val="115"/>
          <w:sz w:val="12"/>
        </w:rPr>
        <w:t>M. Julie, Directed energy deposition DED additive manufacturing: physical</w:t>
      </w:r>
      <w:r>
        <w:rPr>
          <w:spacing w:val="40"/>
          <w:w w:val="115"/>
          <w:sz w:val="12"/>
        </w:rPr>
        <w:t> </w:t>
      </w:r>
      <w:r>
        <w:rPr>
          <w:w w:val="115"/>
          <w:sz w:val="12"/>
        </w:rPr>
        <w:t>characteristics, defects, challenges and applications, Mater. Today 49 </w:t>
      </w:r>
      <w:r>
        <w:rPr>
          <w:w w:val="115"/>
          <w:sz w:val="12"/>
        </w:rPr>
        <w:t>(2021)</w:t>
      </w:r>
      <w:r>
        <w:rPr>
          <w:spacing w:val="40"/>
          <w:w w:val="115"/>
          <w:sz w:val="12"/>
        </w:rPr>
        <w:t> </w:t>
      </w:r>
      <w:r>
        <w:rPr>
          <w:w w:val="115"/>
          <w:sz w:val="12"/>
        </w:rPr>
        <w:t>271</w:t>
      </w:r>
      <w:r>
        <w:rPr>
          <w:rFonts w:ascii="Cambria" w:hAnsi="Cambria"/>
          <w:w w:val="115"/>
          <w:sz w:val="12"/>
        </w:rPr>
        <w:t>–</w:t>
      </w:r>
      <w:r>
        <w:rPr>
          <w:w w:val="115"/>
          <w:sz w:val="12"/>
        </w:rPr>
        <w:t>295,</w:t>
      </w:r>
      <w:r>
        <w:rPr>
          <w:spacing w:val="31"/>
          <w:w w:val="115"/>
          <w:sz w:val="12"/>
        </w:rPr>
        <w:t> </w:t>
      </w:r>
      <w:hyperlink r:id="rId36">
        <w:r>
          <w:rPr>
            <w:color w:val="2196D1"/>
            <w:w w:val="115"/>
            <w:sz w:val="12"/>
          </w:rPr>
          <w:t>https://doi.org/10.1016/j.mattod.2021.03.020</w:t>
        </w:r>
      </w:hyperlink>
      <w:r>
        <w:rPr>
          <w:w w:val="115"/>
          <w:sz w:val="12"/>
        </w:rPr>
        <w:t>.</w:t>
      </w:r>
    </w:p>
    <w:p>
      <w:pPr>
        <w:pStyle w:val="ListParagraph"/>
        <w:numPr>
          <w:ilvl w:val="0"/>
          <w:numId w:val="2"/>
        </w:numPr>
        <w:tabs>
          <w:tab w:pos="372" w:val="left" w:leader="none"/>
          <w:tab w:pos="374" w:val="left" w:leader="none"/>
        </w:tabs>
        <w:spacing w:line="276" w:lineRule="auto" w:before="0" w:after="0"/>
        <w:ind w:left="374" w:right="81" w:hanging="332"/>
        <w:jc w:val="both"/>
        <w:rPr>
          <w:sz w:val="12"/>
        </w:rPr>
      </w:pPr>
      <w:bookmarkStart w:name="_bookmark36" w:id="59"/>
      <w:bookmarkEnd w:id="59"/>
      <w:r>
        <w:rPr/>
      </w:r>
      <w:r>
        <w:rPr>
          <w:w w:val="115"/>
          <w:sz w:val="12"/>
        </w:rPr>
        <w:t>M.</w:t>
      </w:r>
      <w:r>
        <w:rPr>
          <w:spacing w:val="-8"/>
          <w:w w:val="115"/>
          <w:sz w:val="12"/>
        </w:rPr>
        <w:t> </w:t>
      </w:r>
      <w:r>
        <w:rPr>
          <w:w w:val="115"/>
          <w:sz w:val="12"/>
        </w:rPr>
        <w:t>Strano,</w:t>
      </w:r>
      <w:r>
        <w:rPr>
          <w:spacing w:val="-9"/>
          <w:w w:val="115"/>
          <w:sz w:val="12"/>
        </w:rPr>
        <w:t> </w:t>
      </w:r>
      <w:r>
        <w:rPr>
          <w:w w:val="115"/>
          <w:sz w:val="12"/>
        </w:rPr>
        <w:t>K.</w:t>
      </w:r>
      <w:r>
        <w:rPr>
          <w:spacing w:val="-7"/>
          <w:w w:val="115"/>
          <w:sz w:val="12"/>
        </w:rPr>
        <w:t> </w:t>
      </w:r>
      <w:r>
        <w:rPr>
          <w:w w:val="115"/>
          <w:sz w:val="12"/>
        </w:rPr>
        <w:t>Rane,</w:t>
      </w:r>
      <w:r>
        <w:rPr>
          <w:spacing w:val="-8"/>
          <w:w w:val="115"/>
          <w:sz w:val="12"/>
        </w:rPr>
        <w:t> </w:t>
      </w:r>
      <w:r>
        <w:rPr>
          <w:w w:val="115"/>
          <w:sz w:val="12"/>
        </w:rPr>
        <w:t>M.A.</w:t>
      </w:r>
      <w:r>
        <w:rPr>
          <w:spacing w:val="-8"/>
          <w:w w:val="115"/>
          <w:sz w:val="12"/>
        </w:rPr>
        <w:t> </w:t>
      </w:r>
      <w:r>
        <w:rPr>
          <w:w w:val="115"/>
          <w:sz w:val="12"/>
        </w:rPr>
        <w:t>Farid,</w:t>
      </w:r>
      <w:r>
        <w:rPr>
          <w:spacing w:val="-8"/>
          <w:w w:val="115"/>
          <w:sz w:val="12"/>
        </w:rPr>
        <w:t> </w:t>
      </w:r>
      <w:r>
        <w:rPr>
          <w:w w:val="115"/>
          <w:sz w:val="12"/>
        </w:rPr>
        <w:t>V.</w:t>
      </w:r>
      <w:r>
        <w:rPr>
          <w:spacing w:val="-8"/>
          <w:w w:val="115"/>
          <w:sz w:val="12"/>
        </w:rPr>
        <w:t> </w:t>
      </w:r>
      <w:r>
        <w:rPr>
          <w:w w:val="115"/>
          <w:sz w:val="12"/>
        </w:rPr>
        <w:t>Mussi,</w:t>
      </w:r>
      <w:r>
        <w:rPr>
          <w:spacing w:val="-8"/>
          <w:w w:val="115"/>
          <w:sz w:val="12"/>
        </w:rPr>
        <w:t> </w:t>
      </w:r>
      <w:r>
        <w:rPr>
          <w:w w:val="115"/>
          <w:sz w:val="12"/>
        </w:rPr>
        <w:t>V.</w:t>
      </w:r>
      <w:r>
        <w:rPr>
          <w:spacing w:val="-8"/>
          <w:w w:val="115"/>
          <w:sz w:val="12"/>
        </w:rPr>
        <w:t> </w:t>
      </w:r>
      <w:r>
        <w:rPr>
          <w:w w:val="115"/>
          <w:sz w:val="12"/>
        </w:rPr>
        <w:t>Zaragoza,</w:t>
      </w:r>
      <w:r>
        <w:rPr>
          <w:spacing w:val="-8"/>
          <w:w w:val="115"/>
          <w:sz w:val="12"/>
        </w:rPr>
        <w:t> </w:t>
      </w:r>
      <w:r>
        <w:rPr>
          <w:w w:val="115"/>
          <w:sz w:val="12"/>
        </w:rPr>
        <w:t>M.</w:t>
      </w:r>
      <w:r>
        <w:rPr>
          <w:spacing w:val="-8"/>
          <w:w w:val="115"/>
          <w:sz w:val="12"/>
        </w:rPr>
        <w:t> </w:t>
      </w:r>
      <w:r>
        <w:rPr>
          <w:w w:val="115"/>
          <w:sz w:val="12"/>
        </w:rPr>
        <w:t>Monno,</w:t>
      </w:r>
      <w:r>
        <w:rPr>
          <w:spacing w:val="-8"/>
          <w:w w:val="115"/>
          <w:sz w:val="12"/>
        </w:rPr>
        <w:t> </w:t>
      </w:r>
      <w:r>
        <w:rPr>
          <w:w w:val="115"/>
          <w:sz w:val="12"/>
        </w:rPr>
        <w:t>Extrusion-based</w:t>
      </w:r>
      <w:r>
        <w:rPr>
          <w:spacing w:val="40"/>
          <w:w w:val="115"/>
          <w:sz w:val="12"/>
        </w:rPr>
        <w:t> </w:t>
      </w:r>
      <w:r>
        <w:rPr>
          <w:w w:val="115"/>
          <w:sz w:val="12"/>
        </w:rPr>
        <w:t>additive manufacturing of forming and molding tools, Int. J. Adv. Manuf. </w:t>
      </w:r>
      <w:r>
        <w:rPr>
          <w:w w:val="115"/>
          <w:sz w:val="12"/>
        </w:rPr>
        <w:t>Technol.</w:t>
      </w:r>
      <w:r>
        <w:rPr>
          <w:spacing w:val="40"/>
          <w:w w:val="115"/>
          <w:sz w:val="12"/>
        </w:rPr>
        <w:t> </w:t>
      </w:r>
      <w:r>
        <w:rPr>
          <w:w w:val="115"/>
          <w:sz w:val="12"/>
        </w:rPr>
        <w:t>117</w:t>
      </w:r>
      <w:r>
        <w:rPr>
          <w:spacing w:val="37"/>
          <w:w w:val="115"/>
          <w:sz w:val="12"/>
        </w:rPr>
        <w:t> </w:t>
      </w:r>
      <w:r>
        <w:rPr>
          <w:w w:val="115"/>
          <w:sz w:val="12"/>
        </w:rPr>
        <w:t>(2021)</w:t>
      </w:r>
      <w:r>
        <w:rPr>
          <w:spacing w:val="36"/>
          <w:w w:val="115"/>
          <w:sz w:val="12"/>
        </w:rPr>
        <w:t> </w:t>
      </w:r>
      <w:r>
        <w:rPr>
          <w:w w:val="115"/>
          <w:sz w:val="12"/>
        </w:rPr>
        <w:t>2059</w:t>
      </w:r>
      <w:r>
        <w:rPr>
          <w:rFonts w:ascii="Cambria" w:hAnsi="Cambria"/>
          <w:w w:val="115"/>
          <w:sz w:val="12"/>
        </w:rPr>
        <w:t>–</w:t>
      </w:r>
      <w:r>
        <w:rPr>
          <w:w w:val="115"/>
          <w:sz w:val="12"/>
        </w:rPr>
        <w:t>2071,</w:t>
      </w:r>
      <w:r>
        <w:rPr>
          <w:spacing w:val="36"/>
          <w:w w:val="115"/>
          <w:sz w:val="12"/>
        </w:rPr>
        <w:t> </w:t>
      </w:r>
      <w:hyperlink r:id="rId37">
        <w:r>
          <w:rPr>
            <w:color w:val="2196D1"/>
            <w:w w:val="115"/>
            <w:sz w:val="12"/>
          </w:rPr>
          <w:t>https://doi.org/10.1007/s00170-021-07162-8</w:t>
        </w:r>
      </w:hyperlink>
      <w:r>
        <w:rPr>
          <w:w w:val="115"/>
          <w:sz w:val="12"/>
        </w:rPr>
        <w:t>.</w:t>
      </w:r>
    </w:p>
    <w:p>
      <w:pPr>
        <w:pStyle w:val="ListParagraph"/>
        <w:spacing w:after="0" w:line="276" w:lineRule="auto"/>
        <w:jc w:val="both"/>
        <w:rPr>
          <w:sz w:val="12"/>
        </w:rPr>
        <w:sectPr>
          <w:type w:val="continuous"/>
          <w:pgSz w:w="11910" w:h="15880"/>
          <w:pgMar w:header="655" w:footer="544" w:top="620" w:bottom="280" w:left="708" w:right="708"/>
          <w:cols w:num="2" w:equalWidth="0">
            <w:col w:w="5066" w:space="314"/>
            <w:col w:w="5114"/>
          </w:cols>
        </w:sectPr>
      </w:pPr>
    </w:p>
    <w:p>
      <w:pPr>
        <w:pStyle w:val="BodyText"/>
        <w:spacing w:before="1"/>
        <w:rPr>
          <w:sz w:val="11"/>
        </w:rPr>
      </w:pPr>
    </w:p>
    <w:p>
      <w:pPr>
        <w:pStyle w:val="BodyText"/>
        <w:spacing w:after="0"/>
        <w:rPr>
          <w:sz w:val="11"/>
        </w:rPr>
        <w:sectPr>
          <w:pgSz w:w="11910" w:h="15880"/>
          <w:pgMar w:header="655" w:footer="544" w:top="840" w:bottom="740" w:left="708" w:right="708"/>
        </w:sectPr>
      </w:pPr>
    </w:p>
    <w:p>
      <w:pPr>
        <w:pStyle w:val="ListParagraph"/>
        <w:numPr>
          <w:ilvl w:val="0"/>
          <w:numId w:val="2"/>
        </w:numPr>
        <w:tabs>
          <w:tab w:pos="372" w:val="left" w:leader="none"/>
          <w:tab w:pos="374" w:val="left" w:leader="none"/>
        </w:tabs>
        <w:spacing w:line="278" w:lineRule="auto" w:before="100" w:after="0"/>
        <w:ind w:left="374" w:right="0" w:hanging="332"/>
        <w:jc w:val="left"/>
        <w:rPr>
          <w:sz w:val="12"/>
        </w:rPr>
      </w:pPr>
      <w:r>
        <w:rPr>
          <w:w w:val="115"/>
          <w:sz w:val="12"/>
        </w:rPr>
        <w:t>A.M. Gohn, D. Brown, G. Mendis, S. Forster, N. Rudd, M. Giles, Mold inserts for</w:t>
      </w:r>
      <w:r>
        <w:rPr>
          <w:spacing w:val="40"/>
          <w:w w:val="115"/>
          <w:sz w:val="12"/>
        </w:rPr>
        <w:t> </w:t>
      </w:r>
      <w:r>
        <w:rPr>
          <w:w w:val="115"/>
          <w:sz w:val="12"/>
        </w:rPr>
        <w:t>injection molding prototype applications fabricated via material extrusion </w:t>
      </w:r>
      <w:r>
        <w:rPr>
          <w:w w:val="115"/>
          <w:sz w:val="12"/>
        </w:rPr>
        <w:t>additive</w:t>
      </w:r>
      <w:r>
        <w:rPr>
          <w:spacing w:val="40"/>
          <w:w w:val="115"/>
          <w:sz w:val="12"/>
        </w:rPr>
        <w:t> </w:t>
      </w:r>
      <w:r>
        <w:rPr>
          <w:w w:val="115"/>
          <w:sz w:val="12"/>
        </w:rPr>
        <w:t>manufacturing,</w:t>
      </w:r>
      <w:r>
        <w:rPr>
          <w:spacing w:val="40"/>
          <w:w w:val="115"/>
          <w:sz w:val="12"/>
        </w:rPr>
        <w:t> </w:t>
      </w:r>
      <w:r>
        <w:rPr>
          <w:w w:val="115"/>
          <w:sz w:val="12"/>
        </w:rPr>
        <w:t>Addit.</w:t>
      </w:r>
      <w:r>
        <w:rPr>
          <w:spacing w:val="40"/>
          <w:w w:val="115"/>
          <w:sz w:val="12"/>
        </w:rPr>
        <w:t> </w:t>
      </w:r>
      <w:r>
        <w:rPr>
          <w:w w:val="115"/>
          <w:sz w:val="12"/>
        </w:rPr>
        <w:t>Manuf.</w:t>
      </w:r>
      <w:r>
        <w:rPr>
          <w:spacing w:val="40"/>
          <w:w w:val="115"/>
          <w:sz w:val="12"/>
        </w:rPr>
        <w:t> </w:t>
      </w:r>
      <w:r>
        <w:rPr>
          <w:w w:val="115"/>
          <w:sz w:val="12"/>
        </w:rPr>
        <w:t>51</w:t>
      </w:r>
      <w:r>
        <w:rPr>
          <w:spacing w:val="40"/>
          <w:w w:val="115"/>
          <w:sz w:val="12"/>
        </w:rPr>
        <w:t> </w:t>
      </w:r>
      <w:r>
        <w:rPr>
          <w:w w:val="115"/>
          <w:sz w:val="12"/>
        </w:rPr>
        <w:t>(2022)</w:t>
      </w:r>
      <w:r>
        <w:rPr>
          <w:spacing w:val="40"/>
          <w:w w:val="115"/>
          <w:sz w:val="12"/>
        </w:rPr>
        <w:t> </w:t>
      </w:r>
      <w:r>
        <w:rPr>
          <w:w w:val="115"/>
          <w:sz w:val="12"/>
        </w:rPr>
        <w:t>102595,</w:t>
      </w:r>
      <w:r>
        <w:rPr>
          <w:spacing w:val="40"/>
          <w:w w:val="115"/>
          <w:sz w:val="12"/>
        </w:rPr>
        <w:t> </w:t>
      </w:r>
      <w:hyperlink r:id="rId38">
        <w:r>
          <w:rPr>
            <w:color w:val="2196D1"/>
            <w:w w:val="115"/>
            <w:sz w:val="12"/>
          </w:rPr>
          <w:t>https://doi.org/10.1016/j.</w:t>
        </w:r>
      </w:hyperlink>
      <w:r>
        <w:rPr>
          <w:color w:val="2196D1"/>
          <w:spacing w:val="40"/>
          <w:w w:val="115"/>
          <w:sz w:val="12"/>
        </w:rPr>
        <w:t> </w:t>
      </w:r>
      <w:hyperlink r:id="rId38">
        <w:r>
          <w:rPr>
            <w:color w:val="2196D1"/>
            <w:spacing w:val="-2"/>
            <w:w w:val="115"/>
            <w:sz w:val="12"/>
          </w:rPr>
          <w:t>addma.2022.102595</w:t>
        </w:r>
      </w:hyperlink>
      <w:r>
        <w:rPr>
          <w:spacing w:val="-2"/>
          <w:w w:val="115"/>
          <w:sz w:val="12"/>
        </w:rPr>
        <w:t>.</w:t>
      </w:r>
    </w:p>
    <w:p>
      <w:pPr>
        <w:pStyle w:val="ListParagraph"/>
        <w:numPr>
          <w:ilvl w:val="0"/>
          <w:numId w:val="2"/>
        </w:numPr>
        <w:tabs>
          <w:tab w:pos="372" w:val="left" w:leader="none"/>
          <w:tab w:pos="374" w:val="left" w:leader="none"/>
        </w:tabs>
        <w:spacing w:line="276" w:lineRule="auto" w:before="0" w:after="0"/>
        <w:ind w:left="374" w:right="0" w:hanging="332"/>
        <w:jc w:val="left"/>
        <w:rPr>
          <w:sz w:val="12"/>
        </w:rPr>
      </w:pPr>
      <w:r>
        <w:rPr>
          <w:w w:val="115"/>
          <w:sz w:val="12"/>
        </w:rPr>
        <w:t>F. Kern, R. Gadow, Extrusion and injection molding of ceramic micro and</w:t>
      </w:r>
      <w:r>
        <w:rPr>
          <w:spacing w:val="40"/>
          <w:w w:val="115"/>
          <w:sz w:val="12"/>
        </w:rPr>
        <w:t> </w:t>
      </w:r>
      <w:r>
        <w:rPr>
          <w:w w:val="115"/>
          <w:sz w:val="12"/>
        </w:rPr>
        <w:t>nanocomposites, Int. J. Mater. Form. 2 (2009) 609</w:t>
      </w:r>
      <w:r>
        <w:rPr>
          <w:rFonts w:ascii="Cambria" w:hAnsi="Cambria"/>
          <w:w w:val="115"/>
          <w:sz w:val="12"/>
        </w:rPr>
        <w:t>–</w:t>
      </w:r>
      <w:r>
        <w:rPr>
          <w:w w:val="115"/>
          <w:sz w:val="12"/>
        </w:rPr>
        <w:t>612, </w:t>
      </w:r>
      <w:hyperlink r:id="rId39">
        <w:r>
          <w:rPr>
            <w:color w:val="2196D1"/>
            <w:w w:val="115"/>
            <w:sz w:val="12"/>
          </w:rPr>
          <w:t>https://doi.org/10.1007/</w:t>
        </w:r>
      </w:hyperlink>
      <w:r>
        <w:rPr>
          <w:color w:val="2196D1"/>
          <w:spacing w:val="40"/>
          <w:w w:val="115"/>
          <w:sz w:val="12"/>
        </w:rPr>
        <w:t> </w:t>
      </w:r>
      <w:hyperlink r:id="rId39">
        <w:r>
          <w:rPr>
            <w:color w:val="2196D1"/>
            <w:spacing w:val="-2"/>
            <w:w w:val="115"/>
            <w:sz w:val="12"/>
          </w:rPr>
          <w:t>s12289-009-0487-8</w:t>
        </w:r>
      </w:hyperlink>
      <w:r>
        <w:rPr>
          <w:spacing w:val="-2"/>
          <w:w w:val="115"/>
          <w:sz w:val="12"/>
        </w:rPr>
        <w:t>.</w:t>
      </w:r>
    </w:p>
    <w:p>
      <w:pPr>
        <w:pStyle w:val="ListParagraph"/>
        <w:numPr>
          <w:ilvl w:val="0"/>
          <w:numId w:val="2"/>
        </w:numPr>
        <w:tabs>
          <w:tab w:pos="372" w:val="left" w:leader="none"/>
          <w:tab w:pos="374" w:val="left" w:leader="none"/>
        </w:tabs>
        <w:spacing w:line="273" w:lineRule="auto" w:before="0" w:after="0"/>
        <w:ind w:left="374" w:right="0" w:hanging="332"/>
        <w:jc w:val="left"/>
        <w:rPr>
          <w:sz w:val="12"/>
        </w:rPr>
      </w:pPr>
      <w:bookmarkStart w:name="_bookmark37" w:id="60"/>
      <w:bookmarkEnd w:id="60"/>
      <w:r>
        <w:rPr/>
      </w:r>
      <w:r>
        <w:rPr>
          <w:w w:val="120"/>
          <w:sz w:val="12"/>
        </w:rPr>
        <w:t>M.H. Ali,</w:t>
      </w:r>
      <w:r>
        <w:rPr>
          <w:spacing w:val="-1"/>
          <w:w w:val="120"/>
          <w:sz w:val="12"/>
        </w:rPr>
        <w:t> </w:t>
      </w:r>
      <w:r>
        <w:rPr>
          <w:w w:val="120"/>
          <w:sz w:val="12"/>
        </w:rPr>
        <w:t>S.</w:t>
      </w:r>
      <w:r>
        <w:rPr>
          <w:spacing w:val="-1"/>
          <w:w w:val="120"/>
          <w:sz w:val="12"/>
        </w:rPr>
        <w:t> </w:t>
      </w:r>
      <w:r>
        <w:rPr>
          <w:w w:val="120"/>
          <w:sz w:val="12"/>
        </w:rPr>
        <w:t>Batai,</w:t>
      </w:r>
      <w:r>
        <w:rPr>
          <w:spacing w:val="-1"/>
          <w:w w:val="120"/>
          <w:sz w:val="12"/>
        </w:rPr>
        <w:t> </w:t>
      </w:r>
      <w:r>
        <w:rPr>
          <w:w w:val="120"/>
          <w:sz w:val="12"/>
        </w:rPr>
        <w:t>D. Sarbassov,</w:t>
      </w:r>
      <w:r>
        <w:rPr>
          <w:spacing w:val="-1"/>
          <w:w w:val="120"/>
          <w:sz w:val="12"/>
        </w:rPr>
        <w:t> </w:t>
      </w:r>
      <w:r>
        <w:rPr>
          <w:w w:val="120"/>
          <w:sz w:val="12"/>
        </w:rPr>
        <w:t>3D</w:t>
      </w:r>
      <w:r>
        <w:rPr>
          <w:spacing w:val="-1"/>
          <w:w w:val="120"/>
          <w:sz w:val="12"/>
        </w:rPr>
        <w:t> </w:t>
      </w:r>
      <w:r>
        <w:rPr>
          <w:w w:val="120"/>
          <w:sz w:val="12"/>
        </w:rPr>
        <w:t>printing:</w:t>
      </w:r>
      <w:r>
        <w:rPr>
          <w:spacing w:val="-1"/>
          <w:w w:val="120"/>
          <w:sz w:val="12"/>
        </w:rPr>
        <w:t> </w:t>
      </w:r>
      <w:r>
        <w:rPr>
          <w:w w:val="120"/>
          <w:sz w:val="12"/>
        </w:rPr>
        <w:t>a</w:t>
      </w:r>
      <w:r>
        <w:rPr>
          <w:spacing w:val="-1"/>
          <w:w w:val="120"/>
          <w:sz w:val="12"/>
        </w:rPr>
        <w:t> </w:t>
      </w:r>
      <w:r>
        <w:rPr>
          <w:w w:val="120"/>
          <w:sz w:val="12"/>
        </w:rPr>
        <w:t>critical</w:t>
      </w:r>
      <w:r>
        <w:rPr>
          <w:spacing w:val="-1"/>
          <w:w w:val="120"/>
          <w:sz w:val="12"/>
        </w:rPr>
        <w:t> </w:t>
      </w:r>
      <w:r>
        <w:rPr>
          <w:w w:val="120"/>
          <w:sz w:val="12"/>
        </w:rPr>
        <w:t>review</w:t>
      </w:r>
      <w:r>
        <w:rPr>
          <w:spacing w:val="-1"/>
          <w:w w:val="120"/>
          <w:sz w:val="12"/>
        </w:rPr>
        <w:t> </w:t>
      </w:r>
      <w:r>
        <w:rPr>
          <w:w w:val="120"/>
          <w:sz w:val="12"/>
        </w:rPr>
        <w:t>of current</w:t>
      </w:r>
      <w:r>
        <w:rPr>
          <w:spacing w:val="40"/>
          <w:w w:val="120"/>
          <w:sz w:val="12"/>
        </w:rPr>
        <w:t> </w:t>
      </w:r>
      <w:r>
        <w:rPr>
          <w:w w:val="120"/>
          <w:sz w:val="12"/>
        </w:rPr>
        <w:t>development</w:t>
      </w:r>
      <w:r>
        <w:rPr>
          <w:spacing w:val="-11"/>
          <w:w w:val="120"/>
          <w:sz w:val="12"/>
        </w:rPr>
        <w:t> </w:t>
      </w:r>
      <w:r>
        <w:rPr>
          <w:w w:val="120"/>
          <w:sz w:val="12"/>
        </w:rPr>
        <w:t>future</w:t>
      </w:r>
      <w:r>
        <w:rPr>
          <w:spacing w:val="-9"/>
          <w:w w:val="120"/>
          <w:sz w:val="12"/>
        </w:rPr>
        <w:t> </w:t>
      </w:r>
      <w:r>
        <w:rPr>
          <w:w w:val="120"/>
          <w:sz w:val="12"/>
        </w:rPr>
        <w:t>prospects,</w:t>
      </w:r>
      <w:r>
        <w:rPr>
          <w:spacing w:val="-9"/>
          <w:w w:val="120"/>
          <w:sz w:val="12"/>
        </w:rPr>
        <w:t> </w:t>
      </w:r>
      <w:r>
        <w:rPr>
          <w:w w:val="120"/>
          <w:sz w:val="12"/>
        </w:rPr>
        <w:t>Rapid</w:t>
      </w:r>
      <w:r>
        <w:rPr>
          <w:spacing w:val="-9"/>
          <w:w w:val="120"/>
          <w:sz w:val="12"/>
        </w:rPr>
        <w:t> </w:t>
      </w:r>
      <w:r>
        <w:rPr>
          <w:w w:val="120"/>
          <w:sz w:val="12"/>
        </w:rPr>
        <w:t>Prototyping</w:t>
      </w:r>
      <w:r>
        <w:rPr>
          <w:spacing w:val="-9"/>
          <w:w w:val="120"/>
          <w:sz w:val="12"/>
        </w:rPr>
        <w:t> </w:t>
      </w:r>
      <w:r>
        <w:rPr>
          <w:w w:val="120"/>
          <w:sz w:val="12"/>
        </w:rPr>
        <w:t>J.</w:t>
      </w:r>
      <w:r>
        <w:rPr>
          <w:spacing w:val="-9"/>
          <w:w w:val="120"/>
          <w:sz w:val="12"/>
        </w:rPr>
        <w:t> </w:t>
      </w:r>
      <w:r>
        <w:rPr>
          <w:w w:val="120"/>
          <w:sz w:val="12"/>
        </w:rPr>
        <w:t>25</w:t>
      </w:r>
      <w:r>
        <w:rPr>
          <w:spacing w:val="-9"/>
          <w:w w:val="120"/>
          <w:sz w:val="12"/>
        </w:rPr>
        <w:t> </w:t>
      </w:r>
      <w:r>
        <w:rPr>
          <w:w w:val="120"/>
          <w:sz w:val="12"/>
        </w:rPr>
        <w:t>(2019)</w:t>
      </w:r>
      <w:r>
        <w:rPr>
          <w:spacing w:val="-9"/>
          <w:w w:val="120"/>
          <w:sz w:val="12"/>
        </w:rPr>
        <w:t> </w:t>
      </w:r>
      <w:r>
        <w:rPr>
          <w:w w:val="120"/>
          <w:sz w:val="12"/>
        </w:rPr>
        <w:t>1108</w:t>
      </w:r>
      <w:r>
        <w:rPr>
          <w:rFonts w:ascii="Cambria" w:hAnsi="Cambria"/>
          <w:w w:val="120"/>
          <w:sz w:val="12"/>
        </w:rPr>
        <w:t>–</w:t>
      </w:r>
      <w:r>
        <w:rPr>
          <w:w w:val="120"/>
          <w:sz w:val="12"/>
        </w:rPr>
        <w:t>1126,</w:t>
      </w:r>
      <w:r>
        <w:rPr>
          <w:spacing w:val="-9"/>
          <w:w w:val="120"/>
          <w:sz w:val="12"/>
        </w:rPr>
        <w:t> </w:t>
      </w:r>
      <w:hyperlink r:id="rId40">
        <w:r>
          <w:rPr>
            <w:color w:val="2196D1"/>
            <w:w w:val="120"/>
            <w:sz w:val="12"/>
          </w:rPr>
          <w:t>https://</w:t>
        </w:r>
      </w:hyperlink>
      <w:r>
        <w:rPr>
          <w:color w:val="2196D1"/>
          <w:spacing w:val="40"/>
          <w:w w:val="120"/>
          <w:sz w:val="12"/>
        </w:rPr>
        <w:t> </w:t>
      </w:r>
      <w:hyperlink r:id="rId40">
        <w:r>
          <w:rPr>
            <w:color w:val="2196D1"/>
            <w:spacing w:val="-2"/>
            <w:w w:val="120"/>
            <w:sz w:val="12"/>
          </w:rPr>
          <w:t>doi.org/10.1108/rpj-11-2018-0293</w:t>
        </w:r>
      </w:hyperlink>
      <w:r>
        <w:rPr>
          <w:spacing w:val="-2"/>
          <w:w w:val="120"/>
          <w:sz w:val="12"/>
        </w:rPr>
        <w:t>.</w:t>
      </w:r>
    </w:p>
    <w:p>
      <w:pPr>
        <w:pStyle w:val="ListParagraph"/>
        <w:numPr>
          <w:ilvl w:val="0"/>
          <w:numId w:val="2"/>
        </w:numPr>
        <w:tabs>
          <w:tab w:pos="372" w:val="left" w:leader="none"/>
          <w:tab w:pos="374" w:val="left" w:leader="none"/>
        </w:tabs>
        <w:spacing w:line="273" w:lineRule="auto" w:before="0" w:after="0"/>
        <w:ind w:left="374" w:right="54" w:hanging="332"/>
        <w:jc w:val="left"/>
        <w:rPr>
          <w:sz w:val="12"/>
        </w:rPr>
      </w:pPr>
      <w:bookmarkStart w:name="_bookmark38" w:id="61"/>
      <w:bookmarkEnd w:id="61"/>
      <w:r>
        <w:rPr/>
      </w:r>
      <w:r>
        <w:rPr>
          <w:w w:val="120"/>
          <w:sz w:val="12"/>
        </w:rPr>
        <w:t>J.</w:t>
      </w:r>
      <w:r>
        <w:rPr>
          <w:spacing w:val="-7"/>
          <w:w w:val="120"/>
          <w:sz w:val="12"/>
        </w:rPr>
        <w:t> </w:t>
      </w:r>
      <w:r>
        <w:rPr>
          <w:w w:val="120"/>
          <w:sz w:val="12"/>
        </w:rPr>
        <w:t>Breitenbach,</w:t>
      </w:r>
      <w:r>
        <w:rPr>
          <w:spacing w:val="-8"/>
          <w:w w:val="120"/>
          <w:sz w:val="12"/>
        </w:rPr>
        <w:t> </w:t>
      </w:r>
      <w:r>
        <w:rPr>
          <w:w w:val="120"/>
          <w:sz w:val="12"/>
        </w:rPr>
        <w:t>Melt</w:t>
      </w:r>
      <w:r>
        <w:rPr>
          <w:spacing w:val="-8"/>
          <w:w w:val="120"/>
          <w:sz w:val="12"/>
        </w:rPr>
        <w:t> </w:t>
      </w:r>
      <w:r>
        <w:rPr>
          <w:w w:val="120"/>
          <w:sz w:val="12"/>
        </w:rPr>
        <w:t>extrusion:</w:t>
      </w:r>
      <w:r>
        <w:rPr>
          <w:spacing w:val="-8"/>
          <w:w w:val="120"/>
          <w:sz w:val="12"/>
        </w:rPr>
        <w:t> </w:t>
      </w:r>
      <w:r>
        <w:rPr>
          <w:w w:val="120"/>
          <w:sz w:val="12"/>
        </w:rPr>
        <w:t>from</w:t>
      </w:r>
      <w:r>
        <w:rPr>
          <w:spacing w:val="-8"/>
          <w:w w:val="120"/>
          <w:sz w:val="12"/>
        </w:rPr>
        <w:t> </w:t>
      </w:r>
      <w:r>
        <w:rPr>
          <w:w w:val="120"/>
          <w:sz w:val="12"/>
        </w:rPr>
        <w:t>process</w:t>
      </w:r>
      <w:r>
        <w:rPr>
          <w:spacing w:val="-8"/>
          <w:w w:val="120"/>
          <w:sz w:val="12"/>
        </w:rPr>
        <w:t> </w:t>
      </w:r>
      <w:r>
        <w:rPr>
          <w:w w:val="120"/>
          <w:sz w:val="12"/>
        </w:rPr>
        <w:t>to</w:t>
      </w:r>
      <w:r>
        <w:rPr>
          <w:spacing w:val="-8"/>
          <w:w w:val="120"/>
          <w:sz w:val="12"/>
        </w:rPr>
        <w:t> </w:t>
      </w:r>
      <w:r>
        <w:rPr>
          <w:w w:val="120"/>
          <w:sz w:val="12"/>
        </w:rPr>
        <w:t>drug</w:t>
      </w:r>
      <w:r>
        <w:rPr>
          <w:spacing w:val="-8"/>
          <w:w w:val="120"/>
          <w:sz w:val="12"/>
        </w:rPr>
        <w:t> </w:t>
      </w:r>
      <w:r>
        <w:rPr>
          <w:w w:val="120"/>
          <w:sz w:val="12"/>
        </w:rPr>
        <w:t>delivery</w:t>
      </w:r>
      <w:r>
        <w:rPr>
          <w:spacing w:val="-8"/>
          <w:w w:val="120"/>
          <w:sz w:val="12"/>
        </w:rPr>
        <w:t> </w:t>
      </w:r>
      <w:r>
        <w:rPr>
          <w:w w:val="120"/>
          <w:sz w:val="12"/>
        </w:rPr>
        <w:t>technology,</w:t>
      </w:r>
      <w:r>
        <w:rPr>
          <w:spacing w:val="-8"/>
          <w:w w:val="120"/>
          <w:sz w:val="12"/>
        </w:rPr>
        <w:t> </w:t>
      </w:r>
      <w:r>
        <w:rPr>
          <w:w w:val="120"/>
          <w:sz w:val="12"/>
        </w:rPr>
        <w:t>Eur.</w:t>
      </w:r>
      <w:r>
        <w:rPr>
          <w:spacing w:val="-7"/>
          <w:w w:val="120"/>
          <w:sz w:val="12"/>
        </w:rPr>
        <w:t> </w:t>
      </w:r>
      <w:r>
        <w:rPr>
          <w:w w:val="120"/>
          <w:sz w:val="12"/>
        </w:rPr>
        <w:t>J.</w:t>
      </w:r>
      <w:r>
        <w:rPr>
          <w:spacing w:val="40"/>
          <w:w w:val="120"/>
          <w:sz w:val="12"/>
        </w:rPr>
        <w:t> </w:t>
      </w:r>
      <w:r>
        <w:rPr>
          <w:w w:val="120"/>
          <w:sz w:val="12"/>
        </w:rPr>
        <w:t>Pharm. Biopharm. 54 (2002) 107</w:t>
      </w:r>
      <w:r>
        <w:rPr>
          <w:rFonts w:ascii="Cambria" w:hAnsi="Cambria"/>
          <w:w w:val="120"/>
          <w:sz w:val="12"/>
        </w:rPr>
        <w:t>–</w:t>
      </w:r>
      <w:r>
        <w:rPr>
          <w:w w:val="120"/>
          <w:sz w:val="12"/>
        </w:rPr>
        <w:t>117, </w:t>
      </w:r>
      <w:hyperlink r:id="rId41">
        <w:r>
          <w:rPr>
            <w:color w:val="2196D1"/>
            <w:w w:val="120"/>
            <w:sz w:val="12"/>
          </w:rPr>
          <w:t>https://doi.org/10.1016/s0939-</w:t>
        </w:r>
      </w:hyperlink>
    </w:p>
    <w:p>
      <w:pPr>
        <w:spacing w:before="1"/>
        <w:ind w:left="374" w:right="0" w:firstLine="0"/>
        <w:jc w:val="left"/>
        <w:rPr>
          <w:sz w:val="12"/>
        </w:rPr>
      </w:pPr>
      <w:hyperlink r:id="rId41">
        <w:r>
          <w:rPr>
            <w:color w:val="2196D1"/>
            <w:w w:val="115"/>
            <w:sz w:val="12"/>
          </w:rPr>
          <w:t>64110200061-</w:t>
        </w:r>
        <w:r>
          <w:rPr>
            <w:color w:val="2196D1"/>
            <w:spacing w:val="-5"/>
            <w:w w:val="120"/>
            <w:sz w:val="12"/>
          </w:rPr>
          <w:t>9</w:t>
        </w:r>
      </w:hyperlink>
      <w:r>
        <w:rPr>
          <w:spacing w:val="-5"/>
          <w:w w:val="120"/>
          <w:sz w:val="12"/>
        </w:rPr>
        <w:t>.</w:t>
      </w:r>
    </w:p>
    <w:p>
      <w:pPr>
        <w:pStyle w:val="ListParagraph"/>
        <w:numPr>
          <w:ilvl w:val="0"/>
          <w:numId w:val="2"/>
        </w:numPr>
        <w:tabs>
          <w:tab w:pos="372" w:val="left" w:leader="none"/>
          <w:tab w:pos="374" w:val="left" w:leader="none"/>
        </w:tabs>
        <w:spacing w:line="273" w:lineRule="auto" w:before="22" w:after="0"/>
        <w:ind w:left="374" w:right="0" w:hanging="332"/>
        <w:jc w:val="left"/>
        <w:rPr>
          <w:sz w:val="12"/>
        </w:rPr>
      </w:pPr>
      <w:bookmarkStart w:name="_bookmark39" w:id="62"/>
      <w:bookmarkEnd w:id="62"/>
      <w:r>
        <w:rPr/>
      </w:r>
      <w:r>
        <w:rPr>
          <w:w w:val="115"/>
          <w:sz w:val="12"/>
        </w:rPr>
        <w:t>C.W. Hirt, B.D. Nichols, Volume of fluid VOF method for the dynamics of free</w:t>
      </w:r>
      <w:r>
        <w:rPr>
          <w:spacing w:val="40"/>
          <w:w w:val="115"/>
          <w:sz w:val="12"/>
        </w:rPr>
        <w:t> </w:t>
      </w:r>
      <w:r>
        <w:rPr>
          <w:w w:val="115"/>
          <w:sz w:val="12"/>
        </w:rPr>
        <w:t>boundaries,</w:t>
      </w:r>
      <w:r>
        <w:rPr>
          <w:spacing w:val="31"/>
          <w:w w:val="115"/>
          <w:sz w:val="12"/>
        </w:rPr>
        <w:t> </w:t>
      </w:r>
      <w:r>
        <w:rPr>
          <w:w w:val="115"/>
          <w:sz w:val="12"/>
        </w:rPr>
        <w:t>J.</w:t>
      </w:r>
      <w:r>
        <w:rPr>
          <w:spacing w:val="28"/>
          <w:w w:val="115"/>
          <w:sz w:val="12"/>
        </w:rPr>
        <w:t> </w:t>
      </w:r>
      <w:r>
        <w:rPr>
          <w:w w:val="115"/>
          <w:sz w:val="12"/>
        </w:rPr>
        <w:t>Comput.</w:t>
      </w:r>
      <w:r>
        <w:rPr>
          <w:spacing w:val="31"/>
          <w:w w:val="115"/>
          <w:sz w:val="12"/>
        </w:rPr>
        <w:t> </w:t>
      </w:r>
      <w:r>
        <w:rPr>
          <w:w w:val="115"/>
          <w:sz w:val="12"/>
        </w:rPr>
        <w:t>Phys.</w:t>
      </w:r>
      <w:r>
        <w:rPr>
          <w:spacing w:val="29"/>
          <w:w w:val="115"/>
          <w:sz w:val="12"/>
        </w:rPr>
        <w:t> </w:t>
      </w:r>
      <w:r>
        <w:rPr>
          <w:w w:val="115"/>
          <w:sz w:val="12"/>
        </w:rPr>
        <w:t>39</w:t>
      </w:r>
      <w:r>
        <w:rPr>
          <w:spacing w:val="29"/>
          <w:w w:val="115"/>
          <w:sz w:val="12"/>
        </w:rPr>
        <w:t> </w:t>
      </w:r>
      <w:r>
        <w:rPr>
          <w:w w:val="115"/>
          <w:sz w:val="12"/>
        </w:rPr>
        <w:t>(1981)</w:t>
      </w:r>
      <w:r>
        <w:rPr>
          <w:spacing w:val="31"/>
          <w:w w:val="115"/>
          <w:sz w:val="12"/>
        </w:rPr>
        <w:t> </w:t>
      </w:r>
      <w:r>
        <w:rPr>
          <w:w w:val="115"/>
          <w:sz w:val="12"/>
        </w:rPr>
        <w:t>201</w:t>
      </w:r>
      <w:r>
        <w:rPr>
          <w:rFonts w:ascii="Cambria" w:hAnsi="Cambria"/>
          <w:w w:val="115"/>
          <w:sz w:val="12"/>
        </w:rPr>
        <w:t>–</w:t>
      </w:r>
      <w:r>
        <w:rPr>
          <w:w w:val="115"/>
          <w:sz w:val="12"/>
        </w:rPr>
        <w:t>225,</w:t>
      </w:r>
      <w:r>
        <w:rPr>
          <w:spacing w:val="29"/>
          <w:w w:val="115"/>
          <w:sz w:val="12"/>
        </w:rPr>
        <w:t> </w:t>
      </w:r>
      <w:hyperlink r:id="rId42">
        <w:r>
          <w:rPr>
            <w:color w:val="2196D1"/>
            <w:w w:val="115"/>
            <w:sz w:val="12"/>
          </w:rPr>
          <w:t>https://doi.org/10.1016/0021-</w:t>
        </w:r>
      </w:hyperlink>
    </w:p>
    <w:p>
      <w:pPr>
        <w:spacing w:before="1"/>
        <w:ind w:left="374" w:right="0" w:firstLine="0"/>
        <w:jc w:val="left"/>
        <w:rPr>
          <w:sz w:val="12"/>
        </w:rPr>
      </w:pPr>
      <w:hyperlink r:id="rId42">
        <w:r>
          <w:rPr>
            <w:color w:val="2196D1"/>
            <w:w w:val="115"/>
            <w:sz w:val="12"/>
          </w:rPr>
          <w:t>99918190145-</w:t>
        </w:r>
        <w:r>
          <w:rPr>
            <w:color w:val="2196D1"/>
            <w:spacing w:val="-5"/>
            <w:w w:val="120"/>
            <w:sz w:val="12"/>
          </w:rPr>
          <w:t>5</w:t>
        </w:r>
      </w:hyperlink>
      <w:r>
        <w:rPr>
          <w:spacing w:val="-5"/>
          <w:w w:val="120"/>
          <w:sz w:val="12"/>
        </w:rPr>
        <w:t>.</w:t>
      </w:r>
    </w:p>
    <w:p>
      <w:pPr>
        <w:pStyle w:val="ListParagraph"/>
        <w:numPr>
          <w:ilvl w:val="0"/>
          <w:numId w:val="2"/>
        </w:numPr>
        <w:tabs>
          <w:tab w:pos="373" w:val="left" w:leader="none"/>
        </w:tabs>
        <w:spacing w:line="240" w:lineRule="auto" w:before="21" w:after="0"/>
        <w:ind w:left="373" w:right="0" w:hanging="330"/>
        <w:jc w:val="left"/>
        <w:rPr>
          <w:sz w:val="12"/>
        </w:rPr>
      </w:pPr>
      <w:bookmarkStart w:name="_bookmark40" w:id="63"/>
      <w:bookmarkEnd w:id="63"/>
      <w:r>
        <w:rPr/>
      </w:r>
      <w:r>
        <w:rPr>
          <w:w w:val="115"/>
          <w:sz w:val="12"/>
        </w:rPr>
        <w:t>S.</w:t>
      </w:r>
      <w:r>
        <w:rPr>
          <w:spacing w:val="7"/>
          <w:w w:val="115"/>
          <w:sz w:val="12"/>
        </w:rPr>
        <w:t> </w:t>
      </w:r>
      <w:r>
        <w:rPr>
          <w:w w:val="115"/>
          <w:sz w:val="12"/>
        </w:rPr>
        <w:t>Osher,</w:t>
      </w:r>
      <w:r>
        <w:rPr>
          <w:spacing w:val="8"/>
          <w:w w:val="115"/>
          <w:sz w:val="12"/>
        </w:rPr>
        <w:t> </w:t>
      </w:r>
      <w:r>
        <w:rPr>
          <w:w w:val="115"/>
          <w:sz w:val="12"/>
        </w:rPr>
        <w:t>R.P.</w:t>
      </w:r>
      <w:r>
        <w:rPr>
          <w:spacing w:val="6"/>
          <w:w w:val="115"/>
          <w:sz w:val="12"/>
        </w:rPr>
        <w:t> </w:t>
      </w:r>
      <w:r>
        <w:rPr>
          <w:w w:val="115"/>
          <w:sz w:val="12"/>
        </w:rPr>
        <w:t>Fedkiw,</w:t>
      </w:r>
      <w:r>
        <w:rPr>
          <w:spacing w:val="8"/>
          <w:w w:val="115"/>
          <w:sz w:val="12"/>
        </w:rPr>
        <w:t> </w:t>
      </w:r>
      <w:r>
        <w:rPr>
          <w:w w:val="115"/>
          <w:sz w:val="12"/>
        </w:rPr>
        <w:t>Level</w:t>
      </w:r>
      <w:r>
        <w:rPr>
          <w:spacing w:val="7"/>
          <w:w w:val="115"/>
          <w:sz w:val="12"/>
        </w:rPr>
        <w:t> </w:t>
      </w:r>
      <w:r>
        <w:rPr>
          <w:w w:val="115"/>
          <w:sz w:val="12"/>
        </w:rPr>
        <w:t>set</w:t>
      </w:r>
      <w:r>
        <w:rPr>
          <w:spacing w:val="7"/>
          <w:w w:val="115"/>
          <w:sz w:val="12"/>
        </w:rPr>
        <w:t> </w:t>
      </w:r>
      <w:r>
        <w:rPr>
          <w:w w:val="115"/>
          <w:sz w:val="12"/>
        </w:rPr>
        <w:t>methods:</w:t>
      </w:r>
      <w:r>
        <w:rPr>
          <w:spacing w:val="7"/>
          <w:w w:val="115"/>
          <w:sz w:val="12"/>
        </w:rPr>
        <w:t> </w:t>
      </w:r>
      <w:r>
        <w:rPr>
          <w:w w:val="115"/>
          <w:sz w:val="12"/>
        </w:rPr>
        <w:t>an</w:t>
      </w:r>
      <w:r>
        <w:rPr>
          <w:spacing w:val="8"/>
          <w:w w:val="115"/>
          <w:sz w:val="12"/>
        </w:rPr>
        <w:t> </w:t>
      </w:r>
      <w:r>
        <w:rPr>
          <w:w w:val="115"/>
          <w:sz w:val="12"/>
        </w:rPr>
        <w:t>overview</w:t>
      </w:r>
      <w:r>
        <w:rPr>
          <w:spacing w:val="7"/>
          <w:w w:val="115"/>
          <w:sz w:val="12"/>
        </w:rPr>
        <w:t> </w:t>
      </w:r>
      <w:r>
        <w:rPr>
          <w:w w:val="115"/>
          <w:sz w:val="12"/>
        </w:rPr>
        <w:t>and</w:t>
      </w:r>
      <w:r>
        <w:rPr>
          <w:spacing w:val="7"/>
          <w:w w:val="115"/>
          <w:sz w:val="12"/>
        </w:rPr>
        <w:t> </w:t>
      </w:r>
      <w:r>
        <w:rPr>
          <w:w w:val="115"/>
          <w:sz w:val="12"/>
        </w:rPr>
        <w:t>some</w:t>
      </w:r>
      <w:r>
        <w:rPr>
          <w:spacing w:val="7"/>
          <w:w w:val="115"/>
          <w:sz w:val="12"/>
        </w:rPr>
        <w:t> </w:t>
      </w:r>
      <w:r>
        <w:rPr>
          <w:w w:val="115"/>
          <w:sz w:val="12"/>
        </w:rPr>
        <w:t>recent</w:t>
      </w:r>
      <w:r>
        <w:rPr>
          <w:spacing w:val="7"/>
          <w:w w:val="115"/>
          <w:sz w:val="12"/>
        </w:rPr>
        <w:t> </w:t>
      </w:r>
      <w:r>
        <w:rPr>
          <w:spacing w:val="-2"/>
          <w:w w:val="115"/>
          <w:sz w:val="12"/>
        </w:rPr>
        <w:t>results,</w:t>
      </w:r>
    </w:p>
    <w:p>
      <w:pPr>
        <w:spacing w:before="20"/>
        <w:ind w:left="374" w:right="0" w:firstLine="0"/>
        <w:jc w:val="left"/>
        <w:rPr>
          <w:sz w:val="12"/>
        </w:rPr>
      </w:pPr>
      <w:r>
        <w:rPr>
          <w:w w:val="120"/>
          <w:sz w:val="12"/>
        </w:rPr>
        <w:t>J.</w:t>
      </w:r>
      <w:r>
        <w:rPr>
          <w:spacing w:val="-9"/>
          <w:w w:val="120"/>
          <w:sz w:val="12"/>
        </w:rPr>
        <w:t> </w:t>
      </w:r>
      <w:r>
        <w:rPr>
          <w:w w:val="120"/>
          <w:sz w:val="12"/>
        </w:rPr>
        <w:t>Comput.</w:t>
      </w:r>
      <w:r>
        <w:rPr>
          <w:spacing w:val="-9"/>
          <w:w w:val="120"/>
          <w:sz w:val="12"/>
        </w:rPr>
        <w:t> </w:t>
      </w:r>
      <w:r>
        <w:rPr>
          <w:w w:val="120"/>
          <w:sz w:val="12"/>
        </w:rPr>
        <w:t>Phys.1</w:t>
      </w:r>
      <w:r>
        <w:rPr>
          <w:spacing w:val="-9"/>
          <w:w w:val="120"/>
          <w:sz w:val="12"/>
        </w:rPr>
        <w:t> </w:t>
      </w:r>
      <w:r>
        <w:rPr>
          <w:w w:val="120"/>
          <w:sz w:val="12"/>
        </w:rPr>
        <w:t>169</w:t>
      </w:r>
      <w:r>
        <w:rPr>
          <w:spacing w:val="-9"/>
          <w:w w:val="120"/>
          <w:sz w:val="12"/>
        </w:rPr>
        <w:t> </w:t>
      </w:r>
      <w:r>
        <w:rPr>
          <w:w w:val="120"/>
          <w:sz w:val="12"/>
        </w:rPr>
        <w:t>(2001)</w:t>
      </w:r>
      <w:r>
        <w:rPr>
          <w:spacing w:val="-9"/>
          <w:w w:val="120"/>
          <w:sz w:val="12"/>
        </w:rPr>
        <w:t> </w:t>
      </w:r>
      <w:r>
        <w:rPr>
          <w:w w:val="120"/>
          <w:sz w:val="12"/>
        </w:rPr>
        <w:t>463</w:t>
      </w:r>
      <w:r>
        <w:rPr>
          <w:rFonts w:ascii="Cambria" w:hAnsi="Cambria"/>
          <w:w w:val="120"/>
          <w:sz w:val="12"/>
        </w:rPr>
        <w:t>–</w:t>
      </w:r>
      <w:r>
        <w:rPr>
          <w:w w:val="120"/>
          <w:sz w:val="12"/>
        </w:rPr>
        <w:t>502,</w:t>
      </w:r>
      <w:r>
        <w:rPr>
          <w:spacing w:val="-9"/>
          <w:w w:val="120"/>
          <w:sz w:val="12"/>
        </w:rPr>
        <w:t> </w:t>
      </w:r>
      <w:hyperlink r:id="rId43">
        <w:r>
          <w:rPr>
            <w:color w:val="2196D1"/>
            <w:spacing w:val="-2"/>
            <w:w w:val="120"/>
            <w:sz w:val="12"/>
          </w:rPr>
          <w:t>https://doi.org/10.1006/jcph.2000.6636</w:t>
        </w:r>
      </w:hyperlink>
      <w:r>
        <w:rPr>
          <w:spacing w:val="-2"/>
          <w:w w:val="120"/>
          <w:sz w:val="12"/>
        </w:rPr>
        <w:t>.</w:t>
      </w:r>
    </w:p>
    <w:p>
      <w:pPr>
        <w:pStyle w:val="ListParagraph"/>
        <w:numPr>
          <w:ilvl w:val="0"/>
          <w:numId w:val="2"/>
        </w:numPr>
        <w:tabs>
          <w:tab w:pos="372" w:val="left" w:leader="none"/>
          <w:tab w:pos="374" w:val="left" w:leader="none"/>
        </w:tabs>
        <w:spacing w:line="273" w:lineRule="auto" w:before="21" w:after="0"/>
        <w:ind w:left="374" w:right="0" w:hanging="332"/>
        <w:jc w:val="both"/>
        <w:rPr>
          <w:sz w:val="12"/>
        </w:rPr>
      </w:pPr>
      <w:bookmarkStart w:name="_bookmark41" w:id="64"/>
      <w:bookmarkEnd w:id="64"/>
      <w:r>
        <w:rPr/>
      </w:r>
      <w:r>
        <w:rPr>
          <w:w w:val="115"/>
          <w:sz w:val="12"/>
        </w:rPr>
        <w:t>T.P. Yue, J.J. Feng, C. Liu, J. Shen,</w:t>
      </w:r>
      <w:r>
        <w:rPr>
          <w:spacing w:val="-1"/>
          <w:w w:val="115"/>
          <w:sz w:val="12"/>
        </w:rPr>
        <w:t> </w:t>
      </w:r>
      <w:r>
        <w:rPr>
          <w:w w:val="115"/>
          <w:sz w:val="12"/>
        </w:rPr>
        <w:t>A diffuse-interface method for simulating two-</w:t>
      </w:r>
      <w:r>
        <w:rPr>
          <w:spacing w:val="40"/>
          <w:w w:val="115"/>
          <w:sz w:val="12"/>
        </w:rPr>
        <w:t> </w:t>
      </w:r>
      <w:r>
        <w:rPr>
          <w:w w:val="115"/>
          <w:sz w:val="12"/>
        </w:rPr>
        <w:t>phase flows of complex fluids, J. Fluid Mech. 515 (2004) 293</w:t>
      </w:r>
      <w:r>
        <w:rPr>
          <w:rFonts w:ascii="Cambria" w:hAnsi="Cambria"/>
          <w:w w:val="115"/>
          <w:sz w:val="12"/>
        </w:rPr>
        <w:t>–</w:t>
      </w:r>
      <w:r>
        <w:rPr>
          <w:w w:val="115"/>
          <w:sz w:val="12"/>
        </w:rPr>
        <w:t>317, </w:t>
      </w:r>
      <w:hyperlink r:id="rId44">
        <w:r>
          <w:rPr>
            <w:color w:val="2196D1"/>
            <w:w w:val="115"/>
            <w:sz w:val="12"/>
          </w:rPr>
          <w:t>https://doi.org/</w:t>
        </w:r>
      </w:hyperlink>
      <w:r>
        <w:rPr>
          <w:color w:val="2196D1"/>
          <w:spacing w:val="40"/>
          <w:w w:val="115"/>
          <w:sz w:val="12"/>
        </w:rPr>
        <w:t> </w:t>
      </w:r>
      <w:hyperlink r:id="rId44">
        <w:r>
          <w:rPr>
            <w:color w:val="2196D1"/>
            <w:spacing w:val="-2"/>
            <w:w w:val="115"/>
            <w:sz w:val="12"/>
          </w:rPr>
          <w:t>10.1017/s0022112004000370</w:t>
        </w:r>
      </w:hyperlink>
      <w:r>
        <w:rPr>
          <w:spacing w:val="-2"/>
          <w:w w:val="115"/>
          <w:sz w:val="12"/>
        </w:rPr>
        <w:t>.</w:t>
      </w:r>
    </w:p>
    <w:p>
      <w:pPr>
        <w:pStyle w:val="ListParagraph"/>
        <w:numPr>
          <w:ilvl w:val="0"/>
          <w:numId w:val="2"/>
        </w:numPr>
        <w:tabs>
          <w:tab w:pos="372" w:val="left" w:leader="none"/>
          <w:tab w:pos="374" w:val="left" w:leader="none"/>
        </w:tabs>
        <w:spacing w:line="276" w:lineRule="auto" w:before="2" w:after="0"/>
        <w:ind w:left="374" w:right="8" w:hanging="332"/>
        <w:jc w:val="left"/>
        <w:rPr>
          <w:sz w:val="12"/>
        </w:rPr>
      </w:pPr>
      <w:bookmarkStart w:name="_bookmark42" w:id="65"/>
      <w:bookmarkEnd w:id="65"/>
      <w:r>
        <w:rPr/>
      </w:r>
      <w:r>
        <w:rPr>
          <w:w w:val="120"/>
          <w:sz w:val="12"/>
        </w:rPr>
        <w:t>C. Li, J.</w:t>
      </w:r>
      <w:r>
        <w:rPr>
          <w:spacing w:val="-1"/>
          <w:w w:val="120"/>
          <w:sz w:val="12"/>
        </w:rPr>
        <w:t> </w:t>
      </w:r>
      <w:r>
        <w:rPr>
          <w:w w:val="120"/>
          <w:sz w:val="12"/>
        </w:rPr>
        <w:t>Zhang, J. Han,</w:t>
      </w:r>
      <w:r>
        <w:rPr>
          <w:spacing w:val="-1"/>
          <w:w w:val="120"/>
          <w:sz w:val="12"/>
        </w:rPr>
        <w:t> </w:t>
      </w:r>
      <w:r>
        <w:rPr>
          <w:w w:val="120"/>
          <w:sz w:val="12"/>
        </w:rPr>
        <w:t>B.H. Yao, A numerical solution to the effects of surface</w:t>
      </w:r>
      <w:r>
        <w:rPr>
          <w:spacing w:val="40"/>
          <w:w w:val="120"/>
          <w:sz w:val="12"/>
        </w:rPr>
        <w:t> </w:t>
      </w:r>
      <w:r>
        <w:rPr>
          <w:w w:val="120"/>
          <w:sz w:val="12"/>
        </w:rPr>
        <w:t>roughness on water</w:t>
      </w:r>
      <w:r>
        <w:rPr>
          <w:rFonts w:ascii="Cambria" w:hAnsi="Cambria"/>
          <w:w w:val="120"/>
          <w:sz w:val="12"/>
        </w:rPr>
        <w:t>–</w:t>
      </w:r>
      <w:r>
        <w:rPr>
          <w:w w:val="120"/>
          <w:sz w:val="12"/>
        </w:rPr>
        <w:t>coal</w:t>
      </w:r>
      <w:r>
        <w:rPr>
          <w:spacing w:val="-1"/>
          <w:w w:val="120"/>
          <w:sz w:val="12"/>
        </w:rPr>
        <w:t> </w:t>
      </w:r>
      <w:r>
        <w:rPr>
          <w:w w:val="120"/>
          <w:sz w:val="12"/>
        </w:rPr>
        <w:t>contact angle,</w:t>
      </w:r>
      <w:r>
        <w:rPr>
          <w:spacing w:val="-1"/>
          <w:w w:val="120"/>
          <w:sz w:val="12"/>
        </w:rPr>
        <w:t> </w:t>
      </w:r>
      <w:r>
        <w:rPr>
          <w:w w:val="120"/>
          <w:sz w:val="12"/>
        </w:rPr>
        <w:t>Sci. Rep. 11 (2021) 459, </w:t>
      </w:r>
      <w:hyperlink r:id="rId45">
        <w:r>
          <w:rPr>
            <w:color w:val="2196D1"/>
            <w:w w:val="120"/>
            <w:sz w:val="12"/>
          </w:rPr>
          <w:t>https://doi.org/</w:t>
        </w:r>
      </w:hyperlink>
      <w:r>
        <w:rPr>
          <w:color w:val="2196D1"/>
          <w:spacing w:val="40"/>
          <w:w w:val="120"/>
          <w:sz w:val="12"/>
        </w:rPr>
        <w:t> </w:t>
      </w:r>
      <w:hyperlink r:id="rId45">
        <w:r>
          <w:rPr>
            <w:color w:val="2196D1"/>
            <w:spacing w:val="-2"/>
            <w:w w:val="120"/>
            <w:sz w:val="12"/>
          </w:rPr>
          <w:t>10.1038/s41598-020-80729-9</w:t>
        </w:r>
      </w:hyperlink>
      <w:r>
        <w:rPr>
          <w:spacing w:val="-2"/>
          <w:w w:val="120"/>
          <w:sz w:val="12"/>
        </w:rPr>
        <w:t>.</w:t>
      </w:r>
    </w:p>
    <w:p>
      <w:pPr>
        <w:pStyle w:val="ListParagraph"/>
        <w:numPr>
          <w:ilvl w:val="0"/>
          <w:numId w:val="2"/>
        </w:numPr>
        <w:tabs>
          <w:tab w:pos="372" w:val="left" w:leader="none"/>
          <w:tab w:pos="374" w:val="left" w:leader="none"/>
        </w:tabs>
        <w:spacing w:line="276" w:lineRule="auto" w:before="0" w:after="0"/>
        <w:ind w:left="374" w:right="0" w:hanging="332"/>
        <w:jc w:val="left"/>
        <w:rPr>
          <w:sz w:val="12"/>
        </w:rPr>
      </w:pPr>
      <w:bookmarkStart w:name="_bookmark43" w:id="66"/>
      <w:bookmarkEnd w:id="66"/>
      <w:r>
        <w:rPr/>
      </w:r>
      <w:r>
        <w:rPr>
          <w:w w:val="110"/>
          <w:sz w:val="12"/>
        </w:rPr>
        <w:t>M.R. Pivello, M.M. Villar, R. Serfaty, A.M. Roma, A. Sil-veira-Neto, A fully adaptive</w:t>
      </w:r>
      <w:r>
        <w:rPr>
          <w:spacing w:val="40"/>
          <w:w w:val="115"/>
          <w:sz w:val="12"/>
        </w:rPr>
        <w:t> </w:t>
      </w:r>
      <w:r>
        <w:rPr>
          <w:w w:val="115"/>
          <w:sz w:val="12"/>
        </w:rPr>
        <w:t>front tracking method for the simulation of two phase flows, Int. J. Multiphase</w:t>
      </w:r>
      <w:r>
        <w:rPr>
          <w:spacing w:val="80"/>
          <w:w w:val="115"/>
          <w:sz w:val="12"/>
        </w:rPr>
        <w:t> </w:t>
      </w:r>
      <w:r>
        <w:rPr>
          <w:w w:val="115"/>
          <w:sz w:val="12"/>
        </w:rPr>
        <w:t>Flow</w:t>
      </w:r>
      <w:r>
        <w:rPr>
          <w:spacing w:val="39"/>
          <w:w w:val="115"/>
          <w:sz w:val="12"/>
        </w:rPr>
        <w:t> </w:t>
      </w:r>
      <w:r>
        <w:rPr>
          <w:w w:val="115"/>
          <w:sz w:val="12"/>
        </w:rPr>
        <w:t>58</w:t>
      </w:r>
      <w:r>
        <w:rPr>
          <w:spacing w:val="40"/>
          <w:w w:val="115"/>
          <w:sz w:val="12"/>
        </w:rPr>
        <w:t> </w:t>
      </w:r>
      <w:r>
        <w:rPr>
          <w:w w:val="115"/>
          <w:sz w:val="12"/>
        </w:rPr>
        <w:t>(2014)</w:t>
      </w:r>
      <w:r>
        <w:rPr>
          <w:spacing w:val="39"/>
          <w:w w:val="115"/>
          <w:sz w:val="12"/>
        </w:rPr>
        <w:t> </w:t>
      </w:r>
      <w:r>
        <w:rPr>
          <w:w w:val="115"/>
          <w:sz w:val="12"/>
        </w:rPr>
        <w:t>72,</w:t>
      </w:r>
      <w:r>
        <w:rPr>
          <w:spacing w:val="37"/>
          <w:w w:val="115"/>
          <w:sz w:val="12"/>
        </w:rPr>
        <w:t> </w:t>
      </w:r>
      <w:hyperlink r:id="rId46">
        <w:r>
          <w:rPr>
            <w:color w:val="2196D1"/>
            <w:w w:val="115"/>
            <w:sz w:val="12"/>
          </w:rPr>
          <w:t>https://doi.org/10.1016/j.ijmultiphaseflow.2013.08.009</w:t>
        </w:r>
      </w:hyperlink>
      <w:r>
        <w:rPr>
          <w:w w:val="115"/>
          <w:sz w:val="12"/>
        </w:rPr>
        <w:t>.</w:t>
      </w:r>
    </w:p>
    <w:p>
      <w:pPr>
        <w:pStyle w:val="ListParagraph"/>
        <w:numPr>
          <w:ilvl w:val="0"/>
          <w:numId w:val="2"/>
        </w:numPr>
        <w:tabs>
          <w:tab w:pos="372" w:val="left" w:leader="none"/>
          <w:tab w:pos="374" w:val="left" w:leader="none"/>
        </w:tabs>
        <w:spacing w:line="276" w:lineRule="auto" w:before="2" w:after="0"/>
        <w:ind w:left="374" w:right="0" w:hanging="332"/>
        <w:jc w:val="left"/>
        <w:rPr>
          <w:sz w:val="12"/>
        </w:rPr>
      </w:pPr>
      <w:bookmarkStart w:name="_bookmark44" w:id="67"/>
      <w:bookmarkEnd w:id="67"/>
      <w:r>
        <w:rPr/>
      </w:r>
      <w:r>
        <w:rPr>
          <w:w w:val="115"/>
          <w:sz w:val="12"/>
        </w:rPr>
        <w:t>M.</w:t>
      </w:r>
      <w:r>
        <w:rPr>
          <w:spacing w:val="-6"/>
          <w:w w:val="115"/>
          <w:sz w:val="12"/>
        </w:rPr>
        <w:t> </w:t>
      </w:r>
      <w:r>
        <w:rPr>
          <w:w w:val="115"/>
          <w:sz w:val="12"/>
        </w:rPr>
        <w:t>Zaidani,</w:t>
      </w:r>
      <w:r>
        <w:rPr>
          <w:spacing w:val="-7"/>
          <w:w w:val="115"/>
          <w:sz w:val="12"/>
        </w:rPr>
        <w:t> </w:t>
      </w:r>
      <w:r>
        <w:rPr>
          <w:w w:val="115"/>
          <w:sz w:val="12"/>
        </w:rPr>
        <w:t>A.</w:t>
      </w:r>
      <w:r>
        <w:rPr>
          <w:spacing w:val="-7"/>
          <w:w w:val="115"/>
          <w:sz w:val="12"/>
        </w:rPr>
        <w:t> </w:t>
      </w:r>
      <w:r>
        <w:rPr>
          <w:w w:val="115"/>
          <w:sz w:val="12"/>
        </w:rPr>
        <w:t>Hasan,</w:t>
      </w:r>
      <w:r>
        <w:rPr>
          <w:spacing w:val="-8"/>
          <w:w w:val="115"/>
          <w:sz w:val="12"/>
        </w:rPr>
        <w:t> </w:t>
      </w:r>
      <w:r>
        <w:rPr>
          <w:w w:val="115"/>
          <w:sz w:val="12"/>
        </w:rPr>
        <w:t>M.</w:t>
      </w:r>
      <w:r>
        <w:rPr>
          <w:spacing w:val="-6"/>
          <w:w w:val="115"/>
          <w:sz w:val="12"/>
        </w:rPr>
        <w:t> </w:t>
      </w:r>
      <w:r>
        <w:rPr>
          <w:w w:val="115"/>
          <w:sz w:val="12"/>
        </w:rPr>
        <w:t>Al-musharfy,</w:t>
      </w:r>
      <w:r>
        <w:rPr>
          <w:spacing w:val="-8"/>
          <w:w w:val="115"/>
          <w:sz w:val="12"/>
        </w:rPr>
        <w:t> </w:t>
      </w:r>
      <w:r>
        <w:rPr>
          <w:w w:val="115"/>
          <w:sz w:val="12"/>
        </w:rPr>
        <w:t>M.</w:t>
      </w:r>
      <w:r>
        <w:rPr>
          <w:spacing w:val="-7"/>
          <w:w w:val="115"/>
          <w:sz w:val="12"/>
        </w:rPr>
        <w:t> </w:t>
      </w:r>
      <w:r>
        <w:rPr>
          <w:w w:val="115"/>
          <w:sz w:val="12"/>
        </w:rPr>
        <w:t>Sassi,</w:t>
      </w:r>
      <w:r>
        <w:rPr>
          <w:spacing w:val="-6"/>
          <w:w w:val="115"/>
          <w:sz w:val="12"/>
        </w:rPr>
        <w:t> </w:t>
      </w:r>
      <w:r>
        <w:rPr>
          <w:w w:val="115"/>
          <w:sz w:val="12"/>
        </w:rPr>
        <w:t>Numerical</w:t>
      </w:r>
      <w:r>
        <w:rPr>
          <w:spacing w:val="-7"/>
          <w:w w:val="115"/>
          <w:sz w:val="12"/>
        </w:rPr>
        <w:t> </w:t>
      </w:r>
      <w:r>
        <w:rPr>
          <w:w w:val="115"/>
          <w:sz w:val="12"/>
        </w:rPr>
        <w:t>investigation</w:t>
      </w:r>
      <w:r>
        <w:rPr>
          <w:spacing w:val="-7"/>
          <w:w w:val="115"/>
          <w:sz w:val="12"/>
        </w:rPr>
        <w:t> </w:t>
      </w:r>
      <w:r>
        <w:rPr>
          <w:w w:val="115"/>
          <w:sz w:val="12"/>
        </w:rPr>
        <w:t>of</w:t>
      </w:r>
      <w:r>
        <w:rPr>
          <w:spacing w:val="-6"/>
          <w:w w:val="115"/>
          <w:sz w:val="12"/>
        </w:rPr>
        <w:t> </w:t>
      </w:r>
      <w:r>
        <w:rPr>
          <w:w w:val="115"/>
          <w:sz w:val="12"/>
        </w:rPr>
        <w:t>surface</w:t>
      </w:r>
      <w:r>
        <w:rPr>
          <w:spacing w:val="40"/>
          <w:w w:val="120"/>
          <w:sz w:val="12"/>
        </w:rPr>
        <w:t> </w:t>
      </w:r>
      <w:r>
        <w:rPr>
          <w:w w:val="120"/>
          <w:sz w:val="12"/>
        </w:rPr>
        <w:t>wettability on gas</w:t>
      </w:r>
      <w:r>
        <w:rPr>
          <w:rFonts w:ascii="Cambria" w:hAnsi="Cambria"/>
          <w:w w:val="120"/>
          <w:sz w:val="12"/>
        </w:rPr>
        <w:t>–</w:t>
      </w:r>
      <w:r>
        <w:rPr>
          <w:w w:val="120"/>
          <w:sz w:val="12"/>
        </w:rPr>
        <w:t>Liquid flow hydrodynamics in microchannel: application to</w:t>
      </w:r>
      <w:r>
        <w:rPr>
          <w:spacing w:val="40"/>
          <w:w w:val="120"/>
          <w:sz w:val="12"/>
        </w:rPr>
        <w:t> </w:t>
      </w:r>
      <w:r>
        <w:rPr>
          <w:w w:val="120"/>
          <w:sz w:val="12"/>
        </w:rPr>
        <w:t>trickle</w:t>
      </w:r>
      <w:r>
        <w:rPr>
          <w:spacing w:val="-5"/>
          <w:w w:val="120"/>
          <w:sz w:val="12"/>
        </w:rPr>
        <w:t> </w:t>
      </w:r>
      <w:r>
        <w:rPr>
          <w:w w:val="120"/>
          <w:sz w:val="12"/>
        </w:rPr>
        <w:t>bed</w:t>
      </w:r>
      <w:r>
        <w:rPr>
          <w:spacing w:val="-4"/>
          <w:w w:val="120"/>
          <w:sz w:val="12"/>
        </w:rPr>
        <w:t> </w:t>
      </w:r>
      <w:r>
        <w:rPr>
          <w:w w:val="120"/>
          <w:sz w:val="12"/>
        </w:rPr>
        <w:t>reactors,</w:t>
      </w:r>
      <w:r>
        <w:rPr>
          <w:spacing w:val="-5"/>
          <w:w w:val="120"/>
          <w:sz w:val="12"/>
        </w:rPr>
        <w:t> </w:t>
      </w:r>
      <w:r>
        <w:rPr>
          <w:w w:val="120"/>
          <w:sz w:val="12"/>
        </w:rPr>
        <w:t>J.</w:t>
      </w:r>
      <w:r>
        <w:rPr>
          <w:spacing w:val="-4"/>
          <w:w w:val="120"/>
          <w:sz w:val="12"/>
        </w:rPr>
        <w:t> </w:t>
      </w:r>
      <w:r>
        <w:rPr>
          <w:w w:val="120"/>
          <w:sz w:val="12"/>
        </w:rPr>
        <w:t>Pet.</w:t>
      </w:r>
      <w:r>
        <w:rPr>
          <w:spacing w:val="-6"/>
          <w:w w:val="120"/>
          <w:sz w:val="12"/>
        </w:rPr>
        <w:t> </w:t>
      </w:r>
      <w:r>
        <w:rPr>
          <w:w w:val="120"/>
          <w:sz w:val="12"/>
        </w:rPr>
        <w:t>Sci.</w:t>
      </w:r>
      <w:r>
        <w:rPr>
          <w:spacing w:val="-4"/>
          <w:w w:val="120"/>
          <w:sz w:val="12"/>
        </w:rPr>
        <w:t> </w:t>
      </w:r>
      <w:r>
        <w:rPr>
          <w:w w:val="120"/>
          <w:sz w:val="12"/>
        </w:rPr>
        <w:t>Eng.</w:t>
      </w:r>
      <w:r>
        <w:rPr>
          <w:spacing w:val="-5"/>
          <w:w w:val="120"/>
          <w:sz w:val="12"/>
        </w:rPr>
        <w:t> </w:t>
      </w:r>
      <w:r>
        <w:rPr>
          <w:w w:val="120"/>
          <w:sz w:val="12"/>
        </w:rPr>
        <w:t>184</w:t>
      </w:r>
      <w:r>
        <w:rPr>
          <w:spacing w:val="-4"/>
          <w:w w:val="120"/>
          <w:sz w:val="12"/>
        </w:rPr>
        <w:t> </w:t>
      </w:r>
      <w:r>
        <w:rPr>
          <w:w w:val="120"/>
          <w:sz w:val="12"/>
        </w:rPr>
        <w:t>(2020)</w:t>
      </w:r>
      <w:r>
        <w:rPr>
          <w:spacing w:val="-5"/>
          <w:w w:val="120"/>
          <w:sz w:val="12"/>
        </w:rPr>
        <w:t> </w:t>
      </w:r>
      <w:r>
        <w:rPr>
          <w:w w:val="120"/>
          <w:sz w:val="12"/>
        </w:rPr>
        <w:t>106576,</w:t>
      </w:r>
      <w:r>
        <w:rPr>
          <w:spacing w:val="-5"/>
          <w:w w:val="120"/>
          <w:sz w:val="12"/>
        </w:rPr>
        <w:t> </w:t>
      </w:r>
      <w:hyperlink r:id="rId47">
        <w:r>
          <w:rPr>
            <w:color w:val="2196D1"/>
            <w:w w:val="120"/>
            <w:sz w:val="12"/>
          </w:rPr>
          <w:t>https://doi.org/10.1016/</w:t>
        </w:r>
      </w:hyperlink>
      <w:r>
        <w:rPr>
          <w:color w:val="2196D1"/>
          <w:spacing w:val="40"/>
          <w:w w:val="120"/>
          <w:sz w:val="12"/>
        </w:rPr>
        <w:t> </w:t>
      </w:r>
      <w:hyperlink r:id="rId47">
        <w:r>
          <w:rPr>
            <w:color w:val="2196D1"/>
            <w:spacing w:val="-2"/>
            <w:w w:val="120"/>
            <w:sz w:val="12"/>
          </w:rPr>
          <w:t>j.petrol.2019.106576</w:t>
        </w:r>
      </w:hyperlink>
      <w:r>
        <w:rPr>
          <w:spacing w:val="-2"/>
          <w:w w:val="120"/>
          <w:sz w:val="12"/>
        </w:rPr>
        <w:t>.</w:t>
      </w:r>
    </w:p>
    <w:p>
      <w:pPr>
        <w:pStyle w:val="ListParagraph"/>
        <w:numPr>
          <w:ilvl w:val="0"/>
          <w:numId w:val="2"/>
        </w:numPr>
        <w:tabs>
          <w:tab w:pos="372" w:val="left" w:leader="none"/>
          <w:tab w:pos="374" w:val="left" w:leader="none"/>
        </w:tabs>
        <w:spacing w:line="273" w:lineRule="auto" w:before="0" w:after="0"/>
        <w:ind w:left="374" w:right="123" w:hanging="332"/>
        <w:jc w:val="left"/>
        <w:rPr>
          <w:sz w:val="12"/>
        </w:rPr>
      </w:pPr>
      <w:bookmarkStart w:name="_bookmark45" w:id="68"/>
      <w:bookmarkEnd w:id="68"/>
      <w:r>
        <w:rPr/>
      </w:r>
      <w:r>
        <w:rPr>
          <w:w w:val="115"/>
          <w:sz w:val="12"/>
        </w:rPr>
        <w:t>Z. Cai, Y.L. Song, Implementing contact angle hysteresis in moving mesh-based</w:t>
      </w:r>
      <w:r>
        <w:rPr>
          <w:spacing w:val="40"/>
          <w:w w:val="115"/>
          <w:sz w:val="12"/>
        </w:rPr>
        <w:t> </w:t>
      </w:r>
      <w:r>
        <w:rPr>
          <w:w w:val="115"/>
          <w:sz w:val="12"/>
        </w:rPr>
        <w:t>two-phase flow numerical simulations, ACS Omega 6 (2021) 35711</w:t>
      </w:r>
      <w:r>
        <w:rPr>
          <w:rFonts w:ascii="Cambria" w:hAnsi="Cambria"/>
          <w:w w:val="115"/>
          <w:sz w:val="12"/>
        </w:rPr>
        <w:t>–</w:t>
      </w:r>
      <w:r>
        <w:rPr>
          <w:w w:val="115"/>
          <w:sz w:val="12"/>
        </w:rPr>
        <w:t>35717,</w:t>
      </w:r>
      <w:r>
        <w:rPr>
          <w:spacing w:val="40"/>
          <w:w w:val="115"/>
          <w:sz w:val="12"/>
        </w:rPr>
        <w:t> </w:t>
      </w:r>
      <w:hyperlink r:id="rId48">
        <w:r>
          <w:rPr>
            <w:color w:val="2196D1"/>
            <w:spacing w:val="-2"/>
            <w:w w:val="115"/>
            <w:sz w:val="12"/>
          </w:rPr>
          <w:t>https://doi.org/10.1021/acsomega.1c05613</w:t>
        </w:r>
      </w:hyperlink>
      <w:r>
        <w:rPr>
          <w:spacing w:val="-2"/>
          <w:w w:val="115"/>
          <w:sz w:val="12"/>
        </w:rPr>
        <w:t>.</w:t>
      </w:r>
    </w:p>
    <w:p>
      <w:pPr>
        <w:pStyle w:val="ListParagraph"/>
        <w:numPr>
          <w:ilvl w:val="0"/>
          <w:numId w:val="2"/>
        </w:numPr>
        <w:tabs>
          <w:tab w:pos="372" w:val="left" w:leader="none"/>
          <w:tab w:pos="374" w:val="left" w:leader="none"/>
        </w:tabs>
        <w:spacing w:line="273" w:lineRule="auto" w:before="1" w:after="0"/>
        <w:ind w:left="374" w:right="1" w:hanging="332"/>
        <w:jc w:val="left"/>
        <w:rPr>
          <w:sz w:val="12"/>
        </w:rPr>
      </w:pPr>
      <w:bookmarkStart w:name="_bookmark46" w:id="69"/>
      <w:bookmarkEnd w:id="69"/>
      <w:r>
        <w:rPr/>
      </w:r>
      <w:r>
        <w:rPr>
          <w:w w:val="115"/>
          <w:sz w:val="12"/>
        </w:rPr>
        <w:t>N.E.B. Zellner, Lunar impact glasses: probing the Moon</w:t>
      </w:r>
      <w:r>
        <w:rPr>
          <w:rFonts w:ascii="Cambria" w:hAnsi="Cambria"/>
          <w:w w:val="115"/>
          <w:sz w:val="12"/>
        </w:rPr>
        <w:t>’</w:t>
      </w:r>
      <w:r>
        <w:rPr>
          <w:w w:val="115"/>
          <w:sz w:val="12"/>
        </w:rPr>
        <w:t>s surface and </w:t>
      </w:r>
      <w:r>
        <w:rPr>
          <w:w w:val="115"/>
          <w:sz w:val="12"/>
        </w:rPr>
        <w:t>constraining</w:t>
      </w:r>
      <w:r>
        <w:rPr>
          <w:spacing w:val="40"/>
          <w:w w:val="120"/>
          <w:sz w:val="12"/>
        </w:rPr>
        <w:t> </w:t>
      </w:r>
      <w:r>
        <w:rPr>
          <w:w w:val="120"/>
          <w:sz w:val="12"/>
        </w:rPr>
        <w:t>its impact history, J. Geophys. Res. Planets 124 2686</w:t>
      </w:r>
      <w:r>
        <w:rPr>
          <w:rFonts w:ascii="Cambria" w:hAnsi="Cambria"/>
          <w:w w:val="120"/>
          <w:sz w:val="12"/>
        </w:rPr>
        <w:t>–</w:t>
      </w:r>
      <w:r>
        <w:rPr>
          <w:w w:val="120"/>
          <w:sz w:val="12"/>
        </w:rPr>
        <w:t>2702 (2019), </w:t>
      </w:r>
      <w:hyperlink r:id="rId49">
        <w:r>
          <w:rPr>
            <w:color w:val="2196D1"/>
            <w:w w:val="120"/>
            <w:sz w:val="12"/>
          </w:rPr>
          <w:t>https://doi.</w:t>
        </w:r>
      </w:hyperlink>
      <w:r>
        <w:rPr>
          <w:color w:val="2196D1"/>
          <w:spacing w:val="40"/>
          <w:w w:val="120"/>
          <w:sz w:val="12"/>
        </w:rPr>
        <w:t> </w:t>
      </w:r>
      <w:hyperlink r:id="rId49">
        <w:r>
          <w:rPr>
            <w:color w:val="2196D1"/>
            <w:spacing w:val="-2"/>
            <w:w w:val="120"/>
            <w:sz w:val="12"/>
          </w:rPr>
          <w:t>org/10.1029/2019JE006050</w:t>
        </w:r>
      </w:hyperlink>
      <w:r>
        <w:rPr>
          <w:spacing w:val="-2"/>
          <w:w w:val="120"/>
          <w:sz w:val="12"/>
        </w:rPr>
        <w:t>.</w:t>
      </w:r>
    </w:p>
    <w:p>
      <w:pPr>
        <w:pStyle w:val="ListParagraph"/>
        <w:numPr>
          <w:ilvl w:val="0"/>
          <w:numId w:val="2"/>
        </w:numPr>
        <w:tabs>
          <w:tab w:pos="372" w:val="left" w:leader="none"/>
          <w:tab w:pos="374" w:val="left" w:leader="none"/>
        </w:tabs>
        <w:spacing w:line="273" w:lineRule="auto" w:before="2" w:after="0"/>
        <w:ind w:left="374" w:right="202" w:hanging="332"/>
        <w:jc w:val="left"/>
        <w:rPr>
          <w:sz w:val="12"/>
        </w:rPr>
      </w:pPr>
      <w:bookmarkStart w:name="_bookmark47" w:id="70"/>
      <w:bookmarkEnd w:id="70"/>
      <w:r>
        <w:rPr/>
      </w:r>
      <w:r>
        <w:rPr>
          <w:w w:val="120"/>
          <w:sz w:val="12"/>
        </w:rPr>
        <w:t>J.F.</w:t>
      </w:r>
      <w:r>
        <w:rPr>
          <w:spacing w:val="-6"/>
          <w:w w:val="120"/>
          <w:sz w:val="12"/>
        </w:rPr>
        <w:t> </w:t>
      </w:r>
      <w:r>
        <w:rPr>
          <w:w w:val="120"/>
          <w:sz w:val="12"/>
        </w:rPr>
        <w:t>Lindsay,</w:t>
      </w:r>
      <w:r>
        <w:rPr>
          <w:spacing w:val="-6"/>
          <w:w w:val="120"/>
          <w:sz w:val="12"/>
        </w:rPr>
        <w:t> </w:t>
      </w:r>
      <w:r>
        <w:rPr>
          <w:w w:val="120"/>
          <w:sz w:val="12"/>
        </w:rPr>
        <w:t>L.J.</w:t>
      </w:r>
      <w:r>
        <w:rPr>
          <w:spacing w:val="-7"/>
          <w:w w:val="120"/>
          <w:sz w:val="12"/>
        </w:rPr>
        <w:t> </w:t>
      </w:r>
      <w:r>
        <w:rPr>
          <w:w w:val="120"/>
          <w:sz w:val="12"/>
        </w:rPr>
        <w:t>Srnka,</w:t>
      </w:r>
      <w:r>
        <w:rPr>
          <w:spacing w:val="-6"/>
          <w:w w:val="120"/>
          <w:sz w:val="12"/>
        </w:rPr>
        <w:t> </w:t>
      </w:r>
      <w:r>
        <w:rPr>
          <w:w w:val="120"/>
          <w:sz w:val="12"/>
        </w:rPr>
        <w:t>Galactic</w:t>
      </w:r>
      <w:r>
        <w:rPr>
          <w:spacing w:val="-7"/>
          <w:w w:val="120"/>
          <w:sz w:val="12"/>
        </w:rPr>
        <w:t> </w:t>
      </w:r>
      <w:r>
        <w:rPr>
          <w:w w:val="120"/>
          <w:sz w:val="12"/>
        </w:rPr>
        <w:t>dust</w:t>
      </w:r>
      <w:r>
        <w:rPr>
          <w:spacing w:val="-6"/>
          <w:w w:val="120"/>
          <w:sz w:val="12"/>
        </w:rPr>
        <w:t> </w:t>
      </w:r>
      <w:r>
        <w:rPr>
          <w:w w:val="120"/>
          <w:sz w:val="12"/>
        </w:rPr>
        <w:t>lanes</w:t>
      </w:r>
      <w:r>
        <w:rPr>
          <w:spacing w:val="-6"/>
          <w:w w:val="120"/>
          <w:sz w:val="12"/>
        </w:rPr>
        <w:t> </w:t>
      </w:r>
      <w:r>
        <w:rPr>
          <w:w w:val="120"/>
          <w:sz w:val="12"/>
        </w:rPr>
        <w:t>and</w:t>
      </w:r>
      <w:r>
        <w:rPr>
          <w:spacing w:val="-6"/>
          <w:w w:val="120"/>
          <w:sz w:val="12"/>
        </w:rPr>
        <w:t> </w:t>
      </w:r>
      <w:r>
        <w:rPr>
          <w:w w:val="120"/>
          <w:sz w:val="12"/>
        </w:rPr>
        <w:t>lunar</w:t>
      </w:r>
      <w:r>
        <w:rPr>
          <w:spacing w:val="-6"/>
          <w:w w:val="120"/>
          <w:sz w:val="12"/>
        </w:rPr>
        <w:t> </w:t>
      </w:r>
      <w:r>
        <w:rPr>
          <w:w w:val="120"/>
          <w:sz w:val="12"/>
        </w:rPr>
        <w:t>soil,</w:t>
      </w:r>
      <w:r>
        <w:rPr>
          <w:spacing w:val="-6"/>
          <w:w w:val="120"/>
          <w:sz w:val="12"/>
        </w:rPr>
        <w:t> </w:t>
      </w:r>
      <w:r>
        <w:rPr>
          <w:w w:val="120"/>
          <w:sz w:val="12"/>
        </w:rPr>
        <w:t>Nature</w:t>
      </w:r>
      <w:r>
        <w:rPr>
          <w:spacing w:val="-6"/>
          <w:w w:val="120"/>
          <w:sz w:val="12"/>
        </w:rPr>
        <w:t> </w:t>
      </w:r>
      <w:r>
        <w:rPr>
          <w:w w:val="120"/>
          <w:sz w:val="12"/>
        </w:rPr>
        <w:t>257</w:t>
      </w:r>
      <w:r>
        <w:rPr>
          <w:spacing w:val="-6"/>
          <w:w w:val="120"/>
          <w:sz w:val="12"/>
        </w:rPr>
        <w:t> </w:t>
      </w:r>
      <w:r>
        <w:rPr>
          <w:w w:val="120"/>
          <w:sz w:val="12"/>
        </w:rPr>
        <w:t>(1975)</w:t>
      </w:r>
      <w:r>
        <w:rPr>
          <w:spacing w:val="40"/>
          <w:w w:val="120"/>
          <w:sz w:val="12"/>
        </w:rPr>
        <w:t> </w:t>
      </w:r>
      <w:r>
        <w:rPr>
          <w:w w:val="120"/>
          <w:sz w:val="12"/>
        </w:rPr>
        <w:t>776</w:t>
      </w:r>
      <w:r>
        <w:rPr>
          <w:rFonts w:ascii="Cambria" w:hAnsi="Cambria"/>
          <w:w w:val="120"/>
          <w:sz w:val="12"/>
        </w:rPr>
        <w:t>–</w:t>
      </w:r>
      <w:r>
        <w:rPr>
          <w:w w:val="120"/>
          <w:sz w:val="12"/>
        </w:rPr>
        <w:t>778, </w:t>
      </w:r>
      <w:hyperlink r:id="rId50">
        <w:r>
          <w:rPr>
            <w:color w:val="2196D1"/>
            <w:w w:val="120"/>
            <w:sz w:val="12"/>
          </w:rPr>
          <w:t>https://doi.org/10.1038/257776a0</w:t>
        </w:r>
      </w:hyperlink>
      <w:r>
        <w:rPr>
          <w:w w:val="120"/>
          <w:sz w:val="12"/>
        </w:rPr>
        <w:t>.</w:t>
      </w:r>
    </w:p>
    <w:p>
      <w:pPr>
        <w:pStyle w:val="ListParagraph"/>
        <w:numPr>
          <w:ilvl w:val="0"/>
          <w:numId w:val="2"/>
        </w:numPr>
        <w:tabs>
          <w:tab w:pos="372" w:val="left" w:leader="none"/>
          <w:tab w:pos="374" w:val="left" w:leader="none"/>
        </w:tabs>
        <w:spacing w:line="276" w:lineRule="auto" w:before="100" w:after="0"/>
        <w:ind w:left="374" w:right="82" w:hanging="332"/>
        <w:jc w:val="left"/>
        <w:rPr>
          <w:sz w:val="12"/>
        </w:rPr>
      </w:pPr>
      <w:r>
        <w:rPr/>
        <w:br w:type="column"/>
      </w:r>
      <w:bookmarkStart w:name="_bookmark48" w:id="71"/>
      <w:bookmarkEnd w:id="71"/>
      <w:r>
        <w:rPr/>
      </w:r>
      <w:r>
        <w:rPr>
          <w:w w:val="115"/>
          <w:sz w:val="12"/>
        </w:rPr>
        <w:t>T. Matsushima, J. Katagiri, K. Saiki, A. Tsuchiyama, M. Ohtake, T. Nakano, K.</w:t>
      </w:r>
      <w:r>
        <w:rPr>
          <w:spacing w:val="40"/>
          <w:w w:val="115"/>
          <w:sz w:val="12"/>
        </w:rPr>
        <w:t> </w:t>
      </w:r>
      <w:r>
        <w:rPr>
          <w:w w:val="115"/>
          <w:sz w:val="12"/>
        </w:rPr>
        <w:t>Uesugi,</w:t>
      </w:r>
      <w:r>
        <w:rPr>
          <w:spacing w:val="-4"/>
          <w:w w:val="115"/>
          <w:sz w:val="12"/>
        </w:rPr>
        <w:t> </w:t>
      </w:r>
      <w:r>
        <w:rPr>
          <w:w w:val="115"/>
          <w:sz w:val="12"/>
        </w:rPr>
        <w:t>in</w:t>
      </w:r>
      <w:r>
        <w:rPr>
          <w:spacing w:val="-5"/>
          <w:w w:val="115"/>
          <w:sz w:val="12"/>
        </w:rPr>
        <w:t> </w:t>
      </w:r>
      <w:r>
        <w:rPr>
          <w:w w:val="115"/>
          <w:sz w:val="12"/>
        </w:rPr>
        <w:t>3D</w:t>
      </w:r>
      <w:r>
        <w:rPr>
          <w:spacing w:val="-4"/>
          <w:w w:val="115"/>
          <w:sz w:val="12"/>
        </w:rPr>
        <w:t> </w:t>
      </w:r>
      <w:r>
        <w:rPr>
          <w:w w:val="115"/>
          <w:sz w:val="12"/>
        </w:rPr>
        <w:t>Particle</w:t>
      </w:r>
      <w:r>
        <w:rPr>
          <w:spacing w:val="-5"/>
          <w:w w:val="115"/>
          <w:sz w:val="12"/>
        </w:rPr>
        <w:t> </w:t>
      </w:r>
      <w:r>
        <w:rPr>
          <w:w w:val="115"/>
          <w:sz w:val="12"/>
        </w:rPr>
        <w:t>Characteristics</w:t>
      </w:r>
      <w:r>
        <w:rPr>
          <w:spacing w:val="-4"/>
          <w:w w:val="115"/>
          <w:sz w:val="12"/>
        </w:rPr>
        <w:t> </w:t>
      </w:r>
      <w:r>
        <w:rPr>
          <w:w w:val="115"/>
          <w:sz w:val="12"/>
        </w:rPr>
        <w:t>of</w:t>
      </w:r>
      <w:r>
        <w:rPr>
          <w:spacing w:val="-5"/>
          <w:w w:val="115"/>
          <w:sz w:val="12"/>
        </w:rPr>
        <w:t> </w:t>
      </w:r>
      <w:r>
        <w:rPr>
          <w:w w:val="115"/>
          <w:sz w:val="12"/>
        </w:rPr>
        <w:t>High-landLunar</w:t>
      </w:r>
      <w:r>
        <w:rPr>
          <w:spacing w:val="-5"/>
          <w:w w:val="115"/>
          <w:sz w:val="12"/>
        </w:rPr>
        <w:t> </w:t>
      </w:r>
      <w:r>
        <w:rPr>
          <w:w w:val="115"/>
          <w:sz w:val="12"/>
        </w:rPr>
        <w:t>Soil</w:t>
      </w:r>
      <w:r>
        <w:rPr>
          <w:spacing w:val="-4"/>
          <w:w w:val="115"/>
          <w:sz w:val="12"/>
        </w:rPr>
        <w:t> </w:t>
      </w:r>
      <w:r>
        <w:rPr>
          <w:w w:val="115"/>
          <w:sz w:val="12"/>
        </w:rPr>
        <w:t>(No.</w:t>
      </w:r>
      <w:r>
        <w:rPr>
          <w:spacing w:val="-5"/>
          <w:w w:val="115"/>
          <w:sz w:val="12"/>
        </w:rPr>
        <w:t> </w:t>
      </w:r>
      <w:r>
        <w:rPr>
          <w:w w:val="115"/>
          <w:sz w:val="12"/>
        </w:rPr>
        <w:t>60501)</w:t>
      </w:r>
      <w:r>
        <w:rPr>
          <w:spacing w:val="-5"/>
          <w:w w:val="115"/>
          <w:sz w:val="12"/>
        </w:rPr>
        <w:t> </w:t>
      </w:r>
      <w:r>
        <w:rPr>
          <w:w w:val="115"/>
          <w:sz w:val="12"/>
        </w:rPr>
        <w:t>Obtained</w:t>
      </w:r>
      <w:r>
        <w:rPr>
          <w:spacing w:val="40"/>
          <w:w w:val="115"/>
          <w:sz w:val="12"/>
        </w:rPr>
        <w:t> </w:t>
      </w:r>
      <w:r>
        <w:rPr>
          <w:w w:val="115"/>
          <w:sz w:val="12"/>
        </w:rPr>
        <w:t>by Micro X-Ray CT: Pro-ceedings ofthe 11th Biennial Asce Aerospace Division</w:t>
      </w:r>
      <w:r>
        <w:rPr>
          <w:spacing w:val="40"/>
          <w:w w:val="115"/>
          <w:sz w:val="12"/>
        </w:rPr>
        <w:t> </w:t>
      </w:r>
      <w:r>
        <w:rPr>
          <w:w w:val="115"/>
          <w:sz w:val="12"/>
        </w:rPr>
        <w:t>Interna-tional Conferenceon Engineering (American Society of Civil Engineers,</w:t>
      </w:r>
      <w:r>
        <w:rPr>
          <w:spacing w:val="40"/>
          <w:w w:val="115"/>
          <w:sz w:val="12"/>
        </w:rPr>
        <w:t> </w:t>
      </w:r>
      <w:r>
        <w:rPr>
          <w:w w:val="115"/>
          <w:sz w:val="12"/>
        </w:rPr>
        <w:t>California,2008), pp. 1-8.</w:t>
      </w:r>
    </w:p>
    <w:p>
      <w:pPr>
        <w:pStyle w:val="ListParagraph"/>
        <w:numPr>
          <w:ilvl w:val="0"/>
          <w:numId w:val="2"/>
        </w:numPr>
        <w:tabs>
          <w:tab w:pos="373" w:val="left" w:leader="none"/>
        </w:tabs>
        <w:spacing w:line="240" w:lineRule="auto" w:before="4" w:after="0"/>
        <w:ind w:left="373" w:right="0" w:hanging="330"/>
        <w:jc w:val="left"/>
        <w:rPr>
          <w:sz w:val="12"/>
        </w:rPr>
      </w:pPr>
      <w:bookmarkStart w:name="_bookmark49" w:id="72"/>
      <w:bookmarkEnd w:id="72"/>
      <w:r>
        <w:rPr/>
      </w:r>
      <w:r>
        <w:rPr>
          <w:w w:val="110"/>
          <w:sz w:val="12"/>
        </w:rPr>
        <w:t>C.</w:t>
      </w:r>
      <w:r>
        <w:rPr>
          <w:spacing w:val="6"/>
          <w:w w:val="110"/>
          <w:sz w:val="12"/>
        </w:rPr>
        <w:t> </w:t>
      </w:r>
      <w:r>
        <w:rPr>
          <w:w w:val="110"/>
          <w:sz w:val="12"/>
        </w:rPr>
        <w:t>Li,</w:t>
      </w:r>
      <w:r>
        <w:rPr>
          <w:spacing w:val="4"/>
          <w:w w:val="110"/>
          <w:sz w:val="12"/>
        </w:rPr>
        <w:t> </w:t>
      </w:r>
      <w:r>
        <w:rPr>
          <w:w w:val="110"/>
          <w:sz w:val="12"/>
        </w:rPr>
        <w:t>Y.</w:t>
      </w:r>
      <w:r>
        <w:rPr>
          <w:spacing w:val="6"/>
          <w:w w:val="110"/>
          <w:sz w:val="12"/>
        </w:rPr>
        <w:t> </w:t>
      </w:r>
      <w:r>
        <w:rPr>
          <w:w w:val="110"/>
          <w:sz w:val="12"/>
        </w:rPr>
        <w:t>Li,</w:t>
      </w:r>
      <w:r>
        <w:rPr>
          <w:spacing w:val="4"/>
          <w:w w:val="110"/>
          <w:sz w:val="12"/>
        </w:rPr>
        <w:t> </w:t>
      </w:r>
      <w:r>
        <w:rPr>
          <w:w w:val="110"/>
          <w:sz w:val="12"/>
        </w:rPr>
        <w:t>K.</w:t>
      </w:r>
      <w:r>
        <w:rPr>
          <w:spacing w:val="5"/>
          <w:w w:val="110"/>
          <w:sz w:val="12"/>
        </w:rPr>
        <w:t> </w:t>
      </w:r>
      <w:r>
        <w:rPr>
          <w:w w:val="110"/>
          <w:sz w:val="12"/>
        </w:rPr>
        <w:t>Wei,</w:t>
      </w:r>
      <w:r>
        <w:rPr>
          <w:spacing w:val="5"/>
          <w:w w:val="110"/>
          <w:sz w:val="12"/>
        </w:rPr>
        <w:t> </w:t>
      </w:r>
      <w:r>
        <w:rPr>
          <w:w w:val="110"/>
          <w:sz w:val="12"/>
        </w:rPr>
        <w:t>Z.</w:t>
      </w:r>
      <w:r>
        <w:rPr>
          <w:spacing w:val="5"/>
          <w:w w:val="110"/>
          <w:sz w:val="12"/>
        </w:rPr>
        <w:t> </w:t>
      </w:r>
      <w:r>
        <w:rPr>
          <w:w w:val="110"/>
          <w:sz w:val="12"/>
        </w:rPr>
        <w:t>Guo,</w:t>
      </w:r>
      <w:r>
        <w:rPr>
          <w:spacing w:val="5"/>
          <w:w w:val="110"/>
          <w:sz w:val="12"/>
        </w:rPr>
        <w:t> </w:t>
      </w:r>
      <w:r>
        <w:rPr>
          <w:w w:val="110"/>
          <w:sz w:val="12"/>
        </w:rPr>
        <w:t>H.</w:t>
      </w:r>
      <w:r>
        <w:rPr>
          <w:spacing w:val="4"/>
          <w:w w:val="110"/>
          <w:sz w:val="12"/>
        </w:rPr>
        <w:t> </w:t>
      </w:r>
      <w:r>
        <w:rPr>
          <w:w w:val="110"/>
          <w:sz w:val="12"/>
        </w:rPr>
        <w:t>Yu,</w:t>
      </w:r>
      <w:r>
        <w:rPr>
          <w:spacing w:val="6"/>
          <w:w w:val="110"/>
          <w:sz w:val="12"/>
        </w:rPr>
        <w:t> </w:t>
      </w:r>
      <w:r>
        <w:rPr>
          <w:w w:val="110"/>
          <w:sz w:val="12"/>
        </w:rPr>
        <w:t>X.</w:t>
      </w:r>
      <w:r>
        <w:rPr>
          <w:spacing w:val="6"/>
          <w:w w:val="110"/>
          <w:sz w:val="12"/>
        </w:rPr>
        <w:t> </w:t>
      </w:r>
      <w:r>
        <w:rPr>
          <w:w w:val="110"/>
          <w:sz w:val="12"/>
        </w:rPr>
        <w:t>Chen,</w:t>
      </w:r>
      <w:r>
        <w:rPr>
          <w:spacing w:val="5"/>
          <w:w w:val="110"/>
          <w:sz w:val="12"/>
        </w:rPr>
        <w:t> </w:t>
      </w:r>
      <w:r>
        <w:rPr>
          <w:w w:val="110"/>
          <w:sz w:val="12"/>
        </w:rPr>
        <w:t>X.Y.</w:t>
      </w:r>
      <w:r>
        <w:rPr>
          <w:spacing w:val="5"/>
          <w:w w:val="110"/>
          <w:sz w:val="12"/>
        </w:rPr>
        <w:t> </w:t>
      </w:r>
      <w:r>
        <w:rPr>
          <w:w w:val="110"/>
          <w:sz w:val="12"/>
        </w:rPr>
        <w:t>Li,</w:t>
      </w:r>
      <w:r>
        <w:rPr>
          <w:spacing w:val="5"/>
          <w:w w:val="110"/>
          <w:sz w:val="12"/>
        </w:rPr>
        <w:t> </w:t>
      </w:r>
      <w:r>
        <w:rPr>
          <w:w w:val="110"/>
          <w:sz w:val="12"/>
        </w:rPr>
        <w:t>W.H.</w:t>
      </w:r>
      <w:r>
        <w:rPr>
          <w:spacing w:val="4"/>
          <w:w w:val="110"/>
          <w:sz w:val="12"/>
        </w:rPr>
        <w:t> </w:t>
      </w:r>
      <w:r>
        <w:rPr>
          <w:w w:val="110"/>
          <w:sz w:val="12"/>
        </w:rPr>
        <w:t>Ma,</w:t>
      </w:r>
      <w:r>
        <w:rPr>
          <w:spacing w:val="5"/>
          <w:w w:val="110"/>
          <w:sz w:val="12"/>
        </w:rPr>
        <w:t> </w:t>
      </w:r>
      <w:r>
        <w:rPr>
          <w:w w:val="110"/>
          <w:sz w:val="12"/>
        </w:rPr>
        <w:t>J.Z.</w:t>
      </w:r>
      <w:r>
        <w:rPr>
          <w:spacing w:val="5"/>
          <w:w w:val="110"/>
          <w:sz w:val="12"/>
        </w:rPr>
        <w:t> </w:t>
      </w:r>
      <w:r>
        <w:rPr>
          <w:w w:val="110"/>
          <w:sz w:val="12"/>
        </w:rPr>
        <w:t>Liu,</w:t>
      </w:r>
      <w:r>
        <w:rPr>
          <w:spacing w:val="5"/>
          <w:w w:val="110"/>
          <w:sz w:val="12"/>
        </w:rPr>
        <w:t> </w:t>
      </w:r>
      <w:r>
        <w:rPr>
          <w:w w:val="110"/>
          <w:sz w:val="12"/>
        </w:rPr>
        <w:t>Study</w:t>
      </w:r>
      <w:r>
        <w:rPr>
          <w:spacing w:val="5"/>
          <w:w w:val="110"/>
          <w:sz w:val="12"/>
        </w:rPr>
        <w:t> </w:t>
      </w:r>
      <w:r>
        <w:rPr>
          <w:spacing w:val="-5"/>
          <w:w w:val="110"/>
          <w:sz w:val="12"/>
        </w:rPr>
        <w:t>on</w:t>
      </w:r>
    </w:p>
    <w:p>
      <w:pPr>
        <w:spacing w:line="273" w:lineRule="auto" w:before="20"/>
        <w:ind w:left="374" w:right="0" w:firstLine="0"/>
        <w:jc w:val="left"/>
        <w:rPr>
          <w:sz w:val="12"/>
        </w:rPr>
      </w:pPr>
      <w:r>
        <w:rPr>
          <w:spacing w:val="-2"/>
          <w:w w:val="120"/>
          <w:sz w:val="12"/>
        </w:rPr>
        <w:t>surface characteristics of Chang</w:t>
      </w:r>
      <w:r>
        <w:rPr>
          <w:rFonts w:ascii="Cambria" w:hAnsi="Cambria"/>
          <w:spacing w:val="-2"/>
          <w:w w:val="120"/>
          <w:sz w:val="12"/>
        </w:rPr>
        <w:t>’</w:t>
      </w:r>
      <w:r>
        <w:rPr>
          <w:spacing w:val="-2"/>
          <w:w w:val="120"/>
          <w:sz w:val="12"/>
        </w:rPr>
        <w:t>E-5 fine grained lunar soil, Sci. Sin.-Phys. </w:t>
      </w:r>
      <w:r>
        <w:rPr>
          <w:spacing w:val="-2"/>
          <w:w w:val="120"/>
          <w:sz w:val="12"/>
        </w:rPr>
        <w:t>Mech.</w:t>
      </w:r>
      <w:r>
        <w:rPr>
          <w:spacing w:val="40"/>
          <w:w w:val="120"/>
          <w:sz w:val="12"/>
        </w:rPr>
        <w:t> </w:t>
      </w:r>
      <w:r>
        <w:rPr>
          <w:w w:val="120"/>
          <w:sz w:val="12"/>
        </w:rPr>
        <w:t>Astron. 53 (2022) 239603, </w:t>
      </w:r>
      <w:hyperlink r:id="rId51">
        <w:r>
          <w:rPr>
            <w:color w:val="2196D1"/>
            <w:w w:val="120"/>
            <w:sz w:val="12"/>
          </w:rPr>
          <w:t>https://doi.org/10.1360/SSPMA-2022-0343</w:t>
        </w:r>
      </w:hyperlink>
      <w:r>
        <w:rPr>
          <w:w w:val="120"/>
          <w:sz w:val="12"/>
        </w:rPr>
        <w:t>.</w:t>
      </w:r>
    </w:p>
    <w:p>
      <w:pPr>
        <w:pStyle w:val="ListParagraph"/>
        <w:numPr>
          <w:ilvl w:val="0"/>
          <w:numId w:val="2"/>
        </w:numPr>
        <w:tabs>
          <w:tab w:pos="373" w:val="left" w:leader="none"/>
        </w:tabs>
        <w:spacing w:line="240" w:lineRule="auto" w:before="3" w:after="0"/>
        <w:ind w:left="373" w:right="0" w:hanging="330"/>
        <w:jc w:val="left"/>
        <w:rPr>
          <w:sz w:val="12"/>
        </w:rPr>
      </w:pPr>
      <w:bookmarkStart w:name="_bookmark50" w:id="73"/>
      <w:bookmarkEnd w:id="73"/>
      <w:r>
        <w:rPr/>
      </w:r>
      <w:r>
        <w:rPr>
          <w:w w:val="110"/>
          <w:sz w:val="12"/>
        </w:rPr>
        <w:t>C.L.</w:t>
      </w:r>
      <w:r>
        <w:rPr>
          <w:spacing w:val="-5"/>
          <w:w w:val="110"/>
          <w:sz w:val="12"/>
        </w:rPr>
        <w:t> </w:t>
      </w:r>
      <w:r>
        <w:rPr>
          <w:w w:val="110"/>
          <w:sz w:val="12"/>
        </w:rPr>
        <w:t>Li,</w:t>
      </w:r>
      <w:r>
        <w:rPr>
          <w:spacing w:val="-5"/>
          <w:w w:val="110"/>
          <w:sz w:val="12"/>
        </w:rPr>
        <w:t> </w:t>
      </w:r>
      <w:r>
        <w:rPr>
          <w:w w:val="110"/>
          <w:sz w:val="12"/>
        </w:rPr>
        <w:t>H.</w:t>
      </w:r>
      <w:r>
        <w:rPr>
          <w:spacing w:val="-5"/>
          <w:w w:val="110"/>
          <w:sz w:val="12"/>
        </w:rPr>
        <w:t> </w:t>
      </w:r>
      <w:r>
        <w:rPr>
          <w:w w:val="110"/>
          <w:sz w:val="12"/>
        </w:rPr>
        <w:t>Hu,</w:t>
      </w:r>
      <w:r>
        <w:rPr>
          <w:spacing w:val="-4"/>
          <w:w w:val="110"/>
          <w:sz w:val="12"/>
        </w:rPr>
        <w:t> </w:t>
      </w:r>
      <w:r>
        <w:rPr>
          <w:w w:val="110"/>
          <w:sz w:val="12"/>
        </w:rPr>
        <w:t>M.</w:t>
      </w:r>
      <w:r>
        <w:rPr>
          <w:spacing w:val="-6"/>
          <w:w w:val="110"/>
          <w:sz w:val="12"/>
        </w:rPr>
        <w:t> </w:t>
      </w:r>
      <w:r>
        <w:rPr>
          <w:w w:val="110"/>
          <w:sz w:val="12"/>
        </w:rPr>
        <w:t>F.</w:t>
      </w:r>
      <w:r>
        <w:rPr>
          <w:spacing w:val="-5"/>
          <w:w w:val="110"/>
          <w:sz w:val="12"/>
        </w:rPr>
        <w:t> </w:t>
      </w:r>
      <w:r>
        <w:rPr>
          <w:w w:val="110"/>
          <w:sz w:val="12"/>
        </w:rPr>
        <w:t>Yang,</w:t>
      </w:r>
      <w:r>
        <w:rPr>
          <w:spacing w:val="-5"/>
          <w:w w:val="110"/>
          <w:sz w:val="12"/>
        </w:rPr>
        <w:t> </w:t>
      </w:r>
      <w:r>
        <w:rPr>
          <w:w w:val="110"/>
          <w:sz w:val="12"/>
        </w:rPr>
        <w:t>Z.</w:t>
      </w:r>
      <w:r>
        <w:rPr>
          <w:spacing w:val="-4"/>
          <w:w w:val="110"/>
          <w:sz w:val="12"/>
        </w:rPr>
        <w:t> </w:t>
      </w:r>
      <w:r>
        <w:rPr>
          <w:w w:val="110"/>
          <w:sz w:val="12"/>
        </w:rPr>
        <w:t>Y.</w:t>
      </w:r>
      <w:r>
        <w:rPr>
          <w:spacing w:val="-6"/>
          <w:w w:val="110"/>
          <w:sz w:val="12"/>
        </w:rPr>
        <w:t> </w:t>
      </w:r>
      <w:r>
        <w:rPr>
          <w:w w:val="110"/>
          <w:sz w:val="12"/>
        </w:rPr>
        <w:t>Pei,</w:t>
      </w:r>
      <w:r>
        <w:rPr>
          <w:spacing w:val="-5"/>
          <w:w w:val="110"/>
          <w:sz w:val="12"/>
        </w:rPr>
        <w:t> </w:t>
      </w:r>
      <w:r>
        <w:rPr>
          <w:w w:val="110"/>
          <w:sz w:val="12"/>
        </w:rPr>
        <w:t>Q.</w:t>
      </w:r>
      <w:r>
        <w:rPr>
          <w:spacing w:val="-4"/>
          <w:w w:val="110"/>
          <w:sz w:val="12"/>
        </w:rPr>
        <w:t> </w:t>
      </w:r>
      <w:r>
        <w:rPr>
          <w:w w:val="110"/>
          <w:sz w:val="12"/>
        </w:rPr>
        <w:t>Zhou</w:t>
      </w:r>
      <w:r>
        <w:rPr>
          <w:spacing w:val="-5"/>
          <w:w w:val="110"/>
          <w:sz w:val="12"/>
        </w:rPr>
        <w:t> </w:t>
      </w:r>
      <w:r>
        <w:rPr>
          <w:w w:val="110"/>
          <w:sz w:val="12"/>
        </w:rPr>
        <w:t>,</w:t>
      </w:r>
      <w:r>
        <w:rPr>
          <w:spacing w:val="-5"/>
          <w:w w:val="110"/>
          <w:sz w:val="12"/>
        </w:rPr>
        <w:t> </w:t>
      </w:r>
      <w:r>
        <w:rPr>
          <w:w w:val="110"/>
          <w:sz w:val="12"/>
        </w:rPr>
        <w:t>X.</w:t>
      </w:r>
      <w:r>
        <w:rPr>
          <w:spacing w:val="-5"/>
          <w:w w:val="110"/>
          <w:sz w:val="12"/>
        </w:rPr>
        <w:t> </w:t>
      </w:r>
      <w:r>
        <w:rPr>
          <w:w w:val="110"/>
          <w:sz w:val="12"/>
        </w:rPr>
        <w:t>Ren</w:t>
      </w:r>
      <w:r>
        <w:rPr>
          <w:spacing w:val="-5"/>
          <w:w w:val="110"/>
          <w:sz w:val="12"/>
        </w:rPr>
        <w:t> </w:t>
      </w:r>
      <w:r>
        <w:rPr>
          <w:w w:val="110"/>
          <w:sz w:val="12"/>
        </w:rPr>
        <w:t>,</w:t>
      </w:r>
      <w:r>
        <w:rPr>
          <w:spacing w:val="-4"/>
          <w:w w:val="110"/>
          <w:sz w:val="12"/>
        </w:rPr>
        <w:t> </w:t>
      </w:r>
      <w:r>
        <w:rPr>
          <w:w w:val="110"/>
          <w:sz w:val="12"/>
        </w:rPr>
        <w:t>B.</w:t>
      </w:r>
      <w:r>
        <w:rPr>
          <w:spacing w:val="-6"/>
          <w:w w:val="110"/>
          <w:sz w:val="12"/>
        </w:rPr>
        <w:t> </w:t>
      </w:r>
      <w:r>
        <w:rPr>
          <w:w w:val="110"/>
          <w:sz w:val="12"/>
        </w:rPr>
        <w:t>Liu</w:t>
      </w:r>
      <w:r>
        <w:rPr>
          <w:spacing w:val="-5"/>
          <w:w w:val="110"/>
          <w:sz w:val="12"/>
        </w:rPr>
        <w:t> </w:t>
      </w:r>
      <w:r>
        <w:rPr>
          <w:w w:val="110"/>
          <w:sz w:val="12"/>
        </w:rPr>
        <w:t>,</w:t>
      </w:r>
      <w:r>
        <w:rPr>
          <w:spacing w:val="-4"/>
          <w:w w:val="110"/>
          <w:sz w:val="12"/>
        </w:rPr>
        <w:t> </w:t>
      </w:r>
      <w:r>
        <w:rPr>
          <w:w w:val="110"/>
          <w:sz w:val="12"/>
        </w:rPr>
        <w:t>D.</w:t>
      </w:r>
      <w:r>
        <w:rPr>
          <w:spacing w:val="-5"/>
          <w:w w:val="110"/>
          <w:sz w:val="12"/>
        </w:rPr>
        <w:t> </w:t>
      </w:r>
      <w:r>
        <w:rPr>
          <w:w w:val="110"/>
          <w:sz w:val="12"/>
        </w:rPr>
        <w:t>w.</w:t>
      </w:r>
      <w:r>
        <w:rPr>
          <w:spacing w:val="-5"/>
          <w:w w:val="110"/>
          <w:sz w:val="12"/>
        </w:rPr>
        <w:t> </w:t>
      </w:r>
      <w:r>
        <w:rPr>
          <w:w w:val="110"/>
          <w:sz w:val="12"/>
        </w:rPr>
        <w:t>Liu</w:t>
      </w:r>
      <w:r>
        <w:rPr>
          <w:spacing w:val="-5"/>
          <w:w w:val="110"/>
          <w:sz w:val="12"/>
        </w:rPr>
        <w:t> </w:t>
      </w:r>
      <w:r>
        <w:rPr>
          <w:w w:val="110"/>
          <w:sz w:val="12"/>
        </w:rPr>
        <w:t>,</w:t>
      </w:r>
      <w:r>
        <w:rPr>
          <w:spacing w:val="-4"/>
          <w:w w:val="110"/>
          <w:sz w:val="12"/>
        </w:rPr>
        <w:t> </w:t>
      </w:r>
      <w:r>
        <w:rPr>
          <w:w w:val="110"/>
          <w:sz w:val="12"/>
        </w:rPr>
        <w:t>X.G.</w:t>
      </w:r>
      <w:r>
        <w:rPr>
          <w:spacing w:val="-5"/>
          <w:w w:val="110"/>
          <w:sz w:val="12"/>
        </w:rPr>
        <w:t> </w:t>
      </w:r>
      <w:r>
        <w:rPr>
          <w:w w:val="110"/>
          <w:sz w:val="12"/>
        </w:rPr>
        <w:t>Zeng</w:t>
      </w:r>
      <w:r>
        <w:rPr>
          <w:spacing w:val="-5"/>
          <w:w w:val="110"/>
          <w:sz w:val="12"/>
        </w:rPr>
        <w:t> </w:t>
      </w:r>
      <w:r>
        <w:rPr>
          <w:spacing w:val="-12"/>
          <w:w w:val="110"/>
          <w:sz w:val="12"/>
        </w:rPr>
        <w:t>,</w:t>
      </w:r>
    </w:p>
    <w:p>
      <w:pPr>
        <w:spacing w:line="276" w:lineRule="auto" w:before="21"/>
        <w:ind w:left="374" w:right="0" w:firstLine="0"/>
        <w:jc w:val="left"/>
        <w:rPr>
          <w:sz w:val="12"/>
        </w:rPr>
      </w:pPr>
      <w:r>
        <w:rPr>
          <w:w w:val="115"/>
          <w:sz w:val="12"/>
        </w:rPr>
        <w:t>G.L.</w:t>
      </w:r>
      <w:r>
        <w:rPr>
          <w:spacing w:val="-8"/>
          <w:w w:val="115"/>
          <w:sz w:val="12"/>
        </w:rPr>
        <w:t> </w:t>
      </w:r>
      <w:r>
        <w:rPr>
          <w:w w:val="115"/>
          <w:sz w:val="12"/>
        </w:rPr>
        <w:t>Zhang</w:t>
      </w:r>
      <w:r>
        <w:rPr>
          <w:spacing w:val="-7"/>
          <w:w w:val="115"/>
          <w:sz w:val="12"/>
        </w:rPr>
        <w:t> </w:t>
      </w:r>
      <w:r>
        <w:rPr>
          <w:w w:val="115"/>
          <w:sz w:val="12"/>
        </w:rPr>
        <w:t>,</w:t>
      </w:r>
      <w:r>
        <w:rPr>
          <w:spacing w:val="-8"/>
          <w:w w:val="115"/>
          <w:sz w:val="12"/>
        </w:rPr>
        <w:t> </w:t>
      </w:r>
      <w:r>
        <w:rPr>
          <w:w w:val="115"/>
          <w:sz w:val="12"/>
        </w:rPr>
        <w:t>H.B.</w:t>
      </w:r>
      <w:r>
        <w:rPr>
          <w:spacing w:val="-8"/>
          <w:w w:val="115"/>
          <w:sz w:val="12"/>
        </w:rPr>
        <w:t> </w:t>
      </w:r>
      <w:r>
        <w:rPr>
          <w:w w:val="115"/>
          <w:sz w:val="12"/>
        </w:rPr>
        <w:t>Zhang</w:t>
      </w:r>
      <w:r>
        <w:rPr>
          <w:spacing w:val="-7"/>
          <w:w w:val="115"/>
          <w:sz w:val="12"/>
        </w:rPr>
        <w:t> </w:t>
      </w:r>
      <w:r>
        <w:rPr>
          <w:w w:val="115"/>
          <w:sz w:val="12"/>
        </w:rPr>
        <w:t>,</w:t>
      </w:r>
      <w:r>
        <w:rPr>
          <w:spacing w:val="-8"/>
          <w:w w:val="115"/>
          <w:sz w:val="12"/>
        </w:rPr>
        <w:t> </w:t>
      </w:r>
      <w:r>
        <w:rPr>
          <w:w w:val="115"/>
          <w:sz w:val="12"/>
        </w:rPr>
        <w:t>J.J.</w:t>
      </w:r>
      <w:r>
        <w:rPr>
          <w:spacing w:val="-8"/>
          <w:w w:val="115"/>
          <w:sz w:val="12"/>
        </w:rPr>
        <w:t> </w:t>
      </w:r>
      <w:r>
        <w:rPr>
          <w:w w:val="115"/>
          <w:sz w:val="12"/>
        </w:rPr>
        <w:t>Liu</w:t>
      </w:r>
      <w:r>
        <w:rPr>
          <w:spacing w:val="-7"/>
          <w:w w:val="115"/>
          <w:sz w:val="12"/>
        </w:rPr>
        <w:t> </w:t>
      </w:r>
      <w:r>
        <w:rPr>
          <w:w w:val="115"/>
          <w:sz w:val="12"/>
        </w:rPr>
        <w:t>,</w:t>
      </w:r>
      <w:r>
        <w:rPr>
          <w:spacing w:val="-8"/>
          <w:w w:val="115"/>
          <w:sz w:val="12"/>
        </w:rPr>
        <w:t> </w:t>
      </w:r>
      <w:r>
        <w:rPr>
          <w:w w:val="115"/>
          <w:sz w:val="12"/>
        </w:rPr>
        <w:t>Q.</w:t>
      </w:r>
      <w:r>
        <w:rPr>
          <w:spacing w:val="-8"/>
          <w:w w:val="115"/>
          <w:sz w:val="12"/>
        </w:rPr>
        <w:t> </w:t>
      </w:r>
      <w:r>
        <w:rPr>
          <w:w w:val="115"/>
          <w:sz w:val="12"/>
        </w:rPr>
        <w:t>Wang</w:t>
      </w:r>
      <w:r>
        <w:rPr>
          <w:spacing w:val="-8"/>
          <w:w w:val="115"/>
          <w:sz w:val="12"/>
        </w:rPr>
        <w:t> </w:t>
      </w:r>
      <w:r>
        <w:rPr>
          <w:w w:val="115"/>
          <w:sz w:val="12"/>
        </w:rPr>
        <w:t>,</w:t>
      </w:r>
      <w:r>
        <w:rPr>
          <w:spacing w:val="-8"/>
          <w:w w:val="115"/>
          <w:sz w:val="12"/>
        </w:rPr>
        <w:t> </w:t>
      </w:r>
      <w:r>
        <w:rPr>
          <w:w w:val="115"/>
          <w:sz w:val="12"/>
        </w:rPr>
        <w:t>X.J.</w:t>
      </w:r>
      <w:r>
        <w:rPr>
          <w:spacing w:val="-8"/>
          <w:w w:val="115"/>
          <w:sz w:val="12"/>
        </w:rPr>
        <w:t> </w:t>
      </w:r>
      <w:r>
        <w:rPr>
          <w:w w:val="115"/>
          <w:sz w:val="12"/>
        </w:rPr>
        <w:t>Deng</w:t>
      </w:r>
      <w:r>
        <w:rPr>
          <w:spacing w:val="-7"/>
          <w:w w:val="115"/>
          <w:sz w:val="12"/>
        </w:rPr>
        <w:t> </w:t>
      </w:r>
      <w:r>
        <w:rPr>
          <w:w w:val="115"/>
          <w:sz w:val="12"/>
        </w:rPr>
        <w:t>,</w:t>
      </w:r>
      <w:r>
        <w:rPr>
          <w:spacing w:val="-8"/>
          <w:w w:val="115"/>
          <w:sz w:val="12"/>
        </w:rPr>
        <w:t> </w:t>
      </w:r>
      <w:r>
        <w:rPr>
          <w:w w:val="115"/>
          <w:sz w:val="12"/>
        </w:rPr>
        <w:t>C.J.</w:t>
      </w:r>
      <w:r>
        <w:rPr>
          <w:spacing w:val="-8"/>
          <w:w w:val="115"/>
          <w:sz w:val="12"/>
        </w:rPr>
        <w:t> </w:t>
      </w:r>
      <w:r>
        <w:rPr>
          <w:w w:val="115"/>
          <w:sz w:val="12"/>
        </w:rPr>
        <w:t>Xiao</w:t>
      </w:r>
      <w:r>
        <w:rPr>
          <w:spacing w:val="-7"/>
          <w:w w:val="115"/>
          <w:sz w:val="12"/>
        </w:rPr>
        <w:t> </w:t>
      </w:r>
      <w:r>
        <w:rPr>
          <w:w w:val="115"/>
          <w:sz w:val="12"/>
        </w:rPr>
        <w:t>,</w:t>
      </w:r>
      <w:r>
        <w:rPr>
          <w:spacing w:val="-8"/>
          <w:w w:val="115"/>
          <w:sz w:val="12"/>
        </w:rPr>
        <w:t> </w:t>
      </w:r>
      <w:r>
        <w:rPr>
          <w:w w:val="115"/>
          <w:sz w:val="12"/>
        </w:rPr>
        <w:t>Y.G.</w:t>
      </w:r>
      <w:r>
        <w:rPr>
          <w:spacing w:val="-8"/>
          <w:w w:val="115"/>
          <w:sz w:val="12"/>
        </w:rPr>
        <w:t> </w:t>
      </w:r>
      <w:r>
        <w:rPr>
          <w:w w:val="115"/>
          <w:sz w:val="12"/>
        </w:rPr>
        <w:t>Yao</w:t>
      </w:r>
      <w:r>
        <w:rPr>
          <w:spacing w:val="-7"/>
          <w:w w:val="115"/>
          <w:sz w:val="12"/>
        </w:rPr>
        <w:t> </w:t>
      </w:r>
      <w:r>
        <w:rPr>
          <w:w w:val="115"/>
          <w:sz w:val="12"/>
        </w:rPr>
        <w:t>,</w:t>
      </w:r>
      <w:r>
        <w:rPr>
          <w:spacing w:val="-8"/>
          <w:w w:val="115"/>
          <w:sz w:val="12"/>
        </w:rPr>
        <w:t> </w:t>
      </w:r>
      <w:r>
        <w:rPr>
          <w:w w:val="115"/>
          <w:sz w:val="12"/>
        </w:rPr>
        <w:t>D.S.</w:t>
      </w:r>
      <w:r>
        <w:rPr>
          <w:spacing w:val="40"/>
          <w:w w:val="115"/>
          <w:sz w:val="12"/>
        </w:rPr>
        <w:t> </w:t>
      </w:r>
      <w:r>
        <w:rPr>
          <w:w w:val="115"/>
          <w:sz w:val="12"/>
        </w:rPr>
        <w:t>Xue , W. Zuo , Y. Su , W.B. Wen ,and Z.Y. Ouyang, Characteristics of the lunar</w:t>
      </w:r>
      <w:r>
        <w:rPr>
          <w:spacing w:val="40"/>
          <w:w w:val="115"/>
          <w:sz w:val="12"/>
        </w:rPr>
        <w:t> </w:t>
      </w:r>
      <w:r>
        <w:rPr>
          <w:w w:val="115"/>
          <w:sz w:val="12"/>
        </w:rPr>
        <w:t>samples returned by the Chang</w:t>
      </w:r>
      <w:r>
        <w:rPr>
          <w:rFonts w:ascii="Cambria" w:hAnsi="Cambria"/>
          <w:w w:val="115"/>
          <w:sz w:val="12"/>
        </w:rPr>
        <w:t>’</w:t>
      </w:r>
      <w:r>
        <w:rPr>
          <w:w w:val="115"/>
          <w:sz w:val="12"/>
        </w:rPr>
        <w:t>E-5 mission, Natl. Sci. Rev. 9 (2022) nwab188,</w:t>
      </w:r>
      <w:r>
        <w:rPr>
          <w:spacing w:val="40"/>
          <w:w w:val="115"/>
          <w:sz w:val="12"/>
        </w:rPr>
        <w:t> </w:t>
      </w:r>
      <w:r>
        <w:rPr>
          <w:spacing w:val="-2"/>
          <w:w w:val="115"/>
          <w:sz w:val="12"/>
        </w:rPr>
        <w:t>https://doi.org/10.1093/nsr/nwab188.</w:t>
      </w:r>
    </w:p>
    <w:p>
      <w:pPr>
        <w:pStyle w:val="ListParagraph"/>
        <w:numPr>
          <w:ilvl w:val="0"/>
          <w:numId w:val="2"/>
        </w:numPr>
        <w:tabs>
          <w:tab w:pos="373" w:val="left" w:leader="none"/>
        </w:tabs>
        <w:spacing w:line="240" w:lineRule="auto" w:before="0" w:after="0"/>
        <w:ind w:left="373" w:right="0" w:hanging="330"/>
        <w:jc w:val="left"/>
        <w:rPr>
          <w:sz w:val="12"/>
        </w:rPr>
      </w:pPr>
      <w:bookmarkStart w:name="_bookmark51" w:id="74"/>
      <w:bookmarkEnd w:id="74"/>
      <w:r>
        <w:rPr/>
      </w:r>
      <w:r>
        <w:rPr>
          <w:w w:val="110"/>
          <w:sz w:val="12"/>
        </w:rPr>
        <w:t>D.W.</w:t>
      </w:r>
      <w:r>
        <w:rPr>
          <w:spacing w:val="10"/>
          <w:w w:val="110"/>
          <w:sz w:val="12"/>
        </w:rPr>
        <w:t> </w:t>
      </w:r>
      <w:r>
        <w:rPr>
          <w:w w:val="110"/>
          <w:sz w:val="12"/>
        </w:rPr>
        <w:t>Liu,</w:t>
      </w:r>
      <w:r>
        <w:rPr>
          <w:spacing w:val="9"/>
          <w:w w:val="110"/>
          <w:sz w:val="12"/>
        </w:rPr>
        <w:t> </w:t>
      </w:r>
      <w:r>
        <w:rPr>
          <w:w w:val="110"/>
          <w:sz w:val="12"/>
        </w:rPr>
        <w:t>X.</w:t>
      </w:r>
      <w:r>
        <w:rPr>
          <w:spacing w:val="10"/>
          <w:w w:val="110"/>
          <w:sz w:val="12"/>
        </w:rPr>
        <w:t> </w:t>
      </w:r>
      <w:r>
        <w:rPr>
          <w:w w:val="110"/>
          <w:sz w:val="12"/>
        </w:rPr>
        <w:t>Wang,</w:t>
      </w:r>
      <w:r>
        <w:rPr>
          <w:spacing w:val="9"/>
          <w:w w:val="110"/>
          <w:sz w:val="12"/>
        </w:rPr>
        <w:t> </w:t>
      </w:r>
      <w:r>
        <w:rPr>
          <w:w w:val="110"/>
          <w:sz w:val="12"/>
        </w:rPr>
        <w:t>J.J.</w:t>
      </w:r>
      <w:r>
        <w:rPr>
          <w:spacing w:val="10"/>
          <w:w w:val="110"/>
          <w:sz w:val="12"/>
        </w:rPr>
        <w:t> </w:t>
      </w:r>
      <w:r>
        <w:rPr>
          <w:w w:val="110"/>
          <w:sz w:val="12"/>
        </w:rPr>
        <w:t>Liu,</w:t>
      </w:r>
      <w:r>
        <w:rPr>
          <w:spacing w:val="9"/>
          <w:w w:val="110"/>
          <w:sz w:val="12"/>
        </w:rPr>
        <w:t> </w:t>
      </w:r>
      <w:r>
        <w:rPr>
          <w:w w:val="110"/>
          <w:sz w:val="12"/>
        </w:rPr>
        <w:t>B.</w:t>
      </w:r>
      <w:r>
        <w:rPr>
          <w:spacing w:val="9"/>
          <w:w w:val="110"/>
          <w:sz w:val="12"/>
        </w:rPr>
        <w:t> </w:t>
      </w:r>
      <w:r>
        <w:rPr>
          <w:w w:val="110"/>
          <w:sz w:val="12"/>
        </w:rPr>
        <w:t>Liu,</w:t>
      </w:r>
      <w:r>
        <w:rPr>
          <w:spacing w:val="10"/>
          <w:w w:val="110"/>
          <w:sz w:val="12"/>
        </w:rPr>
        <w:t> </w:t>
      </w:r>
      <w:r>
        <w:rPr>
          <w:w w:val="110"/>
          <w:sz w:val="12"/>
        </w:rPr>
        <w:t>X.</w:t>
      </w:r>
      <w:r>
        <w:rPr>
          <w:spacing w:val="9"/>
          <w:w w:val="110"/>
          <w:sz w:val="12"/>
        </w:rPr>
        <w:t> </w:t>
      </w:r>
      <w:r>
        <w:rPr>
          <w:w w:val="110"/>
          <w:sz w:val="12"/>
        </w:rPr>
        <w:t>Ren,</w:t>
      </w:r>
      <w:r>
        <w:rPr>
          <w:spacing w:val="10"/>
          <w:w w:val="110"/>
          <w:sz w:val="12"/>
        </w:rPr>
        <w:t> </w:t>
      </w:r>
      <w:r>
        <w:rPr>
          <w:w w:val="110"/>
          <w:sz w:val="12"/>
        </w:rPr>
        <w:t>Y.</w:t>
      </w:r>
      <w:r>
        <w:rPr>
          <w:spacing w:val="9"/>
          <w:w w:val="110"/>
          <w:sz w:val="12"/>
        </w:rPr>
        <w:t> </w:t>
      </w:r>
      <w:r>
        <w:rPr>
          <w:w w:val="110"/>
          <w:sz w:val="12"/>
        </w:rPr>
        <w:t>Chen,</w:t>
      </w:r>
      <w:r>
        <w:rPr>
          <w:spacing w:val="10"/>
          <w:w w:val="110"/>
          <w:sz w:val="12"/>
        </w:rPr>
        <w:t> </w:t>
      </w:r>
      <w:r>
        <w:rPr>
          <w:w w:val="110"/>
          <w:sz w:val="12"/>
        </w:rPr>
        <w:t>Z.P.</w:t>
      </w:r>
      <w:r>
        <w:rPr>
          <w:spacing w:val="10"/>
          <w:w w:val="110"/>
          <w:sz w:val="12"/>
        </w:rPr>
        <w:t> </w:t>
      </w:r>
      <w:r>
        <w:rPr>
          <w:w w:val="110"/>
          <w:sz w:val="12"/>
        </w:rPr>
        <w:t>Chen,</w:t>
      </w:r>
      <w:r>
        <w:rPr>
          <w:spacing w:val="10"/>
          <w:w w:val="110"/>
          <w:sz w:val="12"/>
        </w:rPr>
        <w:t> </w:t>
      </w:r>
      <w:r>
        <w:rPr>
          <w:w w:val="110"/>
          <w:sz w:val="12"/>
        </w:rPr>
        <w:t>H.B.</w:t>
      </w:r>
      <w:r>
        <w:rPr>
          <w:spacing w:val="10"/>
          <w:w w:val="110"/>
          <w:sz w:val="12"/>
        </w:rPr>
        <w:t> </w:t>
      </w:r>
      <w:r>
        <w:rPr>
          <w:w w:val="110"/>
          <w:sz w:val="12"/>
        </w:rPr>
        <w:t>Zhang,</w:t>
      </w:r>
      <w:r>
        <w:rPr>
          <w:spacing w:val="9"/>
          <w:w w:val="110"/>
          <w:sz w:val="12"/>
        </w:rPr>
        <w:t> </w:t>
      </w:r>
      <w:r>
        <w:rPr>
          <w:spacing w:val="-5"/>
          <w:w w:val="110"/>
          <w:sz w:val="12"/>
        </w:rPr>
        <w:t>G.</w:t>
      </w:r>
    </w:p>
    <w:p>
      <w:pPr>
        <w:spacing w:line="273" w:lineRule="auto" w:before="21"/>
        <w:ind w:left="374" w:right="81" w:firstLine="0"/>
        <w:jc w:val="both"/>
        <w:rPr>
          <w:sz w:val="12"/>
        </w:rPr>
      </w:pPr>
      <w:r>
        <w:rPr>
          <w:w w:val="115"/>
          <w:sz w:val="12"/>
        </w:rPr>
        <w:t>L. Zhang, Q. Zhou, Z.B. Zhang, Q. Fu, C.L. Li, Spectral interpretation of late-stage</w:t>
      </w:r>
      <w:r>
        <w:rPr>
          <w:spacing w:val="40"/>
          <w:w w:val="115"/>
          <w:sz w:val="12"/>
        </w:rPr>
        <w:t> </w:t>
      </w:r>
      <w:r>
        <w:rPr>
          <w:w w:val="115"/>
          <w:sz w:val="12"/>
        </w:rPr>
        <w:t>mare basalt mineralogy unveiled by Chang</w:t>
      </w:r>
      <w:r>
        <w:rPr>
          <w:rFonts w:ascii="Cambria" w:hAnsi="Cambria"/>
          <w:w w:val="115"/>
          <w:sz w:val="12"/>
        </w:rPr>
        <w:t>’</w:t>
      </w:r>
      <w:r>
        <w:rPr>
          <w:w w:val="115"/>
          <w:sz w:val="12"/>
        </w:rPr>
        <w:t>E-5 samples, Nat. Commun. 13 </w:t>
      </w:r>
      <w:r>
        <w:rPr>
          <w:w w:val="115"/>
          <w:sz w:val="12"/>
        </w:rPr>
        <w:t>(2022)</w:t>
      </w:r>
      <w:r>
        <w:rPr>
          <w:spacing w:val="40"/>
          <w:w w:val="115"/>
          <w:sz w:val="12"/>
        </w:rPr>
        <w:t> </w:t>
      </w:r>
      <w:r>
        <w:rPr>
          <w:w w:val="115"/>
          <w:sz w:val="12"/>
        </w:rPr>
        <w:t>5965,</w:t>
      </w:r>
      <w:r>
        <w:rPr>
          <w:spacing w:val="9"/>
          <w:w w:val="115"/>
          <w:sz w:val="12"/>
        </w:rPr>
        <w:t> </w:t>
      </w:r>
      <w:hyperlink r:id="rId52">
        <w:r>
          <w:rPr>
            <w:color w:val="2196D1"/>
            <w:w w:val="115"/>
            <w:sz w:val="12"/>
          </w:rPr>
          <w:t>https://doi.org/10.1038/s41467-022-33670-6</w:t>
        </w:r>
      </w:hyperlink>
      <w:r>
        <w:rPr>
          <w:w w:val="115"/>
          <w:sz w:val="12"/>
        </w:rPr>
        <w:t>.</w:t>
      </w:r>
    </w:p>
    <w:p>
      <w:pPr>
        <w:pStyle w:val="ListParagraph"/>
        <w:numPr>
          <w:ilvl w:val="0"/>
          <w:numId w:val="2"/>
        </w:numPr>
        <w:tabs>
          <w:tab w:pos="372" w:val="left" w:leader="none"/>
          <w:tab w:pos="374" w:val="left" w:leader="none"/>
        </w:tabs>
        <w:spacing w:line="276" w:lineRule="auto" w:before="3" w:after="0"/>
        <w:ind w:left="374" w:right="306" w:hanging="332"/>
        <w:jc w:val="left"/>
        <w:rPr>
          <w:sz w:val="12"/>
        </w:rPr>
      </w:pPr>
      <w:bookmarkStart w:name="_bookmark52" w:id="75"/>
      <w:bookmarkEnd w:id="75"/>
      <w:r>
        <w:rPr/>
      </w:r>
      <w:r>
        <w:rPr>
          <w:w w:val="115"/>
          <w:sz w:val="12"/>
        </w:rPr>
        <w:t>E.C. McIntosh, J.M. Day, Y. Liu, C. Jiskoot, Examining the compositions of</w:t>
      </w:r>
      <w:r>
        <w:rPr>
          <w:spacing w:val="40"/>
          <w:w w:val="115"/>
          <w:sz w:val="12"/>
        </w:rPr>
        <w:t> </w:t>
      </w:r>
      <w:r>
        <w:rPr>
          <w:w w:val="115"/>
          <w:sz w:val="12"/>
        </w:rPr>
        <w:t>impactors striking the Moon using Apollo impact melt coats and anorthositic</w:t>
      </w:r>
      <w:r>
        <w:rPr>
          <w:spacing w:val="40"/>
          <w:w w:val="115"/>
          <w:sz w:val="12"/>
        </w:rPr>
        <w:t> </w:t>
      </w:r>
      <w:r>
        <w:rPr>
          <w:w w:val="115"/>
          <w:sz w:val="12"/>
        </w:rPr>
        <w:t>regolith breccia meteorites, Geochim. Cosmochim. Acta 274 (2020) </w:t>
      </w:r>
      <w:r>
        <w:rPr>
          <w:w w:val="115"/>
          <w:sz w:val="12"/>
        </w:rPr>
        <w:t>192</w:t>
      </w:r>
      <w:r>
        <w:rPr>
          <w:rFonts w:ascii="Cambria" w:hAnsi="Cambria"/>
          <w:w w:val="115"/>
          <w:sz w:val="12"/>
        </w:rPr>
        <w:t>–</w:t>
      </w:r>
      <w:r>
        <w:rPr>
          <w:w w:val="115"/>
          <w:sz w:val="12"/>
        </w:rPr>
        <w:t>210,</w:t>
      </w:r>
      <w:r>
        <w:rPr>
          <w:spacing w:val="40"/>
          <w:w w:val="115"/>
          <w:sz w:val="12"/>
        </w:rPr>
        <w:t> </w:t>
      </w:r>
      <w:hyperlink r:id="rId53">
        <w:r>
          <w:rPr>
            <w:color w:val="2196D1"/>
            <w:spacing w:val="-2"/>
            <w:w w:val="115"/>
            <w:sz w:val="12"/>
          </w:rPr>
          <w:t>https://doi.org/10.1016/j.gca.2020.01.051</w:t>
        </w:r>
      </w:hyperlink>
      <w:r>
        <w:rPr>
          <w:spacing w:val="-2"/>
          <w:w w:val="115"/>
          <w:sz w:val="12"/>
        </w:rPr>
        <w:t>.</w:t>
      </w:r>
    </w:p>
    <w:p>
      <w:pPr>
        <w:pStyle w:val="ListParagraph"/>
        <w:numPr>
          <w:ilvl w:val="0"/>
          <w:numId w:val="2"/>
        </w:numPr>
        <w:tabs>
          <w:tab w:pos="372" w:val="left" w:leader="none"/>
          <w:tab w:pos="374" w:val="left" w:leader="none"/>
        </w:tabs>
        <w:spacing w:line="276" w:lineRule="auto" w:before="0" w:after="0"/>
        <w:ind w:left="374" w:right="82" w:hanging="332"/>
        <w:jc w:val="left"/>
        <w:rPr>
          <w:sz w:val="12"/>
        </w:rPr>
      </w:pPr>
      <w:bookmarkStart w:name="_bookmark53" w:id="76"/>
      <w:bookmarkEnd w:id="76"/>
      <w:r>
        <w:rPr/>
      </w:r>
      <w:r>
        <w:rPr>
          <w:w w:val="110"/>
          <w:sz w:val="12"/>
        </w:rPr>
        <w:t>A. Al-Yaseri, M. Ali, M. Ali, R. Taheri, D. Wolff-Boenisch, Western Australia basalt-</w:t>
      </w:r>
      <w:r>
        <w:rPr>
          <w:spacing w:val="40"/>
          <w:w w:val="120"/>
          <w:sz w:val="12"/>
        </w:rPr>
        <w:t> </w:t>
      </w:r>
      <w:r>
        <w:rPr>
          <w:w w:val="120"/>
          <w:sz w:val="12"/>
        </w:rPr>
        <w:t>CO2-brine wettability at geo-storage conditions, J. Colloid Interface Sci. 603</w:t>
      </w:r>
      <w:r>
        <w:rPr>
          <w:spacing w:val="40"/>
          <w:w w:val="120"/>
          <w:sz w:val="12"/>
        </w:rPr>
        <w:t> </w:t>
      </w:r>
      <w:r>
        <w:rPr>
          <w:w w:val="120"/>
          <w:sz w:val="12"/>
        </w:rPr>
        <w:t>(2021) 165</w:t>
      </w:r>
      <w:r>
        <w:rPr>
          <w:rFonts w:ascii="Cambria" w:hAnsi="Cambria"/>
          <w:w w:val="120"/>
          <w:sz w:val="12"/>
        </w:rPr>
        <w:t>–</w:t>
      </w:r>
      <w:r>
        <w:rPr>
          <w:w w:val="120"/>
          <w:sz w:val="12"/>
        </w:rPr>
        <w:t>171, </w:t>
      </w:r>
      <w:hyperlink r:id="rId54">
        <w:r>
          <w:rPr>
            <w:color w:val="2196D1"/>
            <w:w w:val="120"/>
            <w:sz w:val="12"/>
          </w:rPr>
          <w:t>https://doi.org/10.1016/j.jcis.2021.06.078</w:t>
        </w:r>
      </w:hyperlink>
      <w:r>
        <w:rPr>
          <w:w w:val="120"/>
          <w:sz w:val="12"/>
        </w:rPr>
        <w:t>.</w:t>
      </w:r>
    </w:p>
    <w:p>
      <w:pPr>
        <w:pStyle w:val="ListParagraph"/>
        <w:numPr>
          <w:ilvl w:val="0"/>
          <w:numId w:val="2"/>
        </w:numPr>
        <w:tabs>
          <w:tab w:pos="372" w:val="left" w:leader="none"/>
          <w:tab w:pos="374" w:val="left" w:leader="none"/>
        </w:tabs>
        <w:spacing w:line="273" w:lineRule="auto" w:before="0" w:after="0"/>
        <w:ind w:left="374" w:right="81" w:hanging="332"/>
        <w:jc w:val="both"/>
        <w:rPr>
          <w:sz w:val="12"/>
        </w:rPr>
      </w:pPr>
      <w:bookmarkStart w:name="_bookmark54" w:id="77"/>
      <w:bookmarkEnd w:id="77"/>
      <w:r>
        <w:rPr/>
      </w:r>
      <w:r>
        <w:rPr>
          <w:w w:val="110"/>
          <w:sz w:val="12"/>
        </w:rPr>
        <w:t>L.A. Rose, J.M. Brenan, Wetting properties of Fe-Ni-Co-Cu-OS melts against olivine:</w:t>
      </w:r>
      <w:r>
        <w:rPr>
          <w:spacing w:val="40"/>
          <w:w w:val="115"/>
          <w:sz w:val="12"/>
        </w:rPr>
        <w:t> </w:t>
      </w:r>
      <w:r>
        <w:rPr>
          <w:w w:val="115"/>
          <w:sz w:val="12"/>
        </w:rPr>
        <w:t>implications for sulfide melt mobility, Econ. Geol. 96 (2001) 145</w:t>
      </w:r>
      <w:r>
        <w:rPr>
          <w:rFonts w:ascii="Cambria" w:hAnsi="Cambria"/>
          <w:w w:val="115"/>
          <w:sz w:val="12"/>
        </w:rPr>
        <w:t>–</w:t>
      </w:r>
      <w:r>
        <w:rPr>
          <w:w w:val="115"/>
          <w:sz w:val="12"/>
        </w:rPr>
        <w:t>157, </w:t>
      </w:r>
      <w:hyperlink r:id="rId55">
        <w:r>
          <w:rPr>
            <w:color w:val="2196D1"/>
            <w:w w:val="115"/>
            <w:sz w:val="12"/>
          </w:rPr>
          <w:t>https://doi.</w:t>
        </w:r>
      </w:hyperlink>
      <w:r>
        <w:rPr>
          <w:color w:val="2196D1"/>
          <w:spacing w:val="40"/>
          <w:w w:val="115"/>
          <w:sz w:val="12"/>
        </w:rPr>
        <w:t> </w:t>
      </w:r>
      <w:hyperlink r:id="rId55">
        <w:r>
          <w:rPr>
            <w:color w:val="2196D1"/>
            <w:spacing w:val="-2"/>
            <w:w w:val="115"/>
            <w:sz w:val="12"/>
          </w:rPr>
          <w:t>org/10.2113/gsecongeo.96.1.145</w:t>
        </w:r>
      </w:hyperlink>
      <w:r>
        <w:rPr>
          <w:spacing w:val="-2"/>
          <w:w w:val="115"/>
          <w:sz w:val="12"/>
        </w:rPr>
        <w:t>.</w:t>
      </w:r>
    </w:p>
    <w:p>
      <w:pPr>
        <w:pStyle w:val="ListParagraph"/>
        <w:numPr>
          <w:ilvl w:val="0"/>
          <w:numId w:val="2"/>
        </w:numPr>
        <w:tabs>
          <w:tab w:pos="372" w:val="left" w:leader="none"/>
          <w:tab w:pos="374" w:val="left" w:leader="none"/>
        </w:tabs>
        <w:spacing w:line="273" w:lineRule="auto" w:before="3" w:after="0"/>
        <w:ind w:left="374" w:right="144" w:hanging="332"/>
        <w:jc w:val="both"/>
        <w:rPr>
          <w:sz w:val="12"/>
        </w:rPr>
      </w:pPr>
      <w:bookmarkStart w:name="_bookmark55" w:id="78"/>
      <w:bookmarkEnd w:id="78"/>
      <w:r>
        <w:rPr/>
      </w:r>
      <w:r>
        <w:rPr>
          <w:w w:val="115"/>
          <w:sz w:val="12"/>
        </w:rPr>
        <w:t>H. Chen, Y.Z. Hu, H. Wang, W.Z. Wang, Computer simulation of rough surfaces,</w:t>
      </w:r>
      <w:r>
        <w:rPr>
          <w:spacing w:val="40"/>
          <w:w w:val="115"/>
          <w:sz w:val="12"/>
        </w:rPr>
        <w:t> </w:t>
      </w:r>
      <w:r>
        <w:rPr>
          <w:w w:val="115"/>
          <w:sz w:val="12"/>
        </w:rPr>
        <w:t>Lubr.</w:t>
      </w:r>
      <w:r>
        <w:rPr>
          <w:spacing w:val="40"/>
          <w:w w:val="115"/>
          <w:sz w:val="12"/>
        </w:rPr>
        <w:t> </w:t>
      </w:r>
      <w:r>
        <w:rPr>
          <w:w w:val="115"/>
          <w:sz w:val="12"/>
        </w:rPr>
        <w:t>Eng.</w:t>
      </w:r>
      <w:r>
        <w:rPr>
          <w:spacing w:val="40"/>
          <w:w w:val="115"/>
          <w:sz w:val="12"/>
        </w:rPr>
        <w:t> </w:t>
      </w:r>
      <w:r>
        <w:rPr>
          <w:w w:val="115"/>
          <w:sz w:val="12"/>
        </w:rPr>
        <w:t>10</w:t>
      </w:r>
      <w:r>
        <w:rPr>
          <w:spacing w:val="40"/>
          <w:w w:val="115"/>
          <w:sz w:val="12"/>
        </w:rPr>
        <w:t> </w:t>
      </w:r>
      <w:r>
        <w:rPr>
          <w:w w:val="115"/>
          <w:sz w:val="12"/>
        </w:rPr>
        <w:t>(2006)</w:t>
      </w:r>
      <w:r>
        <w:rPr>
          <w:spacing w:val="40"/>
          <w:w w:val="115"/>
          <w:sz w:val="12"/>
        </w:rPr>
        <w:t> </w:t>
      </w:r>
      <w:r>
        <w:rPr>
          <w:w w:val="115"/>
          <w:sz w:val="12"/>
        </w:rPr>
        <w:t>52</w:t>
      </w:r>
      <w:r>
        <w:rPr>
          <w:rFonts w:ascii="Cambria" w:hAnsi="Cambria"/>
          <w:w w:val="115"/>
          <w:sz w:val="12"/>
        </w:rPr>
        <w:t>–</w:t>
      </w:r>
      <w:r>
        <w:rPr>
          <w:w w:val="115"/>
          <w:sz w:val="12"/>
        </w:rPr>
        <w:t>55,</w:t>
      </w:r>
      <w:r>
        <w:rPr>
          <w:spacing w:val="39"/>
          <w:w w:val="115"/>
          <w:sz w:val="12"/>
        </w:rPr>
        <w:t> </w:t>
      </w:r>
      <w:hyperlink r:id="rId56">
        <w:r>
          <w:rPr>
            <w:color w:val="2196D1"/>
            <w:w w:val="115"/>
            <w:sz w:val="12"/>
          </w:rPr>
          <w:t>https://doi.org/10.3969/j.issn.0254-</w:t>
        </w:r>
      </w:hyperlink>
    </w:p>
    <w:p>
      <w:pPr>
        <w:spacing w:before="1"/>
        <w:ind w:left="374" w:right="0" w:firstLine="0"/>
        <w:jc w:val="left"/>
        <w:rPr>
          <w:sz w:val="12"/>
        </w:rPr>
      </w:pPr>
      <w:hyperlink r:id="rId56">
        <w:r>
          <w:rPr>
            <w:color w:val="2196D1"/>
            <w:spacing w:val="-2"/>
            <w:w w:val="120"/>
            <w:sz w:val="12"/>
          </w:rPr>
          <w:t>0150.2006.10.016</w:t>
        </w:r>
      </w:hyperlink>
      <w:r>
        <w:rPr>
          <w:spacing w:val="-2"/>
          <w:w w:val="120"/>
          <w:sz w:val="12"/>
        </w:rPr>
        <w:t>.</w:t>
      </w:r>
    </w:p>
    <w:p>
      <w:pPr>
        <w:pStyle w:val="ListParagraph"/>
        <w:numPr>
          <w:ilvl w:val="0"/>
          <w:numId w:val="2"/>
        </w:numPr>
        <w:tabs>
          <w:tab w:pos="372" w:val="left" w:leader="none"/>
          <w:tab w:pos="374" w:val="left" w:leader="none"/>
        </w:tabs>
        <w:spacing w:line="276" w:lineRule="auto" w:before="21" w:after="0"/>
        <w:ind w:left="374" w:right="82" w:hanging="332"/>
        <w:jc w:val="left"/>
        <w:rPr>
          <w:sz w:val="12"/>
        </w:rPr>
      </w:pPr>
      <w:bookmarkStart w:name="_bookmark56" w:id="79"/>
      <w:bookmarkEnd w:id="79"/>
      <w:r>
        <w:rPr/>
      </w:r>
      <w:r>
        <w:rPr>
          <w:w w:val="115"/>
          <w:sz w:val="12"/>
        </w:rPr>
        <w:t>G.P.</w:t>
      </w:r>
      <w:r>
        <w:rPr>
          <w:spacing w:val="-4"/>
          <w:w w:val="115"/>
          <w:sz w:val="12"/>
        </w:rPr>
        <w:t> </w:t>
      </w:r>
      <w:r>
        <w:rPr>
          <w:w w:val="115"/>
          <w:sz w:val="12"/>
        </w:rPr>
        <w:t>Zhu,</w:t>
      </w:r>
      <w:r>
        <w:rPr>
          <w:spacing w:val="-4"/>
          <w:w w:val="115"/>
          <w:sz w:val="12"/>
        </w:rPr>
        <w:t> </w:t>
      </w:r>
      <w:r>
        <w:rPr>
          <w:w w:val="115"/>
          <w:sz w:val="12"/>
        </w:rPr>
        <w:t>J.</w:t>
      </w:r>
      <w:r>
        <w:rPr>
          <w:spacing w:val="-4"/>
          <w:w w:val="115"/>
          <w:sz w:val="12"/>
        </w:rPr>
        <w:t> </w:t>
      </w:r>
      <w:r>
        <w:rPr>
          <w:w w:val="115"/>
          <w:sz w:val="12"/>
        </w:rPr>
        <w:t>Yao,</w:t>
      </w:r>
      <w:r>
        <w:rPr>
          <w:spacing w:val="-4"/>
          <w:w w:val="115"/>
          <w:sz w:val="12"/>
        </w:rPr>
        <w:t> </w:t>
      </w:r>
      <w:r>
        <w:rPr>
          <w:w w:val="115"/>
          <w:sz w:val="12"/>
        </w:rPr>
        <w:t>L.</w:t>
      </w:r>
      <w:r>
        <w:rPr>
          <w:spacing w:val="-4"/>
          <w:w w:val="115"/>
          <w:sz w:val="12"/>
        </w:rPr>
        <w:t> </w:t>
      </w:r>
      <w:r>
        <w:rPr>
          <w:w w:val="115"/>
          <w:sz w:val="12"/>
        </w:rPr>
        <w:t>Zhang,</w:t>
      </w:r>
      <w:r>
        <w:rPr>
          <w:spacing w:val="-4"/>
          <w:w w:val="115"/>
          <w:sz w:val="12"/>
        </w:rPr>
        <w:t> </w:t>
      </w:r>
      <w:r>
        <w:rPr>
          <w:w w:val="115"/>
          <w:sz w:val="12"/>
        </w:rPr>
        <w:t>H.</w:t>
      </w:r>
      <w:r>
        <w:rPr>
          <w:spacing w:val="-4"/>
          <w:w w:val="115"/>
          <w:sz w:val="12"/>
        </w:rPr>
        <w:t> </w:t>
      </w:r>
      <w:r>
        <w:rPr>
          <w:w w:val="115"/>
          <w:sz w:val="12"/>
        </w:rPr>
        <w:t>Sun,</w:t>
      </w:r>
      <w:r>
        <w:rPr>
          <w:spacing w:val="-4"/>
          <w:w w:val="115"/>
          <w:sz w:val="12"/>
        </w:rPr>
        <w:t> </w:t>
      </w:r>
      <w:r>
        <w:rPr>
          <w:w w:val="115"/>
          <w:sz w:val="12"/>
        </w:rPr>
        <w:t>A.F.</w:t>
      </w:r>
      <w:r>
        <w:rPr>
          <w:spacing w:val="-4"/>
          <w:w w:val="115"/>
          <w:sz w:val="12"/>
        </w:rPr>
        <w:t> </w:t>
      </w:r>
      <w:r>
        <w:rPr>
          <w:w w:val="115"/>
          <w:sz w:val="12"/>
        </w:rPr>
        <w:t>Li,</w:t>
      </w:r>
      <w:r>
        <w:rPr>
          <w:spacing w:val="-4"/>
          <w:w w:val="115"/>
          <w:sz w:val="12"/>
        </w:rPr>
        <w:t> </w:t>
      </w:r>
      <w:r>
        <w:rPr>
          <w:w w:val="115"/>
          <w:sz w:val="12"/>
        </w:rPr>
        <w:t>B.</w:t>
      </w:r>
      <w:r>
        <w:rPr>
          <w:spacing w:val="-5"/>
          <w:w w:val="115"/>
          <w:sz w:val="12"/>
        </w:rPr>
        <w:t> </w:t>
      </w:r>
      <w:r>
        <w:rPr>
          <w:w w:val="115"/>
          <w:sz w:val="12"/>
        </w:rPr>
        <w:t>Shams,</w:t>
      </w:r>
      <w:r>
        <w:rPr>
          <w:spacing w:val="-3"/>
          <w:w w:val="115"/>
          <w:sz w:val="12"/>
        </w:rPr>
        <w:t> </w:t>
      </w:r>
      <w:r>
        <w:rPr>
          <w:w w:val="115"/>
          <w:sz w:val="12"/>
        </w:rPr>
        <w:t>Investigation</w:t>
      </w:r>
      <w:r>
        <w:rPr>
          <w:spacing w:val="-4"/>
          <w:w w:val="115"/>
          <w:sz w:val="12"/>
        </w:rPr>
        <w:t> </w:t>
      </w:r>
      <w:r>
        <w:rPr>
          <w:w w:val="115"/>
          <w:sz w:val="12"/>
        </w:rPr>
        <w:t>of</w:t>
      </w:r>
      <w:r>
        <w:rPr>
          <w:spacing w:val="-5"/>
          <w:w w:val="115"/>
          <w:sz w:val="12"/>
        </w:rPr>
        <w:t> </w:t>
      </w:r>
      <w:r>
        <w:rPr>
          <w:w w:val="115"/>
          <w:sz w:val="12"/>
        </w:rPr>
        <w:t>the</w:t>
      </w:r>
      <w:r>
        <w:rPr>
          <w:spacing w:val="-4"/>
          <w:w w:val="115"/>
          <w:sz w:val="12"/>
        </w:rPr>
        <w:t> </w:t>
      </w:r>
      <w:r>
        <w:rPr>
          <w:w w:val="115"/>
          <w:sz w:val="12"/>
        </w:rPr>
        <w:t>dynamic</w:t>
      </w:r>
      <w:r>
        <w:rPr>
          <w:spacing w:val="40"/>
          <w:w w:val="115"/>
          <w:sz w:val="12"/>
        </w:rPr>
        <w:t> </w:t>
      </w:r>
      <w:r>
        <w:rPr>
          <w:w w:val="115"/>
          <w:sz w:val="12"/>
        </w:rPr>
        <w:t>contact angle using a direct numerical simulation method, Langmuir 32 (2016)</w:t>
      </w:r>
      <w:r>
        <w:rPr>
          <w:spacing w:val="40"/>
          <w:w w:val="115"/>
          <w:sz w:val="12"/>
        </w:rPr>
        <w:t> </w:t>
      </w:r>
      <w:r>
        <w:rPr>
          <w:w w:val="115"/>
          <w:sz w:val="12"/>
        </w:rPr>
        <w:t>11736</w:t>
      </w:r>
      <w:r>
        <w:rPr>
          <w:rFonts w:ascii="Cambria" w:hAnsi="Cambria"/>
          <w:w w:val="115"/>
          <w:sz w:val="12"/>
        </w:rPr>
        <w:t>–</w:t>
      </w:r>
      <w:r>
        <w:rPr>
          <w:w w:val="115"/>
          <w:sz w:val="12"/>
        </w:rPr>
        <w:t>11744,</w:t>
      </w:r>
      <w:r>
        <w:rPr>
          <w:spacing w:val="29"/>
          <w:w w:val="115"/>
          <w:sz w:val="12"/>
        </w:rPr>
        <w:t> </w:t>
      </w:r>
      <w:hyperlink r:id="rId57">
        <w:r>
          <w:rPr>
            <w:color w:val="2196D1"/>
            <w:w w:val="115"/>
            <w:sz w:val="12"/>
          </w:rPr>
          <w:t>https://doi.org/10.1021/acs.langmuir.6b02543</w:t>
        </w:r>
      </w:hyperlink>
      <w:r>
        <w:rPr>
          <w:w w:val="115"/>
          <w:sz w:val="12"/>
        </w:rPr>
        <w:t>.</w:t>
      </w:r>
    </w:p>
    <w:p>
      <w:pPr>
        <w:pStyle w:val="ListParagraph"/>
        <w:numPr>
          <w:ilvl w:val="0"/>
          <w:numId w:val="2"/>
        </w:numPr>
        <w:tabs>
          <w:tab w:pos="373" w:val="left" w:leader="none"/>
        </w:tabs>
        <w:spacing w:line="136" w:lineRule="exact" w:before="0" w:after="0"/>
        <w:ind w:left="373" w:right="0" w:hanging="330"/>
        <w:jc w:val="left"/>
        <w:rPr>
          <w:sz w:val="12"/>
        </w:rPr>
      </w:pPr>
      <w:bookmarkStart w:name="_bookmark57" w:id="80"/>
      <w:bookmarkEnd w:id="80"/>
      <w:r>
        <w:rPr/>
      </w:r>
      <w:r>
        <w:rPr>
          <w:w w:val="115"/>
          <w:sz w:val="12"/>
        </w:rPr>
        <w:t>M.</w:t>
      </w:r>
      <w:r>
        <w:rPr>
          <w:spacing w:val="2"/>
          <w:w w:val="115"/>
          <w:sz w:val="12"/>
        </w:rPr>
        <w:t> </w:t>
      </w:r>
      <w:r>
        <w:rPr>
          <w:w w:val="115"/>
          <w:sz w:val="12"/>
        </w:rPr>
        <w:t>Wo</w:t>
      </w:r>
      <w:r>
        <w:rPr>
          <w:rFonts w:ascii="Georgia" w:hAnsi="Georgia"/>
          <w:w w:val="115"/>
          <w:position w:val="1"/>
          <w:sz w:val="12"/>
        </w:rPr>
        <w:t>¨</w:t>
      </w:r>
      <w:r>
        <w:rPr>
          <w:w w:val="115"/>
          <w:sz w:val="12"/>
        </w:rPr>
        <w:t>rner,</w:t>
      </w:r>
      <w:r>
        <w:rPr>
          <w:spacing w:val="1"/>
          <w:w w:val="115"/>
          <w:sz w:val="12"/>
        </w:rPr>
        <w:t> </w:t>
      </w:r>
      <w:r>
        <w:rPr>
          <w:w w:val="115"/>
          <w:sz w:val="12"/>
        </w:rPr>
        <w:t>Numerical</w:t>
      </w:r>
      <w:r>
        <w:rPr>
          <w:spacing w:val="2"/>
          <w:w w:val="115"/>
          <w:sz w:val="12"/>
        </w:rPr>
        <w:t> </w:t>
      </w:r>
      <w:r>
        <w:rPr>
          <w:w w:val="115"/>
          <w:sz w:val="12"/>
        </w:rPr>
        <w:t>modeling</w:t>
      </w:r>
      <w:r>
        <w:rPr>
          <w:spacing w:val="1"/>
          <w:w w:val="115"/>
          <w:sz w:val="12"/>
        </w:rPr>
        <w:t> </w:t>
      </w:r>
      <w:r>
        <w:rPr>
          <w:w w:val="115"/>
          <w:sz w:val="12"/>
        </w:rPr>
        <w:t>of</w:t>
      </w:r>
      <w:r>
        <w:rPr>
          <w:spacing w:val="1"/>
          <w:w w:val="115"/>
          <w:sz w:val="12"/>
        </w:rPr>
        <w:t> </w:t>
      </w:r>
      <w:r>
        <w:rPr>
          <w:w w:val="115"/>
          <w:sz w:val="12"/>
        </w:rPr>
        <w:t>multiphase</w:t>
      </w:r>
      <w:r>
        <w:rPr>
          <w:spacing w:val="2"/>
          <w:w w:val="115"/>
          <w:sz w:val="12"/>
        </w:rPr>
        <w:t> </w:t>
      </w:r>
      <w:r>
        <w:rPr>
          <w:w w:val="115"/>
          <w:sz w:val="12"/>
        </w:rPr>
        <w:t>flows in</w:t>
      </w:r>
      <w:r>
        <w:rPr>
          <w:spacing w:val="1"/>
          <w:w w:val="115"/>
          <w:sz w:val="12"/>
        </w:rPr>
        <w:t> </w:t>
      </w:r>
      <w:r>
        <w:rPr>
          <w:w w:val="115"/>
          <w:sz w:val="12"/>
        </w:rPr>
        <w:t>microfluidics</w:t>
      </w:r>
      <w:r>
        <w:rPr>
          <w:spacing w:val="3"/>
          <w:w w:val="115"/>
          <w:sz w:val="12"/>
        </w:rPr>
        <w:t> </w:t>
      </w:r>
      <w:r>
        <w:rPr>
          <w:w w:val="115"/>
          <w:sz w:val="12"/>
        </w:rPr>
        <w:t>and</w:t>
      </w:r>
      <w:r>
        <w:rPr>
          <w:spacing w:val="1"/>
          <w:w w:val="115"/>
          <w:sz w:val="12"/>
        </w:rPr>
        <w:t> </w:t>
      </w:r>
      <w:r>
        <w:rPr>
          <w:spacing w:val="-2"/>
          <w:w w:val="115"/>
          <w:sz w:val="12"/>
        </w:rPr>
        <w:t>micro</w:t>
      </w:r>
    </w:p>
    <w:p>
      <w:pPr>
        <w:spacing w:line="273" w:lineRule="auto" w:before="22"/>
        <w:ind w:left="374" w:right="54" w:firstLine="0"/>
        <w:jc w:val="left"/>
        <w:rPr>
          <w:sz w:val="12"/>
        </w:rPr>
      </w:pPr>
      <w:r>
        <w:rPr>
          <w:w w:val="115"/>
          <w:sz w:val="12"/>
        </w:rPr>
        <w:t>process engineering: a review of methods and applications, Microfluid. </w:t>
      </w:r>
      <w:r>
        <w:rPr>
          <w:w w:val="115"/>
          <w:sz w:val="12"/>
        </w:rPr>
        <w:t>Nanofluid.</w:t>
      </w:r>
      <w:r>
        <w:rPr>
          <w:spacing w:val="40"/>
          <w:w w:val="120"/>
          <w:sz w:val="12"/>
        </w:rPr>
        <w:t> </w:t>
      </w:r>
      <w:r>
        <w:rPr>
          <w:w w:val="120"/>
          <w:sz w:val="12"/>
        </w:rPr>
        <w:t>12 (2012) 841</w:t>
      </w:r>
      <w:r>
        <w:rPr>
          <w:rFonts w:ascii="Cambria" w:hAnsi="Cambria"/>
          <w:w w:val="120"/>
          <w:sz w:val="12"/>
        </w:rPr>
        <w:t>–</w:t>
      </w:r>
      <w:r>
        <w:rPr>
          <w:w w:val="120"/>
          <w:sz w:val="12"/>
        </w:rPr>
        <w:t>886, </w:t>
      </w:r>
      <w:hyperlink r:id="rId58">
        <w:r>
          <w:rPr>
            <w:color w:val="2196D1"/>
            <w:w w:val="120"/>
            <w:sz w:val="12"/>
          </w:rPr>
          <w:t>https://doi.org/10.1007/s10404-012-0940-8</w:t>
        </w:r>
      </w:hyperlink>
      <w:r>
        <w:rPr>
          <w:w w:val="120"/>
          <w:sz w:val="12"/>
        </w:rPr>
        <w:t>.</w:t>
      </w:r>
    </w:p>
    <w:p>
      <w:pPr>
        <w:pStyle w:val="ListParagraph"/>
        <w:numPr>
          <w:ilvl w:val="0"/>
          <w:numId w:val="2"/>
        </w:numPr>
        <w:tabs>
          <w:tab w:pos="373" w:val="left" w:leader="none"/>
        </w:tabs>
        <w:spacing w:line="140" w:lineRule="exact" w:before="0" w:after="0"/>
        <w:ind w:left="373" w:right="0" w:hanging="330"/>
        <w:jc w:val="left"/>
        <w:rPr>
          <w:sz w:val="12"/>
        </w:rPr>
      </w:pPr>
      <w:bookmarkStart w:name="_bookmark58" w:id="81"/>
      <w:bookmarkEnd w:id="81"/>
      <w:r>
        <w:rPr/>
      </w:r>
      <w:r>
        <w:rPr>
          <w:w w:val="110"/>
          <w:sz w:val="12"/>
        </w:rPr>
        <w:t>F.</w:t>
      </w:r>
      <w:r>
        <w:rPr>
          <w:spacing w:val="17"/>
          <w:w w:val="110"/>
          <w:sz w:val="12"/>
        </w:rPr>
        <w:t> </w:t>
      </w:r>
      <w:r>
        <w:rPr>
          <w:w w:val="110"/>
          <w:sz w:val="12"/>
        </w:rPr>
        <w:t>Boyer,</w:t>
      </w:r>
      <w:r>
        <w:rPr>
          <w:spacing w:val="17"/>
          <w:w w:val="110"/>
          <w:sz w:val="12"/>
        </w:rPr>
        <w:t> </w:t>
      </w:r>
      <w:r>
        <w:rPr>
          <w:w w:val="110"/>
          <w:sz w:val="12"/>
        </w:rPr>
        <w:t>C.</w:t>
      </w:r>
      <w:r>
        <w:rPr>
          <w:spacing w:val="16"/>
          <w:w w:val="110"/>
          <w:sz w:val="12"/>
        </w:rPr>
        <w:t> </w:t>
      </w:r>
      <w:r>
        <w:rPr>
          <w:w w:val="110"/>
          <w:sz w:val="12"/>
        </w:rPr>
        <w:t>Lapuerta,</w:t>
      </w:r>
      <w:r>
        <w:rPr>
          <w:spacing w:val="18"/>
          <w:w w:val="110"/>
          <w:sz w:val="12"/>
        </w:rPr>
        <w:t> </w:t>
      </w:r>
      <w:r>
        <w:rPr>
          <w:w w:val="110"/>
          <w:sz w:val="12"/>
        </w:rPr>
        <w:t>S.</w:t>
      </w:r>
      <w:r>
        <w:rPr>
          <w:spacing w:val="16"/>
          <w:w w:val="110"/>
          <w:sz w:val="12"/>
        </w:rPr>
        <w:t> </w:t>
      </w:r>
      <w:r>
        <w:rPr>
          <w:w w:val="110"/>
          <w:sz w:val="12"/>
        </w:rPr>
        <w:t>Minjeaud,</w:t>
      </w:r>
      <w:r>
        <w:rPr>
          <w:spacing w:val="18"/>
          <w:w w:val="110"/>
          <w:sz w:val="12"/>
        </w:rPr>
        <w:t> </w:t>
      </w:r>
      <w:r>
        <w:rPr>
          <w:w w:val="110"/>
          <w:sz w:val="12"/>
        </w:rPr>
        <w:t>B.</w:t>
      </w:r>
      <w:r>
        <w:rPr>
          <w:spacing w:val="17"/>
          <w:w w:val="110"/>
          <w:sz w:val="12"/>
        </w:rPr>
        <w:t> </w:t>
      </w:r>
      <w:r>
        <w:rPr>
          <w:w w:val="110"/>
          <w:sz w:val="12"/>
        </w:rPr>
        <w:t>Piar,</w:t>
      </w:r>
      <w:r>
        <w:rPr>
          <w:spacing w:val="17"/>
          <w:w w:val="110"/>
          <w:sz w:val="12"/>
        </w:rPr>
        <w:t> </w:t>
      </w:r>
      <w:r>
        <w:rPr>
          <w:w w:val="110"/>
          <w:sz w:val="12"/>
        </w:rPr>
        <w:t>M.</w:t>
      </w:r>
      <w:r>
        <w:rPr>
          <w:spacing w:val="18"/>
          <w:w w:val="110"/>
          <w:sz w:val="12"/>
        </w:rPr>
        <w:t> </w:t>
      </w:r>
      <w:r>
        <w:rPr>
          <w:w w:val="110"/>
          <w:sz w:val="12"/>
        </w:rPr>
        <w:t>Quintard,</w:t>
      </w:r>
      <w:r>
        <w:rPr>
          <w:spacing w:val="18"/>
          <w:w w:val="110"/>
          <w:sz w:val="12"/>
        </w:rPr>
        <w:t> </w:t>
      </w:r>
      <w:r>
        <w:rPr>
          <w:spacing w:val="-2"/>
          <w:w w:val="110"/>
          <w:sz w:val="12"/>
        </w:rPr>
        <w:t>Cahn</w:t>
      </w:r>
      <w:r>
        <w:rPr>
          <w:rFonts w:ascii="Cambria" w:hAnsi="Cambria"/>
          <w:spacing w:val="-2"/>
          <w:w w:val="110"/>
          <w:sz w:val="12"/>
        </w:rPr>
        <w:t>–</w:t>
      </w:r>
      <w:r>
        <w:rPr>
          <w:spacing w:val="-2"/>
          <w:w w:val="110"/>
          <w:sz w:val="12"/>
        </w:rPr>
        <w:t>Hilliard/</w:t>
      </w:r>
    </w:p>
    <w:p>
      <w:pPr>
        <w:spacing w:line="271" w:lineRule="auto" w:before="20"/>
        <w:ind w:left="374" w:right="54" w:firstLine="0"/>
        <w:jc w:val="left"/>
        <w:rPr>
          <w:sz w:val="12"/>
        </w:rPr>
      </w:pPr>
      <w:r>
        <w:rPr>
          <w:w w:val="115"/>
          <w:sz w:val="12"/>
        </w:rPr>
        <w:t>Navier</w:t>
      </w:r>
      <w:r>
        <w:rPr>
          <w:rFonts w:ascii="Cambria" w:hAnsi="Cambria"/>
          <w:w w:val="115"/>
          <w:sz w:val="12"/>
        </w:rPr>
        <w:t>–</w:t>
      </w:r>
      <w:r>
        <w:rPr>
          <w:w w:val="115"/>
          <w:sz w:val="12"/>
        </w:rPr>
        <w:t>Stokes model</w:t>
      </w:r>
      <w:r>
        <w:rPr>
          <w:spacing w:val="-2"/>
          <w:w w:val="115"/>
          <w:sz w:val="12"/>
        </w:rPr>
        <w:t> </w:t>
      </w:r>
      <w:r>
        <w:rPr>
          <w:w w:val="115"/>
          <w:sz w:val="12"/>
        </w:rPr>
        <w:t>for</w:t>
      </w:r>
      <w:r>
        <w:rPr>
          <w:spacing w:val="-1"/>
          <w:w w:val="115"/>
          <w:sz w:val="12"/>
        </w:rPr>
        <w:t> </w:t>
      </w:r>
      <w:r>
        <w:rPr>
          <w:w w:val="115"/>
          <w:sz w:val="12"/>
        </w:rPr>
        <w:t>the simulation</w:t>
      </w:r>
      <w:r>
        <w:rPr>
          <w:spacing w:val="-2"/>
          <w:w w:val="115"/>
          <w:sz w:val="12"/>
        </w:rPr>
        <w:t> </w:t>
      </w:r>
      <w:r>
        <w:rPr>
          <w:w w:val="115"/>
          <w:sz w:val="12"/>
        </w:rPr>
        <w:t>of</w:t>
      </w:r>
      <w:r>
        <w:rPr>
          <w:spacing w:val="-1"/>
          <w:w w:val="115"/>
          <w:sz w:val="12"/>
        </w:rPr>
        <w:t> </w:t>
      </w:r>
      <w:r>
        <w:rPr>
          <w:w w:val="115"/>
          <w:sz w:val="12"/>
        </w:rPr>
        <w:t>three-phase</w:t>
      </w:r>
      <w:r>
        <w:rPr>
          <w:spacing w:val="-1"/>
          <w:w w:val="115"/>
          <w:sz w:val="12"/>
        </w:rPr>
        <w:t> </w:t>
      </w:r>
      <w:r>
        <w:rPr>
          <w:w w:val="115"/>
          <w:sz w:val="12"/>
        </w:rPr>
        <w:t>flows,</w:t>
      </w:r>
      <w:r>
        <w:rPr>
          <w:spacing w:val="-1"/>
          <w:w w:val="115"/>
          <w:sz w:val="12"/>
        </w:rPr>
        <w:t> </w:t>
      </w:r>
      <w:r>
        <w:rPr>
          <w:w w:val="115"/>
          <w:sz w:val="12"/>
        </w:rPr>
        <w:t>Transp</w:t>
      </w:r>
      <w:r>
        <w:rPr>
          <w:spacing w:val="-2"/>
          <w:w w:val="115"/>
          <w:sz w:val="12"/>
        </w:rPr>
        <w:t> </w:t>
      </w:r>
      <w:r>
        <w:rPr>
          <w:w w:val="115"/>
          <w:sz w:val="12"/>
        </w:rPr>
        <w:t>Porous</w:t>
      </w:r>
      <w:r>
        <w:rPr>
          <w:spacing w:val="-2"/>
          <w:w w:val="115"/>
          <w:sz w:val="12"/>
        </w:rPr>
        <w:t> </w:t>
      </w:r>
      <w:r>
        <w:rPr>
          <w:w w:val="115"/>
          <w:sz w:val="12"/>
        </w:rPr>
        <w:t>Media</w:t>
      </w:r>
      <w:r>
        <w:rPr>
          <w:spacing w:val="40"/>
          <w:w w:val="120"/>
          <w:sz w:val="12"/>
        </w:rPr>
        <w:t> </w:t>
      </w:r>
      <w:r>
        <w:rPr>
          <w:w w:val="120"/>
          <w:sz w:val="12"/>
        </w:rPr>
        <w:t>82 (2010) 463</w:t>
      </w:r>
      <w:r>
        <w:rPr>
          <w:rFonts w:ascii="Cambria" w:hAnsi="Cambria"/>
          <w:w w:val="120"/>
          <w:sz w:val="12"/>
        </w:rPr>
        <w:t>–</w:t>
      </w:r>
      <w:r>
        <w:rPr>
          <w:w w:val="120"/>
          <w:sz w:val="12"/>
        </w:rPr>
        <w:t>483, </w:t>
      </w:r>
      <w:hyperlink r:id="rId59">
        <w:r>
          <w:rPr>
            <w:color w:val="2196D1"/>
            <w:w w:val="120"/>
            <w:sz w:val="12"/>
          </w:rPr>
          <w:t>https://doi.org/10.1007/s11242-009-9408-z</w:t>
        </w:r>
      </w:hyperlink>
      <w:r>
        <w:rPr>
          <w:w w:val="120"/>
          <w:sz w:val="12"/>
        </w:rPr>
        <w:t>.</w:t>
      </w:r>
    </w:p>
    <w:p>
      <w:pPr>
        <w:pStyle w:val="ListParagraph"/>
        <w:numPr>
          <w:ilvl w:val="0"/>
          <w:numId w:val="2"/>
        </w:numPr>
        <w:tabs>
          <w:tab w:pos="373" w:val="left" w:leader="none"/>
        </w:tabs>
        <w:spacing w:line="240" w:lineRule="auto" w:before="2" w:after="0"/>
        <w:ind w:left="373" w:right="0" w:hanging="330"/>
        <w:jc w:val="left"/>
        <w:rPr>
          <w:sz w:val="12"/>
        </w:rPr>
      </w:pPr>
      <w:bookmarkStart w:name="_bookmark59" w:id="82"/>
      <w:bookmarkEnd w:id="82"/>
      <w:r>
        <w:rPr/>
      </w:r>
      <w:hyperlink r:id="rId60">
        <w:r>
          <w:rPr>
            <w:color w:val="2196D1"/>
            <w:w w:val="115"/>
            <w:sz w:val="12"/>
          </w:rPr>
          <w:t>J.N.</w:t>
        </w:r>
        <w:r>
          <w:rPr>
            <w:color w:val="2196D1"/>
            <w:spacing w:val="9"/>
            <w:w w:val="115"/>
            <w:sz w:val="12"/>
          </w:rPr>
          <w:t> </w:t>
        </w:r>
        <w:r>
          <w:rPr>
            <w:color w:val="2196D1"/>
            <w:w w:val="115"/>
            <w:sz w:val="12"/>
          </w:rPr>
          <w:t>Israelachvili,</w:t>
        </w:r>
        <w:r>
          <w:rPr>
            <w:color w:val="2196D1"/>
            <w:spacing w:val="9"/>
            <w:w w:val="115"/>
            <w:sz w:val="12"/>
          </w:rPr>
          <w:t> </w:t>
        </w:r>
        <w:r>
          <w:rPr>
            <w:color w:val="2196D1"/>
            <w:w w:val="115"/>
            <w:sz w:val="12"/>
          </w:rPr>
          <w:t>Intermolecular</w:t>
        </w:r>
        <w:r>
          <w:rPr>
            <w:color w:val="2196D1"/>
            <w:spacing w:val="10"/>
            <w:w w:val="115"/>
            <w:sz w:val="12"/>
          </w:rPr>
          <w:t> </w:t>
        </w:r>
        <w:r>
          <w:rPr>
            <w:color w:val="2196D1"/>
            <w:w w:val="115"/>
            <w:sz w:val="12"/>
          </w:rPr>
          <w:t>and</w:t>
        </w:r>
        <w:r>
          <w:rPr>
            <w:color w:val="2196D1"/>
            <w:spacing w:val="9"/>
            <w:w w:val="115"/>
            <w:sz w:val="12"/>
          </w:rPr>
          <w:t> </w:t>
        </w:r>
        <w:r>
          <w:rPr>
            <w:color w:val="2196D1"/>
            <w:w w:val="115"/>
            <w:sz w:val="12"/>
          </w:rPr>
          <w:t>surface</w:t>
        </w:r>
        <w:r>
          <w:rPr>
            <w:color w:val="2196D1"/>
            <w:spacing w:val="10"/>
            <w:w w:val="115"/>
            <w:sz w:val="12"/>
          </w:rPr>
          <w:t> </w:t>
        </w:r>
        <w:r>
          <w:rPr>
            <w:color w:val="2196D1"/>
            <w:w w:val="115"/>
            <w:sz w:val="12"/>
          </w:rPr>
          <w:t>forces,</w:t>
        </w:r>
        <w:r>
          <w:rPr>
            <w:color w:val="2196D1"/>
            <w:spacing w:val="9"/>
            <w:w w:val="115"/>
            <w:sz w:val="12"/>
          </w:rPr>
          <w:t> </w:t>
        </w:r>
        <w:r>
          <w:rPr>
            <w:color w:val="2196D1"/>
            <w:w w:val="115"/>
            <w:sz w:val="12"/>
          </w:rPr>
          <w:t>Academic</w:t>
        </w:r>
        <w:r>
          <w:rPr>
            <w:color w:val="2196D1"/>
            <w:spacing w:val="8"/>
            <w:w w:val="115"/>
            <w:sz w:val="12"/>
          </w:rPr>
          <w:t> </w:t>
        </w:r>
        <w:r>
          <w:rPr>
            <w:color w:val="2196D1"/>
            <w:w w:val="115"/>
            <w:sz w:val="12"/>
          </w:rPr>
          <w:t>Press,</w:t>
        </w:r>
        <w:r>
          <w:rPr>
            <w:color w:val="2196D1"/>
            <w:spacing w:val="10"/>
            <w:w w:val="115"/>
            <w:sz w:val="12"/>
          </w:rPr>
          <w:t> </w:t>
        </w:r>
        <w:r>
          <w:rPr>
            <w:color w:val="2196D1"/>
            <w:spacing w:val="-2"/>
            <w:w w:val="115"/>
            <w:sz w:val="12"/>
          </w:rPr>
          <w:t>2011</w:t>
        </w:r>
      </w:hyperlink>
      <w:r>
        <w:rPr>
          <w:spacing w:val="-2"/>
          <w:w w:val="115"/>
          <w:sz w:val="12"/>
        </w:rPr>
        <w:t>.</w:t>
      </w:r>
    </w:p>
    <w:sectPr>
      <w:type w:val="continuous"/>
      <w:pgSz w:w="11910" w:h="15880"/>
      <w:pgMar w:header="655" w:footer="544" w:top="620" w:bottom="280" w:left="708" w:right="708"/>
      <w:cols w:num="2" w:equalWidth="0">
        <w:col w:w="5027" w:space="354"/>
        <w:col w:w="511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Sitka Small">
    <w:altName w:val="Sitka Small"/>
    <w:charset w:val="1"/>
    <w:family w:val="roman"/>
    <w:pitch w:val="variable"/>
  </w:font>
  <w:font w:name="Verdana">
    <w:altName w:val="Verdana"/>
    <w:charset w:val="1"/>
    <w:family w:val="swiss"/>
    <w:pitch w:val="variable"/>
  </w:font>
  <w:font w:name="Georgia">
    <w:altName w:val="Georgia"/>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4384">
              <wp:simplePos x="0" y="0"/>
              <wp:positionH relativeFrom="page">
                <wp:posOffset>3723767</wp:posOffset>
              </wp:positionH>
              <wp:positionV relativeFrom="page">
                <wp:posOffset>9594559</wp:posOffset>
              </wp:positionV>
              <wp:extent cx="134620" cy="1155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16132096" type="#_x0000_t202" id="docshape13"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3360">
              <wp:simplePos x="0" y="0"/>
              <wp:positionH relativeFrom="page">
                <wp:posOffset>464659</wp:posOffset>
              </wp:positionH>
              <wp:positionV relativeFrom="page">
                <wp:posOffset>440298</wp:posOffset>
              </wp:positionV>
              <wp:extent cx="542290" cy="1155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42290" cy="115570"/>
                      </a:xfrm>
                      <a:prstGeom prst="rect">
                        <a:avLst/>
                      </a:prstGeom>
                    </wps:spPr>
                    <wps:txbx>
                      <w:txbxContent>
                        <w:p>
                          <w:pPr>
                            <w:spacing w:before="20"/>
                            <w:ind w:left="20" w:right="0" w:firstLine="0"/>
                            <w:jc w:val="left"/>
                            <w:rPr>
                              <w:i/>
                              <w:sz w:val="12"/>
                            </w:rPr>
                          </w:pPr>
                          <w:r>
                            <w:rPr>
                              <w:i/>
                              <w:w w:val="110"/>
                              <w:sz w:val="12"/>
                            </w:rPr>
                            <w:t>H.</w:t>
                          </w:r>
                          <w:r>
                            <w:rPr>
                              <w:i/>
                              <w:spacing w:val="5"/>
                              <w:w w:val="110"/>
                              <w:sz w:val="12"/>
                            </w:rPr>
                            <w:t> </w:t>
                          </w:r>
                          <w:r>
                            <w:rPr>
                              <w:i/>
                              <w:w w:val="110"/>
                              <w:sz w:val="12"/>
                            </w:rPr>
                            <w:t>Zhang</w:t>
                          </w:r>
                          <w:r>
                            <w:rPr>
                              <w:i/>
                              <w:spacing w:val="5"/>
                              <w:w w:val="110"/>
                              <w:sz w:val="12"/>
                            </w:rPr>
                            <w:t> </w:t>
                          </w:r>
                          <w:r>
                            <w:rPr>
                              <w:i/>
                              <w:w w:val="110"/>
                              <w:sz w:val="12"/>
                            </w:rPr>
                            <w:t>et</w:t>
                          </w:r>
                          <w:r>
                            <w:rPr>
                              <w:i/>
                              <w:spacing w:val="5"/>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399pt;margin-top:34.66917pt;width:42.7pt;height:9.1pt;mso-position-horizontal-relative:page;mso-position-vertical-relative:page;z-index:-16133120" type="#_x0000_t202" id="docshape11" filled="false" stroked="false">
              <v:textbox inset="0,0,0,0">
                <w:txbxContent>
                  <w:p>
                    <w:pPr>
                      <w:spacing w:before="20"/>
                      <w:ind w:left="20" w:right="0" w:firstLine="0"/>
                      <w:jc w:val="left"/>
                      <w:rPr>
                        <w:i/>
                        <w:sz w:val="12"/>
                      </w:rPr>
                    </w:pPr>
                    <w:r>
                      <w:rPr>
                        <w:i/>
                        <w:w w:val="110"/>
                        <w:sz w:val="12"/>
                      </w:rPr>
                      <w:t>H.</w:t>
                    </w:r>
                    <w:r>
                      <w:rPr>
                        <w:i/>
                        <w:spacing w:val="5"/>
                        <w:w w:val="110"/>
                        <w:sz w:val="12"/>
                      </w:rPr>
                      <w:t> </w:t>
                    </w:r>
                    <w:r>
                      <w:rPr>
                        <w:i/>
                        <w:w w:val="110"/>
                        <w:sz w:val="12"/>
                      </w:rPr>
                      <w:t>Zhang</w:t>
                    </w:r>
                    <w:r>
                      <w:rPr>
                        <w:i/>
                        <w:spacing w:val="5"/>
                        <w:w w:val="110"/>
                        <w:sz w:val="12"/>
                      </w:rPr>
                      <w:t> </w:t>
                    </w:r>
                    <w:r>
                      <w:rPr>
                        <w:i/>
                        <w:w w:val="110"/>
                        <w:sz w:val="12"/>
                      </w:rPr>
                      <w:t>et</w:t>
                    </w:r>
                    <w:r>
                      <w:rPr>
                        <w:i/>
                        <w:spacing w:val="5"/>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3872">
              <wp:simplePos x="0" y="0"/>
              <wp:positionH relativeFrom="page">
                <wp:posOffset>5549391</wp:posOffset>
              </wp:positionH>
              <wp:positionV relativeFrom="page">
                <wp:posOffset>440399</wp:posOffset>
              </wp:positionV>
              <wp:extent cx="1553845" cy="1155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53845" cy="115570"/>
                      </a:xfrm>
                      <a:prstGeom prst="rect">
                        <a:avLst/>
                      </a:prstGeom>
                    </wps:spPr>
                    <wps:txbx>
                      <w:txbxContent>
                        <w:p>
                          <w:pPr>
                            <w:spacing w:before="20"/>
                            <w:ind w:left="20" w:right="0" w:firstLine="0"/>
                            <w:jc w:val="left"/>
                            <w:rPr>
                              <w:i/>
                              <w:sz w:val="12"/>
                            </w:rPr>
                          </w:pPr>
                          <w:r>
                            <w:rPr>
                              <w:i/>
                              <w:w w:val="110"/>
                              <w:sz w:val="12"/>
                            </w:rPr>
                            <w:t>Applied</w:t>
                          </w:r>
                          <w:r>
                            <w:rPr>
                              <w:i/>
                              <w:spacing w:val="5"/>
                              <w:w w:val="110"/>
                              <w:sz w:val="12"/>
                            </w:rPr>
                            <w:t> </w:t>
                          </w:r>
                          <w:r>
                            <w:rPr>
                              <w:i/>
                              <w:w w:val="110"/>
                              <w:sz w:val="12"/>
                            </w:rPr>
                            <w:t>Surface</w:t>
                          </w:r>
                          <w:r>
                            <w:rPr>
                              <w:i/>
                              <w:spacing w:val="6"/>
                              <w:w w:val="110"/>
                              <w:sz w:val="12"/>
                            </w:rPr>
                            <w:t> </w:t>
                          </w:r>
                          <w:r>
                            <w:rPr>
                              <w:i/>
                              <w:w w:val="110"/>
                              <w:sz w:val="12"/>
                            </w:rPr>
                            <w:t>Science</w:t>
                          </w:r>
                          <w:r>
                            <w:rPr>
                              <w:i/>
                              <w:spacing w:val="6"/>
                              <w:w w:val="110"/>
                              <w:sz w:val="12"/>
                            </w:rPr>
                            <w:t> </w:t>
                          </w:r>
                          <w:r>
                            <w:rPr>
                              <w:i/>
                              <w:w w:val="110"/>
                              <w:sz w:val="12"/>
                            </w:rPr>
                            <w:t>702</w:t>
                          </w:r>
                          <w:r>
                            <w:rPr>
                              <w:i/>
                              <w:spacing w:val="6"/>
                              <w:w w:val="110"/>
                              <w:sz w:val="12"/>
                            </w:rPr>
                            <w:t> </w:t>
                          </w:r>
                          <w:r>
                            <w:rPr>
                              <w:i/>
                              <w:w w:val="110"/>
                              <w:sz w:val="12"/>
                            </w:rPr>
                            <w:t>(2025)</w:t>
                          </w:r>
                          <w:r>
                            <w:rPr>
                              <w:i/>
                              <w:spacing w:val="6"/>
                              <w:w w:val="110"/>
                              <w:sz w:val="12"/>
                            </w:rPr>
                            <w:t> </w:t>
                          </w:r>
                          <w:r>
                            <w:rPr>
                              <w:i/>
                              <w:spacing w:val="-2"/>
                              <w:w w:val="110"/>
                              <w:sz w:val="12"/>
                            </w:rPr>
                            <w:t>163331</w:t>
                          </w:r>
                        </w:p>
                      </w:txbxContent>
                    </wps:txbx>
                    <wps:bodyPr wrap="square" lIns="0" tIns="0" rIns="0" bIns="0" rtlCol="0">
                      <a:noAutofit/>
                    </wps:bodyPr>
                  </wps:wsp>
                </a:graphicData>
              </a:graphic>
            </wp:anchor>
          </w:drawing>
        </mc:Choice>
        <mc:Fallback>
          <w:pict>
            <v:shape style="position:absolute;margin-left:436.959991pt;margin-top:34.677101pt;width:122.35pt;height:9.1pt;mso-position-horizontal-relative:page;mso-position-vertical-relative:page;z-index:-16132608" type="#_x0000_t202" id="docshape12" filled="false" stroked="false">
              <v:textbox inset="0,0,0,0">
                <w:txbxContent>
                  <w:p>
                    <w:pPr>
                      <w:spacing w:before="20"/>
                      <w:ind w:left="20" w:right="0" w:firstLine="0"/>
                      <w:jc w:val="left"/>
                      <w:rPr>
                        <w:i/>
                        <w:sz w:val="12"/>
                      </w:rPr>
                    </w:pPr>
                    <w:r>
                      <w:rPr>
                        <w:i/>
                        <w:w w:val="110"/>
                        <w:sz w:val="12"/>
                      </w:rPr>
                      <w:t>Applied</w:t>
                    </w:r>
                    <w:r>
                      <w:rPr>
                        <w:i/>
                        <w:spacing w:val="5"/>
                        <w:w w:val="110"/>
                        <w:sz w:val="12"/>
                      </w:rPr>
                      <w:t> </w:t>
                    </w:r>
                    <w:r>
                      <w:rPr>
                        <w:i/>
                        <w:w w:val="110"/>
                        <w:sz w:val="12"/>
                      </w:rPr>
                      <w:t>Surface</w:t>
                    </w:r>
                    <w:r>
                      <w:rPr>
                        <w:i/>
                        <w:spacing w:val="6"/>
                        <w:w w:val="110"/>
                        <w:sz w:val="12"/>
                      </w:rPr>
                      <w:t> </w:t>
                    </w:r>
                    <w:r>
                      <w:rPr>
                        <w:i/>
                        <w:w w:val="110"/>
                        <w:sz w:val="12"/>
                      </w:rPr>
                      <w:t>Science</w:t>
                    </w:r>
                    <w:r>
                      <w:rPr>
                        <w:i/>
                        <w:spacing w:val="6"/>
                        <w:w w:val="110"/>
                        <w:sz w:val="12"/>
                      </w:rPr>
                      <w:t> </w:t>
                    </w:r>
                    <w:r>
                      <w:rPr>
                        <w:i/>
                        <w:w w:val="110"/>
                        <w:sz w:val="12"/>
                      </w:rPr>
                      <w:t>702</w:t>
                    </w:r>
                    <w:r>
                      <w:rPr>
                        <w:i/>
                        <w:spacing w:val="6"/>
                        <w:w w:val="110"/>
                        <w:sz w:val="12"/>
                      </w:rPr>
                      <w:t> </w:t>
                    </w:r>
                    <w:r>
                      <w:rPr>
                        <w:i/>
                        <w:w w:val="110"/>
                        <w:sz w:val="12"/>
                      </w:rPr>
                      <w:t>(2025)</w:t>
                    </w:r>
                    <w:r>
                      <w:rPr>
                        <w:i/>
                        <w:spacing w:val="6"/>
                        <w:w w:val="110"/>
                        <w:sz w:val="12"/>
                      </w:rPr>
                      <w:t> </w:t>
                    </w:r>
                    <w:r>
                      <w:rPr>
                        <w:i/>
                        <w:spacing w:val="-2"/>
                        <w:w w:val="110"/>
                        <w:sz w:val="12"/>
                      </w:rPr>
                      <w:t>163331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71" w:hanging="260"/>
        <w:jc w:val="right"/>
      </w:pPr>
      <w:rPr>
        <w:rFonts w:hint="default" w:ascii="Times New Roman" w:hAnsi="Times New Roman" w:eastAsia="Times New Roman" w:cs="Times New Roman"/>
        <w:b w:val="0"/>
        <w:bCs w:val="0"/>
        <w:i w:val="0"/>
        <w:iCs w:val="0"/>
        <w:spacing w:val="0"/>
        <w:w w:val="128"/>
        <w:sz w:val="12"/>
        <w:szCs w:val="12"/>
        <w:lang w:val="en-US" w:eastAsia="en-US" w:bidi="ar-SA"/>
      </w:rPr>
    </w:lvl>
    <w:lvl w:ilvl="1">
      <w:start w:val="0"/>
      <w:numFmt w:val="bullet"/>
      <w:lvlText w:val="•"/>
      <w:lvlJc w:val="left"/>
      <w:pPr>
        <w:ind w:left="852" w:hanging="260"/>
      </w:pPr>
      <w:rPr>
        <w:rFonts w:hint="default"/>
        <w:lang w:val="en-US" w:eastAsia="en-US" w:bidi="ar-SA"/>
      </w:rPr>
    </w:lvl>
    <w:lvl w:ilvl="2">
      <w:start w:val="0"/>
      <w:numFmt w:val="bullet"/>
      <w:lvlText w:val="•"/>
      <w:lvlJc w:val="left"/>
      <w:pPr>
        <w:ind w:left="1325" w:hanging="260"/>
      </w:pPr>
      <w:rPr>
        <w:rFonts w:hint="default"/>
        <w:lang w:val="en-US" w:eastAsia="en-US" w:bidi="ar-SA"/>
      </w:rPr>
    </w:lvl>
    <w:lvl w:ilvl="3">
      <w:start w:val="0"/>
      <w:numFmt w:val="bullet"/>
      <w:lvlText w:val="•"/>
      <w:lvlJc w:val="left"/>
      <w:pPr>
        <w:ind w:left="1798" w:hanging="260"/>
      </w:pPr>
      <w:rPr>
        <w:rFonts w:hint="default"/>
        <w:lang w:val="en-US" w:eastAsia="en-US" w:bidi="ar-SA"/>
      </w:rPr>
    </w:lvl>
    <w:lvl w:ilvl="4">
      <w:start w:val="0"/>
      <w:numFmt w:val="bullet"/>
      <w:lvlText w:val="•"/>
      <w:lvlJc w:val="left"/>
      <w:pPr>
        <w:ind w:left="2271" w:hanging="260"/>
      </w:pPr>
      <w:rPr>
        <w:rFonts w:hint="default"/>
        <w:lang w:val="en-US" w:eastAsia="en-US" w:bidi="ar-SA"/>
      </w:rPr>
    </w:lvl>
    <w:lvl w:ilvl="5">
      <w:start w:val="0"/>
      <w:numFmt w:val="bullet"/>
      <w:lvlText w:val="•"/>
      <w:lvlJc w:val="left"/>
      <w:pPr>
        <w:ind w:left="2744" w:hanging="260"/>
      </w:pPr>
      <w:rPr>
        <w:rFonts w:hint="default"/>
        <w:lang w:val="en-US" w:eastAsia="en-US" w:bidi="ar-SA"/>
      </w:rPr>
    </w:lvl>
    <w:lvl w:ilvl="6">
      <w:start w:val="0"/>
      <w:numFmt w:val="bullet"/>
      <w:lvlText w:val="•"/>
      <w:lvlJc w:val="left"/>
      <w:pPr>
        <w:ind w:left="3217" w:hanging="260"/>
      </w:pPr>
      <w:rPr>
        <w:rFonts w:hint="default"/>
        <w:lang w:val="en-US" w:eastAsia="en-US" w:bidi="ar-SA"/>
      </w:rPr>
    </w:lvl>
    <w:lvl w:ilvl="7">
      <w:start w:val="0"/>
      <w:numFmt w:val="bullet"/>
      <w:lvlText w:val="•"/>
      <w:lvlJc w:val="left"/>
      <w:pPr>
        <w:ind w:left="3690" w:hanging="260"/>
      </w:pPr>
      <w:rPr>
        <w:rFonts w:hint="default"/>
        <w:lang w:val="en-US" w:eastAsia="en-US" w:bidi="ar-SA"/>
      </w:rPr>
    </w:lvl>
    <w:lvl w:ilvl="8">
      <w:start w:val="0"/>
      <w:numFmt w:val="bullet"/>
      <w:lvlText w:val="•"/>
      <w:lvlJc w:val="left"/>
      <w:pPr>
        <w:ind w:left="4163" w:hanging="260"/>
      </w:pPr>
      <w:rPr>
        <w:rFonts w:hint="default"/>
        <w:lang w:val="en-US" w:eastAsia="en-US" w:bidi="ar-SA"/>
      </w:rPr>
    </w:lvl>
  </w:abstractNum>
  <w:abstractNum w:abstractNumId="0">
    <w:multiLevelType w:val="hybridMultilevel"/>
    <w:lvl w:ilvl="0">
      <w:start w:val="1"/>
      <w:numFmt w:val="decimal"/>
      <w:lvlText w:val="%1."/>
      <w:lvlJc w:val="left"/>
      <w:pPr>
        <w:ind w:left="288" w:hanging="245"/>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09" w:hanging="367"/>
        <w:jc w:val="left"/>
      </w:pPr>
      <w:rPr>
        <w:rFonts w:hint="default" w:ascii="Times New Roman" w:hAnsi="Times New Roman" w:eastAsia="Times New Roman" w:cs="Times New Roman"/>
        <w:b w:val="0"/>
        <w:bCs w:val="0"/>
        <w:i/>
        <w:iCs/>
        <w:spacing w:val="0"/>
        <w:w w:val="110"/>
        <w:sz w:val="16"/>
        <w:szCs w:val="16"/>
        <w:lang w:val="en-US" w:eastAsia="en-US" w:bidi="ar-SA"/>
      </w:rPr>
    </w:lvl>
    <w:lvl w:ilvl="2">
      <w:start w:val="1"/>
      <w:numFmt w:val="decimal"/>
      <w:lvlText w:val="%1.%2.%3."/>
      <w:lvlJc w:val="left"/>
      <w:pPr>
        <w:ind w:left="543" w:hanging="501"/>
        <w:jc w:val="left"/>
      </w:pPr>
      <w:rPr>
        <w:rFonts w:hint="default" w:ascii="Times New Roman" w:hAnsi="Times New Roman" w:eastAsia="Times New Roman" w:cs="Times New Roman"/>
        <w:b w:val="0"/>
        <w:bCs w:val="0"/>
        <w:i/>
        <w:iCs/>
        <w:spacing w:val="0"/>
        <w:w w:val="110"/>
        <w:sz w:val="16"/>
        <w:szCs w:val="16"/>
        <w:lang w:val="en-US" w:eastAsia="en-US" w:bidi="ar-SA"/>
      </w:rPr>
    </w:lvl>
    <w:lvl w:ilvl="3">
      <w:start w:val="0"/>
      <w:numFmt w:val="bullet"/>
      <w:lvlText w:val="•"/>
      <w:lvlJc w:val="left"/>
      <w:pPr>
        <w:ind w:left="540" w:hanging="501"/>
      </w:pPr>
      <w:rPr>
        <w:rFonts w:hint="default"/>
        <w:lang w:val="en-US" w:eastAsia="en-US" w:bidi="ar-SA"/>
      </w:rPr>
    </w:lvl>
    <w:lvl w:ilvl="4">
      <w:start w:val="0"/>
      <w:numFmt w:val="bullet"/>
      <w:lvlText w:val="•"/>
      <w:lvlJc w:val="left"/>
      <w:pPr>
        <w:ind w:left="417" w:hanging="501"/>
      </w:pPr>
      <w:rPr>
        <w:rFonts w:hint="default"/>
        <w:lang w:val="en-US" w:eastAsia="en-US" w:bidi="ar-SA"/>
      </w:rPr>
    </w:lvl>
    <w:lvl w:ilvl="5">
      <w:start w:val="0"/>
      <w:numFmt w:val="bullet"/>
      <w:lvlText w:val="•"/>
      <w:lvlJc w:val="left"/>
      <w:pPr>
        <w:ind w:left="295" w:hanging="501"/>
      </w:pPr>
      <w:rPr>
        <w:rFonts w:hint="default"/>
        <w:lang w:val="en-US" w:eastAsia="en-US" w:bidi="ar-SA"/>
      </w:rPr>
    </w:lvl>
    <w:lvl w:ilvl="6">
      <w:start w:val="0"/>
      <w:numFmt w:val="bullet"/>
      <w:lvlText w:val="•"/>
      <w:lvlJc w:val="left"/>
      <w:pPr>
        <w:ind w:left="173" w:hanging="501"/>
      </w:pPr>
      <w:rPr>
        <w:rFonts w:hint="default"/>
        <w:lang w:val="en-US" w:eastAsia="en-US" w:bidi="ar-SA"/>
      </w:rPr>
    </w:lvl>
    <w:lvl w:ilvl="7">
      <w:start w:val="0"/>
      <w:numFmt w:val="bullet"/>
      <w:lvlText w:val="•"/>
      <w:lvlJc w:val="left"/>
      <w:pPr>
        <w:ind w:left="51" w:hanging="501"/>
      </w:pPr>
      <w:rPr>
        <w:rFonts w:hint="default"/>
        <w:lang w:val="en-US" w:eastAsia="en-US" w:bidi="ar-SA"/>
      </w:rPr>
    </w:lvl>
    <w:lvl w:ilvl="8">
      <w:start w:val="0"/>
      <w:numFmt w:val="bullet"/>
      <w:lvlText w:val="•"/>
      <w:lvlJc w:val="left"/>
      <w:pPr>
        <w:ind w:left="-71" w:hanging="50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spacing w:before="1"/>
      <w:ind w:left="1" w:right="1"/>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374" w:hanging="33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1"/>
      <w:ind w:left="3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01694332" TargetMode="External"/><Relationship Id="rId8" Type="http://schemas.openxmlformats.org/officeDocument/2006/relationships/hyperlink" Target="https://www.elsevier.com/locate/apsusc" TargetMode="External"/><Relationship Id="rId9" Type="http://schemas.openxmlformats.org/officeDocument/2006/relationships/hyperlink" Target="https://doi.org/10.1016/j.apsusc.2025.163331" TargetMode="External"/><Relationship Id="rId10" Type="http://schemas.openxmlformats.org/officeDocument/2006/relationships/hyperlink" Target="http://crossmark.crossref.org/dialog/?doi=10.1016/j.apsusc.2025.163331&amp;domain=pdf" TargetMode="External"/><Relationship Id="rId11" Type="http://schemas.openxmlformats.org/officeDocument/2006/relationships/image" Target="media/image3.png"/><Relationship Id="rId12" Type="http://schemas.openxmlformats.org/officeDocument/2006/relationships/hyperlink" Target="mailto:jshen@bit.edu.cn"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hyperlink" Target="https://doi.org/10.1016/j.pss.2011.04.005" TargetMode="External"/><Relationship Id="rId20" Type="http://schemas.openxmlformats.org/officeDocument/2006/relationships/hyperlink" Target="https://doi.org/10.1016/j.actaastro.2022.03.033" TargetMode="External"/><Relationship Id="rId21" Type="http://schemas.openxmlformats.org/officeDocument/2006/relationships/hyperlink" Target="https://doi.org/10.1016/j.clay.2022.106673" TargetMode="External"/><Relationship Id="rId22" Type="http://schemas.openxmlformats.org/officeDocument/2006/relationships/hyperlink" Target="https://doi.org/10.1016/j.paerosci.2021.100760" TargetMode="External"/><Relationship Id="rId23" Type="http://schemas.openxmlformats.org/officeDocument/2006/relationships/hyperlink" Target="https://doi.org/10.1038/s41586-021-04100-2" TargetMode="External"/><Relationship Id="rId24" Type="http://schemas.openxmlformats.org/officeDocument/2006/relationships/hyperlink" Target="https://doi.org/10.1038/s41586-021-04119-5" TargetMode="External"/><Relationship Id="rId25" Type="http://schemas.openxmlformats.org/officeDocument/2006/relationships/hyperlink" Target="https://doi.org/10.1126/science.adk6635" TargetMode="External"/><Relationship Id="rId26" Type="http://schemas.openxmlformats.org/officeDocument/2006/relationships/hyperlink" Target="https://doi.org/10.1029/2021gl097323" TargetMode="External"/><Relationship Id="rId27" Type="http://schemas.openxmlformats.org/officeDocument/2006/relationships/hyperlink" Target="https://doi.org/10.1038/s41467-022-35009-7" TargetMode="External"/><Relationship Id="rId28" Type="http://schemas.openxmlformats.org/officeDocument/2006/relationships/hyperlink" Target="https://doi.org/10.1088/2752-5724/ac74af" TargetMode="External"/><Relationship Id="rId29" Type="http://schemas.openxmlformats.org/officeDocument/2006/relationships/hyperlink" Target="https://doi.org/10.1002/2016je005128" TargetMode="External"/><Relationship Id="rId30" Type="http://schemas.openxmlformats.org/officeDocument/2006/relationships/hyperlink" Target="https://doi.org/10.1016/s0016-7037(97)00085-9" TargetMode="External"/><Relationship Id="rId31" Type="http://schemas.openxmlformats.org/officeDocument/2006/relationships/hyperlink" Target="https://doi.org/10.1029/rg013i004p00567" TargetMode="External"/><Relationship Id="rId32" Type="http://schemas.openxmlformats.org/officeDocument/2006/relationships/hyperlink" Target="https://doi.org/10.3390/mi11100946" TargetMode="External"/><Relationship Id="rId33" Type="http://schemas.openxmlformats.org/officeDocument/2006/relationships/hyperlink" Target="https://doi.org/10.1016/j.dental.2017.01.018" TargetMode="External"/><Relationship Id="rId34" Type="http://schemas.openxmlformats.org/officeDocument/2006/relationships/hyperlink" Target="https://doi.org/10.1108/01445150310698652" TargetMode="External"/><Relationship Id="rId35" Type="http://schemas.openxmlformats.org/officeDocument/2006/relationships/hyperlink" Target="https://doi.org/10.1016/j.pmatsci.2015.03.002" TargetMode="External"/><Relationship Id="rId36" Type="http://schemas.openxmlformats.org/officeDocument/2006/relationships/hyperlink" Target="https://doi.org/10.1016/j.mattod.2021.03.020" TargetMode="External"/><Relationship Id="rId37" Type="http://schemas.openxmlformats.org/officeDocument/2006/relationships/hyperlink" Target="https://doi.org/10.1007/s00170-021-07162-8" TargetMode="External"/><Relationship Id="rId38" Type="http://schemas.openxmlformats.org/officeDocument/2006/relationships/hyperlink" Target="https://doi.org/10.1016/j.addma.2022.102595" TargetMode="External"/><Relationship Id="rId39" Type="http://schemas.openxmlformats.org/officeDocument/2006/relationships/hyperlink" Target="https://doi.org/10.1007/s12289-009-0487-8" TargetMode="External"/><Relationship Id="rId40" Type="http://schemas.openxmlformats.org/officeDocument/2006/relationships/hyperlink" Target="https://doi.org/10.1108/rpj-11-2018-0293" TargetMode="External"/><Relationship Id="rId41" Type="http://schemas.openxmlformats.org/officeDocument/2006/relationships/hyperlink" Target="https://doi.org/10.1016/s0939-64110200061-9" TargetMode="External"/><Relationship Id="rId42" Type="http://schemas.openxmlformats.org/officeDocument/2006/relationships/hyperlink" Target="https://doi.org/10.1016/0021-99918190145-5" TargetMode="External"/><Relationship Id="rId43" Type="http://schemas.openxmlformats.org/officeDocument/2006/relationships/hyperlink" Target="https://doi.org/10.1006/jcph.2000.6636" TargetMode="External"/><Relationship Id="rId44" Type="http://schemas.openxmlformats.org/officeDocument/2006/relationships/hyperlink" Target="https://doi.org/10.1017/s0022112004000370" TargetMode="External"/><Relationship Id="rId45" Type="http://schemas.openxmlformats.org/officeDocument/2006/relationships/hyperlink" Target="https://doi.org/10.1038/s41598-020-80729-9" TargetMode="External"/><Relationship Id="rId46" Type="http://schemas.openxmlformats.org/officeDocument/2006/relationships/hyperlink" Target="https://doi.org/10.1016/j.ijmultiphaseflow.2013.08.009" TargetMode="External"/><Relationship Id="rId47" Type="http://schemas.openxmlformats.org/officeDocument/2006/relationships/hyperlink" Target="https://doi.org/10.1016/j.petrol.2019.106576" TargetMode="External"/><Relationship Id="rId48" Type="http://schemas.openxmlformats.org/officeDocument/2006/relationships/hyperlink" Target="https://doi.org/10.1021/acsomega.1c05613" TargetMode="External"/><Relationship Id="rId49" Type="http://schemas.openxmlformats.org/officeDocument/2006/relationships/hyperlink" Target="https://doi.org/10.1029/2019JE006050" TargetMode="External"/><Relationship Id="rId50" Type="http://schemas.openxmlformats.org/officeDocument/2006/relationships/hyperlink" Target="https://doi.org/10.1038/257776a0" TargetMode="External"/><Relationship Id="rId51" Type="http://schemas.openxmlformats.org/officeDocument/2006/relationships/hyperlink" Target="https://doi.org/10.1360/SSPMA-2022-0343" TargetMode="External"/><Relationship Id="rId52" Type="http://schemas.openxmlformats.org/officeDocument/2006/relationships/hyperlink" Target="https://doi.org/10.1038/s41467-022-33670-6" TargetMode="External"/><Relationship Id="rId53" Type="http://schemas.openxmlformats.org/officeDocument/2006/relationships/hyperlink" Target="https://doi.org/10.1016/j.gca.2020.01.051" TargetMode="External"/><Relationship Id="rId54" Type="http://schemas.openxmlformats.org/officeDocument/2006/relationships/hyperlink" Target="https://doi.org/10.1016/j.jcis.2021.06.078" TargetMode="External"/><Relationship Id="rId55" Type="http://schemas.openxmlformats.org/officeDocument/2006/relationships/hyperlink" Target="https://doi.org/10.2113/gsecongeo.96.1.145" TargetMode="External"/><Relationship Id="rId56" Type="http://schemas.openxmlformats.org/officeDocument/2006/relationships/hyperlink" Target="https://doi.org/10.3969/j.issn.0254-0150.2006.10.016" TargetMode="External"/><Relationship Id="rId57" Type="http://schemas.openxmlformats.org/officeDocument/2006/relationships/hyperlink" Target="https://doi.org/10.1021/acs.langmuir.6b02543" TargetMode="External"/><Relationship Id="rId58" Type="http://schemas.openxmlformats.org/officeDocument/2006/relationships/hyperlink" Target="https://doi.org/10.1007/s10404-012-0940-8" TargetMode="External"/><Relationship Id="rId59" Type="http://schemas.openxmlformats.org/officeDocument/2006/relationships/hyperlink" Target="https://doi.org/10.1007/s11242-009-9408-z" TargetMode="External"/><Relationship Id="rId60" Type="http://schemas.openxmlformats.org/officeDocument/2006/relationships/hyperlink" Target="http://refhub.elsevier.com/S0169-4332(25)01045-1/h0235" TargetMode="External"/><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Haotian Zhang</dc:creator>
  <cp:keywords>Chang’E-5,Lunar soil,Wettability,Cassie-Baxter wetting model,Young contact angle</cp:keywords>
  <dc:subject>Applied Surface Science, 702 (2025) 163331. doi:10.1016/j.apsusc.2025.163331</dc:subject>
  <dc:title>Wettability characteristics of lunar soil particles from the Chang’E-5 mission: A single-particle surface analysis</dc:title>
  <dcterms:created xsi:type="dcterms:W3CDTF">2026-04-19T03:01:16Z</dcterms:created>
  <dcterms:modified xsi:type="dcterms:W3CDTF">2026-04-19T03:01:16Z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ionDate--Text">
    <vt:lpwstr>9th May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2026-04-19T00:00:00Z</vt:filetime>
  </property>
  <property fmtid="{D5CDD505-2E9C-101B-9397-08002B2CF9AE}" pid="11" name="Producer">
    <vt:lpwstr>Acrobat Distiller 8.1.0 (Windows)</vt:lpwstr>
  </property>
  <property fmtid="{D5CDD505-2E9C-101B-9397-08002B2CF9AE}" pid="12" name="doi">
    <vt:lpwstr>10.1016/j.apsusc.2025.163331</vt:lpwstr>
  </property>
  <property fmtid="{D5CDD505-2E9C-101B-9397-08002B2CF9AE}" pid="13" name="robots">
    <vt:lpwstr>noindex</vt:lpwstr>
  </property>
</Properties>
</file>