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A0CC7" w14:textId="7C8A6D0A" w:rsidR="0099481C" w:rsidRPr="0099481C" w:rsidRDefault="0099481C" w:rsidP="0099481C">
      <w:r w:rsidRPr="0099481C">
        <w:rPr>
          <w:b/>
          <w:bCs/>
          <w:sz w:val="32"/>
          <w:szCs w:val="32"/>
          <w:u w:val="single"/>
        </w:rPr>
        <w:t>Contents</w:t>
      </w:r>
      <w:r w:rsidR="00D66CAB" w:rsidRPr="00D66CAB">
        <w:rPr>
          <w:b/>
          <w:bCs/>
          <w:sz w:val="32"/>
          <w:szCs w:val="32"/>
          <w:u w:val="single"/>
        </w:rPr>
        <w:t xml:space="preserve"> </w:t>
      </w:r>
      <w:r w:rsidR="00D66CAB" w:rsidRPr="0099481C">
        <w:rPr>
          <w:b/>
          <w:bCs/>
          <w:sz w:val="32"/>
          <w:szCs w:val="32"/>
          <w:u w:val="single"/>
        </w:rPr>
        <w:t>Table</w:t>
      </w:r>
    </w:p>
    <w:p w14:paraId="60A924AE" w14:textId="77777777" w:rsidR="0099481C" w:rsidRPr="0099481C" w:rsidRDefault="0099481C" w:rsidP="0099481C">
      <w:pPr>
        <w:numPr>
          <w:ilvl w:val="0"/>
          <w:numId w:val="1"/>
        </w:numPr>
      </w:pPr>
      <w:r w:rsidRPr="0099481C">
        <w:t>Organisation Overview. 3</w:t>
      </w:r>
    </w:p>
    <w:p w14:paraId="53F100C0" w14:textId="77777777" w:rsidR="0099481C" w:rsidRPr="0099481C" w:rsidRDefault="0099481C" w:rsidP="0099481C">
      <w:pPr>
        <w:numPr>
          <w:ilvl w:val="0"/>
          <w:numId w:val="1"/>
        </w:numPr>
      </w:pPr>
      <w:r w:rsidRPr="0099481C">
        <w:t>Website Goals and objectives. 4</w:t>
      </w:r>
    </w:p>
    <w:p w14:paraId="5FB6A1E9" w14:textId="77777777" w:rsidR="0099481C" w:rsidRPr="0099481C" w:rsidRDefault="0099481C" w:rsidP="0099481C">
      <w:pPr>
        <w:numPr>
          <w:ilvl w:val="0"/>
          <w:numId w:val="1"/>
        </w:numPr>
      </w:pPr>
      <w:r w:rsidRPr="0099481C">
        <w:t>Electronic Proposal 4 Proposed Website Features</w:t>
      </w:r>
      <w:r w:rsidRPr="0099481C">
        <w:t> </w:t>
      </w:r>
      <w:r w:rsidRPr="0099481C">
        <w:t>and Functionality</w:t>
      </w:r>
    </w:p>
    <w:p w14:paraId="7C6E5184" w14:textId="77777777" w:rsidR="0099481C" w:rsidRPr="0099481C" w:rsidRDefault="0099481C" w:rsidP="0099481C">
      <w:pPr>
        <w:numPr>
          <w:ilvl w:val="0"/>
          <w:numId w:val="1"/>
        </w:numPr>
      </w:pPr>
      <w:r w:rsidRPr="0099481C">
        <w:t>Design and User Experience. 6</w:t>
      </w:r>
    </w:p>
    <w:p w14:paraId="2F3A280B" w14:textId="77777777" w:rsidR="0099481C" w:rsidRPr="0099481C" w:rsidRDefault="0099481C" w:rsidP="0099481C">
      <w:pPr>
        <w:numPr>
          <w:ilvl w:val="0"/>
          <w:numId w:val="1"/>
        </w:numPr>
      </w:pPr>
      <w:r w:rsidRPr="0099481C">
        <w:t>Technical Requirements. 7</w:t>
      </w:r>
    </w:p>
    <w:p w14:paraId="651F07D5" w14:textId="77777777" w:rsidR="0099481C" w:rsidRPr="0099481C" w:rsidRDefault="0099481C" w:rsidP="0099481C">
      <w:pPr>
        <w:numPr>
          <w:ilvl w:val="0"/>
          <w:numId w:val="1"/>
        </w:numPr>
      </w:pPr>
      <w:r w:rsidRPr="0099481C">
        <w:t>Timeline and Milestones. 8</w:t>
      </w:r>
    </w:p>
    <w:p w14:paraId="727C6E69" w14:textId="77777777" w:rsidR="0099481C" w:rsidRPr="0099481C" w:rsidRDefault="0099481C" w:rsidP="0099481C">
      <w:pPr>
        <w:numPr>
          <w:ilvl w:val="0"/>
          <w:numId w:val="1"/>
        </w:numPr>
      </w:pPr>
      <w:r w:rsidRPr="0099481C">
        <w:t>Budget 9</w:t>
      </w:r>
    </w:p>
    <w:p w14:paraId="2AA4B1E6" w14:textId="77777777" w:rsidR="0099481C" w:rsidRPr="0099481C" w:rsidRDefault="0099481C" w:rsidP="0099481C">
      <w:pPr>
        <w:numPr>
          <w:ilvl w:val="0"/>
          <w:numId w:val="1"/>
        </w:numPr>
      </w:pPr>
      <w:r w:rsidRPr="0099481C">
        <w:t>References 10</w:t>
      </w:r>
    </w:p>
    <w:p w14:paraId="254A08E1" w14:textId="77777777" w:rsidR="00A02B7F" w:rsidRDefault="0099481C" w:rsidP="0099481C">
      <w:r w:rsidRPr="0099481C">
        <w:rPr>
          <w:b/>
          <w:bCs/>
          <w:sz w:val="32"/>
          <w:szCs w:val="32"/>
          <w:u w:val="single"/>
        </w:rPr>
        <w:t>Organization Overview:</w:t>
      </w:r>
      <w:r w:rsidRPr="0099481C">
        <w:t xml:space="preserve"> </w:t>
      </w:r>
    </w:p>
    <w:p w14:paraId="0B4992DC" w14:textId="5FFA6D90" w:rsidR="0099481C" w:rsidRPr="0099481C" w:rsidRDefault="0099481C" w:rsidP="0099481C">
      <w:r w:rsidRPr="0099481C">
        <w:t>website, guaranteeing that a well-crafted, user-friendly website</w:t>
      </w:r>
      <w:r w:rsidRPr="0099481C">
        <w:t> </w:t>
      </w:r>
      <w:r w:rsidRPr="0099481C">
        <w:t>is created within the framework budget. Beauty Nest is an innovative brand focused on providing high-end nail supplies,</w:t>
      </w:r>
      <w:r w:rsidRPr="0099481C">
        <w:t> </w:t>
      </w:r>
      <w:r w:rsidRPr="0099481C">
        <w:t>lashes, make up, hair products, and much more. By providing the best beauty products available in the market, Beauty Nest will help beauty lovers to find the perfect products</w:t>
      </w:r>
      <w:r w:rsidRPr="0099481C">
        <w:t> </w:t>
      </w:r>
      <w:r w:rsidRPr="0099481C">
        <w:t>for their care at home. The move, as per the company, is to improve its online reach as well as</w:t>
      </w:r>
      <w:r w:rsidRPr="0099481C">
        <w:t> </w:t>
      </w:r>
      <w:r w:rsidRPr="0099481C">
        <w:t>provide customers with a smooth shopping experience.</w:t>
      </w:r>
    </w:p>
    <w:p w14:paraId="2093AE48" w14:textId="77777777" w:rsidR="0099481C" w:rsidRPr="0099481C" w:rsidRDefault="00A61FEA" w:rsidP="0099481C">
      <w:r>
        <w:rPr>
          <w:noProof/>
        </w:rPr>
      </w:r>
      <w:r w:rsidR="00A61FEA">
        <w:rPr>
          <w:noProof/>
        </w:rPr>
        <w:pict w14:anchorId="4AEA1106">
          <v:rect id="_x0000_i1025" style="width:0;height:1.5pt" o:hralign="center" o:hrstd="t" o:hr="t" fillcolor="#a0a0a0" stroked="f"/>
        </w:pict>
      </w:r>
    </w:p>
    <w:p w14:paraId="03DCCC53" w14:textId="77777777" w:rsidR="00A02B7F" w:rsidRDefault="0099481C" w:rsidP="0099481C">
      <w:r w:rsidRPr="0099481C">
        <w:rPr>
          <w:b/>
          <w:bCs/>
          <w:sz w:val="32"/>
          <w:szCs w:val="32"/>
          <w:u w:val="single"/>
        </w:rPr>
        <w:t>Website Goals and Objectives:</w:t>
      </w:r>
      <w:r w:rsidRPr="0099481C">
        <w:t xml:space="preserve"> </w:t>
      </w:r>
    </w:p>
    <w:p w14:paraId="5C91C803" w14:textId="308BF257" w:rsidR="0099481C" w:rsidRPr="0099481C" w:rsidRDefault="0099481C" w:rsidP="0099481C">
      <w:r w:rsidRPr="0099481C">
        <w:t>• Increased Online Sales: The key objective is to develop a seamless e-commerce interface to increase the sales of beauty</w:t>
      </w:r>
      <w:r w:rsidRPr="0099481C">
        <w:t> </w:t>
      </w:r>
      <w:r w:rsidRPr="0099481C">
        <w:t>products. • Brand Visibility: Create a brand</w:t>
      </w:r>
      <w:r w:rsidRPr="0099481C">
        <w:t> </w:t>
      </w:r>
      <w:r w:rsidRPr="0099481C">
        <w:t>identity for Beauty Nest and highlight a range of products offered. • New customer attraction: Providing an interactive and engaging platform that attracts repeat visits</w:t>
      </w:r>
      <w:r w:rsidRPr="0099481C">
        <w:t> </w:t>
      </w:r>
      <w:r w:rsidRPr="0099481C">
        <w:t>and customer loyalty. • Mobile</w:t>
      </w:r>
      <w:r w:rsidRPr="0099481C">
        <w:t> </w:t>
      </w:r>
      <w:r w:rsidRPr="0099481C">
        <w:t>Friendly: Give a mobile shopping experience.</w:t>
      </w:r>
    </w:p>
    <w:p w14:paraId="5FB2FC58" w14:textId="77777777" w:rsidR="0099481C" w:rsidRPr="0099481C" w:rsidRDefault="00A61FEA" w:rsidP="0099481C">
      <w:r>
        <w:rPr>
          <w:noProof/>
        </w:rPr>
      </w:r>
      <w:r w:rsidR="00A61FEA">
        <w:rPr>
          <w:noProof/>
        </w:rPr>
        <w:pict w14:anchorId="109BE382">
          <v:rect id="_x0000_i1026" style="width:0;height:1.5pt" o:hralign="center" o:hrstd="t" o:hr="t" fillcolor="#a0a0a0" stroked="f"/>
        </w:pict>
      </w:r>
    </w:p>
    <w:p w14:paraId="28BC4440" w14:textId="77777777" w:rsidR="006B12B5" w:rsidRDefault="0099481C" w:rsidP="0099481C">
      <w:pPr>
        <w:rPr>
          <w:b/>
          <w:bCs/>
          <w:sz w:val="32"/>
          <w:szCs w:val="32"/>
          <w:u w:val="single"/>
        </w:rPr>
      </w:pPr>
      <w:r w:rsidRPr="0099481C">
        <w:rPr>
          <w:b/>
          <w:bCs/>
          <w:sz w:val="32"/>
          <w:szCs w:val="32"/>
          <w:u w:val="single"/>
        </w:rPr>
        <w:t>Features &amp; Functionality</w:t>
      </w:r>
      <w:r w:rsidRPr="0099481C">
        <w:rPr>
          <w:b/>
          <w:bCs/>
          <w:sz w:val="32"/>
          <w:szCs w:val="32"/>
          <w:u w:val="single"/>
        </w:rPr>
        <w:t> </w:t>
      </w:r>
      <w:r w:rsidRPr="0099481C">
        <w:rPr>
          <w:b/>
          <w:bCs/>
          <w:sz w:val="32"/>
          <w:szCs w:val="32"/>
          <w:u w:val="single"/>
        </w:rPr>
        <w:t>of Proposed Website:</w:t>
      </w:r>
    </w:p>
    <w:p w14:paraId="7087B354" w14:textId="5C8D0316" w:rsidR="0099481C" w:rsidRPr="0099481C" w:rsidRDefault="0099481C" w:rsidP="0099481C">
      <w:r w:rsidRPr="0099481C">
        <w:t xml:space="preserve"> • Product CatLog: Supply products in sections as categories (nail products, lashes, makeup, hair products) with obvious descriptions for each</w:t>
      </w:r>
      <w:r w:rsidRPr="0099481C">
        <w:t> </w:t>
      </w:r>
      <w:r w:rsidRPr="0099481C">
        <w:t>product, clear pictures, and costs. • Shopping Cart &amp; Checkout: User-friendly</w:t>
      </w:r>
      <w:r w:rsidRPr="0099481C">
        <w:t> </w:t>
      </w:r>
      <w:r w:rsidRPr="0099481C">
        <w:t>shopping cart with convenient payment options (via credit cards, PayPal, etc). • Search Functionality: A powerful</w:t>
      </w:r>
      <w:r w:rsidRPr="0099481C">
        <w:t> </w:t>
      </w:r>
      <w:r w:rsidRPr="0099481C">
        <w:t>search option to swiftly locate products by name, category, or price range •/User Reviews and Ratings: Enable consumers to</w:t>
      </w:r>
      <w:r w:rsidRPr="0099481C">
        <w:t> </w:t>
      </w:r>
      <w:r w:rsidRPr="0099481C">
        <w:t>leave reviews on product, which helps in credibility and provides feedback for improvement. Enable DLK Engine to work with Popular eCommerce platforms with following required features:• Wishlist:</w:t>
      </w:r>
      <w:r w:rsidRPr="0099481C">
        <w:t> </w:t>
      </w:r>
      <w:r w:rsidRPr="0099481C">
        <w:t>Ability to save items to Wishlist for future purchase. • Newsletter Signup: Gather customer emails to send them promotions,</w:t>
      </w:r>
      <w:r w:rsidRPr="0099481C">
        <w:t> </w:t>
      </w:r>
      <w:r w:rsidRPr="0099481C">
        <w:t>updates and new product launches. • Mobile Friendly: The</w:t>
      </w:r>
      <w:r w:rsidRPr="0099481C">
        <w:t> </w:t>
      </w:r>
      <w:r w:rsidRPr="0099481C">
        <w:t>site will be 100% responsive to ensure the best exposure on any device. • Social Media Integration: How much easier would it be to share your amazing product</w:t>
      </w:r>
      <w:r w:rsidRPr="0099481C">
        <w:t> </w:t>
      </w:r>
      <w:r w:rsidRPr="0099481C">
        <w:t>finds? Links to Beauty Nest’s social media channels.</w:t>
      </w:r>
    </w:p>
    <w:p w14:paraId="20F784EB" w14:textId="77777777" w:rsidR="0099481C" w:rsidRPr="0099481C" w:rsidRDefault="00A61FEA" w:rsidP="0099481C">
      <w:r>
        <w:rPr>
          <w:noProof/>
        </w:rPr>
        <w:lastRenderedPageBreak/>
      </w:r>
      <w:r w:rsidR="00A61FEA">
        <w:rPr>
          <w:noProof/>
        </w:rPr>
        <w:pict w14:anchorId="47739AEA">
          <v:rect id="_x0000_i1027" style="width:0;height:1.5pt" o:hralign="center" o:hrstd="t" o:hr="t" fillcolor="#a0a0a0" stroked="f"/>
        </w:pict>
      </w:r>
    </w:p>
    <w:p w14:paraId="1D190870" w14:textId="77777777" w:rsidR="006B12B5" w:rsidRDefault="0099481C" w:rsidP="0099481C">
      <w:r w:rsidRPr="0099481C">
        <w:rPr>
          <w:b/>
          <w:bCs/>
          <w:sz w:val="32"/>
          <w:szCs w:val="32"/>
          <w:u w:val="single"/>
        </w:rPr>
        <w:t>Design and User Experience:</w:t>
      </w:r>
      <w:r w:rsidRPr="0099481C">
        <w:t xml:space="preserve"> </w:t>
      </w:r>
    </w:p>
    <w:p w14:paraId="52B2F852" w14:textId="3D6D1706" w:rsidR="0099481C" w:rsidRPr="0099481C" w:rsidRDefault="0099481C" w:rsidP="0099481C">
      <w:r w:rsidRPr="0099481C">
        <w:t>With a clean and intuitive layout, the website will be built in a modern and</w:t>
      </w:r>
      <w:r w:rsidRPr="0099481C">
        <w:t> </w:t>
      </w:r>
      <w:r w:rsidRPr="0099481C">
        <w:t>elegant style. The colour scheme will echo Beauty Nest's brand identity, featuring soft, indulgent</w:t>
      </w:r>
      <w:r w:rsidRPr="0099481C">
        <w:t> </w:t>
      </w:r>
      <w:r w:rsidRPr="0099481C">
        <w:t>tones to create a welcoming environment. A clear navigation structure</w:t>
      </w:r>
      <w:r w:rsidRPr="0099481C">
        <w:t> </w:t>
      </w:r>
      <w:r w:rsidRPr="0099481C">
        <w:t>will help your customers to easily find products, order products, and inquire further. It will</w:t>
      </w:r>
      <w:r w:rsidRPr="0099481C">
        <w:t> </w:t>
      </w:r>
      <w:r w:rsidRPr="0099481C">
        <w:t>aim for a properly integrated user experience, with: • Easy-to-use interface. • Fast page load times. • Easy</w:t>
      </w:r>
      <w:r w:rsidRPr="0099481C">
        <w:t> </w:t>
      </w:r>
      <w:r w:rsidRPr="0099481C">
        <w:t>checkout process. • Accessibility</w:t>
      </w:r>
      <w:r w:rsidRPr="0099481C">
        <w:t> </w:t>
      </w:r>
      <w:r w:rsidRPr="0099481C">
        <w:t>features for users Work.</w:t>
      </w:r>
    </w:p>
    <w:p w14:paraId="36ED5089" w14:textId="77777777" w:rsidR="0099481C" w:rsidRPr="0099481C" w:rsidRDefault="00A61FEA" w:rsidP="0099481C">
      <w:r>
        <w:rPr>
          <w:noProof/>
        </w:rPr>
      </w:r>
      <w:r w:rsidR="00A61FEA">
        <w:rPr>
          <w:noProof/>
        </w:rPr>
        <w:pict w14:anchorId="390ACEB0">
          <v:rect id="_x0000_i1028" style="width:0;height:1.5pt" o:hralign="center" o:hrstd="t" o:hr="t" fillcolor="#a0a0a0" stroked="f"/>
        </w:pict>
      </w:r>
    </w:p>
    <w:p w14:paraId="283DB583" w14:textId="77777777" w:rsidR="008E63C6" w:rsidRDefault="0099481C" w:rsidP="0099481C">
      <w:r w:rsidRPr="0099481C">
        <w:rPr>
          <w:b/>
          <w:bCs/>
          <w:sz w:val="32"/>
          <w:szCs w:val="32"/>
          <w:u w:val="single"/>
        </w:rPr>
        <w:t>Technical Requirements:</w:t>
      </w:r>
      <w:r w:rsidRPr="0099481C">
        <w:t xml:space="preserve"> </w:t>
      </w:r>
    </w:p>
    <w:p w14:paraId="49375D14" w14:textId="6FC65F2A" w:rsidR="0099481C" w:rsidRPr="0099481C" w:rsidRDefault="0099481C" w:rsidP="0099481C">
      <w:r w:rsidRPr="0099481C">
        <w:t>• Platform: WordPress (WooCommerce) for ease of</w:t>
      </w:r>
      <w:r w:rsidRPr="0099481C">
        <w:t> </w:t>
      </w:r>
      <w:r w:rsidRPr="0099481C">
        <w:t>use and scalability. • Hosting: Trusted hosting</w:t>
      </w:r>
      <w:r w:rsidRPr="0099481C">
        <w:t> </w:t>
      </w:r>
      <w:r w:rsidRPr="0099481C">
        <w:t>provider with SSL certificate for secure transactions. • Payment Integration: Pay Fast or stripe for</w:t>
      </w:r>
      <w:r w:rsidRPr="0099481C">
        <w:t> </w:t>
      </w:r>
      <w:r w:rsidRPr="0099481C">
        <w:t>payment gateway integration. • SEO Optimization: Basic Search Engine optimization (SEO)</w:t>
      </w:r>
      <w:r w:rsidRPr="0099481C">
        <w:t> </w:t>
      </w:r>
      <w:r w:rsidRPr="0099481C">
        <w:t xml:space="preserve">so that the site is visible on search engines. • Analytics: Google Analytics from behavioural &amp; sales data </w:t>
      </w:r>
      <w:proofErr w:type="spellStart"/>
      <w:r w:rsidRPr="0099481C">
        <w:t>minimaal</w:t>
      </w:r>
      <w:proofErr w:type="spellEnd"/>
      <w:r w:rsidRPr="0099481C">
        <w:t> </w:t>
      </w:r>
      <w:r w:rsidRPr="0099481C">
        <w:t xml:space="preserve">250 </w:t>
      </w:r>
      <w:proofErr w:type="spellStart"/>
      <w:r w:rsidRPr="0099481C">
        <w:t>woorden</w:t>
      </w:r>
      <w:proofErr w:type="spellEnd"/>
    </w:p>
    <w:p w14:paraId="6BFAA2C7" w14:textId="77777777" w:rsidR="0099481C" w:rsidRPr="0099481C" w:rsidRDefault="00A61FEA" w:rsidP="0099481C">
      <w:r>
        <w:rPr>
          <w:noProof/>
        </w:rPr>
      </w:r>
      <w:r w:rsidR="00A61FEA">
        <w:rPr>
          <w:noProof/>
        </w:rPr>
        <w:pict w14:anchorId="6EA7FAF2">
          <v:rect id="_x0000_i1029" style="width:0;height:1.5pt" o:hralign="center" o:hrstd="t" o:hr="t" fillcolor="#a0a0a0" stroked="f"/>
        </w:pict>
      </w:r>
    </w:p>
    <w:p w14:paraId="68A17019" w14:textId="77777777" w:rsidR="007273C5" w:rsidRDefault="0099481C" w:rsidP="0099481C">
      <w:r w:rsidRPr="0099481C">
        <w:rPr>
          <w:b/>
          <w:bCs/>
          <w:sz w:val="32"/>
          <w:szCs w:val="32"/>
          <w:u w:val="single"/>
        </w:rPr>
        <w:t>Timeline and Milestones:</w:t>
      </w:r>
    </w:p>
    <w:p w14:paraId="332B51D0" w14:textId="47D374E7" w:rsidR="006058C1" w:rsidRDefault="0099481C" w:rsidP="00DC4E21">
      <w:r w:rsidRPr="0099481C">
        <w:t xml:space="preserve"> •</w:t>
      </w:r>
      <w:r w:rsidRPr="0099481C">
        <w:t> </w:t>
      </w:r>
      <w:r w:rsidRPr="0099481C">
        <w:t>Week 1-2: Project kick-off, design mock-ups &amp; approval</w:t>
      </w:r>
      <w:r w:rsidR="006058C1">
        <w:t>.</w:t>
      </w:r>
    </w:p>
    <w:p w14:paraId="0460DF96" w14:textId="0D5B2C5C" w:rsidR="00517CD1" w:rsidRDefault="0099481C" w:rsidP="00A21FE8">
      <w:pPr>
        <w:pStyle w:val="ListParagraph"/>
        <w:numPr>
          <w:ilvl w:val="0"/>
          <w:numId w:val="13"/>
        </w:numPr>
      </w:pPr>
      <w:r w:rsidRPr="0099481C">
        <w:t>Week 3-4: Development of core features (product catalogue, shopping cart,</w:t>
      </w:r>
      <w:r w:rsidRPr="0099481C">
        <w:t> </w:t>
      </w:r>
      <w:r w:rsidRPr="0099481C">
        <w:t>checkout</w:t>
      </w:r>
    </w:p>
    <w:p w14:paraId="71F42AE6" w14:textId="58B93836" w:rsidR="00517CD1" w:rsidRDefault="0099481C" w:rsidP="0099481C">
      <w:r w:rsidRPr="0099481C">
        <w:t xml:space="preserve"> •Week 5: Testing and</w:t>
      </w:r>
      <w:r w:rsidRPr="0099481C">
        <w:t> </w:t>
      </w:r>
      <w:r w:rsidRPr="0099481C">
        <w:t xml:space="preserve">quality assurance.” </w:t>
      </w:r>
    </w:p>
    <w:p w14:paraId="09439652" w14:textId="19126688" w:rsidR="0099481C" w:rsidRPr="0099481C" w:rsidRDefault="0099481C" w:rsidP="0099481C">
      <w:r w:rsidRPr="0099481C">
        <w:t>• Week</w:t>
      </w:r>
      <w:r w:rsidRPr="0099481C">
        <w:t> </w:t>
      </w:r>
      <w:r w:rsidRPr="0099481C">
        <w:t>6: Deployment and after-launch support.</w:t>
      </w:r>
    </w:p>
    <w:p w14:paraId="00EA7C2B" w14:textId="77777777" w:rsidR="0099481C" w:rsidRPr="0099481C" w:rsidRDefault="00A61FEA" w:rsidP="0099481C">
      <w:r>
        <w:rPr>
          <w:noProof/>
        </w:rPr>
      </w:r>
      <w:r w:rsidR="00A61FEA">
        <w:rPr>
          <w:noProof/>
        </w:rPr>
        <w:pict w14:anchorId="3D52FAEB">
          <v:rect id="_x0000_i1030" style="width:0;height:1.5pt" o:hralign="center" o:hrstd="t" o:hr="t" fillcolor="#a0a0a0" stroked="f"/>
        </w:pict>
      </w:r>
    </w:p>
    <w:p w14:paraId="6F6D9E48" w14:textId="77777777" w:rsidR="001B7056" w:rsidRDefault="0099481C" w:rsidP="0099481C">
      <w:pPr>
        <w:rPr>
          <w:b/>
          <w:bCs/>
        </w:rPr>
      </w:pPr>
      <w:r w:rsidRPr="0099481C">
        <w:rPr>
          <w:b/>
          <w:bCs/>
          <w:sz w:val="32"/>
          <w:szCs w:val="32"/>
          <w:u w:val="single"/>
        </w:rPr>
        <w:t>Budget Breakdown</w:t>
      </w:r>
      <w:r w:rsidRPr="0099481C">
        <w:rPr>
          <w:b/>
          <w:bCs/>
        </w:rPr>
        <w:t>:</w:t>
      </w:r>
    </w:p>
    <w:p w14:paraId="3EAA2FD3" w14:textId="6DFF1FA3" w:rsidR="0099481C" w:rsidRPr="0099481C" w:rsidRDefault="0099481C" w:rsidP="0099481C">
      <w:r w:rsidRPr="0099481C">
        <w:rPr>
          <w:b/>
          <w:bCs/>
        </w:rPr>
        <w:t xml:space="preserve"> </w:t>
      </w:r>
      <w:r w:rsidRPr="0099481C">
        <w:t>The project has</w:t>
      </w:r>
      <w:r w:rsidRPr="0099481C">
        <w:t> </w:t>
      </w:r>
      <w:r w:rsidRPr="0099481C">
        <w:t>a total budget of R15,000, structured as follows:</w:t>
      </w:r>
    </w:p>
    <w:p w14:paraId="21F97FF5" w14:textId="77777777" w:rsidR="0099481C" w:rsidRPr="0099481C" w:rsidRDefault="0099481C" w:rsidP="0099481C">
      <w:pPr>
        <w:numPr>
          <w:ilvl w:val="0"/>
          <w:numId w:val="2"/>
        </w:numPr>
      </w:pPr>
      <w:r w:rsidRPr="0099481C">
        <w:t>Web</w:t>
      </w:r>
      <w:r w:rsidRPr="0099481C">
        <w:t> </w:t>
      </w:r>
      <w:r w:rsidRPr="0099481C">
        <w:t>Design and Development – R6,500 This encompasses things like the complete design, development of user interfaces, and coding of elements such as the product catalogue, shopping cart,</w:t>
      </w:r>
      <w:r w:rsidRPr="0099481C">
        <w:t> </w:t>
      </w:r>
      <w:r w:rsidRPr="0099481C">
        <w:t>and checkout.</w:t>
      </w:r>
    </w:p>
    <w:p w14:paraId="7BAE91D2" w14:textId="77777777" w:rsidR="0099481C" w:rsidRPr="0099481C" w:rsidRDefault="0099481C" w:rsidP="0099481C">
      <w:pPr>
        <w:numPr>
          <w:ilvl w:val="0"/>
          <w:numId w:val="2"/>
        </w:numPr>
      </w:pPr>
      <w:r w:rsidRPr="0099481C">
        <w:t>Domain Registration – R500 Setting up a custom</w:t>
      </w:r>
      <w:r w:rsidRPr="0099481C">
        <w:t> </w:t>
      </w:r>
      <w:r w:rsidRPr="0099481C">
        <w:t xml:space="preserve">domain name ( e.g </w:t>
      </w:r>
      <w:proofErr w:type="spellStart"/>
      <w:r w:rsidRPr="0099481C">
        <w:t>beautynest</w:t>
      </w:r>
      <w:proofErr w:type="spellEnd"/>
      <w:r w:rsidRPr="0099481C">
        <w:t>. com).</w:t>
      </w:r>
    </w:p>
    <w:p w14:paraId="731D31DA" w14:textId="77777777" w:rsidR="0099481C" w:rsidRPr="0099481C" w:rsidRDefault="0099481C" w:rsidP="0099481C">
      <w:pPr>
        <w:numPr>
          <w:ilvl w:val="0"/>
          <w:numId w:val="2"/>
        </w:numPr>
      </w:pPr>
      <w:r w:rsidRPr="0099481C">
        <w:t>Web Hosting – R1,500 1</w:t>
      </w:r>
      <w:r w:rsidRPr="0099481C">
        <w:t> </w:t>
      </w:r>
      <w:r w:rsidRPr="0099481C">
        <w:t>year hosting + SSL certificate for secured transactions</w:t>
      </w:r>
    </w:p>
    <w:p w14:paraId="420E6F1B" w14:textId="77777777" w:rsidR="0099481C" w:rsidRPr="0099481C" w:rsidRDefault="0099481C" w:rsidP="0099481C">
      <w:pPr>
        <w:numPr>
          <w:ilvl w:val="0"/>
          <w:numId w:val="2"/>
        </w:numPr>
      </w:pPr>
      <w:r w:rsidRPr="0099481C">
        <w:t>Payment Gateway</w:t>
      </w:r>
      <w:r w:rsidRPr="0099481C">
        <w:t> </w:t>
      </w:r>
      <w:r w:rsidRPr="0099481C">
        <w:t>Integration – R2,000 Establishing and incorporating a secure payment gateway (e.g., Pay</w:t>
      </w:r>
      <w:r w:rsidRPr="0099481C">
        <w:t> </w:t>
      </w:r>
      <w:r w:rsidRPr="0099481C">
        <w:t>Fast or Stripe).</w:t>
      </w:r>
    </w:p>
    <w:p w14:paraId="754AE0A4" w14:textId="3B572D66" w:rsidR="0099481C" w:rsidRPr="0099481C" w:rsidRDefault="0099481C" w:rsidP="0099481C">
      <w:pPr>
        <w:numPr>
          <w:ilvl w:val="0"/>
          <w:numId w:val="2"/>
        </w:numPr>
      </w:pPr>
      <w:r w:rsidRPr="0099481C">
        <w:t>SEO Optimization – R1,000 Basic Search Engine Optimization (SEO) setup to make the website “searchable” by search engine</w:t>
      </w:r>
      <w:r w:rsidRPr="0099481C">
        <w:t> </w:t>
      </w:r>
      <w:r w:rsidRPr="0099481C">
        <w:t>spiders.</w:t>
      </w:r>
    </w:p>
    <w:p w14:paraId="5498F0C8" w14:textId="77777777" w:rsidR="0099481C" w:rsidRPr="0099481C" w:rsidRDefault="0099481C" w:rsidP="0099481C">
      <w:pPr>
        <w:rPr>
          <w:b/>
          <w:bCs/>
          <w:sz w:val="32"/>
          <w:szCs w:val="32"/>
          <w:u w:val="single"/>
        </w:rPr>
      </w:pPr>
      <w:r w:rsidRPr="0099481C">
        <w:rPr>
          <w:b/>
          <w:bCs/>
          <w:sz w:val="32"/>
          <w:szCs w:val="32"/>
          <w:u w:val="single"/>
        </w:rPr>
        <w:t>References</w:t>
      </w:r>
    </w:p>
    <w:p w14:paraId="0A5A1694" w14:textId="77777777" w:rsidR="0099481C" w:rsidRPr="0099481C" w:rsidRDefault="0099481C" w:rsidP="0099481C">
      <w:r w:rsidRPr="0099481C">
        <w:lastRenderedPageBreak/>
        <w:t>For any additional information and guidelines, please refer to the following sources:</w:t>
      </w:r>
    </w:p>
    <w:p w14:paraId="3D20F126" w14:textId="77777777" w:rsidR="0099481C" w:rsidRPr="0099481C" w:rsidRDefault="0099481C" w:rsidP="0099481C">
      <w:pPr>
        <w:numPr>
          <w:ilvl w:val="0"/>
          <w:numId w:val="10"/>
        </w:numPr>
      </w:pPr>
      <w:hyperlink r:id="rId8" w:tgtFrame="_blank" w:history="1">
        <w:r w:rsidRPr="0099481C">
          <w:rPr>
            <w:rStyle w:val="Hyperlink"/>
          </w:rPr>
          <w:t>WordPress</w:t>
        </w:r>
      </w:hyperlink>
    </w:p>
    <w:p w14:paraId="33D0204A" w14:textId="77777777" w:rsidR="0099481C" w:rsidRPr="0099481C" w:rsidRDefault="0099481C" w:rsidP="0099481C">
      <w:pPr>
        <w:numPr>
          <w:ilvl w:val="0"/>
          <w:numId w:val="10"/>
        </w:numPr>
      </w:pPr>
      <w:hyperlink r:id="rId9" w:tgtFrame="_blank" w:history="1">
        <w:r w:rsidRPr="0099481C">
          <w:rPr>
            <w:rStyle w:val="Hyperlink"/>
          </w:rPr>
          <w:t>WooCommerce</w:t>
        </w:r>
      </w:hyperlink>
    </w:p>
    <w:p w14:paraId="5273766C" w14:textId="77777777" w:rsidR="0099481C" w:rsidRPr="0099481C" w:rsidRDefault="0099481C" w:rsidP="0099481C">
      <w:pPr>
        <w:numPr>
          <w:ilvl w:val="0"/>
          <w:numId w:val="10"/>
        </w:numPr>
      </w:pPr>
      <w:hyperlink r:id="rId10" w:tgtFrame="_blank" w:history="1">
        <w:r w:rsidRPr="0099481C">
          <w:rPr>
            <w:rStyle w:val="Hyperlink"/>
          </w:rPr>
          <w:t>Google Analytics</w:t>
        </w:r>
      </w:hyperlink>
    </w:p>
    <w:p w14:paraId="3292E846" w14:textId="77777777" w:rsidR="0099481C" w:rsidRPr="0099481C" w:rsidRDefault="0099481C" w:rsidP="0099481C">
      <w:pPr>
        <w:numPr>
          <w:ilvl w:val="0"/>
          <w:numId w:val="10"/>
        </w:numPr>
      </w:pPr>
      <w:hyperlink r:id="rId11" w:tgtFrame="_blank" w:history="1">
        <w:r w:rsidRPr="0099481C">
          <w:rPr>
            <w:rStyle w:val="Hyperlink"/>
          </w:rPr>
          <w:t>PayFast</w:t>
        </w:r>
      </w:hyperlink>
    </w:p>
    <w:p w14:paraId="48E59381" w14:textId="77777777" w:rsidR="0099481C" w:rsidRPr="0099481C" w:rsidRDefault="0099481C" w:rsidP="0099481C">
      <w:pPr>
        <w:numPr>
          <w:ilvl w:val="0"/>
          <w:numId w:val="10"/>
        </w:numPr>
      </w:pPr>
      <w:hyperlink r:id="rId12" w:tgtFrame="_blank" w:history="1">
        <w:r w:rsidRPr="0099481C">
          <w:rPr>
            <w:rStyle w:val="Hyperlink"/>
          </w:rPr>
          <w:t>Stripe</w:t>
        </w:r>
      </w:hyperlink>
    </w:p>
    <w:p w14:paraId="30BD05D5" w14:textId="5B49FDEB" w:rsidR="00095EB6" w:rsidRDefault="0099481C">
      <w:r w:rsidRPr="0099481C">
        <w:t>This proposal outlines the essential aspects needed to develop a strategic and effective online presence for Beauty Nest, ensuring we meet the growing demands of our customers while solidifying our position in the beauty supply marke</w:t>
      </w:r>
      <w:r>
        <w:t>t</w:t>
      </w:r>
    </w:p>
    <w:sectPr w:rsidR="00095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055C"/>
    <w:multiLevelType w:val="hybridMultilevel"/>
    <w:tmpl w:val="94D655A2"/>
    <w:lvl w:ilvl="0" w:tplc="1C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0B0E5203"/>
    <w:multiLevelType w:val="multilevel"/>
    <w:tmpl w:val="FE3A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01C48"/>
    <w:multiLevelType w:val="multilevel"/>
    <w:tmpl w:val="37F2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97AC8"/>
    <w:multiLevelType w:val="multilevel"/>
    <w:tmpl w:val="15DE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751B0"/>
    <w:multiLevelType w:val="hybridMultilevel"/>
    <w:tmpl w:val="17DCB1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8300A"/>
    <w:multiLevelType w:val="multilevel"/>
    <w:tmpl w:val="6A3C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C17E73"/>
    <w:multiLevelType w:val="multilevel"/>
    <w:tmpl w:val="A5D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52DF0"/>
    <w:multiLevelType w:val="multilevel"/>
    <w:tmpl w:val="0CF80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2482D"/>
    <w:multiLevelType w:val="multilevel"/>
    <w:tmpl w:val="50DC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14C63"/>
    <w:multiLevelType w:val="multilevel"/>
    <w:tmpl w:val="8334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C0ABA"/>
    <w:multiLevelType w:val="multilevel"/>
    <w:tmpl w:val="7EB6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D3C1E"/>
    <w:multiLevelType w:val="multilevel"/>
    <w:tmpl w:val="2CB2F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5660FA"/>
    <w:multiLevelType w:val="hybridMultilevel"/>
    <w:tmpl w:val="40C2C1AC"/>
    <w:lvl w:ilvl="0" w:tplc="1C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 w16cid:durableId="708798490">
    <w:abstractNumId w:val="10"/>
  </w:num>
  <w:num w:numId="2" w16cid:durableId="1232083288">
    <w:abstractNumId w:val="11"/>
  </w:num>
  <w:num w:numId="3" w16cid:durableId="1601331566">
    <w:abstractNumId w:val="5"/>
  </w:num>
  <w:num w:numId="4" w16cid:durableId="753476944">
    <w:abstractNumId w:val="2"/>
  </w:num>
  <w:num w:numId="5" w16cid:durableId="1686710662">
    <w:abstractNumId w:val="3"/>
  </w:num>
  <w:num w:numId="6" w16cid:durableId="175386131">
    <w:abstractNumId w:val="6"/>
  </w:num>
  <w:num w:numId="7" w16cid:durableId="40322671">
    <w:abstractNumId w:val="8"/>
  </w:num>
  <w:num w:numId="8" w16cid:durableId="1621911874">
    <w:abstractNumId w:val="9"/>
  </w:num>
  <w:num w:numId="9" w16cid:durableId="1153914705">
    <w:abstractNumId w:val="7"/>
  </w:num>
  <w:num w:numId="10" w16cid:durableId="1242520509">
    <w:abstractNumId w:val="1"/>
  </w:num>
  <w:num w:numId="11" w16cid:durableId="442042638">
    <w:abstractNumId w:val="0"/>
  </w:num>
  <w:num w:numId="12" w16cid:durableId="947544527">
    <w:abstractNumId w:val="12"/>
  </w:num>
  <w:num w:numId="13" w16cid:durableId="51009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1C"/>
    <w:rsid w:val="00095EB6"/>
    <w:rsid w:val="001B7056"/>
    <w:rsid w:val="00517CD1"/>
    <w:rsid w:val="006058C1"/>
    <w:rsid w:val="0061546B"/>
    <w:rsid w:val="006B12B5"/>
    <w:rsid w:val="007273C5"/>
    <w:rsid w:val="008A01ED"/>
    <w:rsid w:val="008B25BC"/>
    <w:rsid w:val="008E63C6"/>
    <w:rsid w:val="00912340"/>
    <w:rsid w:val="0099481C"/>
    <w:rsid w:val="009E4014"/>
    <w:rsid w:val="00A02B7F"/>
    <w:rsid w:val="00A21FE8"/>
    <w:rsid w:val="00A61FEA"/>
    <w:rsid w:val="00BF726D"/>
    <w:rsid w:val="00D66CAB"/>
    <w:rsid w:val="00DC4E21"/>
    <w:rsid w:val="00E0231A"/>
    <w:rsid w:val="00E06FBD"/>
    <w:rsid w:val="00EB33F1"/>
    <w:rsid w:val="00FC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434B276E"/>
  <w15:chartTrackingRefBased/>
  <w15:docId w15:val="{B1145871-D700-4800-9956-C54ABE3B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8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48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1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2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32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92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9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93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77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rip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ayfast.co.za/" TargetMode="External"/><Relationship Id="rId5" Type="http://schemas.openxmlformats.org/officeDocument/2006/relationships/styles" Target="styles.xml"/><Relationship Id="rId10" Type="http://schemas.openxmlformats.org/officeDocument/2006/relationships/hyperlink" Target="https://analytics.google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oocommerc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eb8854-ed49-44aa-aaf5-e373a6f96b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D026E9FF13C4685D64BA1B04FC958" ma:contentTypeVersion="5" ma:contentTypeDescription="Create a new document." ma:contentTypeScope="" ma:versionID="3f99f7373b2542eff4695678ebd14041">
  <xsd:schema xmlns:xsd="http://www.w3.org/2001/XMLSchema" xmlns:xs="http://www.w3.org/2001/XMLSchema" xmlns:p="http://schemas.microsoft.com/office/2006/metadata/properties" xmlns:ns3="2beb8854-ed49-44aa-aaf5-e373a6f96bd1" targetNamespace="http://schemas.microsoft.com/office/2006/metadata/properties" ma:root="true" ma:fieldsID="c291b49212312371ca87a81368cd508f" ns3:_="">
    <xsd:import namespace="2beb8854-ed49-44aa-aaf5-e373a6f96bd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b8854-ed49-44aa-aaf5-e373a6f96bd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010A0F-AB4F-4909-9980-B154B91C7B82}">
  <ds:schemaRefs>
    <ds:schemaRef ds:uri="http://schemas.microsoft.com/office/2006/metadata/properties"/>
    <ds:schemaRef ds:uri="http://www.w3.org/2000/xmlns/"/>
    <ds:schemaRef ds:uri="2beb8854-ed49-44aa-aaf5-e373a6f96bd1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802A5FE4-45C0-43DC-BD5A-98C4065415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F3C773-280A-4931-B44B-C8768189B0E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beb8854-ed49-44aa-aaf5-e373a6f96bd1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Linky Zethu Zwane</dc:creator>
  <cp:keywords/>
  <dc:description/>
  <cp:lastModifiedBy>Linky Zethu Zwane</cp:lastModifiedBy>
  <cp:revision>2</cp:revision>
  <dcterms:created xsi:type="dcterms:W3CDTF">2025-04-06T16:44:00Z</dcterms:created>
  <dcterms:modified xsi:type="dcterms:W3CDTF">2025-04-06T16:44:00Z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0x010100C54D026E9FF13C4685D64BA1B04FC958</vt:lpwstr>
  </property>
</Properties>
</file>