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F55" w:rsidRPr="003A0F55" w:rsidRDefault="003A0F55" w:rsidP="003A0F55">
      <w:pPr>
        <w:widowControl/>
        <w:wordWrap w:val="0"/>
        <w:spacing w:line="384" w:lineRule="auto"/>
        <w:jc w:val="left"/>
        <w:outlineLvl w:val="0"/>
        <w:rPr>
          <w:rFonts w:ascii="Arial" w:eastAsia="宋体" w:hAnsi="Arial" w:cs="Arial"/>
          <w:b/>
          <w:bCs/>
          <w:color w:val="333333"/>
          <w:kern w:val="36"/>
          <w:sz w:val="29"/>
          <w:szCs w:val="29"/>
        </w:rPr>
      </w:pPr>
      <w:hyperlink r:id="rId6" w:history="1">
        <w:r w:rsidRPr="003A0F55">
          <w:rPr>
            <w:rFonts w:ascii="Arial" w:eastAsia="宋体" w:hAnsi="Arial" w:cs="Arial"/>
            <w:b/>
            <w:bCs/>
            <w:color w:val="0000FF"/>
            <w:kern w:val="36"/>
            <w:sz w:val="29"/>
            <w:szCs w:val="29"/>
            <w:u w:val="single"/>
          </w:rPr>
          <w:t>中国无线电资源分配</w:t>
        </w:r>
        <w:r w:rsidRPr="003A0F55">
          <w:rPr>
            <w:rFonts w:ascii="Arial" w:eastAsia="宋体" w:hAnsi="Arial" w:cs="Arial"/>
            <w:b/>
            <w:bCs/>
            <w:color w:val="0000FF"/>
            <w:kern w:val="36"/>
            <w:sz w:val="29"/>
            <w:szCs w:val="29"/>
            <w:u w:val="single"/>
          </w:rPr>
          <w:t>——</w:t>
        </w:r>
        <w:r w:rsidRPr="003A0F55">
          <w:rPr>
            <w:rFonts w:ascii="Arial" w:eastAsia="宋体" w:hAnsi="Arial" w:cs="Arial"/>
            <w:b/>
            <w:bCs/>
            <w:color w:val="0000FF"/>
            <w:kern w:val="36"/>
            <w:sz w:val="29"/>
            <w:szCs w:val="29"/>
            <w:u w:val="single"/>
          </w:rPr>
          <w:t>无线电频段划分</w:t>
        </w:r>
      </w:hyperlink>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b/>
          <w:color w:val="333333"/>
          <w:kern w:val="0"/>
          <w:sz w:val="32"/>
          <w:szCs w:val="24"/>
        </w:rPr>
      </w:pPr>
      <w:bookmarkStart w:id="0" w:name="j1"/>
      <w:r w:rsidRPr="003A0F55">
        <w:rPr>
          <w:rFonts w:ascii="Times New Roman" w:eastAsia="黑体" w:hAnsi="宋体" w:cs="宋体" w:hint="eastAsia"/>
          <w:b/>
          <w:color w:val="333333"/>
          <w:kern w:val="0"/>
          <w:sz w:val="32"/>
          <w:szCs w:val="24"/>
        </w:rPr>
        <w:t>一、</w:t>
      </w:r>
      <w:r w:rsidRPr="003A0F55">
        <w:rPr>
          <w:rFonts w:ascii="宋体" w:eastAsia="黑体" w:hAnsi="宋体" w:cs="宋体" w:hint="eastAsia"/>
          <w:b/>
          <w:color w:val="333333"/>
          <w:kern w:val="0"/>
          <w:sz w:val="32"/>
          <w:szCs w:val="24"/>
        </w:rPr>
        <w:t xml:space="preserve">GSM900/1800 </w:t>
      </w:r>
      <w:r w:rsidRPr="003A0F55">
        <w:rPr>
          <w:rFonts w:ascii="Times New Roman" w:eastAsia="黑体" w:hAnsi="宋体" w:cs="宋体" w:hint="eastAsia"/>
          <w:b/>
          <w:color w:val="333333"/>
          <w:kern w:val="0"/>
          <w:sz w:val="32"/>
          <w:szCs w:val="24"/>
        </w:rPr>
        <w:t>双频段数字蜂窝移动台</w:t>
      </w:r>
      <w:bookmarkEnd w:id="0"/>
    </w:p>
    <w:p w:rsidR="003A0F55" w:rsidRPr="003A0F55" w:rsidRDefault="003A0F55" w:rsidP="003A0F55">
      <w:pPr>
        <w:widowControl/>
        <w:tabs>
          <w:tab w:val="num" w:pos="855"/>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YD/T 884-1996</w:t>
      </w:r>
    </w:p>
    <w:p w:rsidR="003A0F55" w:rsidRPr="003A0F55" w:rsidRDefault="003A0F55" w:rsidP="003A0F55">
      <w:pPr>
        <w:widowControl/>
        <w:tabs>
          <w:tab w:val="left" w:pos="10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900MHz TDMA</w:t>
      </w:r>
      <w:r w:rsidRPr="003A0F55">
        <w:rPr>
          <w:rFonts w:ascii="Times New Roman" w:eastAsia="宋体" w:hAnsi="Times New Roman" w:cs="宋体" w:hint="eastAsia"/>
          <w:color w:val="333333"/>
          <w:kern w:val="0"/>
          <w:sz w:val="24"/>
          <w:szCs w:val="24"/>
        </w:rPr>
        <w:t>数字蜂窝移动通信网移动台设备技术指标及测试方法》</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ETS 300 607-1</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Digital cellular telecommunications system (Phase 2);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Mobile Station (MS) conformance specification;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Part 1:Conformance specification (GSM 11.10-1 version 4.22.1) </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885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915MHz/1710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1785MHz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930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960MHz/1805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1880MHz</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bCs/>
          <w:color w:val="333333"/>
          <w:kern w:val="0"/>
          <w:sz w:val="28"/>
          <w:szCs w:val="24"/>
        </w:rPr>
      </w:pPr>
      <w:r w:rsidRPr="003A0F55">
        <w:rPr>
          <w:rFonts w:ascii="Times New Roman" w:eastAsia="宋体" w:hAnsi="Times New Roman" w:cs="宋体" w:hint="eastAsia"/>
          <w:bCs/>
          <w:color w:val="333333"/>
          <w:kern w:val="0"/>
          <w:sz w:val="28"/>
          <w:szCs w:val="24"/>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1800MHz</w:t>
      </w:r>
      <w:r w:rsidRPr="003A0F55">
        <w:rPr>
          <w:rFonts w:ascii="Times New Roman" w:eastAsia="宋体" w:hAnsi="Times New Roman" w:cs="宋体" w:hint="eastAsia"/>
          <w:color w:val="333333"/>
          <w:kern w:val="0"/>
          <w:sz w:val="24"/>
          <w:szCs w:val="24"/>
        </w:rPr>
        <w:t>移动台传导杂散发射值：</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1.710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1.755GHz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-36dBm       1.755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12.75GHz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8"/>
        </w:rPr>
      </w:pPr>
      <w:r w:rsidRPr="003A0F55">
        <w:rPr>
          <w:rFonts w:ascii="宋体" w:eastAsia="宋体" w:hAnsi="宋体" w:cs="宋体" w:hint="eastAsia"/>
          <w:color w:val="333333"/>
          <w:kern w:val="0"/>
          <w:sz w:val="28"/>
          <w:szCs w:val="28"/>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 w:name="j2"/>
      <w:r w:rsidRPr="003A0F55">
        <w:rPr>
          <w:rFonts w:ascii="Times New Roman" w:eastAsia="黑体" w:hAnsi="宋体" w:cs="宋体" w:hint="eastAsia"/>
          <w:b/>
          <w:bCs/>
          <w:color w:val="333333"/>
          <w:kern w:val="0"/>
          <w:sz w:val="32"/>
          <w:szCs w:val="24"/>
        </w:rPr>
        <w:t>二、</w:t>
      </w:r>
      <w:r w:rsidRPr="003A0F55">
        <w:rPr>
          <w:rFonts w:ascii="宋体" w:eastAsia="黑体" w:hAnsi="宋体" w:cs="宋体" w:hint="eastAsia"/>
          <w:b/>
          <w:bCs/>
          <w:color w:val="333333"/>
          <w:kern w:val="0"/>
          <w:sz w:val="32"/>
          <w:szCs w:val="24"/>
        </w:rPr>
        <w:t xml:space="preserve">GSM900/1800 </w:t>
      </w:r>
      <w:r w:rsidRPr="003A0F55">
        <w:rPr>
          <w:rFonts w:ascii="Times New Roman" w:eastAsia="黑体" w:hAnsi="宋体" w:cs="宋体" w:hint="eastAsia"/>
          <w:b/>
          <w:bCs/>
          <w:color w:val="333333"/>
          <w:kern w:val="0"/>
          <w:sz w:val="32"/>
          <w:szCs w:val="24"/>
        </w:rPr>
        <w:t>双频段数字蜂窝基站</w:t>
      </w:r>
      <w:bookmarkEnd w:id="1"/>
    </w:p>
    <w:p w:rsidR="003A0F55" w:rsidRPr="003A0F55" w:rsidRDefault="003A0F55" w:rsidP="003A0F55">
      <w:pPr>
        <w:widowControl/>
        <w:tabs>
          <w:tab w:val="num" w:pos="855"/>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YD/T 883-1999</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900/1800MHz TDMA </w:t>
      </w:r>
      <w:r w:rsidRPr="003A0F55">
        <w:rPr>
          <w:rFonts w:ascii="Times New Roman" w:eastAsia="宋体" w:hAnsi="Times New Roman" w:cs="宋体" w:hint="eastAsia"/>
          <w:color w:val="333333"/>
          <w:kern w:val="0"/>
          <w:sz w:val="24"/>
          <w:szCs w:val="24"/>
        </w:rPr>
        <w:t>数字蜂窝移动通信网基站子系统设备技术要求及无线指标测试方法》</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ETSI EN 301 087</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Digital cellular telecommunications system (phase 2 &amp;phase 2 ); Base Station System (BSS) equipment specification;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Radio aspects (GSM 11.21version 8.2.1 Release 1999)</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930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960MHz/1805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1880MHz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885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915MHz/1710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1785MHz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lastRenderedPageBreak/>
        <w:t>1800MHz</w:t>
      </w:r>
      <w:r w:rsidRPr="003A0F55">
        <w:rPr>
          <w:rFonts w:ascii="Times New Roman" w:eastAsia="宋体" w:hAnsi="Times New Roman" w:cs="宋体" w:hint="eastAsia"/>
          <w:color w:val="333333"/>
          <w:kern w:val="0"/>
          <w:sz w:val="24"/>
          <w:szCs w:val="24"/>
        </w:rPr>
        <w:t>基站传导杂散发射限值：</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1805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1850MHz</w:t>
      </w:r>
      <w:r w:rsidRPr="003A0F55">
        <w:rPr>
          <w:rFonts w:ascii="宋体" w:eastAsia="宋体" w:hAnsi="宋体" w:cs="宋体" w:hint="eastAsia"/>
          <w:color w:val="FF0000"/>
          <w:kern w:val="0"/>
          <w:sz w:val="24"/>
          <w:szCs w:val="24"/>
        </w:rPr>
        <w:t xml:space="preserve">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-36dBm/30/100kHz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1852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1855MHz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-30dBm/30kHz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1855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1860MHz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-30dBm/100kHz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1860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1870MHz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-30dBm/300kHz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1870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1880MHz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-30dBm/1MHz</w:t>
      </w:r>
    </w:p>
    <w:p w:rsidR="003A0F55" w:rsidRPr="003A0F55" w:rsidRDefault="003A0F55" w:rsidP="003A0F55">
      <w:pPr>
        <w:widowControl/>
        <w:wordWrap w:val="0"/>
        <w:spacing w:line="360" w:lineRule="atLeast"/>
        <w:ind w:leftChars="50" w:left="105" w:rightChars="50" w:right="105" w:firstLineChars="200" w:firstLine="464"/>
        <w:jc w:val="left"/>
        <w:rPr>
          <w:rFonts w:ascii="宋体" w:eastAsia="宋体" w:hAnsi="宋体" w:cs="宋体" w:hint="eastAsia"/>
          <w:color w:val="333333"/>
          <w:kern w:val="0"/>
          <w:sz w:val="24"/>
          <w:szCs w:val="24"/>
        </w:rPr>
      </w:pPr>
      <w:r w:rsidRPr="003A0F55">
        <w:rPr>
          <w:rFonts w:ascii="宋体" w:eastAsia="宋体" w:hAnsi="宋体" w:cs="宋体" w:hint="eastAsia"/>
          <w:color w:val="333333"/>
          <w:spacing w:val="-4"/>
          <w:kern w:val="0"/>
          <w:sz w:val="24"/>
          <w:szCs w:val="24"/>
        </w:rPr>
        <w:t>1880</w:t>
      </w:r>
      <w:r w:rsidRPr="003A0F55">
        <w:rPr>
          <w:rFonts w:ascii="Times New Roman" w:eastAsia="宋体" w:hAnsi="Times New Roman" w:cs="宋体" w:hint="eastAsia"/>
          <w:color w:val="333333"/>
          <w:spacing w:val="-4"/>
          <w:kern w:val="0"/>
          <w:sz w:val="24"/>
          <w:szCs w:val="24"/>
        </w:rPr>
        <w:t>～</w:t>
      </w:r>
      <w:r w:rsidRPr="003A0F55">
        <w:rPr>
          <w:rFonts w:ascii="宋体" w:eastAsia="宋体" w:hAnsi="宋体" w:cs="宋体" w:hint="eastAsia"/>
          <w:color w:val="333333"/>
          <w:spacing w:val="-4"/>
          <w:kern w:val="0"/>
          <w:sz w:val="24"/>
          <w:szCs w:val="24"/>
        </w:rPr>
        <w:t>12.75GHz</w:t>
      </w:r>
      <w:r w:rsidRPr="003A0F55">
        <w:rPr>
          <w:rFonts w:ascii="宋体" w:eastAsia="宋体" w:hAnsi="宋体" w:cs="宋体" w:hint="eastAsia"/>
          <w:color w:val="FF0000"/>
          <w:spacing w:val="-4"/>
          <w:kern w:val="0"/>
          <w:sz w:val="24"/>
          <w:szCs w:val="24"/>
        </w:rPr>
        <w:t xml:space="preserve">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-30dBm/3MHz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1710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1755MHz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-98dBm/100kHz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 w:name="j3"/>
      <w:r w:rsidRPr="003A0F55">
        <w:rPr>
          <w:rFonts w:ascii="Times New Roman" w:eastAsia="黑体" w:hAnsi="宋体" w:cs="宋体" w:hint="eastAsia"/>
          <w:b/>
          <w:bCs/>
          <w:color w:val="333333"/>
          <w:kern w:val="0"/>
          <w:sz w:val="32"/>
          <w:szCs w:val="24"/>
        </w:rPr>
        <w:t>三、</w:t>
      </w:r>
      <w:r w:rsidRPr="003A0F55">
        <w:rPr>
          <w:rFonts w:ascii="宋体" w:eastAsia="黑体" w:hAnsi="宋体" w:cs="宋体" w:hint="eastAsia"/>
          <w:b/>
          <w:bCs/>
          <w:color w:val="333333"/>
          <w:kern w:val="0"/>
          <w:sz w:val="32"/>
          <w:szCs w:val="24"/>
        </w:rPr>
        <w:t>GSM</w:t>
      </w:r>
      <w:r w:rsidRPr="003A0F55">
        <w:rPr>
          <w:rFonts w:ascii="Times New Roman" w:eastAsia="黑体" w:hAnsi="宋体" w:cs="宋体" w:hint="eastAsia"/>
          <w:b/>
          <w:bCs/>
          <w:color w:val="333333"/>
          <w:kern w:val="0"/>
          <w:sz w:val="32"/>
          <w:szCs w:val="24"/>
        </w:rPr>
        <w:t>直放机</w:t>
      </w:r>
      <w:bookmarkEnd w:id="2"/>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信息产业部无线电管理局《有关直放站设备管理的规定》（信无</w:t>
      </w:r>
      <w:r w:rsidRPr="003A0F55">
        <w:rPr>
          <w:rFonts w:ascii="宋体" w:eastAsia="宋体" w:hAnsi="宋体" w:cs="宋体" w:hint="eastAsia"/>
          <w:color w:val="333333"/>
          <w:kern w:val="0"/>
          <w:sz w:val="24"/>
          <w:szCs w:val="24"/>
        </w:rPr>
        <w:t xml:space="preserve"> [1999] 62</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Arial" w:eastAsia="宋体" w:hAnsi="Arial" w:cs="Arial"/>
          <w:color w:val="333333"/>
          <w:kern w:val="0"/>
          <w:sz w:val="24"/>
          <w:szCs w:val="20"/>
        </w:rPr>
        <w:t xml:space="preserve">ETSI 300 609-4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Times New Roman" w:eastAsia="宋体" w:hAnsi="Times New Roman" w:cs="Arial" w:hint="eastAsia"/>
          <w:color w:val="333333"/>
          <w:kern w:val="0"/>
          <w:sz w:val="24"/>
          <w:szCs w:val="20"/>
        </w:rPr>
        <w:t>《</w:t>
      </w:r>
      <w:r w:rsidRPr="003A0F55">
        <w:rPr>
          <w:rFonts w:ascii="Arial" w:eastAsia="宋体" w:hAnsi="Arial" w:cs="Arial"/>
          <w:color w:val="333333"/>
          <w:kern w:val="0"/>
          <w:sz w:val="24"/>
          <w:szCs w:val="20"/>
        </w:rPr>
        <w:t xml:space="preserve">Digital cellular telecommunications system(Phase 2);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Base station System(BSS) equipment specification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Part 4: Repeaters(GSM 11.26)</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下行：</w:t>
      </w:r>
      <w:r w:rsidRPr="003A0F55">
        <w:rPr>
          <w:rFonts w:ascii="宋体" w:eastAsia="宋体" w:hAnsi="宋体" w:cs="宋体" w:hint="eastAsia"/>
          <w:color w:val="333333"/>
          <w:kern w:val="0"/>
          <w:sz w:val="24"/>
          <w:szCs w:val="24"/>
        </w:rPr>
        <w:t>930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960MHz/1805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1880MHz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上行：</w:t>
      </w:r>
      <w:r w:rsidRPr="003A0F55">
        <w:rPr>
          <w:rFonts w:ascii="宋体" w:eastAsia="宋体" w:hAnsi="宋体" w:cs="宋体" w:hint="eastAsia"/>
          <w:color w:val="333333"/>
          <w:kern w:val="0"/>
          <w:sz w:val="24"/>
          <w:szCs w:val="24"/>
        </w:rPr>
        <w:t>885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915MHz/1710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1785MHz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根据移动通信运营商的要求，直放机必须具备仅适用于某运营商使用频段的功能。测试时，上行</w:t>
      </w:r>
      <w:r w:rsidRPr="003A0F55">
        <w:rPr>
          <w:rFonts w:ascii="宋体" w:eastAsia="宋体" w:hAnsi="宋体" w:cs="宋体" w:hint="eastAsia"/>
          <w:color w:val="333333"/>
          <w:kern w:val="0"/>
          <w:sz w:val="24"/>
          <w:szCs w:val="24"/>
        </w:rPr>
        <w:t>885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909MHz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909</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w:t>
      </w:r>
      <w:r w:rsidRPr="003A0F55">
        <w:rPr>
          <w:rFonts w:ascii="Times New Roman" w:eastAsia="宋体" w:hAnsi="Times New Roman" w:cs="宋体" w:hint="eastAsia"/>
          <w:color w:val="333333"/>
          <w:kern w:val="0"/>
          <w:sz w:val="24"/>
          <w:szCs w:val="24"/>
        </w:rPr>
        <w:t>；下行</w:t>
      </w:r>
      <w:r w:rsidRPr="003A0F55">
        <w:rPr>
          <w:rFonts w:ascii="宋体" w:eastAsia="宋体" w:hAnsi="宋体" w:cs="宋体" w:hint="eastAsia"/>
          <w:color w:val="333333"/>
          <w:kern w:val="0"/>
          <w:sz w:val="24"/>
          <w:szCs w:val="24"/>
        </w:rPr>
        <w:t>930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954MHz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954</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w:t>
      </w:r>
      <w:r w:rsidRPr="003A0F55">
        <w:rPr>
          <w:rFonts w:ascii="Times New Roman" w:eastAsia="宋体" w:hAnsi="Times New Roman" w:cs="宋体" w:hint="eastAsia"/>
          <w:color w:val="333333"/>
          <w:kern w:val="0"/>
          <w:sz w:val="24"/>
          <w:szCs w:val="24"/>
        </w:rPr>
        <w:t>分别测试。其带外也是分别指</w:t>
      </w:r>
      <w:r w:rsidRPr="003A0F55">
        <w:rPr>
          <w:rFonts w:ascii="宋体" w:eastAsia="宋体" w:hAnsi="宋体" w:cs="宋体" w:hint="eastAsia"/>
          <w:color w:val="333333"/>
          <w:kern w:val="0"/>
          <w:sz w:val="24"/>
          <w:szCs w:val="24"/>
        </w:rPr>
        <w:t>885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909MHz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909</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930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954MHz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954</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w:t>
      </w:r>
      <w:r w:rsidRPr="003A0F55">
        <w:rPr>
          <w:rFonts w:ascii="Times New Roman" w:eastAsia="宋体" w:hAnsi="Times New Roman" w:cs="宋体" w:hint="eastAsia"/>
          <w:color w:val="333333"/>
          <w:kern w:val="0"/>
          <w:sz w:val="24"/>
          <w:szCs w:val="24"/>
        </w:rPr>
        <w:t>的带外。</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3" w:name="j4"/>
      <w:r w:rsidRPr="003A0F55">
        <w:rPr>
          <w:rFonts w:ascii="Times New Roman" w:eastAsia="黑体" w:hAnsi="宋体" w:cs="宋体" w:hint="eastAsia"/>
          <w:b/>
          <w:bCs/>
          <w:color w:val="333333"/>
          <w:kern w:val="0"/>
          <w:sz w:val="32"/>
          <w:szCs w:val="24"/>
        </w:rPr>
        <w:t>四、</w:t>
      </w:r>
      <w:r w:rsidRPr="003A0F55">
        <w:rPr>
          <w:rFonts w:ascii="宋体" w:eastAsia="黑体" w:hAnsi="宋体" w:cs="宋体" w:hint="eastAsia"/>
          <w:b/>
          <w:bCs/>
          <w:color w:val="333333"/>
          <w:kern w:val="0"/>
          <w:sz w:val="32"/>
          <w:szCs w:val="24"/>
        </w:rPr>
        <w:t>800MHz CDMA</w:t>
      </w:r>
      <w:r w:rsidRPr="003A0F55">
        <w:rPr>
          <w:rFonts w:ascii="Times New Roman" w:eastAsia="黑体" w:hAnsi="宋体" w:cs="宋体" w:hint="eastAsia"/>
          <w:b/>
          <w:bCs/>
          <w:color w:val="333333"/>
          <w:kern w:val="0"/>
          <w:sz w:val="32"/>
          <w:szCs w:val="24"/>
        </w:rPr>
        <w:t>数字蜂窝移动台</w:t>
      </w:r>
      <w:bookmarkEnd w:id="3"/>
    </w:p>
    <w:p w:rsidR="003A0F55" w:rsidRPr="003A0F55" w:rsidRDefault="003A0F55" w:rsidP="003A0F55">
      <w:pPr>
        <w:widowControl/>
        <w:tabs>
          <w:tab w:val="num" w:pos="855"/>
          <w:tab w:val="left" w:pos="6620"/>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1．YD/T 1028-1999</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800MHz CDMA</w:t>
      </w:r>
      <w:r w:rsidRPr="003A0F55">
        <w:rPr>
          <w:rFonts w:ascii="Times New Roman" w:eastAsia="宋体" w:hAnsi="Times New Roman" w:cs="宋体" w:hint="eastAsia"/>
          <w:color w:val="333333"/>
          <w:kern w:val="0"/>
          <w:sz w:val="24"/>
          <w:szCs w:val="24"/>
        </w:rPr>
        <w:t>数字蜂窝移动通信系统设备总技术规范：移动台部分》</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2．YD/T 1050-2000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800MHz CDMA</w:t>
      </w:r>
      <w:r w:rsidRPr="003A0F55">
        <w:rPr>
          <w:rFonts w:ascii="Times New Roman" w:eastAsia="宋体" w:hAnsi="Times New Roman" w:cs="宋体" w:hint="eastAsia"/>
          <w:color w:val="333333"/>
          <w:kern w:val="0"/>
          <w:sz w:val="24"/>
          <w:szCs w:val="24"/>
        </w:rPr>
        <w:t>数字蜂窝移动通信网设备总测试规范：移动台部分》</w:t>
      </w:r>
    </w:p>
    <w:p w:rsidR="003A0F55" w:rsidRPr="003A0F55" w:rsidRDefault="003A0F55" w:rsidP="003A0F55">
      <w:pPr>
        <w:widowControl/>
        <w:tabs>
          <w:tab w:val="left" w:pos="6620"/>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TIA/EIA/IS-98A</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lastRenderedPageBreak/>
        <w:t>《</w:t>
      </w:r>
      <w:r w:rsidRPr="003A0F55">
        <w:rPr>
          <w:rFonts w:ascii="宋体" w:eastAsia="宋体" w:hAnsi="宋体" w:cs="宋体" w:hint="eastAsia"/>
          <w:color w:val="333333"/>
          <w:kern w:val="0"/>
          <w:sz w:val="24"/>
          <w:szCs w:val="24"/>
        </w:rPr>
        <w:t>Recommended Minimum Performance Standards for Dual-Mode Wideband Spread Spectrum Cellular Mobile Stations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835MHz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870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880MHz</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tabs>
          <w:tab w:val="left" w:pos="6620"/>
        </w:tabs>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4" w:name="j5"/>
      <w:r w:rsidRPr="003A0F55">
        <w:rPr>
          <w:rFonts w:ascii="Times New Roman" w:eastAsia="黑体" w:hAnsi="宋体" w:cs="宋体" w:hint="eastAsia"/>
          <w:b/>
          <w:bCs/>
          <w:color w:val="333333"/>
          <w:kern w:val="0"/>
          <w:sz w:val="32"/>
          <w:szCs w:val="24"/>
        </w:rPr>
        <w:t>五、</w:t>
      </w:r>
      <w:r w:rsidRPr="003A0F55">
        <w:rPr>
          <w:rFonts w:ascii="宋体" w:eastAsia="黑体" w:hAnsi="宋体" w:cs="宋体" w:hint="eastAsia"/>
          <w:b/>
          <w:bCs/>
          <w:color w:val="333333"/>
          <w:kern w:val="0"/>
          <w:sz w:val="32"/>
          <w:szCs w:val="24"/>
        </w:rPr>
        <w:t>800MHz CDMA</w:t>
      </w:r>
      <w:r w:rsidRPr="003A0F55">
        <w:rPr>
          <w:rFonts w:ascii="Times New Roman" w:eastAsia="黑体" w:hAnsi="宋体" w:cs="宋体" w:hint="eastAsia"/>
          <w:b/>
          <w:bCs/>
          <w:color w:val="333333"/>
          <w:kern w:val="0"/>
          <w:sz w:val="32"/>
          <w:szCs w:val="24"/>
        </w:rPr>
        <w:t>数字蜂窝基站</w:t>
      </w:r>
      <w:bookmarkEnd w:id="4"/>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    1. </w:t>
      </w:r>
      <w:r w:rsidRPr="003A0F55">
        <w:rPr>
          <w:rFonts w:ascii="Times New Roman" w:eastAsia="宋体" w:hAnsi="Times New Roman" w:cs="宋体" w:hint="eastAsia"/>
          <w:color w:val="333333"/>
          <w:kern w:val="0"/>
          <w:sz w:val="24"/>
          <w:szCs w:val="24"/>
        </w:rPr>
        <w:t>信息产业部《关于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CDMA</w:t>
      </w:r>
      <w:r w:rsidRPr="003A0F55">
        <w:rPr>
          <w:rFonts w:ascii="Times New Roman" w:eastAsia="宋体" w:hAnsi="Times New Roman" w:cs="宋体" w:hint="eastAsia"/>
          <w:color w:val="333333"/>
          <w:kern w:val="0"/>
          <w:sz w:val="24"/>
          <w:szCs w:val="24"/>
        </w:rPr>
        <w:t>系统基站和直放机杂散发射限值及与</w:t>
      </w:r>
      <w:r w:rsidRPr="003A0F55">
        <w:rPr>
          <w:rFonts w:ascii="宋体" w:eastAsia="宋体" w:hAnsi="宋体" w:cs="宋体" w:hint="eastAsia"/>
          <w:color w:val="333333"/>
          <w:kern w:val="0"/>
          <w:sz w:val="24"/>
          <w:szCs w:val="24"/>
        </w:rPr>
        <w:t>900MHz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GSM</w:t>
      </w:r>
      <w:r w:rsidRPr="003A0F55">
        <w:rPr>
          <w:rFonts w:ascii="Times New Roman" w:eastAsia="宋体" w:hAnsi="Times New Roman" w:cs="宋体" w:hint="eastAsia"/>
          <w:color w:val="333333"/>
          <w:kern w:val="0"/>
          <w:sz w:val="24"/>
          <w:szCs w:val="24"/>
        </w:rPr>
        <w:t>系统邻频共用设台要求的通知》（信部无</w:t>
      </w:r>
      <w:r w:rsidRPr="003A0F55">
        <w:rPr>
          <w:rFonts w:ascii="宋体" w:eastAsia="宋体" w:hAnsi="宋体" w:cs="宋体" w:hint="eastAsia"/>
          <w:color w:val="333333"/>
          <w:kern w:val="0"/>
          <w:sz w:val="24"/>
          <w:szCs w:val="24"/>
        </w:rPr>
        <w:t>[2002]65</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3．YD/T 1029-1999</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800MHz CDMA</w:t>
      </w:r>
      <w:r w:rsidRPr="003A0F55">
        <w:rPr>
          <w:rFonts w:ascii="Times New Roman" w:eastAsia="宋体" w:hAnsi="Times New Roman" w:cs="宋体" w:hint="eastAsia"/>
          <w:color w:val="333333"/>
          <w:kern w:val="0"/>
          <w:sz w:val="24"/>
          <w:szCs w:val="24"/>
        </w:rPr>
        <w:t>数字蜂窝移动通信系统设备总技术规范：基站部分》</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4．YD/T 1047-2000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800MHz CDMA</w:t>
      </w:r>
      <w:r w:rsidRPr="003A0F55">
        <w:rPr>
          <w:rFonts w:ascii="Times New Roman" w:eastAsia="宋体" w:hAnsi="Times New Roman" w:cs="宋体" w:hint="eastAsia"/>
          <w:color w:val="333333"/>
          <w:kern w:val="0"/>
          <w:sz w:val="24"/>
          <w:szCs w:val="24"/>
        </w:rPr>
        <w:t>数字蜂窝移动通信网设备总测试规范：基站部分》</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TIA/EIA/IS-97A</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b/>
          <w:bCs/>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Recommended Minimum Performance Standards for Base Stations Supporting Dual-Mode Wideband Spread Spectrum Cellular Mobile Stations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870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880MHz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835MHz</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在检验依据信息产业部《关于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CDMA</w:t>
      </w:r>
      <w:r w:rsidRPr="003A0F55">
        <w:rPr>
          <w:rFonts w:ascii="Times New Roman" w:eastAsia="宋体" w:hAnsi="Times New Roman" w:cs="宋体" w:hint="eastAsia"/>
          <w:color w:val="333333"/>
          <w:kern w:val="0"/>
          <w:sz w:val="24"/>
          <w:szCs w:val="24"/>
        </w:rPr>
        <w:t>系统基站和直放机杂散发射限值及与</w:t>
      </w:r>
      <w:r w:rsidRPr="003A0F55">
        <w:rPr>
          <w:rFonts w:ascii="宋体" w:eastAsia="宋体" w:hAnsi="宋体" w:cs="宋体" w:hint="eastAsia"/>
          <w:color w:val="333333"/>
          <w:kern w:val="0"/>
          <w:sz w:val="24"/>
          <w:szCs w:val="24"/>
        </w:rPr>
        <w:t>900MHz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GSM</w:t>
      </w:r>
      <w:r w:rsidRPr="003A0F55">
        <w:rPr>
          <w:rFonts w:ascii="Times New Roman" w:eastAsia="宋体" w:hAnsi="Times New Roman" w:cs="宋体" w:hint="eastAsia"/>
          <w:color w:val="333333"/>
          <w:kern w:val="0"/>
          <w:sz w:val="24"/>
          <w:szCs w:val="24"/>
        </w:rPr>
        <w:t>系统邻频共用设台要求的通知》（信部无</w:t>
      </w:r>
      <w:r w:rsidRPr="003A0F55">
        <w:rPr>
          <w:rFonts w:ascii="宋体" w:eastAsia="宋体" w:hAnsi="宋体" w:cs="宋体" w:hint="eastAsia"/>
          <w:color w:val="333333"/>
          <w:kern w:val="0"/>
          <w:sz w:val="24"/>
          <w:szCs w:val="24"/>
        </w:rPr>
        <w:t>[2002]65</w:t>
      </w:r>
      <w:r w:rsidRPr="003A0F55">
        <w:rPr>
          <w:rFonts w:ascii="Times New Roman" w:eastAsia="宋体" w:hAnsi="Times New Roman" w:cs="宋体" w:hint="eastAsia"/>
          <w:color w:val="333333"/>
          <w:kern w:val="0"/>
          <w:sz w:val="24"/>
          <w:szCs w:val="24"/>
        </w:rPr>
        <w:t>号）中对于基站杂散发射提出了新的要求，具体技术指标如下所示。</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CDMA</w:t>
      </w:r>
      <w:r w:rsidRPr="003A0F55">
        <w:rPr>
          <w:rFonts w:ascii="Times New Roman" w:eastAsia="宋体" w:hAnsi="Times New Roman" w:cs="宋体" w:hint="eastAsia"/>
          <w:color w:val="333333"/>
          <w:kern w:val="0"/>
          <w:sz w:val="24"/>
          <w:szCs w:val="24"/>
        </w:rPr>
        <w:t>系统基站在带外各频段杂散发射的核准限值：</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tbl>
      <w:tblPr>
        <w:tblW w:w="0" w:type="auto"/>
        <w:tblBorders>
          <w:top w:val="single" w:sz="4" w:space="0" w:color="auto"/>
          <w:left w:val="single" w:sz="4" w:space="0" w:color="auto"/>
          <w:bottom w:val="single" w:sz="4" w:space="0" w:color="auto"/>
          <w:right w:val="single" w:sz="4" w:space="0" w:color="auto"/>
        </w:tblBorders>
        <w:tblLook w:val="04A0"/>
      </w:tblPr>
      <w:tblGrid>
        <w:gridCol w:w="2448"/>
        <w:gridCol w:w="1722"/>
        <w:gridCol w:w="2086"/>
        <w:gridCol w:w="2086"/>
      </w:tblGrid>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频率范围</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测试带宽</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极限值</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检波方式</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9kHz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150kHz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150kHz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lastRenderedPageBreak/>
              <w:t>12.75GHz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lastRenderedPageBreak/>
              <w:t>1MHz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lastRenderedPageBreak/>
              <w:t>806MHz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-67dBm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885MHz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-67dBm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930MHz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1.7GHz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1.92GHz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3.4GHz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3.53GHz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发射工作频带两边各加上</w:t>
            </w:r>
            <w:r w:rsidRPr="003A0F55">
              <w:rPr>
                <w:rFonts w:ascii="宋体" w:eastAsia="宋体" w:hAnsi="宋体" w:cs="宋体" w:hint="eastAsia"/>
                <w:color w:val="333333"/>
                <w:kern w:val="0"/>
                <w:sz w:val="24"/>
                <w:szCs w:val="24"/>
              </w:rPr>
              <w:t>1MHz</w:t>
            </w:r>
            <w:r w:rsidRPr="003A0F55">
              <w:rPr>
                <w:rFonts w:ascii="Times New Roman" w:eastAsia="宋体" w:hAnsi="Times New Roman" w:cs="宋体" w:hint="eastAsia"/>
                <w:color w:val="333333"/>
                <w:kern w:val="0"/>
                <w:sz w:val="24"/>
                <w:szCs w:val="24"/>
              </w:rPr>
              <w:t>过渡带内的噪声电平</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-22dBm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bl>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r w:rsidRPr="003A0F55">
        <w:rPr>
          <w:rFonts w:ascii="宋体" w:eastAsia="黑体" w:hAnsi="宋体" w:cs="宋体" w:hint="eastAsia"/>
          <w:b/>
          <w:bCs/>
          <w:color w:val="333333"/>
          <w:kern w:val="0"/>
          <w:sz w:val="32"/>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5" w:name="j6"/>
      <w:r w:rsidRPr="003A0F55">
        <w:rPr>
          <w:rFonts w:ascii="Times New Roman" w:eastAsia="黑体" w:hAnsi="宋体" w:cs="宋体" w:hint="eastAsia"/>
          <w:b/>
          <w:bCs/>
          <w:color w:val="333333"/>
          <w:kern w:val="0"/>
          <w:sz w:val="32"/>
          <w:szCs w:val="24"/>
        </w:rPr>
        <w:t>六、</w:t>
      </w:r>
      <w:r w:rsidRPr="003A0F55">
        <w:rPr>
          <w:rFonts w:ascii="宋体" w:eastAsia="黑体" w:hAnsi="宋体" w:cs="宋体" w:hint="eastAsia"/>
          <w:b/>
          <w:bCs/>
          <w:color w:val="333333"/>
          <w:kern w:val="0"/>
          <w:sz w:val="32"/>
          <w:szCs w:val="24"/>
        </w:rPr>
        <w:t>800MHz CDMA</w:t>
      </w:r>
      <w:r w:rsidRPr="003A0F55">
        <w:rPr>
          <w:rFonts w:ascii="Times New Roman" w:eastAsia="黑体" w:hAnsi="宋体" w:cs="宋体" w:hint="eastAsia"/>
          <w:b/>
          <w:bCs/>
          <w:color w:val="333333"/>
          <w:kern w:val="0"/>
          <w:sz w:val="32"/>
          <w:szCs w:val="24"/>
        </w:rPr>
        <w:t>直放机</w:t>
      </w:r>
      <w:bookmarkEnd w:id="5"/>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1.信息产业部《关于800MHz频段CDMA系统基站和直放机杂散发射限值及与900MHz频段GSM系统邻频共用设台要求的通知》（信部无[2002]65号）；</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信息产业部无线电管理局《</w:t>
      </w:r>
      <w:r w:rsidRPr="003A0F55">
        <w:rPr>
          <w:rFonts w:ascii="宋体" w:eastAsia="宋体" w:hAnsi="宋体" w:cs="宋体" w:hint="eastAsia"/>
          <w:color w:val="333333"/>
          <w:kern w:val="0"/>
          <w:sz w:val="24"/>
          <w:szCs w:val="24"/>
        </w:rPr>
        <w:t>800MHz CDMA</w:t>
      </w:r>
      <w:r w:rsidRPr="003A0F55">
        <w:rPr>
          <w:rFonts w:ascii="Times New Roman" w:eastAsia="宋体" w:hAnsi="Times New Roman" w:cs="宋体" w:hint="eastAsia"/>
          <w:color w:val="333333"/>
          <w:kern w:val="0"/>
          <w:sz w:val="24"/>
          <w:szCs w:val="24"/>
        </w:rPr>
        <w:t>移动通信直放机技术指标》（信无函</w:t>
      </w:r>
      <w:r w:rsidRPr="003A0F55">
        <w:rPr>
          <w:rFonts w:ascii="宋体" w:eastAsia="宋体" w:hAnsi="宋体" w:cs="宋体" w:hint="eastAsia"/>
          <w:color w:val="333333"/>
          <w:kern w:val="0"/>
          <w:sz w:val="24"/>
          <w:szCs w:val="24"/>
        </w:rPr>
        <w:t>[2001]32</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3. YD/T1050-2000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hint="eastAsia"/>
          <w:color w:val="333333"/>
          <w:kern w:val="0"/>
          <w:sz w:val="24"/>
          <w:szCs w:val="21"/>
        </w:rPr>
        <w:t>《</w:t>
      </w:r>
      <w:r w:rsidRPr="003A0F55">
        <w:rPr>
          <w:rFonts w:ascii="Arial" w:eastAsia="宋体" w:hAnsi="Arial" w:cs="Arial"/>
          <w:color w:val="333333"/>
          <w:kern w:val="0"/>
          <w:sz w:val="24"/>
          <w:szCs w:val="21"/>
        </w:rPr>
        <w:t>800MHz CDMA</w:t>
      </w:r>
      <w:r w:rsidRPr="003A0F55">
        <w:rPr>
          <w:rFonts w:ascii="Times New Roman" w:eastAsia="宋体" w:hAnsi="Times New Roman" w:cs="Arial" w:hint="eastAsia"/>
          <w:color w:val="333333"/>
          <w:kern w:val="0"/>
          <w:sz w:val="24"/>
          <w:szCs w:val="24"/>
        </w:rPr>
        <w:t>数字蜂窝移动通信网设备总测试规范：移动台部分》，</w:t>
      </w:r>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4. YD/T1047-2000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hint="eastAsia"/>
          <w:color w:val="333333"/>
          <w:kern w:val="0"/>
          <w:sz w:val="24"/>
          <w:szCs w:val="21"/>
        </w:rPr>
        <w:t>《</w:t>
      </w:r>
      <w:r w:rsidRPr="003A0F55">
        <w:rPr>
          <w:rFonts w:ascii="Arial" w:eastAsia="宋体" w:hAnsi="Arial" w:cs="Arial"/>
          <w:color w:val="333333"/>
          <w:kern w:val="0"/>
          <w:sz w:val="24"/>
          <w:szCs w:val="21"/>
        </w:rPr>
        <w:t>800MHz CDMA</w:t>
      </w:r>
      <w:r w:rsidRPr="003A0F55">
        <w:rPr>
          <w:rFonts w:ascii="Times New Roman" w:eastAsia="宋体" w:hAnsi="Times New Roman" w:cs="Arial" w:hint="eastAsia"/>
          <w:color w:val="333333"/>
          <w:kern w:val="0"/>
          <w:sz w:val="24"/>
          <w:szCs w:val="24"/>
        </w:rPr>
        <w:t>数字蜂窝移动通信网设备总测试规范：基站部分》</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color w:val="333333"/>
          <w:kern w:val="0"/>
          <w:sz w:val="28"/>
          <w:szCs w:val="24"/>
        </w:rPr>
      </w:pPr>
      <w:r w:rsidRPr="003A0F55">
        <w:rPr>
          <w:rFonts w:ascii="Times New Roman" w:eastAsia="宋体" w:hAnsi="Times New Roman" w:cs="宋体" w:hint="eastAsia"/>
          <w:color w:val="333333"/>
          <w:kern w:val="0"/>
          <w:sz w:val="28"/>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上行：</w:t>
      </w:r>
      <w:r w:rsidRPr="003A0F55">
        <w:rPr>
          <w:rFonts w:ascii="宋体" w:eastAsia="宋体" w:hAnsi="宋体" w:cs="宋体" w:hint="eastAsia"/>
          <w:color w:val="333333"/>
          <w:kern w:val="0"/>
          <w:sz w:val="24"/>
          <w:szCs w:val="24"/>
        </w:rPr>
        <w:t>825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835MHz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下行：</w:t>
      </w:r>
      <w:r w:rsidRPr="003A0F55">
        <w:rPr>
          <w:rFonts w:ascii="宋体" w:eastAsia="宋体" w:hAnsi="宋体" w:cs="宋体" w:hint="eastAsia"/>
          <w:color w:val="333333"/>
          <w:kern w:val="0"/>
          <w:sz w:val="24"/>
          <w:szCs w:val="24"/>
        </w:rPr>
        <w:t>870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880MHz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测量“互调衰减”参数时，增大信号源输入信号，使直放机达到最大输出功率后，如果互调衰减满足指标，则将输入信号再提高</w:t>
      </w:r>
      <w:r w:rsidRPr="003A0F55">
        <w:rPr>
          <w:rFonts w:ascii="宋体" w:eastAsia="宋体" w:hAnsi="宋体" w:cs="宋体" w:hint="eastAsia"/>
          <w:color w:val="333333"/>
          <w:kern w:val="0"/>
          <w:sz w:val="24"/>
          <w:szCs w:val="24"/>
        </w:rPr>
        <w:t>10dB</w:t>
      </w:r>
      <w:r w:rsidRPr="003A0F55">
        <w:rPr>
          <w:rFonts w:ascii="Times New Roman" w:eastAsia="宋体" w:hAnsi="Times New Roman" w:cs="宋体" w:hint="eastAsia"/>
          <w:color w:val="333333"/>
          <w:kern w:val="0"/>
          <w:sz w:val="24"/>
          <w:szCs w:val="24"/>
        </w:rPr>
        <w:t>，检测互调产物，结果必须满足指标。将输入信号提高</w:t>
      </w:r>
      <w:r w:rsidRPr="003A0F55">
        <w:rPr>
          <w:rFonts w:ascii="宋体" w:eastAsia="宋体" w:hAnsi="宋体" w:cs="宋体" w:hint="eastAsia"/>
          <w:color w:val="333333"/>
          <w:kern w:val="0"/>
          <w:sz w:val="24"/>
          <w:szCs w:val="24"/>
        </w:rPr>
        <w:t>10dB</w:t>
      </w:r>
      <w:r w:rsidRPr="003A0F55">
        <w:rPr>
          <w:rFonts w:ascii="Times New Roman" w:eastAsia="宋体" w:hAnsi="Times New Roman" w:cs="宋体" w:hint="eastAsia"/>
          <w:color w:val="333333"/>
          <w:kern w:val="0"/>
          <w:sz w:val="24"/>
          <w:szCs w:val="24"/>
        </w:rPr>
        <w:t>的过程中，如果直放机的输出功率也相应提高的话，可将设备增益适当降低，再进行测量，以保证设备输出功率保持在额定功率。</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测量宽带直放机的“杂散发射”参数时，需同时发射高、中、低三个频点。</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lastRenderedPageBreak/>
        <w:t>在检验依据信息产业部《关于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CDMA</w:t>
      </w:r>
      <w:r w:rsidRPr="003A0F55">
        <w:rPr>
          <w:rFonts w:ascii="Times New Roman" w:eastAsia="宋体" w:hAnsi="Times New Roman" w:cs="宋体" w:hint="eastAsia"/>
          <w:color w:val="333333"/>
          <w:kern w:val="0"/>
          <w:sz w:val="24"/>
          <w:szCs w:val="24"/>
        </w:rPr>
        <w:t>系统基站和直放机杂散发射限值及与</w:t>
      </w:r>
      <w:r w:rsidRPr="003A0F55">
        <w:rPr>
          <w:rFonts w:ascii="宋体" w:eastAsia="宋体" w:hAnsi="宋体" w:cs="宋体" w:hint="eastAsia"/>
          <w:color w:val="333333"/>
          <w:kern w:val="0"/>
          <w:sz w:val="24"/>
          <w:szCs w:val="24"/>
        </w:rPr>
        <w:t>900MHz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GSM</w:t>
      </w:r>
      <w:r w:rsidRPr="003A0F55">
        <w:rPr>
          <w:rFonts w:ascii="Times New Roman" w:eastAsia="宋体" w:hAnsi="Times New Roman" w:cs="宋体" w:hint="eastAsia"/>
          <w:color w:val="333333"/>
          <w:kern w:val="0"/>
          <w:sz w:val="24"/>
          <w:szCs w:val="24"/>
        </w:rPr>
        <w:t>系统邻频共用设台要求的通知》（信部无</w:t>
      </w:r>
      <w:r w:rsidRPr="003A0F55">
        <w:rPr>
          <w:rFonts w:ascii="宋体" w:eastAsia="宋体" w:hAnsi="宋体" w:cs="宋体" w:hint="eastAsia"/>
          <w:color w:val="333333"/>
          <w:kern w:val="0"/>
          <w:sz w:val="24"/>
          <w:szCs w:val="24"/>
        </w:rPr>
        <w:t>[2002]65</w:t>
      </w:r>
      <w:r w:rsidRPr="003A0F55">
        <w:rPr>
          <w:rFonts w:ascii="Times New Roman" w:eastAsia="宋体" w:hAnsi="Times New Roman" w:cs="宋体" w:hint="eastAsia"/>
          <w:color w:val="333333"/>
          <w:kern w:val="0"/>
          <w:sz w:val="24"/>
          <w:szCs w:val="24"/>
        </w:rPr>
        <w:t>号）中对于基站杂散发射提出了新的要求，具体技术指标如下所示。</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CDMA</w:t>
      </w:r>
      <w:r w:rsidRPr="003A0F55">
        <w:rPr>
          <w:rFonts w:ascii="Times New Roman" w:eastAsia="宋体" w:hAnsi="Times New Roman" w:cs="宋体" w:hint="eastAsia"/>
          <w:color w:val="333333"/>
          <w:kern w:val="0"/>
          <w:sz w:val="24"/>
          <w:szCs w:val="24"/>
        </w:rPr>
        <w:t>系统直放机在带外各频段杂散发射的核准限值：</w:t>
      </w:r>
    </w:p>
    <w:tbl>
      <w:tblPr>
        <w:tblW w:w="0" w:type="auto"/>
        <w:tblBorders>
          <w:top w:val="single" w:sz="4" w:space="0" w:color="auto"/>
          <w:left w:val="single" w:sz="4" w:space="0" w:color="auto"/>
          <w:bottom w:val="single" w:sz="4" w:space="0" w:color="auto"/>
          <w:right w:val="single" w:sz="4" w:space="0" w:color="auto"/>
        </w:tblBorders>
        <w:tblLook w:val="04A0"/>
      </w:tblPr>
      <w:tblGrid>
        <w:gridCol w:w="2448"/>
        <w:gridCol w:w="1722"/>
        <w:gridCol w:w="2086"/>
        <w:gridCol w:w="2086"/>
      </w:tblGrid>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频率范围</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测试带宽</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极限值</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检波方式</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9kHz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150kHz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150kHz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-36dBm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12.75GHz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1MHz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-30dBm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806MHz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-67dBm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885MHz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915MHz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-67dBm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930MHz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960MHz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1.7GHz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1.92GHz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3.4GHz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3.53GHz</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-47dBm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峰值</w:t>
            </w:r>
          </w:p>
        </w:tc>
      </w:tr>
      <w:tr w:rsidR="003A0F55" w:rsidRPr="003A0F55" w:rsidTr="003A0F55">
        <w:tc>
          <w:tcPr>
            <w:tcW w:w="2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发射工作频带两边各加上</w:t>
            </w:r>
            <w:r w:rsidRPr="003A0F55">
              <w:rPr>
                <w:rFonts w:ascii="宋体" w:eastAsia="宋体" w:hAnsi="宋体" w:cs="宋体" w:hint="eastAsia"/>
                <w:color w:val="333333"/>
                <w:kern w:val="0"/>
                <w:sz w:val="24"/>
                <w:szCs w:val="24"/>
              </w:rPr>
              <w:t>1MHz</w:t>
            </w:r>
            <w:r w:rsidRPr="003A0F55">
              <w:rPr>
                <w:rFonts w:ascii="Times New Roman" w:eastAsia="宋体" w:hAnsi="Times New Roman" w:cs="宋体" w:hint="eastAsia"/>
                <w:color w:val="333333"/>
                <w:kern w:val="0"/>
                <w:sz w:val="24"/>
                <w:szCs w:val="24"/>
              </w:rPr>
              <w:t>过渡带内的噪声电平</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100kHz</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-22dBm</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0F55" w:rsidRPr="003A0F55" w:rsidRDefault="003A0F55" w:rsidP="003A0F55">
            <w:pPr>
              <w:widowControl/>
              <w:tabs>
                <w:tab w:val="left" w:pos="6620"/>
              </w:tabs>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有效值</w:t>
            </w:r>
          </w:p>
        </w:tc>
      </w:tr>
    </w:tbl>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r w:rsidRPr="003A0F55">
        <w:rPr>
          <w:rFonts w:ascii="宋体" w:eastAsia="黑体" w:hAnsi="宋体" w:cs="宋体" w:hint="eastAsia"/>
          <w:b/>
          <w:bCs/>
          <w:color w:val="333333"/>
          <w:kern w:val="0"/>
          <w:sz w:val="32"/>
          <w:szCs w:val="24"/>
        </w:rPr>
        <w:t> </w:t>
      </w:r>
    </w:p>
    <w:p w:rsidR="003A0F55" w:rsidRPr="003A0F55" w:rsidRDefault="003A0F55" w:rsidP="003A0F55">
      <w:pPr>
        <w:widowControl/>
        <w:tabs>
          <w:tab w:val="num" w:pos="719"/>
        </w:tabs>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6" w:name="j7"/>
      <w:r w:rsidRPr="003A0F55">
        <w:rPr>
          <w:rFonts w:ascii="Times New Roman" w:eastAsia="黑体" w:hAnsi="宋体" w:cs="宋体" w:hint="eastAsia"/>
          <w:b/>
          <w:bCs/>
          <w:color w:val="333333"/>
          <w:kern w:val="0"/>
          <w:sz w:val="32"/>
          <w:szCs w:val="24"/>
        </w:rPr>
        <w:t>七、</w:t>
      </w:r>
      <w:r w:rsidRPr="003A0F55">
        <w:rPr>
          <w:rFonts w:ascii="宋体" w:eastAsia="黑体" w:hAnsi="宋体" w:cs="宋体"/>
          <w:b/>
          <w:bCs/>
          <w:color w:val="333333"/>
          <w:kern w:val="0"/>
          <w:sz w:val="15"/>
          <w:szCs w:val="14"/>
        </w:rPr>
        <w:t xml:space="preserve">  </w:t>
      </w:r>
      <w:r w:rsidRPr="003A0F55">
        <w:rPr>
          <w:rFonts w:ascii="Times New Roman" w:eastAsia="黑体" w:hAnsi="宋体" w:cs="宋体" w:hint="eastAsia"/>
          <w:b/>
          <w:bCs/>
          <w:color w:val="333333"/>
          <w:kern w:val="0"/>
          <w:sz w:val="32"/>
          <w:szCs w:val="24"/>
        </w:rPr>
        <w:t>调频收发信机</w:t>
      </w:r>
      <w:bookmarkEnd w:id="6"/>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原国家无委办公室《关于</w:t>
      </w:r>
      <w:r w:rsidRPr="003A0F55">
        <w:rPr>
          <w:rFonts w:ascii="宋体" w:eastAsia="宋体" w:hAnsi="宋体" w:cs="宋体" w:hint="eastAsia"/>
          <w:color w:val="333333"/>
          <w:kern w:val="0"/>
          <w:sz w:val="24"/>
          <w:szCs w:val="24"/>
        </w:rPr>
        <w:t>350MHz</w:t>
      </w:r>
      <w:r w:rsidRPr="003A0F55">
        <w:rPr>
          <w:rFonts w:ascii="Times New Roman" w:eastAsia="宋体" w:hAnsi="Times New Roman" w:cs="宋体" w:hint="eastAsia"/>
          <w:color w:val="333333"/>
          <w:kern w:val="0"/>
          <w:sz w:val="24"/>
          <w:szCs w:val="24"/>
        </w:rPr>
        <w:t>频段移动通信设备主要技术指标的通知》（国无办频</w:t>
      </w:r>
      <w:r w:rsidRPr="003A0F55">
        <w:rPr>
          <w:rFonts w:ascii="宋体" w:eastAsia="宋体" w:hAnsi="宋体" w:cs="宋体" w:hint="eastAsia"/>
          <w:color w:val="333333"/>
          <w:kern w:val="0"/>
          <w:sz w:val="24"/>
          <w:szCs w:val="24"/>
        </w:rPr>
        <w:t xml:space="preserve"> [1996] 93</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信息产业部《关于公众对讲机管理有关问题的通知》（信部无</w:t>
      </w:r>
      <w:r w:rsidRPr="003A0F55">
        <w:rPr>
          <w:rFonts w:ascii="宋体" w:eastAsia="宋体" w:hAnsi="宋体" w:cs="宋体" w:hint="eastAsia"/>
          <w:color w:val="333333"/>
          <w:kern w:val="0"/>
          <w:sz w:val="24"/>
          <w:szCs w:val="24"/>
        </w:rPr>
        <w:t xml:space="preserve"> [2001] 869</w:t>
      </w:r>
      <w:r w:rsidRPr="003A0F55">
        <w:rPr>
          <w:rFonts w:ascii="Times New Roman" w:eastAsia="宋体" w:hAnsi="Times New Roman" w:cs="宋体" w:hint="eastAsia"/>
          <w:color w:val="333333"/>
          <w:kern w:val="0"/>
          <w:sz w:val="24"/>
          <w:szCs w:val="24"/>
        </w:rPr>
        <w:t>号）</w:t>
      </w:r>
      <w:r w:rsidRPr="003A0F55">
        <w:rPr>
          <w:rFonts w:ascii="宋体" w:eastAsia="宋体" w:hAnsi="宋体" w:cs="宋体" w:hint="eastAsia"/>
          <w:color w:val="333333"/>
          <w:kern w:val="0"/>
          <w:sz w:val="24"/>
          <w:szCs w:val="24"/>
        </w:rPr>
        <w:t xml:space="preserve">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3. </w:t>
      </w:r>
      <w:r w:rsidRPr="003A0F55">
        <w:rPr>
          <w:rFonts w:ascii="Times New Roman" w:eastAsia="宋体" w:hAnsi="Times New Roman" w:cs="宋体" w:hint="eastAsia"/>
          <w:color w:val="333333"/>
          <w:kern w:val="0"/>
          <w:sz w:val="24"/>
          <w:szCs w:val="24"/>
        </w:rPr>
        <w:t>信息产业部《关于</w:t>
      </w:r>
      <w:r w:rsidRPr="003A0F55">
        <w:rPr>
          <w:rFonts w:ascii="宋体" w:eastAsia="宋体" w:hAnsi="宋体" w:cs="宋体" w:hint="eastAsia"/>
          <w:color w:val="333333"/>
          <w:kern w:val="0"/>
          <w:sz w:val="24"/>
          <w:szCs w:val="24"/>
        </w:rPr>
        <w:t>400MHz</w:t>
      </w:r>
      <w:r w:rsidRPr="003A0F55">
        <w:rPr>
          <w:rFonts w:ascii="Times New Roman" w:eastAsia="宋体" w:hAnsi="Times New Roman" w:cs="宋体" w:hint="eastAsia"/>
          <w:color w:val="333333"/>
          <w:kern w:val="0"/>
          <w:sz w:val="24"/>
          <w:szCs w:val="24"/>
        </w:rPr>
        <w:t>频段公众对讲机业务频率规划的通知》（信部无</w:t>
      </w:r>
      <w:r w:rsidRPr="003A0F55">
        <w:rPr>
          <w:rFonts w:ascii="宋体" w:eastAsia="宋体" w:hAnsi="宋体" w:cs="宋体" w:hint="eastAsia"/>
          <w:color w:val="333333"/>
          <w:kern w:val="0"/>
          <w:sz w:val="24"/>
          <w:szCs w:val="24"/>
        </w:rPr>
        <w:t xml:space="preserve"> [2001] 793</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lastRenderedPageBreak/>
        <w:t xml:space="preserve">4. </w:t>
      </w:r>
      <w:r w:rsidRPr="003A0F55">
        <w:rPr>
          <w:rFonts w:ascii="Times New Roman" w:eastAsia="宋体" w:hAnsi="Times New Roman" w:cs="宋体" w:hint="eastAsia"/>
          <w:color w:val="333333"/>
          <w:kern w:val="0"/>
          <w:sz w:val="24"/>
          <w:szCs w:val="24"/>
        </w:rPr>
        <w:t>原国家无委办公室《关于</w:t>
      </w:r>
      <w:r w:rsidRPr="003A0F55">
        <w:rPr>
          <w:rFonts w:ascii="宋体" w:eastAsia="宋体" w:hAnsi="宋体" w:cs="宋体" w:hint="eastAsia"/>
          <w:color w:val="333333"/>
          <w:kern w:val="0"/>
          <w:sz w:val="24"/>
          <w:szCs w:val="24"/>
        </w:rPr>
        <w:t>450MHz</w:t>
      </w:r>
      <w:r w:rsidRPr="003A0F55">
        <w:rPr>
          <w:rFonts w:ascii="Times New Roman" w:eastAsia="宋体" w:hAnsi="Times New Roman" w:cs="宋体" w:hint="eastAsia"/>
          <w:color w:val="333333"/>
          <w:kern w:val="0"/>
          <w:sz w:val="24"/>
          <w:szCs w:val="24"/>
        </w:rPr>
        <w:t>频段内增加农村无线接入业务有关事项的通知》（国无办频</w:t>
      </w:r>
      <w:r w:rsidRPr="003A0F55">
        <w:rPr>
          <w:rFonts w:ascii="宋体" w:eastAsia="宋体" w:hAnsi="宋体" w:cs="宋体" w:hint="eastAsia"/>
          <w:color w:val="333333"/>
          <w:kern w:val="0"/>
          <w:sz w:val="24"/>
          <w:szCs w:val="24"/>
        </w:rPr>
        <w:t xml:space="preserve"> [1998] 66</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9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5.</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 15844.1-1995</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《移动通信调频无线电话机通用技术条件》</w:t>
      </w:r>
    </w:p>
    <w:p w:rsidR="003A0F55" w:rsidRPr="003A0F55" w:rsidRDefault="003A0F55" w:rsidP="003A0F55">
      <w:pPr>
        <w:widowControl/>
        <w:tabs>
          <w:tab w:val="num" w:pos="9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6.</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 12192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90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《移动通信调频无线电话机发射机测量方法》</w:t>
      </w:r>
    </w:p>
    <w:p w:rsidR="003A0F55" w:rsidRPr="003A0F55" w:rsidRDefault="003A0F55" w:rsidP="003A0F55">
      <w:pPr>
        <w:widowControl/>
        <w:tabs>
          <w:tab w:val="num" w:pos="9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7.</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 12193</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90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《移动通信调频无线电话接收机测量方法》</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调频收发信机使用的频率范围为：</w:t>
      </w:r>
      <w:r w:rsidRPr="003A0F55">
        <w:rPr>
          <w:rFonts w:ascii="宋体" w:eastAsia="宋体" w:hAnsi="宋体" w:cs="宋体" w:hint="eastAsia"/>
          <w:color w:val="333333"/>
          <w:kern w:val="0"/>
          <w:sz w:val="24"/>
          <w:szCs w:val="24"/>
        </w:rPr>
        <w:t>31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138</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167MHz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358MHz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358</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361MHz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361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368MHz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372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379MHz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379</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382MHz 382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389MHz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403</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420MHz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450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470MHz</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400MHz</w:t>
      </w:r>
      <w:r w:rsidRPr="003A0F55">
        <w:rPr>
          <w:rFonts w:ascii="Times New Roman" w:eastAsia="宋体" w:hAnsi="Times New Roman" w:cs="宋体" w:hint="eastAsia"/>
          <w:color w:val="333333"/>
          <w:kern w:val="0"/>
          <w:sz w:val="24"/>
          <w:szCs w:val="24"/>
        </w:rPr>
        <w:t>频段公众对讲机的技术指标要同时参考文件“信息产业部无线电管理局《关于</w:t>
      </w:r>
      <w:r w:rsidRPr="003A0F55">
        <w:rPr>
          <w:rFonts w:ascii="宋体" w:eastAsia="宋体" w:hAnsi="宋体" w:cs="宋体" w:hint="eastAsia"/>
          <w:color w:val="333333"/>
          <w:kern w:val="0"/>
          <w:sz w:val="24"/>
          <w:szCs w:val="24"/>
        </w:rPr>
        <w:t>400MHz</w:t>
      </w:r>
      <w:r w:rsidRPr="003A0F55">
        <w:rPr>
          <w:rFonts w:ascii="Times New Roman" w:eastAsia="宋体" w:hAnsi="Times New Roman" w:cs="宋体" w:hint="eastAsia"/>
          <w:color w:val="333333"/>
          <w:kern w:val="0"/>
          <w:sz w:val="24"/>
          <w:szCs w:val="24"/>
        </w:rPr>
        <w:t>频段公众对讲机业务频率规划的通知》（信部无</w:t>
      </w:r>
      <w:r w:rsidRPr="003A0F55">
        <w:rPr>
          <w:rFonts w:ascii="宋体" w:eastAsia="宋体" w:hAnsi="宋体" w:cs="宋体" w:hint="eastAsia"/>
          <w:color w:val="333333"/>
          <w:kern w:val="0"/>
          <w:sz w:val="24"/>
          <w:szCs w:val="24"/>
        </w:rPr>
        <w:t xml:space="preserve"> [2001] 793</w:t>
      </w:r>
      <w:r w:rsidRPr="003A0F55">
        <w:rPr>
          <w:rFonts w:ascii="Times New Roman" w:eastAsia="宋体" w:hAnsi="Times New Roman" w:cs="宋体" w:hint="eastAsia"/>
          <w:color w:val="333333"/>
          <w:kern w:val="0"/>
          <w:sz w:val="24"/>
          <w:szCs w:val="24"/>
        </w:rPr>
        <w:t>号）”以及三个参照标准。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7" w:name="j8"/>
      <w:r w:rsidRPr="003A0F55">
        <w:rPr>
          <w:rFonts w:ascii="Times New Roman" w:eastAsia="黑体" w:hAnsi="宋体" w:cs="宋体" w:hint="eastAsia"/>
          <w:b/>
          <w:bCs/>
          <w:color w:val="333333"/>
          <w:kern w:val="0"/>
          <w:sz w:val="32"/>
          <w:szCs w:val="24"/>
        </w:rPr>
        <w:t>八、无线寻呼发射机</w:t>
      </w:r>
      <w:bookmarkEnd w:id="7"/>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信息产业部无线电管理局《无线寻呼发射机技术指标》（信无</w:t>
      </w:r>
      <w:r w:rsidRPr="003A0F55">
        <w:rPr>
          <w:rFonts w:ascii="宋体" w:eastAsia="宋体" w:hAnsi="宋体" w:cs="宋体" w:hint="eastAsia"/>
          <w:color w:val="333333"/>
          <w:kern w:val="0"/>
          <w:sz w:val="24"/>
          <w:szCs w:val="24"/>
        </w:rPr>
        <w:t xml:space="preserve"> [1999] 12</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left" w:pos="7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信息产业部无线电管理局《寻呼发射机加装的单向器合路器管理暂行办法》（信无</w:t>
      </w:r>
      <w:r w:rsidRPr="003A0F55">
        <w:rPr>
          <w:rFonts w:ascii="宋体" w:eastAsia="宋体" w:hAnsi="宋体" w:cs="宋体" w:hint="eastAsia"/>
          <w:color w:val="333333"/>
          <w:kern w:val="0"/>
          <w:sz w:val="24"/>
          <w:szCs w:val="24"/>
        </w:rPr>
        <w:t>[1999] 155</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3. GB/T 15938-95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《无线寻呼系统设备总规范》</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138</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167MHz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279</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281MHz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8" w:name="j9"/>
      <w:r w:rsidRPr="003A0F55">
        <w:rPr>
          <w:rFonts w:ascii="Times New Roman" w:eastAsia="黑体" w:hAnsi="宋体" w:cs="宋体" w:hint="eastAsia"/>
          <w:b/>
          <w:bCs/>
          <w:color w:val="333333"/>
          <w:kern w:val="0"/>
          <w:sz w:val="32"/>
          <w:szCs w:val="24"/>
        </w:rPr>
        <w:t>九、模拟集群基站和移动台</w:t>
      </w:r>
      <w:bookmarkEnd w:id="8"/>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信息产业部无线电管理局《关于重新调整</w:t>
      </w:r>
      <w:r w:rsidRPr="003A0F55">
        <w:rPr>
          <w:rFonts w:ascii="宋体" w:eastAsia="宋体" w:hAnsi="宋体" w:cs="宋体" w:hint="eastAsia"/>
          <w:color w:val="333333"/>
          <w:kern w:val="0"/>
          <w:sz w:val="24"/>
          <w:szCs w:val="24"/>
        </w:rPr>
        <w:t>336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399MHz</w:t>
      </w:r>
      <w:r w:rsidRPr="003A0F55">
        <w:rPr>
          <w:rFonts w:ascii="Times New Roman" w:eastAsia="宋体" w:hAnsi="Times New Roman" w:cs="宋体" w:hint="eastAsia"/>
          <w:color w:val="333333"/>
          <w:kern w:val="0"/>
          <w:sz w:val="24"/>
          <w:szCs w:val="24"/>
        </w:rPr>
        <w:t>频段移动通信频率配置及管理办法的通知》（信无函</w:t>
      </w:r>
      <w:r w:rsidRPr="003A0F55">
        <w:rPr>
          <w:rFonts w:ascii="宋体" w:eastAsia="宋体" w:hAnsi="宋体" w:cs="宋体" w:hint="eastAsia"/>
          <w:color w:val="333333"/>
          <w:kern w:val="0"/>
          <w:sz w:val="24"/>
          <w:szCs w:val="24"/>
        </w:rPr>
        <w:t>[2001]85</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原国家无委办公室《关于</w:t>
      </w:r>
      <w:r w:rsidRPr="003A0F55">
        <w:rPr>
          <w:rFonts w:ascii="宋体" w:eastAsia="宋体" w:hAnsi="宋体" w:cs="宋体" w:hint="eastAsia"/>
          <w:color w:val="333333"/>
          <w:kern w:val="0"/>
          <w:sz w:val="24"/>
          <w:szCs w:val="24"/>
        </w:rPr>
        <w:t>350MHz</w:t>
      </w:r>
      <w:r w:rsidRPr="003A0F55">
        <w:rPr>
          <w:rFonts w:ascii="Times New Roman" w:eastAsia="宋体" w:hAnsi="Times New Roman" w:cs="宋体" w:hint="eastAsia"/>
          <w:color w:val="333333"/>
          <w:kern w:val="0"/>
          <w:sz w:val="24"/>
          <w:szCs w:val="24"/>
        </w:rPr>
        <w:t>频段移动通信设备主要技术指标的通知》（国无办频</w:t>
      </w:r>
      <w:r w:rsidRPr="003A0F55">
        <w:rPr>
          <w:rFonts w:ascii="宋体" w:eastAsia="宋体" w:hAnsi="宋体" w:cs="宋体" w:hint="eastAsia"/>
          <w:color w:val="333333"/>
          <w:kern w:val="0"/>
          <w:sz w:val="24"/>
          <w:szCs w:val="24"/>
        </w:rPr>
        <w:t>[1996]93</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9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GB/T15874-1995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《集群移动通信系统设备通用规范》</w:t>
      </w:r>
    </w:p>
    <w:p w:rsidR="003A0F55" w:rsidRPr="003A0F55" w:rsidRDefault="003A0F55" w:rsidP="003A0F55">
      <w:pPr>
        <w:widowControl/>
        <w:tabs>
          <w:tab w:val="num" w:pos="9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lastRenderedPageBreak/>
        <w:t>4.</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GB/T15844.1-1995</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《移动通信调频无线电话机通用技术调件》</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移动台：</w:t>
      </w:r>
      <w:r w:rsidRPr="003A0F55">
        <w:rPr>
          <w:rFonts w:ascii="宋体" w:eastAsia="宋体" w:hAnsi="宋体" w:cs="宋体" w:hint="eastAsia"/>
          <w:color w:val="333333"/>
          <w:kern w:val="0"/>
          <w:sz w:val="24"/>
          <w:szCs w:val="24"/>
        </w:rPr>
        <w:t>351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358MHz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372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379MHz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基</w:t>
      </w: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站：</w:t>
      </w:r>
      <w:r w:rsidRPr="003A0F55">
        <w:rPr>
          <w:rFonts w:ascii="宋体" w:eastAsia="宋体" w:hAnsi="宋体" w:cs="宋体" w:hint="eastAsia"/>
          <w:color w:val="333333"/>
          <w:kern w:val="0"/>
          <w:sz w:val="24"/>
          <w:szCs w:val="24"/>
        </w:rPr>
        <w:t>361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368MHz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382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389MHz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851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866MHz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（三）说明：</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模拟集群基站及移动台在测试时要脱网测试。</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模拟集群基站及移动台要参照标准</w:t>
      </w:r>
      <w:r w:rsidRPr="003A0F55">
        <w:rPr>
          <w:rFonts w:ascii="宋体" w:eastAsia="宋体" w:hAnsi="宋体" w:cs="宋体" w:hint="eastAsia"/>
          <w:color w:val="333333"/>
          <w:kern w:val="0"/>
          <w:sz w:val="24"/>
          <w:szCs w:val="24"/>
        </w:rPr>
        <w:t xml:space="preserve">GB/T15874-1995 </w:t>
      </w:r>
      <w:r w:rsidRPr="003A0F55">
        <w:rPr>
          <w:rFonts w:ascii="Times New Roman" w:eastAsia="宋体" w:hAnsi="Times New Roman" w:cs="宋体" w:hint="eastAsia"/>
          <w:color w:val="333333"/>
          <w:kern w:val="0"/>
          <w:sz w:val="24"/>
          <w:szCs w:val="24"/>
        </w:rPr>
        <w:t>《集群移动通信系统设备通用规范》。其余频段的模拟集群基站及移动台要参照标准</w:t>
      </w:r>
      <w:r w:rsidRPr="003A0F55">
        <w:rPr>
          <w:rFonts w:ascii="宋体" w:eastAsia="宋体" w:hAnsi="宋体" w:cs="宋体" w:hint="eastAsia"/>
          <w:color w:val="333333"/>
          <w:kern w:val="0"/>
          <w:sz w:val="24"/>
          <w:szCs w:val="24"/>
        </w:rPr>
        <w:t>GB/T15844.1-1995</w:t>
      </w:r>
      <w:r w:rsidRPr="003A0F55">
        <w:rPr>
          <w:rFonts w:ascii="Times New Roman" w:eastAsia="宋体" w:hAnsi="Times New Roman" w:cs="宋体" w:hint="eastAsia"/>
          <w:color w:val="333333"/>
          <w:kern w:val="0"/>
          <w:sz w:val="24"/>
          <w:szCs w:val="24"/>
        </w:rPr>
        <w:t>《移动通信调频无线电话机通用技术调件》。</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350MHz</w:t>
      </w:r>
      <w:r w:rsidRPr="003A0F55">
        <w:rPr>
          <w:rFonts w:ascii="Times New Roman" w:eastAsia="宋体" w:hAnsi="Times New Roman" w:cs="宋体" w:hint="eastAsia"/>
          <w:color w:val="333333"/>
          <w:kern w:val="0"/>
          <w:sz w:val="24"/>
          <w:szCs w:val="24"/>
        </w:rPr>
        <w:t>频段要参照检验依据中的两个文件。</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4.</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模拟集群到</w:t>
      </w:r>
      <w:r w:rsidRPr="003A0F55">
        <w:rPr>
          <w:rFonts w:ascii="宋体" w:eastAsia="宋体" w:hAnsi="宋体" w:cs="宋体" w:hint="eastAsia"/>
          <w:color w:val="333333"/>
          <w:kern w:val="0"/>
          <w:sz w:val="24"/>
          <w:szCs w:val="24"/>
        </w:rPr>
        <w:t>2005</w:t>
      </w:r>
      <w:r w:rsidRPr="003A0F55">
        <w:rPr>
          <w:rFonts w:ascii="Times New Roman" w:eastAsia="宋体" w:hAnsi="Times New Roman" w:cs="宋体" w:hint="eastAsia"/>
          <w:color w:val="333333"/>
          <w:kern w:val="0"/>
          <w:sz w:val="24"/>
          <w:szCs w:val="24"/>
        </w:rPr>
        <w:t>年</w:t>
      </w:r>
      <w:r w:rsidRPr="003A0F55">
        <w:rPr>
          <w:rFonts w:ascii="宋体" w:eastAsia="宋体" w:hAnsi="宋体" w:cs="宋体" w:hint="eastAsia"/>
          <w:color w:val="333333"/>
          <w:kern w:val="0"/>
          <w:sz w:val="24"/>
          <w:szCs w:val="24"/>
        </w:rPr>
        <w:t>12</w:t>
      </w:r>
      <w:r w:rsidRPr="003A0F55">
        <w:rPr>
          <w:rFonts w:ascii="Times New Roman" w:eastAsia="宋体" w:hAnsi="Times New Roman" w:cs="宋体" w:hint="eastAsia"/>
          <w:color w:val="333333"/>
          <w:kern w:val="0"/>
          <w:sz w:val="24"/>
          <w:szCs w:val="24"/>
        </w:rPr>
        <w:t>月</w:t>
      </w:r>
      <w:r w:rsidRPr="003A0F55">
        <w:rPr>
          <w:rFonts w:ascii="宋体" w:eastAsia="宋体" w:hAnsi="宋体" w:cs="宋体" w:hint="eastAsia"/>
          <w:color w:val="333333"/>
          <w:kern w:val="0"/>
          <w:sz w:val="24"/>
          <w:szCs w:val="24"/>
        </w:rPr>
        <w:t>31</w:t>
      </w:r>
      <w:r w:rsidRPr="003A0F55">
        <w:rPr>
          <w:rFonts w:ascii="Times New Roman" w:eastAsia="宋体" w:hAnsi="Times New Roman" w:cs="宋体" w:hint="eastAsia"/>
          <w:color w:val="333333"/>
          <w:kern w:val="0"/>
          <w:sz w:val="24"/>
          <w:szCs w:val="24"/>
        </w:rPr>
        <w:t>日停止型号核准。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9" w:name="j10"/>
      <w:r w:rsidRPr="003A0F55">
        <w:rPr>
          <w:rFonts w:ascii="Times New Roman" w:eastAsia="黑体" w:hAnsi="宋体" w:cs="宋体" w:hint="eastAsia"/>
          <w:b/>
          <w:bCs/>
          <w:color w:val="333333"/>
          <w:kern w:val="0"/>
          <w:sz w:val="32"/>
          <w:szCs w:val="24"/>
        </w:rPr>
        <w:t>十、数字集群基站和移动台</w:t>
      </w:r>
      <w:bookmarkEnd w:id="9"/>
    </w:p>
    <w:p w:rsidR="003A0F55" w:rsidRPr="003A0F55" w:rsidRDefault="003A0F55" w:rsidP="003A0F55">
      <w:pPr>
        <w:widowControl/>
        <w:tabs>
          <w:tab w:val="num" w:pos="855"/>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bookmarkStart w:id="10" w:name="OLE"/>
      <w:r w:rsidRPr="003A0F55">
        <w:rPr>
          <w:rFonts w:ascii="宋体" w:eastAsia="宋体" w:hAnsi="宋体" w:cs="宋体" w:hint="eastAsia"/>
          <w:color w:val="333333"/>
          <w:kern w:val="0"/>
          <w:sz w:val="24"/>
          <w:szCs w:val="24"/>
        </w:rPr>
        <w:t>1.</w:t>
      </w:r>
      <w:bookmarkStart w:id="11" w:name="OLE_LINK1"/>
      <w:bookmarkEnd w:id="10"/>
      <w:r w:rsidRPr="003A0F55">
        <w:rPr>
          <w:rFonts w:ascii="Times New Roman" w:eastAsia="宋体" w:hAnsi="Times New Roman" w:cs="宋体" w:hint="eastAsia"/>
          <w:color w:val="333333"/>
          <w:kern w:val="0"/>
          <w:sz w:val="24"/>
          <w:szCs w:val="24"/>
        </w:rPr>
        <w:t>信息产业部《关于</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集群频率使用管理有关事宜的通知》（信部无</w:t>
      </w:r>
      <w:r w:rsidRPr="003A0F55">
        <w:rPr>
          <w:rFonts w:ascii="宋体" w:eastAsia="宋体" w:hAnsi="宋体" w:cs="宋体" w:hint="eastAsia"/>
          <w:color w:val="333333"/>
          <w:kern w:val="0"/>
          <w:sz w:val="24"/>
          <w:szCs w:val="24"/>
        </w:rPr>
        <w:t xml:space="preserve"> [2001] 518</w:t>
      </w:r>
      <w:r w:rsidRPr="003A0F55">
        <w:rPr>
          <w:rFonts w:ascii="Times New Roman" w:eastAsia="宋体" w:hAnsi="Times New Roman" w:cs="宋体" w:hint="eastAsia"/>
          <w:color w:val="333333"/>
          <w:kern w:val="0"/>
          <w:sz w:val="24"/>
          <w:szCs w:val="24"/>
        </w:rPr>
        <w:t>号）</w:t>
      </w:r>
    </w:p>
    <w:bookmarkEnd w:id="11"/>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SJ/T11228-2000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《数字集群移动通信系统体制》</w:t>
      </w:r>
    </w:p>
    <w:p w:rsidR="003A0F55" w:rsidRPr="003A0F55" w:rsidRDefault="003A0F55" w:rsidP="003A0F55">
      <w:pPr>
        <w:widowControl/>
        <w:tabs>
          <w:tab w:val="num" w:pos="855"/>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color w:val="333333"/>
          <w:kern w:val="0"/>
          <w:sz w:val="24"/>
          <w:szCs w:val="21"/>
        </w:rPr>
        <w:t xml:space="preserve">ETS 300 394-1 </w:t>
      </w:r>
      <w:r w:rsidRPr="003A0F55">
        <w:rPr>
          <w:rFonts w:ascii="Times New Roman" w:eastAsia="宋体" w:hAnsi="Times New Roman" w:cs="Arial" w:hint="eastAsia"/>
          <w:color w:val="333333"/>
          <w:kern w:val="0"/>
          <w:sz w:val="24"/>
          <w:szCs w:val="24"/>
        </w:rPr>
        <w:t>《</w:t>
      </w:r>
      <w:r w:rsidRPr="003A0F55">
        <w:rPr>
          <w:rFonts w:ascii="Arial" w:eastAsia="宋体" w:hAnsi="Arial" w:cs="Arial"/>
          <w:color w:val="333333"/>
          <w:kern w:val="0"/>
          <w:sz w:val="24"/>
          <w:szCs w:val="24"/>
        </w:rPr>
        <w:t>Radio Equipment and Systems(RES);</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1"/>
        </w:rPr>
      </w:pPr>
      <w:r w:rsidRPr="003A0F55">
        <w:rPr>
          <w:rFonts w:ascii="Arial" w:eastAsia="宋体" w:hAnsi="Arial" w:cs="Arial"/>
          <w:color w:val="333333"/>
          <w:kern w:val="0"/>
          <w:sz w:val="24"/>
          <w:szCs w:val="21"/>
        </w:rPr>
        <w:t xml:space="preserve">Terrestrial Trunked Radio (TETRA);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Arial" w:eastAsia="宋体" w:hAnsi="Arial" w:cs="Arial"/>
          <w:color w:val="333333"/>
          <w:kern w:val="0"/>
          <w:sz w:val="24"/>
          <w:szCs w:val="21"/>
        </w:rPr>
        <w:t>Conformance testing specification;</w:t>
      </w:r>
      <w:r w:rsidRPr="003A0F55">
        <w:rPr>
          <w:rFonts w:ascii="Times New Roman" w:eastAsia="宋体" w:hAnsi="Times New Roman" w:cs="Arial"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基</w:t>
      </w: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站：</w:t>
      </w:r>
      <w:r w:rsidRPr="003A0F55">
        <w:rPr>
          <w:rFonts w:ascii="宋体" w:eastAsia="宋体" w:hAnsi="宋体" w:cs="宋体" w:hint="eastAsia"/>
          <w:color w:val="333333"/>
          <w:kern w:val="0"/>
          <w:sz w:val="24"/>
          <w:szCs w:val="24"/>
        </w:rPr>
        <w:t>T</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851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866MHz    R</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移动台：</w:t>
      </w:r>
      <w:r w:rsidRPr="003A0F55">
        <w:rPr>
          <w:rFonts w:ascii="宋体" w:eastAsia="宋体" w:hAnsi="宋体" w:cs="宋体" w:hint="eastAsia"/>
          <w:color w:val="333333"/>
          <w:kern w:val="0"/>
          <w:sz w:val="24"/>
          <w:szCs w:val="24"/>
        </w:rPr>
        <w:t>T</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    R</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851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866MHz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数字集群包括</w:t>
      </w:r>
      <w:r w:rsidRPr="003A0F55">
        <w:rPr>
          <w:rFonts w:ascii="宋体" w:eastAsia="宋体" w:hAnsi="宋体" w:cs="宋体" w:hint="eastAsia"/>
          <w:color w:val="333333"/>
          <w:kern w:val="0"/>
          <w:sz w:val="24"/>
          <w:szCs w:val="24"/>
        </w:rPr>
        <w:t>TETRA</w:t>
      </w:r>
      <w:r w:rsidRPr="003A0F55">
        <w:rPr>
          <w:rFonts w:ascii="Times New Roman" w:eastAsia="宋体" w:hAnsi="Times New Roman" w:cs="宋体" w:hint="eastAsia"/>
          <w:color w:val="333333"/>
          <w:kern w:val="0"/>
          <w:sz w:val="24"/>
          <w:szCs w:val="24"/>
        </w:rPr>
        <w:t>和</w:t>
      </w:r>
      <w:r w:rsidRPr="003A0F55">
        <w:rPr>
          <w:rFonts w:ascii="宋体" w:eastAsia="宋体" w:hAnsi="宋体" w:cs="宋体" w:hint="eastAsia"/>
          <w:color w:val="333333"/>
          <w:kern w:val="0"/>
          <w:sz w:val="24"/>
          <w:szCs w:val="24"/>
        </w:rPr>
        <w:t>iDEN</w:t>
      </w:r>
      <w:r w:rsidRPr="003A0F55">
        <w:rPr>
          <w:rFonts w:ascii="Times New Roman" w:eastAsia="宋体" w:hAnsi="Times New Roman" w:cs="宋体" w:hint="eastAsia"/>
          <w:color w:val="333333"/>
          <w:kern w:val="0"/>
          <w:sz w:val="24"/>
          <w:szCs w:val="24"/>
        </w:rPr>
        <w:t>两种体制。</w:t>
      </w:r>
    </w:p>
    <w:p w:rsidR="003A0F55" w:rsidRPr="003A0F55" w:rsidRDefault="003A0F55" w:rsidP="003A0F55">
      <w:pPr>
        <w:widowControl/>
        <w:tabs>
          <w:tab w:val="num" w:pos="840"/>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数字集群基站及移动台在测试时要由生产厂商提供提供专门的测试软件来配合测试，控制被测设备进入测试状态。如不能提供测试软件的要提供被测设备的控制代码以进行测试。</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2" w:name="j11"/>
      <w:r w:rsidRPr="003A0F55">
        <w:rPr>
          <w:rFonts w:ascii="Times New Roman" w:eastAsia="黑体" w:hAnsi="宋体" w:cs="宋体" w:hint="eastAsia"/>
          <w:b/>
          <w:bCs/>
          <w:color w:val="333333"/>
          <w:kern w:val="0"/>
          <w:sz w:val="32"/>
          <w:szCs w:val="24"/>
        </w:rPr>
        <w:t>十一、点对点扩频通信设备</w:t>
      </w:r>
      <w:bookmarkEnd w:id="12"/>
      <w:r w:rsidRPr="003A0F55">
        <w:rPr>
          <w:rFonts w:ascii="宋体" w:eastAsia="黑体" w:hAnsi="宋体" w:cs="宋体" w:hint="eastAsia"/>
          <w:b/>
          <w:bCs/>
          <w:color w:val="333333"/>
          <w:kern w:val="0"/>
          <w:sz w:val="32"/>
          <w:szCs w:val="24"/>
        </w:rPr>
        <w:t xml:space="preserve"> </w:t>
      </w:r>
    </w:p>
    <w:p w:rsidR="003A0F55" w:rsidRPr="003A0F55" w:rsidRDefault="003A0F55" w:rsidP="003A0F55">
      <w:pPr>
        <w:widowControl/>
        <w:tabs>
          <w:tab w:val="num" w:pos="855"/>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Arial" w:eastAsia="宋体" w:hAnsi="Arial" w:cs="Arial"/>
          <w:color w:val="333333"/>
          <w:kern w:val="0"/>
          <w:sz w:val="24"/>
          <w:szCs w:val="20"/>
        </w:rPr>
        <w:lastRenderedPageBreak/>
        <w:t>1.</w:t>
      </w:r>
      <w:r w:rsidRPr="003A0F55">
        <w:rPr>
          <w:rFonts w:ascii="宋体" w:eastAsia="宋体" w:hAnsi="宋体" w:cs="宋体"/>
          <w:color w:val="333333"/>
          <w:kern w:val="0"/>
          <w:sz w:val="15"/>
          <w:szCs w:val="14"/>
        </w:rPr>
        <w:t xml:space="preserve">  </w:t>
      </w:r>
      <w:r w:rsidRPr="003A0F55">
        <w:rPr>
          <w:rFonts w:ascii="Times New Roman" w:eastAsia="宋体" w:hAnsi="Times New Roman" w:cs="Arial" w:hint="eastAsia"/>
          <w:color w:val="333333"/>
          <w:kern w:val="0"/>
          <w:sz w:val="24"/>
          <w:szCs w:val="20"/>
        </w:rPr>
        <w:t>原国家无委办公室《关于扩频通信有关技术指标规定的通知》（国无办频</w:t>
      </w:r>
      <w:r w:rsidRPr="003A0F55">
        <w:rPr>
          <w:rFonts w:ascii="Arial" w:eastAsia="宋体" w:hAnsi="Arial" w:cs="Arial"/>
          <w:color w:val="333333"/>
          <w:kern w:val="0"/>
          <w:sz w:val="24"/>
          <w:szCs w:val="20"/>
        </w:rPr>
        <w:t xml:space="preserve"> [1997] 11</w:t>
      </w:r>
      <w:r w:rsidRPr="003A0F55">
        <w:rPr>
          <w:rFonts w:ascii="Times New Roman" w:eastAsia="宋体" w:hAnsi="Times New Roman" w:cs="Arial" w:hint="eastAsia"/>
          <w:color w:val="333333"/>
          <w:kern w:val="0"/>
          <w:sz w:val="24"/>
          <w:szCs w:val="20"/>
        </w:rPr>
        <w:t>号）</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Arial" w:eastAsia="宋体" w:hAnsi="Arial" w:cs="Arial"/>
          <w:color w:val="333333"/>
          <w:kern w:val="0"/>
          <w:sz w:val="24"/>
          <w:szCs w:val="20"/>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Arial" w:hint="eastAsia"/>
          <w:color w:val="333333"/>
          <w:kern w:val="0"/>
          <w:sz w:val="24"/>
          <w:szCs w:val="20"/>
        </w:rPr>
        <w:t>原国家无委办公室《关于同意使用</w:t>
      </w:r>
      <w:r w:rsidRPr="003A0F55">
        <w:rPr>
          <w:rFonts w:ascii="Arial" w:eastAsia="宋体" w:hAnsi="Arial" w:cs="Arial"/>
          <w:color w:val="333333"/>
          <w:kern w:val="0"/>
          <w:sz w:val="24"/>
          <w:szCs w:val="20"/>
        </w:rPr>
        <w:t>5.8G</w:t>
      </w:r>
      <w:r w:rsidRPr="003A0F55">
        <w:rPr>
          <w:rFonts w:ascii="Times New Roman" w:eastAsia="宋体" w:hAnsi="Times New Roman" w:cs="Arial" w:hint="eastAsia"/>
          <w:color w:val="333333"/>
          <w:kern w:val="0"/>
          <w:sz w:val="24"/>
          <w:szCs w:val="20"/>
        </w:rPr>
        <w:t>扩谱微波通信设备的通知》（国无办频</w:t>
      </w:r>
      <w:r w:rsidRPr="003A0F55">
        <w:rPr>
          <w:rFonts w:ascii="Arial" w:eastAsia="宋体" w:hAnsi="Arial" w:cs="Arial"/>
          <w:color w:val="333333"/>
          <w:kern w:val="0"/>
          <w:sz w:val="24"/>
          <w:szCs w:val="20"/>
        </w:rPr>
        <w:t xml:space="preserve"> [1998] 45</w:t>
      </w:r>
      <w:r w:rsidRPr="003A0F55">
        <w:rPr>
          <w:rFonts w:ascii="Times New Roman" w:eastAsia="宋体" w:hAnsi="Times New Roman" w:cs="Arial" w:hint="eastAsia"/>
          <w:color w:val="333333"/>
          <w:kern w:val="0"/>
          <w:sz w:val="24"/>
          <w:szCs w:val="20"/>
        </w:rPr>
        <w:t>号）</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ETS 300 328 </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Times New Roman" w:eastAsia="宋体" w:hAnsi="Times New Roman" w:cs="宋体" w:hint="eastAsia"/>
          <w:color w:val="333333"/>
          <w:kern w:val="0"/>
          <w:sz w:val="24"/>
          <w:szCs w:val="32"/>
        </w:rPr>
        <w:t>《</w:t>
      </w:r>
      <w:r w:rsidRPr="003A0F55">
        <w:rPr>
          <w:rFonts w:ascii="宋体" w:eastAsia="宋体" w:hAnsi="宋体" w:cs="宋体" w:hint="eastAsia"/>
          <w:color w:val="333333"/>
          <w:kern w:val="0"/>
          <w:sz w:val="24"/>
          <w:szCs w:val="32"/>
        </w:rPr>
        <w:t>Radio Equipment and Systems (RES);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宋体" w:eastAsia="宋体" w:hAnsi="宋体" w:cs="宋体" w:hint="eastAsia"/>
          <w:color w:val="333333"/>
          <w:kern w:val="0"/>
          <w:sz w:val="24"/>
          <w:szCs w:val="32"/>
        </w:rPr>
        <w:t>Wideband transmission systems;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32"/>
        </w:rPr>
        <w:t>Technical characteristics and test conditions for data transmission equipment operating in the 2,4 GHz ISM bandand using spread spectrum modulation techniques</w:t>
      </w:r>
      <w:r w:rsidRPr="003A0F55">
        <w:rPr>
          <w:rFonts w:ascii="Times New Roman" w:eastAsia="宋体" w:hAnsi="Times New Roman" w:cs="宋体" w:hint="eastAsia"/>
          <w:color w:val="333333"/>
          <w:kern w:val="0"/>
          <w:sz w:val="24"/>
          <w:szCs w:val="32"/>
        </w:rPr>
        <w:t>》</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      336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344MHz    2.4</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2.4835GHz</w:t>
      </w:r>
      <w:r w:rsidRPr="003A0F55">
        <w:rPr>
          <w:rFonts w:ascii="宋体" w:eastAsia="宋体" w:hAnsi="宋体" w:cs="宋体" w:hint="eastAsia"/>
          <w:color w:val="FF0000"/>
          <w:kern w:val="0"/>
          <w:sz w:val="24"/>
          <w:szCs w:val="24"/>
        </w:rPr>
        <w:t xml:space="preserve">  </w:t>
      </w:r>
      <w:r w:rsidRPr="003A0F55">
        <w:rPr>
          <w:rFonts w:ascii="宋体" w:eastAsia="宋体" w:hAnsi="宋体" w:cs="宋体" w:hint="eastAsia"/>
          <w:color w:val="333333"/>
          <w:kern w:val="0"/>
          <w:sz w:val="24"/>
          <w:szCs w:val="24"/>
        </w:rPr>
        <w:t xml:space="preserve">   5.725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5.850GHz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Times New Roman" w:eastAsia="宋体" w:hAnsi="Times New Roman" w:cs="Arial" w:hint="eastAsia"/>
          <w:color w:val="333333"/>
          <w:kern w:val="0"/>
          <w:sz w:val="24"/>
          <w:szCs w:val="20"/>
        </w:rPr>
        <w:t>需提供天线方向图和天线增益。</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3" w:name="j12"/>
      <w:r w:rsidRPr="003A0F55">
        <w:rPr>
          <w:rFonts w:ascii="Times New Roman" w:eastAsia="黑体" w:hAnsi="宋体" w:cs="宋体" w:hint="eastAsia"/>
          <w:b/>
          <w:bCs/>
          <w:color w:val="333333"/>
          <w:kern w:val="0"/>
          <w:sz w:val="32"/>
          <w:szCs w:val="24"/>
        </w:rPr>
        <w:t>十二、</w:t>
      </w:r>
      <w:r w:rsidRPr="003A0F55">
        <w:rPr>
          <w:rFonts w:ascii="宋体" w:eastAsia="黑体" w:hAnsi="宋体" w:cs="宋体" w:hint="eastAsia"/>
          <w:b/>
          <w:bCs/>
          <w:color w:val="333333"/>
          <w:kern w:val="0"/>
          <w:sz w:val="32"/>
          <w:szCs w:val="24"/>
        </w:rPr>
        <w:t>LMDS</w:t>
      </w:r>
      <w:r w:rsidRPr="003A0F55">
        <w:rPr>
          <w:rFonts w:ascii="Times New Roman" w:eastAsia="黑体" w:hAnsi="宋体" w:cs="宋体" w:hint="eastAsia"/>
          <w:b/>
          <w:bCs/>
          <w:color w:val="333333"/>
          <w:kern w:val="0"/>
          <w:sz w:val="32"/>
          <w:szCs w:val="24"/>
        </w:rPr>
        <w:t>宽带无线接入通信设备</w:t>
      </w:r>
      <w:bookmarkEnd w:id="13"/>
    </w:p>
    <w:p w:rsidR="003A0F55" w:rsidRPr="003A0F55" w:rsidRDefault="003A0F55" w:rsidP="003A0F55">
      <w:pPr>
        <w:widowControl/>
        <w:tabs>
          <w:tab w:val="num" w:pos="855"/>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Times New Roman" w:cs="宋体"/>
          <w:color w:val="333333"/>
          <w:kern w:val="0"/>
          <w:sz w:val="24"/>
          <w:szCs w:val="24"/>
        </w:rPr>
      </w:pPr>
      <w:r w:rsidRPr="003A0F55">
        <w:rPr>
          <w:rFonts w:ascii="Times New Roman" w:eastAsia="宋体" w:hAnsi="Times New Roman" w:cs="宋体" w:hint="eastAsia"/>
          <w:color w:val="333333"/>
          <w:kern w:val="0"/>
          <w:sz w:val="24"/>
          <w:szCs w:val="24"/>
        </w:rPr>
        <w:t>信息产业部</w:t>
      </w:r>
      <w:r w:rsidRPr="003A0F55">
        <w:rPr>
          <w:rFonts w:ascii="宋体" w:eastAsia="宋体" w:hAnsi="宋体" w:cs="宋体" w:hint="eastAsia"/>
          <w:color w:val="333333"/>
          <w:kern w:val="0"/>
          <w:sz w:val="24"/>
          <w:szCs w:val="24"/>
        </w:rPr>
        <w:t xml:space="preserve"> </w:t>
      </w:r>
      <w:r w:rsidRPr="003A0F55">
        <w:rPr>
          <w:rFonts w:ascii="宋体" w:eastAsia="宋体" w:hAnsi="Times New Roman" w:cs="宋体" w:hint="eastAsia"/>
          <w:color w:val="333333"/>
          <w:kern w:val="0"/>
          <w:sz w:val="24"/>
          <w:szCs w:val="24"/>
        </w:rPr>
        <w:t>《关于发布26GHz频段FDD方式本地多点分配业务（</w:t>
      </w:r>
      <w:r w:rsidRPr="003A0F55">
        <w:rPr>
          <w:rFonts w:ascii="宋体" w:eastAsia="宋体" w:hAnsi="宋体" w:cs="宋体" w:hint="eastAsia"/>
          <w:color w:val="333333"/>
          <w:kern w:val="0"/>
          <w:sz w:val="24"/>
          <w:szCs w:val="24"/>
        </w:rPr>
        <w:t>LMDS</w:t>
      </w:r>
      <w:r w:rsidRPr="003A0F55">
        <w:rPr>
          <w:rFonts w:ascii="Times New Roman" w:eastAsia="宋体" w:hAnsi="Times New Roman" w:cs="宋体" w:hint="eastAsia"/>
          <w:color w:val="333333"/>
          <w:kern w:val="0"/>
          <w:sz w:val="24"/>
          <w:szCs w:val="24"/>
        </w:rPr>
        <w:t>）频率规划（试行）的通知</w:t>
      </w:r>
      <w:r w:rsidRPr="003A0F55">
        <w:rPr>
          <w:rFonts w:ascii="宋体" w:eastAsia="宋体" w:hAnsi="Times New Roman" w:cs="宋体" w:hint="eastAsia"/>
          <w:color w:val="333333"/>
          <w:kern w:val="0"/>
          <w:sz w:val="24"/>
          <w:szCs w:val="24"/>
        </w:rPr>
        <w:t xml:space="preserve">》（信部无[2001] 652号） </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wordWrap w:val="0"/>
        <w:spacing w:line="360" w:lineRule="atLeast"/>
        <w:ind w:leftChars="50" w:left="105" w:rightChars="50" w:right="105" w:firstLineChars="200" w:firstLine="960"/>
        <w:jc w:val="left"/>
        <w:rPr>
          <w:rFonts w:ascii="宋体" w:eastAsia="宋体" w:hAnsi="宋体" w:cs="宋体" w:hint="eastAsia"/>
          <w:color w:val="333333"/>
          <w:kern w:val="36"/>
          <w:sz w:val="48"/>
          <w:szCs w:val="48"/>
        </w:rPr>
      </w:pPr>
      <w:r w:rsidRPr="003A0F55">
        <w:rPr>
          <w:rFonts w:ascii="宋体" w:eastAsia="宋体" w:hAnsi="宋体" w:cs="宋体"/>
          <w:color w:val="333333"/>
          <w:kern w:val="36"/>
          <w:sz w:val="48"/>
          <w:szCs w:val="48"/>
        </w:rPr>
        <w:t>ETSI EN 301 213-1</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color w:val="333333"/>
          <w:kern w:val="0"/>
          <w:sz w:val="24"/>
          <w:szCs w:val="34"/>
        </w:rPr>
      </w:pPr>
      <w:r w:rsidRPr="003A0F55">
        <w:rPr>
          <w:rFonts w:ascii="Times New Roman" w:eastAsia="宋体" w:hAnsi="Times New Roman" w:cs="宋体" w:hint="eastAsia"/>
          <w:color w:val="333333"/>
          <w:kern w:val="0"/>
          <w:sz w:val="24"/>
          <w:szCs w:val="34"/>
        </w:rPr>
        <w:t>《</w:t>
      </w:r>
      <w:r w:rsidRPr="003A0F55">
        <w:rPr>
          <w:rFonts w:ascii="宋体" w:eastAsia="宋体" w:hAnsi="宋体" w:cs="宋体" w:hint="eastAsia"/>
          <w:color w:val="333333"/>
          <w:kern w:val="0"/>
          <w:sz w:val="24"/>
          <w:szCs w:val="34"/>
        </w:rPr>
        <w:t>Fixed Radio Systems;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4"/>
        </w:rPr>
      </w:pPr>
      <w:r w:rsidRPr="003A0F55">
        <w:rPr>
          <w:rFonts w:ascii="宋体" w:eastAsia="宋体" w:hAnsi="宋体" w:cs="宋体" w:hint="eastAsia"/>
          <w:color w:val="333333"/>
          <w:kern w:val="0"/>
          <w:sz w:val="24"/>
          <w:szCs w:val="34"/>
        </w:rPr>
        <w:t>Point-to-multipoint equipment;</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4"/>
        </w:rPr>
      </w:pPr>
      <w:r w:rsidRPr="003A0F55">
        <w:rPr>
          <w:rFonts w:ascii="宋体" w:eastAsia="宋体" w:hAnsi="宋体" w:cs="宋体" w:hint="eastAsia"/>
          <w:color w:val="333333"/>
          <w:kern w:val="0"/>
          <w:sz w:val="24"/>
          <w:szCs w:val="34"/>
        </w:rPr>
        <w:t>Point-to-multipoint digital radio systems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4"/>
        </w:rPr>
      </w:pPr>
      <w:r w:rsidRPr="003A0F55">
        <w:rPr>
          <w:rFonts w:ascii="宋体" w:eastAsia="宋体" w:hAnsi="宋体" w:cs="宋体" w:hint="eastAsia"/>
          <w:color w:val="333333"/>
          <w:kern w:val="0"/>
          <w:sz w:val="24"/>
          <w:szCs w:val="34"/>
        </w:rPr>
        <w:t>in frequency bands in the range 24,25 GHz to 29,5 GHz</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4"/>
        </w:rPr>
      </w:pPr>
      <w:r w:rsidRPr="003A0F55">
        <w:rPr>
          <w:rFonts w:ascii="宋体" w:eastAsia="宋体" w:hAnsi="宋体" w:cs="宋体" w:hint="eastAsia"/>
          <w:color w:val="333333"/>
          <w:kern w:val="0"/>
          <w:sz w:val="24"/>
          <w:szCs w:val="34"/>
        </w:rPr>
        <w:t>using different access methods;</w:t>
      </w:r>
    </w:p>
    <w:p w:rsidR="003A0F55" w:rsidRPr="003A0F55" w:rsidRDefault="003A0F55" w:rsidP="003A0F55">
      <w:pPr>
        <w:widowControl/>
        <w:wordWrap w:val="0"/>
        <w:spacing w:line="360" w:lineRule="atLeast"/>
        <w:ind w:leftChars="50" w:left="105" w:rightChars="50" w:right="105" w:firstLineChars="200" w:firstLine="720"/>
        <w:jc w:val="left"/>
        <w:rPr>
          <w:rFonts w:ascii="宋体" w:eastAsia="宋体" w:hAnsi="宋体" w:cs="宋体" w:hint="eastAsia"/>
          <w:color w:val="333333"/>
          <w:kern w:val="0"/>
          <w:sz w:val="36"/>
          <w:szCs w:val="36"/>
        </w:rPr>
      </w:pPr>
      <w:r w:rsidRPr="003A0F55">
        <w:rPr>
          <w:rFonts w:ascii="宋体" w:eastAsia="宋体" w:hAnsi="宋体" w:cs="宋体"/>
          <w:color w:val="333333"/>
          <w:kern w:val="0"/>
          <w:sz w:val="36"/>
          <w:szCs w:val="36"/>
        </w:rPr>
        <w:t>Part 1: Basic parameters</w:t>
      </w:r>
      <w:r w:rsidRPr="003A0F55">
        <w:rPr>
          <w:rFonts w:ascii="Times New Roman" w:eastAsia="宋体" w:hAnsi="Times New Roman" w:cs="宋体" w:hint="eastAsia"/>
          <w:color w:val="333333"/>
          <w:kern w:val="0"/>
          <w:sz w:val="36"/>
          <w:szCs w:val="36"/>
        </w:rPr>
        <w:t>》</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color w:val="333333"/>
          <w:kern w:val="0"/>
          <w:sz w:val="28"/>
          <w:szCs w:val="24"/>
        </w:rPr>
      </w:pPr>
      <w:r w:rsidRPr="003A0F55">
        <w:rPr>
          <w:rFonts w:ascii="Times New Roman" w:eastAsia="宋体" w:hAnsi="Times New Roman" w:cs="宋体" w:hint="eastAsia"/>
          <w:color w:val="333333"/>
          <w:kern w:val="0"/>
          <w:sz w:val="28"/>
          <w:szCs w:val="24"/>
        </w:rPr>
        <w:t>（三）</w:t>
      </w:r>
      <w:r w:rsidRPr="003A0F55">
        <w:rPr>
          <w:rFonts w:ascii="宋体" w:eastAsia="宋体" w:hAnsi="宋体" w:cs="宋体" w:hint="eastAsia"/>
          <w:color w:val="333333"/>
          <w:kern w:val="0"/>
          <w:sz w:val="28"/>
          <w:szCs w:val="24"/>
        </w:rPr>
        <w:t xml:space="preserve">核准频率范围：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上行：25.757</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26.765GHz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下行：24.507</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25.515GHz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中心站与外围站按两个型号进行测试，需分别提供样品。</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8"/>
          <w:szCs w:val="24"/>
        </w:rPr>
        <w:t xml:space="preserve"> </w:t>
      </w:r>
      <w:r w:rsidRPr="003A0F55">
        <w:rPr>
          <w:rFonts w:ascii="宋体" w:eastAsia="宋体" w:hAnsi="宋体" w:cs="宋体" w:hint="eastAsia"/>
          <w:color w:val="333333"/>
          <w:kern w:val="0"/>
          <w:sz w:val="24"/>
          <w:szCs w:val="24"/>
        </w:rPr>
        <w:t xml:space="preserve">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4" w:name="j13"/>
      <w:r w:rsidRPr="003A0F55">
        <w:rPr>
          <w:rFonts w:ascii="Times New Roman" w:eastAsia="黑体" w:hAnsi="宋体" w:cs="宋体" w:hint="eastAsia"/>
          <w:b/>
          <w:bCs/>
          <w:color w:val="333333"/>
          <w:kern w:val="0"/>
          <w:sz w:val="32"/>
          <w:szCs w:val="24"/>
        </w:rPr>
        <w:lastRenderedPageBreak/>
        <w:t>十三、</w:t>
      </w:r>
      <w:r w:rsidRPr="003A0F55">
        <w:rPr>
          <w:rFonts w:ascii="宋体" w:eastAsia="黑体" w:hAnsi="宋体" w:cs="宋体" w:hint="eastAsia"/>
          <w:b/>
          <w:bCs/>
          <w:color w:val="333333"/>
          <w:kern w:val="0"/>
          <w:sz w:val="32"/>
          <w:szCs w:val="24"/>
        </w:rPr>
        <w:t>3.5GHz</w:t>
      </w:r>
      <w:r w:rsidRPr="003A0F55">
        <w:rPr>
          <w:rFonts w:ascii="Times New Roman" w:eastAsia="黑体" w:hAnsi="宋体" w:cs="宋体" w:hint="eastAsia"/>
          <w:b/>
          <w:bCs/>
          <w:color w:val="333333"/>
          <w:kern w:val="0"/>
          <w:sz w:val="32"/>
          <w:szCs w:val="24"/>
        </w:rPr>
        <w:t>无线接入通信设备</w:t>
      </w:r>
      <w:bookmarkEnd w:id="14"/>
    </w:p>
    <w:p w:rsidR="003A0F55" w:rsidRPr="003A0F55" w:rsidRDefault="003A0F55" w:rsidP="003A0F55">
      <w:pPr>
        <w:widowControl/>
        <w:tabs>
          <w:tab w:val="num" w:pos="855"/>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Arial" w:eastAsia="宋体" w:hAnsi="Arial" w:cs="Arial"/>
          <w:color w:val="333333"/>
          <w:kern w:val="0"/>
          <w:sz w:val="24"/>
          <w:szCs w:val="20"/>
        </w:rPr>
        <w:t xml:space="preserve">1. </w:t>
      </w:r>
      <w:r w:rsidRPr="003A0F55">
        <w:rPr>
          <w:rFonts w:ascii="Times New Roman" w:eastAsia="宋体" w:hAnsi="Times New Roman" w:cs="Arial" w:hint="eastAsia"/>
          <w:color w:val="333333"/>
          <w:kern w:val="0"/>
          <w:sz w:val="24"/>
          <w:szCs w:val="20"/>
        </w:rPr>
        <w:t>信息产业部无线电管理局《关于</w:t>
      </w:r>
      <w:r w:rsidRPr="003A0F55">
        <w:rPr>
          <w:rFonts w:ascii="Arial" w:eastAsia="宋体" w:hAnsi="Arial" w:cs="Arial"/>
          <w:color w:val="333333"/>
          <w:kern w:val="0"/>
          <w:sz w:val="24"/>
          <w:szCs w:val="20"/>
        </w:rPr>
        <w:t>3.4</w:t>
      </w:r>
      <w:r w:rsidRPr="003A0F55">
        <w:rPr>
          <w:rFonts w:ascii="Times New Roman" w:eastAsia="宋体" w:hAnsi="Times New Roman" w:cs="Arial" w:hint="eastAsia"/>
          <w:color w:val="333333"/>
          <w:kern w:val="0"/>
          <w:sz w:val="24"/>
          <w:szCs w:val="20"/>
        </w:rPr>
        <w:t>～</w:t>
      </w:r>
      <w:r w:rsidRPr="003A0F55">
        <w:rPr>
          <w:rFonts w:ascii="Arial" w:eastAsia="宋体" w:hAnsi="Arial" w:cs="Arial"/>
          <w:color w:val="333333"/>
          <w:kern w:val="0"/>
          <w:sz w:val="24"/>
          <w:szCs w:val="20"/>
        </w:rPr>
        <w:t>3.6GHz</w:t>
      </w:r>
      <w:r w:rsidRPr="003A0F55">
        <w:rPr>
          <w:rFonts w:ascii="Times New Roman" w:eastAsia="宋体" w:hAnsi="Times New Roman" w:cs="Arial" w:hint="eastAsia"/>
          <w:color w:val="333333"/>
          <w:kern w:val="0"/>
          <w:sz w:val="24"/>
          <w:szCs w:val="20"/>
        </w:rPr>
        <w:t>频段无线接入系统使用频率的通知》（信无</w:t>
      </w:r>
      <w:r w:rsidRPr="003A0F55">
        <w:rPr>
          <w:rFonts w:ascii="Arial" w:eastAsia="宋体" w:hAnsi="Arial" w:cs="Arial"/>
          <w:color w:val="333333"/>
          <w:kern w:val="0"/>
          <w:sz w:val="24"/>
          <w:szCs w:val="20"/>
        </w:rPr>
        <w:t>[2000]88</w:t>
      </w:r>
      <w:r w:rsidRPr="003A0F55">
        <w:rPr>
          <w:rFonts w:ascii="Times New Roman" w:eastAsia="宋体" w:hAnsi="Times New Roman" w:cs="Arial" w:hint="eastAsia"/>
          <w:color w:val="333333"/>
          <w:kern w:val="0"/>
          <w:sz w:val="24"/>
          <w:szCs w:val="20"/>
        </w:rPr>
        <w:t>号文件）</w:t>
      </w:r>
      <w:r w:rsidRPr="003A0F55">
        <w:rPr>
          <w:rFonts w:ascii="Arial" w:eastAsia="宋体" w:hAnsi="Arial" w:cs="Arial"/>
          <w:color w:val="333333"/>
          <w:kern w:val="0"/>
          <w:sz w:val="24"/>
          <w:szCs w:val="20"/>
        </w:rPr>
        <w:t xml:space="preserve"> </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Times New Roman" w:cs="宋体"/>
          <w:color w:val="333333"/>
          <w:kern w:val="0"/>
          <w:sz w:val="24"/>
          <w:szCs w:val="24"/>
        </w:rPr>
      </w:pPr>
      <w:r w:rsidRPr="003A0F55">
        <w:rPr>
          <w:rFonts w:ascii="宋体" w:eastAsia="宋体" w:hAnsi="Times New Roman"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Times New Roman" w:cs="宋体" w:hint="eastAsia"/>
          <w:color w:val="333333"/>
          <w:kern w:val="0"/>
          <w:sz w:val="24"/>
          <w:szCs w:val="24"/>
        </w:rPr>
        <w:t>YD/T1158-2001</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Times New Roman" w:cs="宋体" w:hint="eastAsia"/>
          <w:color w:val="333333"/>
          <w:kern w:val="0"/>
          <w:sz w:val="24"/>
          <w:szCs w:val="24"/>
        </w:rPr>
        <w:t>《接入网技术要求——3.5GHz固定无线接入》</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宋体" w:eastAsia="宋体" w:hAnsi="宋体" w:cs="宋体" w:hint="eastAsia"/>
          <w:color w:val="333333"/>
          <w:kern w:val="0"/>
          <w:sz w:val="28"/>
          <w:szCs w:val="24"/>
        </w:rPr>
        <w:t xml:space="preserve">（二）核准频率范围：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上行：3400～3430MHz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下行：3500～3530MHz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（三）说明：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中心站与外围站按两个型号进行测试，需分别提供样品。</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5" w:name="j14"/>
      <w:r w:rsidRPr="003A0F55">
        <w:rPr>
          <w:rFonts w:ascii="Times New Roman" w:eastAsia="黑体" w:hAnsi="宋体" w:cs="宋体" w:hint="eastAsia"/>
          <w:b/>
          <w:bCs/>
          <w:color w:val="333333"/>
          <w:kern w:val="0"/>
          <w:sz w:val="32"/>
          <w:szCs w:val="24"/>
        </w:rPr>
        <w:t>十四、</w:t>
      </w:r>
      <w:r w:rsidRPr="003A0F55">
        <w:rPr>
          <w:rFonts w:ascii="宋体" w:eastAsia="黑体" w:hAnsi="宋体" w:cs="宋体" w:hint="eastAsia"/>
          <w:b/>
          <w:bCs/>
          <w:color w:val="333333"/>
          <w:kern w:val="0"/>
          <w:sz w:val="32"/>
          <w:szCs w:val="24"/>
        </w:rPr>
        <w:t>2.4GHz</w:t>
      </w:r>
      <w:r w:rsidRPr="003A0F55">
        <w:rPr>
          <w:rFonts w:ascii="Times New Roman" w:eastAsia="黑体" w:hAnsi="宋体" w:cs="宋体" w:hint="eastAsia"/>
          <w:b/>
          <w:bCs/>
          <w:color w:val="333333"/>
          <w:kern w:val="0"/>
          <w:sz w:val="32"/>
          <w:szCs w:val="24"/>
        </w:rPr>
        <w:t>短距离微功率设备</w:t>
      </w:r>
      <w:bookmarkEnd w:id="15"/>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信息产业部</w:t>
      </w: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《关于短距离微功率无线电设备使用</w:t>
      </w:r>
      <w:r w:rsidRPr="003A0F55">
        <w:rPr>
          <w:rFonts w:ascii="宋体" w:eastAsia="宋体" w:hAnsi="宋体" w:cs="宋体" w:hint="eastAsia"/>
          <w:color w:val="333333"/>
          <w:kern w:val="0"/>
          <w:sz w:val="24"/>
          <w:szCs w:val="24"/>
        </w:rPr>
        <w:t>2400MHz</w:t>
      </w:r>
      <w:r w:rsidRPr="003A0F55">
        <w:rPr>
          <w:rFonts w:ascii="Times New Roman" w:eastAsia="宋体" w:hAnsi="Times New Roman" w:cs="宋体" w:hint="eastAsia"/>
          <w:color w:val="333333"/>
          <w:kern w:val="0"/>
          <w:sz w:val="24"/>
          <w:szCs w:val="24"/>
        </w:rPr>
        <w:t>频段有关问题的通知》（信部无</w:t>
      </w:r>
      <w:r w:rsidRPr="003A0F55">
        <w:rPr>
          <w:rFonts w:ascii="宋体" w:eastAsia="宋体" w:hAnsi="宋体" w:cs="宋体" w:hint="eastAsia"/>
          <w:color w:val="333333"/>
          <w:kern w:val="0"/>
          <w:sz w:val="24"/>
          <w:szCs w:val="24"/>
        </w:rPr>
        <w:t xml:space="preserve"> [2001] 653 </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 ETS 300 328</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Times New Roman" w:eastAsia="宋体" w:hAnsi="Times New Roman" w:cs="宋体" w:hint="eastAsia"/>
          <w:color w:val="333333"/>
          <w:kern w:val="0"/>
          <w:sz w:val="24"/>
          <w:szCs w:val="32"/>
        </w:rPr>
        <w:t>《</w:t>
      </w:r>
      <w:r w:rsidRPr="003A0F55">
        <w:rPr>
          <w:rFonts w:ascii="宋体" w:eastAsia="宋体" w:hAnsi="宋体" w:cs="宋体" w:hint="eastAsia"/>
          <w:color w:val="333333"/>
          <w:kern w:val="0"/>
          <w:sz w:val="24"/>
          <w:szCs w:val="32"/>
        </w:rPr>
        <w:t>Radio Equipment and Systems (RES);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宋体" w:eastAsia="宋体" w:hAnsi="宋体" w:cs="宋体" w:hint="eastAsia"/>
          <w:color w:val="333333"/>
          <w:kern w:val="0"/>
          <w:sz w:val="24"/>
          <w:szCs w:val="32"/>
        </w:rPr>
        <w:t>Wideband transmission systems;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宋体" w:eastAsia="宋体" w:hAnsi="宋体" w:cs="宋体" w:hint="eastAsia"/>
          <w:color w:val="333333"/>
          <w:kern w:val="0"/>
          <w:sz w:val="24"/>
          <w:szCs w:val="32"/>
        </w:rPr>
        <w:t>Technical characteristics and test conditions for</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2"/>
        </w:rPr>
      </w:pPr>
      <w:r w:rsidRPr="003A0F55">
        <w:rPr>
          <w:rFonts w:ascii="宋体" w:eastAsia="宋体" w:hAnsi="宋体" w:cs="宋体" w:hint="eastAsia"/>
          <w:color w:val="333333"/>
          <w:kern w:val="0"/>
          <w:sz w:val="24"/>
          <w:szCs w:val="32"/>
        </w:rPr>
        <w:t>data transmission equipment operating in the 2,4 GHz ISM band</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32"/>
        </w:rPr>
        <w:t>and using spread spectrum modulation techniques</w:t>
      </w:r>
      <w:r w:rsidRPr="003A0F55">
        <w:rPr>
          <w:rFonts w:ascii="Times New Roman" w:eastAsia="宋体" w:hAnsi="Times New Roman" w:cs="宋体" w:hint="eastAsia"/>
          <w:color w:val="333333"/>
          <w:kern w:val="0"/>
          <w:sz w:val="24"/>
          <w:szCs w:val="32"/>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 IEEE 802.11b</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Times New Roman" w:eastAsia="宋体" w:hAnsi="Times New Roman" w:cs="宋体" w:hint="eastAsia"/>
          <w:color w:val="333333"/>
          <w:kern w:val="0"/>
          <w:sz w:val="24"/>
          <w:szCs w:val="30"/>
        </w:rPr>
        <w:t>《</w:t>
      </w:r>
      <w:r w:rsidRPr="003A0F55">
        <w:rPr>
          <w:rFonts w:ascii="宋体" w:eastAsia="宋体" w:hAnsi="宋体" w:cs="宋体" w:hint="eastAsia"/>
          <w:color w:val="333333"/>
          <w:kern w:val="0"/>
          <w:sz w:val="24"/>
          <w:szCs w:val="30"/>
        </w:rPr>
        <w:t>Supplement to IEEE Standard for</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宋体" w:eastAsia="宋体" w:hAnsi="宋体" w:cs="宋体" w:hint="eastAsia"/>
          <w:color w:val="333333"/>
          <w:kern w:val="0"/>
          <w:sz w:val="24"/>
          <w:szCs w:val="30"/>
        </w:rPr>
        <w:t>Information technology—</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宋体" w:eastAsia="宋体" w:hAnsi="宋体" w:cs="宋体" w:hint="eastAsia"/>
          <w:color w:val="333333"/>
          <w:kern w:val="0"/>
          <w:sz w:val="24"/>
          <w:szCs w:val="30"/>
        </w:rPr>
        <w:t>Telecommunications and information exchange</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宋体" w:eastAsia="宋体" w:hAnsi="宋体" w:cs="宋体" w:hint="eastAsia"/>
          <w:color w:val="333333"/>
          <w:kern w:val="0"/>
          <w:sz w:val="24"/>
          <w:szCs w:val="30"/>
        </w:rPr>
        <w:t>between systems—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宋体" w:eastAsia="宋体" w:hAnsi="宋体" w:cs="宋体" w:hint="eastAsia"/>
          <w:color w:val="333333"/>
          <w:kern w:val="0"/>
          <w:sz w:val="24"/>
          <w:szCs w:val="30"/>
        </w:rPr>
        <w:t>Local and metropolitan area networks—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0"/>
        </w:rPr>
      </w:pPr>
      <w:r w:rsidRPr="003A0F55">
        <w:rPr>
          <w:rFonts w:ascii="宋体" w:eastAsia="宋体" w:hAnsi="宋体" w:cs="宋体" w:hint="eastAsia"/>
          <w:color w:val="333333"/>
          <w:kern w:val="0"/>
          <w:sz w:val="24"/>
          <w:szCs w:val="30"/>
        </w:rPr>
        <w:t>Specific requirements—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6"/>
        </w:rPr>
      </w:pPr>
      <w:r w:rsidRPr="003A0F55">
        <w:rPr>
          <w:rFonts w:ascii="宋体" w:eastAsia="宋体" w:hAnsi="宋体" w:cs="宋体" w:hint="eastAsia"/>
          <w:color w:val="333333"/>
          <w:kern w:val="0"/>
          <w:sz w:val="24"/>
          <w:szCs w:val="36"/>
        </w:rPr>
        <w:t>Part 11: Wireless LAN Medium Access Control</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6"/>
        </w:rPr>
      </w:pPr>
      <w:r w:rsidRPr="003A0F55">
        <w:rPr>
          <w:rFonts w:ascii="宋体" w:eastAsia="宋体" w:hAnsi="宋体" w:cs="宋体" w:hint="eastAsia"/>
          <w:color w:val="333333"/>
          <w:kern w:val="0"/>
          <w:sz w:val="24"/>
          <w:szCs w:val="36"/>
        </w:rPr>
        <w:t>(MAC) and Physical Layer (PHY) specifications:</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36"/>
        </w:rPr>
      </w:pPr>
      <w:r w:rsidRPr="003A0F55">
        <w:rPr>
          <w:rFonts w:ascii="宋体" w:eastAsia="宋体" w:hAnsi="宋体" w:cs="宋体" w:hint="eastAsia"/>
          <w:color w:val="333333"/>
          <w:kern w:val="0"/>
          <w:sz w:val="24"/>
          <w:szCs w:val="36"/>
        </w:rPr>
        <w:t>Higher-Speed Physical Layer Extension in the</w:t>
      </w:r>
    </w:p>
    <w:p w:rsidR="003A0F55" w:rsidRPr="003A0F55" w:rsidRDefault="003A0F55" w:rsidP="003A0F55">
      <w:pPr>
        <w:widowControl/>
        <w:wordWrap w:val="0"/>
        <w:adjustRightInd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36"/>
        </w:rPr>
        <w:t>2.4 GHz Band</w:t>
      </w:r>
      <w:r w:rsidRPr="003A0F55">
        <w:rPr>
          <w:rFonts w:ascii="Times New Roman" w:eastAsia="宋体" w:hAnsi="Times New Roman" w:cs="宋体" w:hint="eastAsia"/>
          <w:color w:val="333333"/>
          <w:kern w:val="0"/>
          <w:sz w:val="24"/>
          <w:szCs w:val="36"/>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 3.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Bluetooth test specification V0.9</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lastRenderedPageBreak/>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2.4</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2.4835GHz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Times New Roman" w:eastAsia="宋体" w:hAnsi="Times New Roman" w:cs="Arial" w:hint="eastAsia"/>
          <w:color w:val="333333"/>
          <w:kern w:val="0"/>
          <w:sz w:val="24"/>
          <w:szCs w:val="20"/>
        </w:rPr>
        <w:t>需提供天线方向图和天线最大增益。</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6" w:name="j15"/>
      <w:r w:rsidRPr="003A0F55">
        <w:rPr>
          <w:rFonts w:ascii="Times New Roman" w:eastAsia="黑体" w:hAnsi="宋体" w:cs="宋体" w:hint="eastAsia"/>
          <w:b/>
          <w:bCs/>
          <w:color w:val="333333"/>
          <w:kern w:val="0"/>
          <w:sz w:val="32"/>
          <w:szCs w:val="24"/>
        </w:rPr>
        <w:t>十五、固定卫星地球站设备</w:t>
      </w:r>
      <w:bookmarkEnd w:id="16"/>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1"/>
        </w:rPr>
      </w:pPr>
      <w:r w:rsidRPr="003A0F55">
        <w:rPr>
          <w:rFonts w:ascii="Times New Roman" w:eastAsia="宋体" w:hAnsi="Times New Roman" w:cs="Arial" w:hint="eastAsia"/>
          <w:color w:val="333333"/>
          <w:kern w:val="0"/>
          <w:sz w:val="24"/>
          <w:szCs w:val="21"/>
        </w:rPr>
        <w:t>（一）参照标准：</w:t>
      </w:r>
    </w:p>
    <w:p w:rsidR="003A0F55" w:rsidRPr="003A0F55" w:rsidRDefault="003A0F55" w:rsidP="003A0F55">
      <w:pPr>
        <w:widowControl/>
        <w:tabs>
          <w:tab w:val="num" w:pos="36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IESS 312</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Aracteristics For Intelsat BSAT Business Services Operating In Leased Capacity</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num" w:pos="3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IESS 601</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Performance Characteristics For Earth Stations Acessing The Intelsat Space Segement For International And Domestic Services Not Covered By Other Earth Station Standards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num" w:pos="36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IESS 308</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Performance Characteristics For Intermediate Data Rate Digital Carries Using Convolutional Encoding/Viterbi Encoding And QPSK Modulation (QPSK/IDR)</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C</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5.850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6.425GHz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Ku</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14.000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14.500GHz</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（四）说明：</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一般测试</w:t>
      </w:r>
      <w:r w:rsidRPr="003A0F55">
        <w:rPr>
          <w:rFonts w:ascii="宋体" w:eastAsia="宋体" w:hAnsi="宋体" w:cs="宋体" w:hint="eastAsia"/>
          <w:color w:val="333333"/>
          <w:kern w:val="0"/>
          <w:sz w:val="24"/>
          <w:szCs w:val="24"/>
        </w:rPr>
        <w:t>ODU</w:t>
      </w:r>
      <w:r w:rsidRPr="003A0F55">
        <w:rPr>
          <w:rFonts w:ascii="Times New Roman" w:eastAsia="宋体" w:hAnsi="Times New Roman" w:cs="宋体" w:hint="eastAsia"/>
          <w:color w:val="333333"/>
          <w:kern w:val="0"/>
          <w:sz w:val="24"/>
          <w:szCs w:val="24"/>
        </w:rPr>
        <w:t>室外单元功率放大器，测试时应提供室内单元，即基带信号单元配合测试。</w:t>
      </w:r>
    </w:p>
    <w:p w:rsidR="003A0F55" w:rsidRPr="003A0F55" w:rsidRDefault="003A0F55" w:rsidP="003A0F55">
      <w:pPr>
        <w:widowControl/>
        <w:tabs>
          <w:tab w:val="num" w:pos="840"/>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设备申请书中应注明整个系统（包括基带信号、变频器及功率放大器）的调制方式、最大信息速率、开销及纠错编码方式等信息。</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7" w:name="j16"/>
      <w:r w:rsidRPr="003A0F55">
        <w:rPr>
          <w:rFonts w:ascii="Times New Roman" w:eastAsia="黑体" w:hAnsi="宋体" w:cs="宋体" w:hint="eastAsia"/>
          <w:b/>
          <w:bCs/>
          <w:color w:val="333333"/>
          <w:kern w:val="0"/>
          <w:sz w:val="32"/>
          <w:szCs w:val="24"/>
        </w:rPr>
        <w:t>十六、数传电台</w:t>
      </w:r>
      <w:r w:rsidRPr="003A0F55">
        <w:rPr>
          <w:rFonts w:ascii="宋体" w:eastAsia="黑体" w:hAnsi="宋体" w:cs="宋体" w:hint="eastAsia"/>
          <w:b/>
          <w:bCs/>
          <w:color w:val="333333"/>
          <w:kern w:val="0"/>
          <w:sz w:val="32"/>
          <w:szCs w:val="24"/>
        </w:rPr>
        <w:t xml:space="preserve"> </w:t>
      </w:r>
    </w:p>
    <w:bookmarkEnd w:id="17"/>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原国家无线电管理委员会“关于发布重新修订的《</w:t>
      </w:r>
      <w:r w:rsidRPr="003A0F55">
        <w:rPr>
          <w:rFonts w:ascii="宋体" w:eastAsia="宋体" w:hAnsi="宋体" w:cs="宋体" w:hint="eastAsia"/>
          <w:color w:val="333333"/>
          <w:kern w:val="0"/>
          <w:sz w:val="24"/>
          <w:szCs w:val="24"/>
        </w:rPr>
        <w:t>800MHz</w:t>
      </w:r>
      <w:r w:rsidRPr="003A0F55">
        <w:rPr>
          <w:rFonts w:ascii="Times New Roman" w:eastAsia="宋体" w:hAnsi="Times New Roman" w:cs="宋体" w:hint="eastAsia"/>
          <w:color w:val="333333"/>
          <w:kern w:val="0"/>
          <w:sz w:val="24"/>
          <w:szCs w:val="24"/>
        </w:rPr>
        <w:t>无线数据通信系统频率管理规定》的通知”（国无管</w:t>
      </w:r>
      <w:r w:rsidRPr="003A0F55">
        <w:rPr>
          <w:rFonts w:ascii="宋体" w:eastAsia="宋体" w:hAnsi="宋体" w:cs="宋体" w:hint="eastAsia"/>
          <w:color w:val="333333"/>
          <w:kern w:val="0"/>
          <w:sz w:val="24"/>
          <w:szCs w:val="24"/>
        </w:rPr>
        <w:t>[1997]3</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原国家无线电管理委员会《关于印发民用超短波遥测、遥控、数据传输业务频段规划的通知》（国无管</w:t>
      </w:r>
      <w:r w:rsidRPr="003A0F55">
        <w:rPr>
          <w:rFonts w:ascii="宋体" w:eastAsia="宋体" w:hAnsi="宋体" w:cs="宋体" w:hint="eastAsia"/>
          <w:color w:val="333333"/>
          <w:kern w:val="0"/>
          <w:sz w:val="24"/>
          <w:szCs w:val="24"/>
        </w:rPr>
        <w:t>[1991]5</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 16611-1996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《数传电台通用规范》</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lastRenderedPageBreak/>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223.025MHz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235.000MHz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821MHz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870MHz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（三）说明：</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设备测试时须能够发出单载波以及调制波。</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设备申请表中须表明设备调制方式及传输速率。</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在标准与文件中的技术指标相冲突时要以严格的指标为准。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8" w:name="j17"/>
      <w:r w:rsidRPr="003A0F55">
        <w:rPr>
          <w:rFonts w:ascii="Times New Roman" w:eastAsia="黑体" w:hAnsi="宋体" w:cs="宋体" w:hint="eastAsia"/>
          <w:b/>
          <w:bCs/>
          <w:color w:val="333333"/>
          <w:kern w:val="0"/>
          <w:sz w:val="32"/>
          <w:szCs w:val="24"/>
        </w:rPr>
        <w:t>十七、数字微波接力通信机</w:t>
      </w:r>
      <w:bookmarkEnd w:id="18"/>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信息产业部</w:t>
      </w: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《关于调整</w:t>
      </w:r>
      <w:r w:rsidRPr="003A0F55">
        <w:rPr>
          <w:rFonts w:ascii="宋体" w:eastAsia="宋体" w:hAnsi="宋体" w:cs="宋体" w:hint="eastAsia"/>
          <w:color w:val="333333"/>
          <w:kern w:val="0"/>
          <w:sz w:val="24"/>
          <w:szCs w:val="24"/>
        </w:rPr>
        <w:t>1-30GHz</w:t>
      </w:r>
      <w:r w:rsidRPr="003A0F55">
        <w:rPr>
          <w:rFonts w:ascii="Times New Roman" w:eastAsia="宋体" w:hAnsi="Times New Roman" w:cs="宋体" w:hint="eastAsia"/>
          <w:color w:val="333333"/>
          <w:kern w:val="0"/>
          <w:sz w:val="24"/>
          <w:szCs w:val="24"/>
        </w:rPr>
        <w:t>数字微波接力通信系统容量系列及射频波道配置的通知》（信部无</w:t>
      </w:r>
      <w:r w:rsidRPr="003A0F55">
        <w:rPr>
          <w:rFonts w:ascii="宋体" w:eastAsia="宋体" w:hAnsi="宋体" w:cs="宋体" w:hint="eastAsia"/>
          <w:color w:val="333333"/>
          <w:kern w:val="0"/>
          <w:sz w:val="24"/>
          <w:szCs w:val="24"/>
        </w:rPr>
        <w:t>[2000]705</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 ETSI EN 300 234</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Point-to-point equipment;</w:t>
      </w:r>
    </w:p>
    <w:p w:rsidR="003A0F55" w:rsidRPr="003A0F55" w:rsidRDefault="003A0F55" w:rsidP="003A0F55">
      <w:pPr>
        <w:widowControl/>
        <w:tabs>
          <w:tab w:val="left" w:pos="234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color w:val="333333"/>
          <w:kern w:val="0"/>
          <w:sz w:val="24"/>
          <w:szCs w:val="24"/>
        </w:rPr>
        <w:t>High capacital digital radio systems carring1</w:t>
      </w:r>
      <w:r w:rsidRPr="003A0F55">
        <w:rPr>
          <w:rFonts w:ascii="Times New Roman" w:eastAsia="宋体" w:hAnsi="Times New Roman" w:cs="Arial"/>
          <w:color w:val="333333"/>
          <w:kern w:val="0"/>
          <w:sz w:val="24"/>
          <w:szCs w:val="24"/>
        </w:rPr>
        <w:sym w:font="Symbol" w:char="2032"/>
      </w:r>
      <w:r w:rsidRPr="003A0F55">
        <w:rPr>
          <w:rFonts w:ascii="Arial" w:eastAsia="宋体" w:hAnsi="Arial" w:cs="Arial"/>
          <w:color w:val="333333"/>
          <w:kern w:val="0"/>
          <w:sz w:val="24"/>
          <w:szCs w:val="24"/>
        </w:rPr>
        <w:t>STM-1 signals and operating in frequency bands with about30MHz channel spacing and alternated arrangements</w:t>
      </w:r>
      <w:r w:rsidRPr="003A0F55">
        <w:rPr>
          <w:rFonts w:ascii="Times New Roman" w:eastAsia="宋体" w:hAnsi="Times New Roman" w:cs="Arial"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2. ETSI EN 301 128</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Point-to-point equipment;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Plesiochronous Digital Hierarchy(PDH);</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Low and medium capacity digital radio systems operating</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In the 13GHz,15GHz,and18GHz frequency bands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 ETSI EN 300 430</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Point-to-point equipment;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Parameters for redio system for the transmission ofSTM-1digital signals operating in the18GHz frenquency band with channel spacing of 55MHz and 27.5MHz</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4. ETSI EN 300 198</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Transmission and Multiplexing(TM);</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Digital Radio Relay Systems(DRRS);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Parameters for DRRS for the transmission of digital signals and analogue video at 23GHz</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5. ETSI EN 301 127</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lastRenderedPageBreak/>
        <w:t xml:space="preserve">Point-to-point equipment;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High capacital digital radio systems carringSDH signals(up to2</w:t>
      </w:r>
      <w:r w:rsidRPr="003A0F55">
        <w:rPr>
          <w:rFonts w:ascii="Times New Roman" w:eastAsia="宋体" w:hAnsi="Times New Roman" w:cs="宋体"/>
          <w:color w:val="333333"/>
          <w:kern w:val="0"/>
          <w:sz w:val="24"/>
          <w:szCs w:val="24"/>
        </w:rPr>
        <w:sym w:font="Symbol" w:char="2032"/>
      </w:r>
      <w:r w:rsidRPr="003A0F55">
        <w:rPr>
          <w:rFonts w:ascii="宋体" w:eastAsia="宋体" w:hAnsi="宋体" w:cs="宋体" w:hint="eastAsia"/>
          <w:color w:val="333333"/>
          <w:kern w:val="0"/>
          <w:sz w:val="24"/>
          <w:szCs w:val="24"/>
        </w:rPr>
        <w:t>STM-1) in frequency bands with about30MHz channel spacing and using CO-polar arrangements or Co-Channel Dual Polarized(CCDP) operation</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6. ETSI EN 300 636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Point-to-multiple equipment;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Time Division Multipoint digital radio systems In frequency bands in the range 1GHz to 3GHz</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7. ETSI EN 301 216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Fixed Radio Systems;Plesiochronous Digital Hierarchy(PDH);</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Low and medium capacity and STM-0 digital radio systems operating in the frequency bands in the range 3 GHz to 11 GHz</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（三）核准频率范围：</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1.5GHz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1427</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1525MHz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4.0GHz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3600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4200MHz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5.0GHz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4400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5000MHz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4.</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6.0GHz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5925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6425MHz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L</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  6425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7110MHz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U</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5.</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7.0GHz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7125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7425MHz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L</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  7425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7725MHz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U</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6.</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8.0GHz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7725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8275MHz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L</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  8275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8500MHz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M</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7.</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11.0GHz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10700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11700MHz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8.</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13.0GHz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12750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13250MHz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9.</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14.0GHz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14249</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14501MHz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10.</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15.0GHz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14500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15350MHz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18.0GHz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17700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19700MHz</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23.0GHz</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21200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23600MHz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30GHz</w:t>
      </w:r>
      <w:r w:rsidRPr="003A0F55">
        <w:rPr>
          <w:rFonts w:ascii="Times New Roman" w:eastAsia="宋体" w:hAnsi="Times New Roman" w:cs="宋体" w:hint="eastAsia"/>
          <w:color w:val="333333"/>
          <w:kern w:val="0"/>
          <w:sz w:val="24"/>
          <w:szCs w:val="24"/>
        </w:rPr>
        <w:t>微波接力设备的频段范围、信道划分、设备容量及射频波道配置要严格按照信部无</w:t>
      </w:r>
      <w:r w:rsidRPr="003A0F55">
        <w:rPr>
          <w:rFonts w:ascii="Times New Roman" w:eastAsia="宋体" w:hAnsi="Times New Roman" w:cs="宋体"/>
          <w:color w:val="333333"/>
          <w:kern w:val="0"/>
          <w:sz w:val="24"/>
          <w:szCs w:val="24"/>
        </w:rPr>
        <w:sym w:font="Symbol" w:char="005B"/>
      </w:r>
      <w:r w:rsidRPr="003A0F55">
        <w:rPr>
          <w:rFonts w:ascii="宋体" w:eastAsia="宋体" w:hAnsi="宋体" w:cs="宋体" w:hint="eastAsia"/>
          <w:color w:val="333333"/>
          <w:kern w:val="0"/>
          <w:sz w:val="24"/>
          <w:szCs w:val="24"/>
        </w:rPr>
        <w:t>2000]705</w:t>
      </w:r>
      <w:r w:rsidRPr="003A0F55">
        <w:rPr>
          <w:rFonts w:ascii="Times New Roman" w:eastAsia="宋体" w:hAnsi="Times New Roman" w:cs="宋体" w:hint="eastAsia"/>
          <w:color w:val="333333"/>
          <w:kern w:val="0"/>
          <w:sz w:val="24"/>
          <w:szCs w:val="24"/>
        </w:rPr>
        <w:t>号文件的有关规定执行。</w:t>
      </w:r>
    </w:p>
    <w:p w:rsidR="003A0F55" w:rsidRPr="003A0F55" w:rsidRDefault="003A0F55" w:rsidP="003A0F55">
      <w:pPr>
        <w:widowControl/>
        <w:tabs>
          <w:tab w:val="num" w:pos="84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设备申请时要注明其调制方式、工作频段、输出功率、设备容量等信息。</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19" w:name="j18"/>
      <w:r w:rsidRPr="003A0F55">
        <w:rPr>
          <w:rFonts w:ascii="Times New Roman" w:eastAsia="黑体" w:hAnsi="宋体" w:cs="宋体" w:hint="eastAsia"/>
          <w:b/>
          <w:bCs/>
          <w:color w:val="333333"/>
          <w:kern w:val="0"/>
          <w:sz w:val="32"/>
          <w:szCs w:val="24"/>
        </w:rPr>
        <w:t>十八、</w:t>
      </w:r>
      <w:r w:rsidRPr="003A0F55">
        <w:rPr>
          <w:rFonts w:ascii="宋体" w:eastAsia="黑体" w:hAnsi="宋体" w:cs="宋体" w:hint="eastAsia"/>
          <w:b/>
          <w:bCs/>
          <w:color w:val="333333"/>
          <w:kern w:val="0"/>
          <w:sz w:val="32"/>
          <w:szCs w:val="24"/>
        </w:rPr>
        <w:t>PHS</w:t>
      </w:r>
      <w:r w:rsidRPr="003A0F55">
        <w:rPr>
          <w:rFonts w:ascii="Times New Roman" w:eastAsia="黑体" w:hAnsi="宋体" w:cs="宋体" w:hint="eastAsia"/>
          <w:b/>
          <w:bCs/>
          <w:color w:val="333333"/>
          <w:kern w:val="0"/>
          <w:sz w:val="32"/>
          <w:szCs w:val="24"/>
        </w:rPr>
        <w:t>无线接入系统</w:t>
      </w:r>
      <w:bookmarkEnd w:id="19"/>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信息产业部</w:t>
      </w:r>
      <w:r w:rsidRPr="003A0F55">
        <w:rPr>
          <w:rFonts w:ascii="宋体" w:eastAsia="宋体" w:hAnsi="宋体" w:cs="宋体" w:hint="eastAsia"/>
          <w:color w:val="333333"/>
          <w:kern w:val="0"/>
          <w:sz w:val="24"/>
          <w:szCs w:val="24"/>
        </w:rPr>
        <w:t xml:space="preserve"> </w:t>
      </w:r>
      <w:r w:rsidRPr="003A0F55">
        <w:rPr>
          <w:rFonts w:ascii="Times New Roman" w:eastAsia="宋体" w:hAnsi="Times New Roman" w:cs="宋体" w:hint="eastAsia"/>
          <w:color w:val="333333"/>
          <w:kern w:val="0"/>
          <w:sz w:val="24"/>
          <w:szCs w:val="24"/>
        </w:rPr>
        <w:t>《关于</w:t>
      </w:r>
      <w:r w:rsidRPr="003A0F55">
        <w:rPr>
          <w:rFonts w:ascii="宋体" w:eastAsia="宋体" w:hAnsi="宋体" w:cs="宋体" w:hint="eastAsia"/>
          <w:color w:val="333333"/>
          <w:kern w:val="0"/>
          <w:sz w:val="24"/>
          <w:szCs w:val="24"/>
        </w:rPr>
        <w:t>PHS</w:t>
      </w:r>
      <w:r w:rsidRPr="003A0F55">
        <w:rPr>
          <w:rFonts w:ascii="Times New Roman" w:eastAsia="宋体" w:hAnsi="Times New Roman" w:cs="宋体" w:hint="eastAsia"/>
          <w:color w:val="333333"/>
          <w:kern w:val="0"/>
          <w:sz w:val="24"/>
          <w:szCs w:val="24"/>
        </w:rPr>
        <w:t>和</w:t>
      </w:r>
      <w:r w:rsidRPr="003A0F55">
        <w:rPr>
          <w:rFonts w:ascii="宋体" w:eastAsia="宋体" w:hAnsi="宋体" w:cs="宋体" w:hint="eastAsia"/>
          <w:color w:val="333333"/>
          <w:kern w:val="0"/>
          <w:sz w:val="24"/>
          <w:szCs w:val="24"/>
        </w:rPr>
        <w:t>DECT</w:t>
      </w:r>
      <w:r w:rsidRPr="003A0F55">
        <w:rPr>
          <w:rFonts w:ascii="Times New Roman" w:eastAsia="宋体" w:hAnsi="Times New Roman" w:cs="宋体" w:hint="eastAsia"/>
          <w:color w:val="333333"/>
          <w:kern w:val="0"/>
          <w:sz w:val="24"/>
          <w:szCs w:val="24"/>
        </w:rPr>
        <w:t>无线接入系统共用</w:t>
      </w:r>
      <w:r w:rsidRPr="003A0F55">
        <w:rPr>
          <w:rFonts w:ascii="宋体" w:eastAsia="宋体" w:hAnsi="宋体" w:cs="宋体" w:hint="eastAsia"/>
          <w:color w:val="333333"/>
          <w:kern w:val="0"/>
          <w:sz w:val="24"/>
          <w:szCs w:val="24"/>
        </w:rPr>
        <w:t>1.9GHz</w:t>
      </w:r>
      <w:r w:rsidRPr="003A0F55">
        <w:rPr>
          <w:rFonts w:ascii="Times New Roman" w:eastAsia="宋体" w:hAnsi="Times New Roman" w:cs="宋体" w:hint="eastAsia"/>
          <w:color w:val="333333"/>
          <w:kern w:val="0"/>
          <w:sz w:val="24"/>
          <w:szCs w:val="24"/>
        </w:rPr>
        <w:t>频段频率台站管理规定的通知》（信部</w:t>
      </w:r>
      <w:r w:rsidRPr="003A0F55">
        <w:rPr>
          <w:rFonts w:ascii="宋体" w:eastAsia="宋体" w:hAnsi="宋体" w:cs="宋体" w:hint="eastAsia"/>
          <w:color w:val="333333"/>
          <w:kern w:val="0"/>
          <w:sz w:val="24"/>
          <w:szCs w:val="24"/>
        </w:rPr>
        <w:t>[1998]649</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宋体" w:eastAsia="宋体" w:hAnsi="宋体" w:cs="宋体" w:hint="eastAsia"/>
          <w:color w:val="333333"/>
          <w:kern w:val="0"/>
          <w:sz w:val="28"/>
          <w:szCs w:val="24"/>
        </w:rPr>
        <w:lastRenderedPageBreak/>
        <w:t xml:space="preserve"> (</w:t>
      </w:r>
      <w:r w:rsidRPr="003A0F55">
        <w:rPr>
          <w:rFonts w:ascii="Times New Roman" w:eastAsia="宋体" w:hAnsi="Times New Roman" w:cs="宋体" w:hint="eastAsia"/>
          <w:color w:val="333333"/>
          <w:kern w:val="0"/>
          <w:sz w:val="28"/>
          <w:szCs w:val="24"/>
        </w:rPr>
        <w:t>二</w:t>
      </w:r>
      <w:r w:rsidRPr="003A0F55">
        <w:rPr>
          <w:rFonts w:ascii="宋体" w:eastAsia="宋体" w:hAnsi="宋体" w:cs="宋体" w:hint="eastAsia"/>
          <w:color w:val="333333"/>
          <w:kern w:val="0"/>
          <w:sz w:val="28"/>
          <w:szCs w:val="24"/>
        </w:rPr>
        <w:t xml:space="preserve">) </w:t>
      </w:r>
      <w:r w:rsidRPr="003A0F55">
        <w:rPr>
          <w:rFonts w:ascii="Times New Roman" w:eastAsia="宋体" w:hAnsi="Times New Roman" w:cs="宋体" w:hint="eastAsia"/>
          <w:color w:val="333333"/>
          <w:kern w:val="0"/>
          <w:sz w:val="28"/>
          <w:szCs w:val="24"/>
        </w:rPr>
        <w:t>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RCR STD-28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Technical Specifaction Facilities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1900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1915MHz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PHS</w:t>
      </w:r>
      <w:r w:rsidRPr="003A0F55">
        <w:rPr>
          <w:rFonts w:ascii="Times New Roman" w:eastAsia="宋体" w:hAnsi="Times New Roman" w:cs="宋体" w:hint="eastAsia"/>
          <w:color w:val="333333"/>
          <w:kern w:val="0"/>
          <w:sz w:val="24"/>
          <w:szCs w:val="24"/>
        </w:rPr>
        <w:t>无线接入系统（包括基站、手机及中继站等设备）在测试时一定要设置为测试模式。</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0" w:name="j19"/>
      <w:r w:rsidRPr="003A0F55">
        <w:rPr>
          <w:rFonts w:ascii="Times New Roman" w:eastAsia="黑体" w:hAnsi="宋体" w:cs="宋体" w:hint="eastAsia"/>
          <w:b/>
          <w:bCs/>
          <w:color w:val="333333"/>
          <w:kern w:val="0"/>
          <w:sz w:val="32"/>
          <w:szCs w:val="24"/>
        </w:rPr>
        <w:t>十九、</w:t>
      </w:r>
      <w:r w:rsidRPr="003A0F55">
        <w:rPr>
          <w:rFonts w:ascii="宋体" w:eastAsia="黑体" w:hAnsi="宋体" w:cs="宋体" w:hint="eastAsia"/>
          <w:b/>
          <w:bCs/>
          <w:color w:val="333333"/>
          <w:kern w:val="0"/>
          <w:sz w:val="32"/>
          <w:szCs w:val="24"/>
        </w:rPr>
        <w:t>DECT</w:t>
      </w:r>
      <w:r w:rsidRPr="003A0F55">
        <w:rPr>
          <w:rFonts w:ascii="Times New Roman" w:eastAsia="黑体" w:hAnsi="宋体" w:cs="宋体" w:hint="eastAsia"/>
          <w:b/>
          <w:bCs/>
          <w:color w:val="333333"/>
          <w:kern w:val="0"/>
          <w:sz w:val="32"/>
          <w:szCs w:val="24"/>
        </w:rPr>
        <w:t>无线接入系统</w:t>
      </w:r>
      <w:bookmarkEnd w:id="20"/>
    </w:p>
    <w:p w:rsidR="003A0F55" w:rsidRPr="003A0F55" w:rsidRDefault="003A0F55" w:rsidP="003A0F55">
      <w:pPr>
        <w:widowControl/>
        <w:tabs>
          <w:tab w:val="left" w:pos="0"/>
        </w:tabs>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Times New Roman" w:eastAsia="宋体" w:hAnsi="Times New Roman" w:cs="宋体" w:hint="eastAsia"/>
          <w:color w:val="333333"/>
          <w:kern w:val="0"/>
          <w:sz w:val="24"/>
          <w:szCs w:val="24"/>
        </w:rPr>
        <w:t>信息产业部《关于</w:t>
      </w:r>
      <w:r w:rsidRPr="003A0F55">
        <w:rPr>
          <w:rFonts w:ascii="宋体" w:eastAsia="宋体" w:hAnsi="宋体" w:cs="宋体" w:hint="eastAsia"/>
          <w:color w:val="333333"/>
          <w:kern w:val="0"/>
          <w:sz w:val="24"/>
          <w:szCs w:val="24"/>
        </w:rPr>
        <w:t>PHS</w:t>
      </w:r>
      <w:r w:rsidRPr="003A0F55">
        <w:rPr>
          <w:rFonts w:ascii="Times New Roman" w:eastAsia="宋体" w:hAnsi="Times New Roman" w:cs="宋体" w:hint="eastAsia"/>
          <w:color w:val="333333"/>
          <w:kern w:val="0"/>
          <w:sz w:val="24"/>
          <w:szCs w:val="24"/>
        </w:rPr>
        <w:t>和</w:t>
      </w:r>
      <w:r w:rsidRPr="003A0F55">
        <w:rPr>
          <w:rFonts w:ascii="宋体" w:eastAsia="宋体" w:hAnsi="宋体" w:cs="宋体" w:hint="eastAsia"/>
          <w:color w:val="333333"/>
          <w:kern w:val="0"/>
          <w:sz w:val="24"/>
          <w:szCs w:val="24"/>
        </w:rPr>
        <w:t>DECT</w:t>
      </w:r>
      <w:r w:rsidRPr="003A0F55">
        <w:rPr>
          <w:rFonts w:ascii="Times New Roman" w:eastAsia="宋体" w:hAnsi="Times New Roman" w:cs="宋体" w:hint="eastAsia"/>
          <w:color w:val="333333"/>
          <w:kern w:val="0"/>
          <w:sz w:val="24"/>
          <w:szCs w:val="24"/>
        </w:rPr>
        <w:t>无线接入系统共用</w:t>
      </w:r>
      <w:r w:rsidRPr="003A0F55">
        <w:rPr>
          <w:rFonts w:ascii="宋体" w:eastAsia="宋体" w:hAnsi="宋体" w:cs="宋体" w:hint="eastAsia"/>
          <w:color w:val="333333"/>
          <w:kern w:val="0"/>
          <w:sz w:val="24"/>
          <w:szCs w:val="24"/>
        </w:rPr>
        <w:t>1.9GHz</w:t>
      </w:r>
      <w:r w:rsidRPr="003A0F55">
        <w:rPr>
          <w:rFonts w:ascii="Times New Roman" w:eastAsia="宋体" w:hAnsi="Times New Roman" w:cs="宋体" w:hint="eastAsia"/>
          <w:color w:val="333333"/>
          <w:kern w:val="0"/>
          <w:sz w:val="24"/>
          <w:szCs w:val="24"/>
        </w:rPr>
        <w:t>频段频率台站管理规定的通知》（信部</w:t>
      </w:r>
      <w:r w:rsidRPr="003A0F55">
        <w:rPr>
          <w:rFonts w:ascii="宋体" w:eastAsia="宋体" w:hAnsi="宋体" w:cs="宋体" w:hint="eastAsia"/>
          <w:color w:val="333333"/>
          <w:kern w:val="0"/>
          <w:sz w:val="24"/>
          <w:szCs w:val="24"/>
        </w:rPr>
        <w:t>[1998]649</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ETSI TBR-6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Radio Equipment and System(RES);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Digital Enhanced Cordless Telecommunications(DECT);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General terminal attachment requirements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1905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1920MHz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DECT</w:t>
      </w:r>
      <w:r w:rsidRPr="003A0F55">
        <w:rPr>
          <w:rFonts w:ascii="Times New Roman" w:eastAsia="宋体" w:hAnsi="Times New Roman" w:cs="宋体" w:hint="eastAsia"/>
          <w:color w:val="333333"/>
          <w:kern w:val="0"/>
          <w:sz w:val="24"/>
          <w:szCs w:val="24"/>
        </w:rPr>
        <w:t>无线接入系统在测试时要设置为测试模式，其中手机要提供较验码以便于测试仪相互通信。</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1" w:name="j20"/>
      <w:r w:rsidRPr="003A0F55">
        <w:rPr>
          <w:rFonts w:ascii="Times New Roman" w:eastAsia="黑体" w:hAnsi="宋体" w:cs="宋体" w:hint="eastAsia"/>
          <w:b/>
          <w:bCs/>
          <w:color w:val="333333"/>
          <w:kern w:val="0"/>
          <w:sz w:val="32"/>
          <w:szCs w:val="24"/>
        </w:rPr>
        <w:t>二十、无绳电话机</w:t>
      </w:r>
      <w:bookmarkEnd w:id="21"/>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tabs>
          <w:tab w:val="num" w:pos="360"/>
          <w:tab w:val="num" w:pos="900"/>
        </w:tabs>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信息产业部无线电管理局《关于数字无绳电话机使用</w:t>
      </w:r>
      <w:r w:rsidRPr="003A0F55">
        <w:rPr>
          <w:rFonts w:ascii="宋体" w:eastAsia="宋体" w:hAnsi="宋体" w:cs="宋体" w:hint="eastAsia"/>
          <w:color w:val="333333"/>
          <w:kern w:val="0"/>
          <w:sz w:val="24"/>
          <w:szCs w:val="24"/>
        </w:rPr>
        <w:t>1915-1920MHz</w:t>
      </w:r>
      <w:r w:rsidRPr="003A0F55">
        <w:rPr>
          <w:rFonts w:ascii="Times New Roman" w:eastAsia="宋体" w:hAnsi="Times New Roman" w:cs="宋体" w:hint="eastAsia"/>
          <w:color w:val="333333"/>
          <w:kern w:val="0"/>
          <w:sz w:val="24"/>
          <w:szCs w:val="24"/>
        </w:rPr>
        <w:t>频段关问题的通知》（信无</w:t>
      </w:r>
      <w:r w:rsidRPr="003A0F55">
        <w:rPr>
          <w:rFonts w:ascii="宋体" w:eastAsia="宋体" w:hAnsi="宋体" w:cs="宋体" w:hint="eastAsia"/>
          <w:color w:val="333333"/>
          <w:kern w:val="0"/>
          <w:sz w:val="24"/>
          <w:szCs w:val="24"/>
        </w:rPr>
        <w:t>[2000]10</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360"/>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Times New Roman" w:eastAsia="宋体" w:hAnsi="Times New Roman" w:cs="宋体" w:hint="eastAsia"/>
          <w:color w:val="333333"/>
          <w:kern w:val="0"/>
          <w:sz w:val="24"/>
          <w:szCs w:val="24"/>
        </w:rPr>
        <w:t>信息产业部无线电管理局《关于短距离微功率无线电设备使用</w:t>
      </w:r>
      <w:r w:rsidRPr="003A0F55">
        <w:rPr>
          <w:rFonts w:ascii="宋体" w:eastAsia="宋体" w:hAnsi="宋体" w:cs="宋体" w:hint="eastAsia"/>
          <w:color w:val="333333"/>
          <w:kern w:val="0"/>
          <w:sz w:val="24"/>
          <w:szCs w:val="24"/>
        </w:rPr>
        <w:t>2400MHz</w:t>
      </w:r>
      <w:r w:rsidRPr="003A0F55">
        <w:rPr>
          <w:rFonts w:ascii="Times New Roman" w:eastAsia="宋体" w:hAnsi="Times New Roman" w:cs="宋体" w:hint="eastAsia"/>
          <w:color w:val="333333"/>
          <w:kern w:val="0"/>
          <w:sz w:val="24"/>
          <w:szCs w:val="24"/>
        </w:rPr>
        <w:t>频段有关问题的通知》（信部无</w:t>
      </w:r>
      <w:r w:rsidRPr="003A0F55">
        <w:rPr>
          <w:rFonts w:ascii="宋体" w:eastAsia="宋体" w:hAnsi="宋体" w:cs="宋体" w:hint="eastAsia"/>
          <w:color w:val="333333"/>
          <w:kern w:val="0"/>
          <w:sz w:val="24"/>
          <w:szCs w:val="24"/>
        </w:rPr>
        <w:t xml:space="preserve"> [2001] 653 </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GB/T16891-1997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《无绳电话系统设备总规范》</w:t>
      </w:r>
    </w:p>
    <w:p w:rsidR="003A0F55" w:rsidRPr="003A0F55" w:rsidRDefault="003A0F55" w:rsidP="003A0F55">
      <w:pPr>
        <w:widowControl/>
        <w:tabs>
          <w:tab w:val="num" w:pos="90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4.</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GB/T15844.1-1995</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《移动通信调频无线电话机通用技术条件》</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ETSI TBR-6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Radio Equipment and System(RES);</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lastRenderedPageBreak/>
        <w:t xml:space="preserve">              Digital Enhanced Cordless Telecommunications(DECT);</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General terminal attachment requirements</w:t>
      </w:r>
      <w:r w:rsidRPr="003A0F55">
        <w:rPr>
          <w:rFonts w:ascii="Times New Roman" w:eastAsia="宋体" w:hAnsi="Times New Roman" w:cs="宋体" w:hint="eastAsia"/>
          <w:color w:val="333333"/>
          <w:kern w:val="0"/>
          <w:sz w:val="24"/>
          <w:szCs w:val="24"/>
        </w:rPr>
        <w:t>》</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模拟无绳电话：</w:t>
      </w:r>
      <w:r w:rsidRPr="003A0F55">
        <w:rPr>
          <w:rFonts w:ascii="宋体" w:eastAsia="宋体" w:hAnsi="宋体" w:cs="宋体" w:hint="eastAsia"/>
          <w:color w:val="333333"/>
          <w:kern w:val="0"/>
          <w:sz w:val="24"/>
          <w:szCs w:val="24"/>
        </w:rPr>
        <w:t>45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45.475MHz/48</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48.475MHz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数字无绳电话：</w:t>
      </w:r>
      <w:r w:rsidRPr="003A0F55">
        <w:rPr>
          <w:rFonts w:ascii="宋体" w:eastAsia="宋体" w:hAnsi="宋体" w:cs="宋体" w:hint="eastAsia"/>
          <w:color w:val="333333"/>
          <w:kern w:val="0"/>
          <w:sz w:val="24"/>
          <w:szCs w:val="24"/>
        </w:rPr>
        <w:t>1915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1920MHz </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2.4</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2.4835GHz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（四）说明：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     1915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1920MHz</w:t>
      </w:r>
      <w:r w:rsidRPr="003A0F55">
        <w:rPr>
          <w:rFonts w:ascii="Times New Roman" w:eastAsia="宋体" w:hAnsi="Times New Roman" w:cs="宋体" w:hint="eastAsia"/>
          <w:color w:val="333333"/>
          <w:kern w:val="0"/>
          <w:sz w:val="24"/>
          <w:szCs w:val="24"/>
        </w:rPr>
        <w:t>频带的数字无绳电话机在</w:t>
      </w:r>
      <w:r w:rsidRPr="003A0F55">
        <w:rPr>
          <w:rFonts w:ascii="宋体" w:eastAsia="宋体" w:hAnsi="宋体" w:cs="宋体" w:hint="eastAsia"/>
          <w:color w:val="333333"/>
          <w:kern w:val="0"/>
          <w:sz w:val="24"/>
          <w:szCs w:val="24"/>
        </w:rPr>
        <w:t>2003</w:t>
      </w:r>
      <w:r w:rsidRPr="003A0F55">
        <w:rPr>
          <w:rFonts w:ascii="Times New Roman" w:eastAsia="宋体" w:hAnsi="Times New Roman" w:cs="宋体" w:hint="eastAsia"/>
          <w:color w:val="333333"/>
          <w:kern w:val="0"/>
          <w:sz w:val="24"/>
          <w:szCs w:val="24"/>
        </w:rPr>
        <w:t>年</w:t>
      </w:r>
      <w:r w:rsidRPr="003A0F55">
        <w:rPr>
          <w:rFonts w:ascii="宋体" w:eastAsia="宋体" w:hAnsi="宋体" w:cs="宋体" w:hint="eastAsia"/>
          <w:color w:val="333333"/>
          <w:kern w:val="0"/>
          <w:sz w:val="24"/>
          <w:szCs w:val="24"/>
        </w:rPr>
        <w:t>1</w:t>
      </w:r>
      <w:r w:rsidRPr="003A0F55">
        <w:rPr>
          <w:rFonts w:ascii="Times New Roman" w:eastAsia="宋体" w:hAnsi="Times New Roman" w:cs="宋体" w:hint="eastAsia"/>
          <w:color w:val="333333"/>
          <w:kern w:val="0"/>
          <w:sz w:val="24"/>
          <w:szCs w:val="24"/>
        </w:rPr>
        <w:t>月</w:t>
      </w:r>
      <w:r w:rsidRPr="003A0F55">
        <w:rPr>
          <w:rFonts w:ascii="宋体" w:eastAsia="宋体" w:hAnsi="宋体" w:cs="宋体" w:hint="eastAsia"/>
          <w:color w:val="333333"/>
          <w:kern w:val="0"/>
          <w:sz w:val="24"/>
          <w:szCs w:val="24"/>
        </w:rPr>
        <w:t>1</w:t>
      </w:r>
      <w:r w:rsidRPr="003A0F55">
        <w:rPr>
          <w:rFonts w:ascii="Times New Roman" w:eastAsia="宋体" w:hAnsi="Times New Roman" w:cs="宋体" w:hint="eastAsia"/>
          <w:color w:val="333333"/>
          <w:kern w:val="0"/>
          <w:sz w:val="24"/>
          <w:szCs w:val="24"/>
        </w:rPr>
        <w:t>日后停止型号核准。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2" w:name="j21"/>
      <w:r w:rsidRPr="003A0F55">
        <w:rPr>
          <w:rFonts w:ascii="Times New Roman" w:eastAsia="黑体" w:hAnsi="宋体" w:cs="宋体" w:hint="eastAsia"/>
          <w:b/>
          <w:bCs/>
          <w:color w:val="333333"/>
          <w:kern w:val="0"/>
          <w:sz w:val="32"/>
          <w:szCs w:val="24"/>
        </w:rPr>
        <w:t>二十一、海事卫星地球站</w:t>
      </w:r>
    </w:p>
    <w:bookmarkEnd w:id="22"/>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 13700-92</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《国际海事卫星</w:t>
      </w:r>
      <w:r w:rsidRPr="003A0F55">
        <w:rPr>
          <w:rFonts w:ascii="宋体" w:eastAsia="宋体" w:hAnsi="宋体" w:cs="宋体" w:hint="eastAsia"/>
          <w:color w:val="333333"/>
          <w:kern w:val="0"/>
          <w:sz w:val="24"/>
          <w:szCs w:val="24"/>
        </w:rPr>
        <w:t>A</w:t>
      </w:r>
      <w:r w:rsidRPr="003A0F55">
        <w:rPr>
          <w:rFonts w:ascii="Times New Roman" w:eastAsia="宋体" w:hAnsi="Times New Roman" w:cs="宋体" w:hint="eastAsia"/>
          <w:color w:val="333333"/>
          <w:kern w:val="0"/>
          <w:sz w:val="24"/>
          <w:szCs w:val="24"/>
        </w:rPr>
        <w:t>船舶地球站技术要求》</w:t>
      </w:r>
    </w:p>
    <w:p w:rsidR="003A0F55" w:rsidRPr="003A0F55" w:rsidRDefault="003A0F55" w:rsidP="003A0F55">
      <w:pPr>
        <w:widowControl/>
        <w:tabs>
          <w:tab w:val="num" w:pos="78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 16982-1997</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《国际海事卫星</w:t>
      </w:r>
      <w:r w:rsidRPr="003A0F55">
        <w:rPr>
          <w:rFonts w:ascii="宋体" w:eastAsia="宋体" w:hAnsi="宋体" w:cs="宋体" w:hint="eastAsia"/>
          <w:color w:val="333333"/>
          <w:kern w:val="0"/>
          <w:sz w:val="24"/>
          <w:szCs w:val="24"/>
        </w:rPr>
        <w:t>C</w:t>
      </w:r>
      <w:r w:rsidRPr="003A0F55">
        <w:rPr>
          <w:rFonts w:ascii="Times New Roman" w:eastAsia="宋体" w:hAnsi="Times New Roman" w:cs="宋体" w:hint="eastAsia"/>
          <w:color w:val="333333"/>
          <w:kern w:val="0"/>
          <w:sz w:val="24"/>
          <w:szCs w:val="24"/>
        </w:rPr>
        <w:t>船舶地球站技术要求》</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8"/>
          <w:szCs w:val="24"/>
        </w:rPr>
        <w:t>（二）参照标准：</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Times New Roman" w:cs="宋体" w:hint="eastAsia"/>
          <w:color w:val="333333"/>
          <w:kern w:val="0"/>
          <w:sz w:val="24"/>
          <w:szCs w:val="24"/>
        </w:rPr>
      </w:pPr>
      <w:r w:rsidRPr="003A0F55">
        <w:rPr>
          <w:rFonts w:ascii="Times New Roman" w:eastAsia="宋体" w:hAnsi="Times New Roman" w:cs="宋体" w:hint="eastAsia"/>
          <w:color w:val="333333"/>
          <w:kern w:val="0"/>
          <w:sz w:val="24"/>
          <w:szCs w:val="24"/>
        </w:rPr>
        <w:t>国际海事卫星组织《</w:t>
      </w:r>
      <w:r w:rsidRPr="003A0F55">
        <w:rPr>
          <w:rFonts w:ascii="宋体" w:eastAsia="宋体" w:hAnsi="Times New Roman" w:cs="宋体" w:hint="eastAsia"/>
          <w:color w:val="333333"/>
          <w:kern w:val="0"/>
          <w:sz w:val="24"/>
          <w:szCs w:val="24"/>
        </w:rPr>
        <w:t>SYSTEM DEFINITION MANUALS》</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T</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1626.5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1646.5MHz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R</w:t>
      </w:r>
      <w:r w:rsidRPr="003A0F55">
        <w:rPr>
          <w:rFonts w:ascii="宋体" w:eastAsia="宋体" w:hAnsi="宋体" w:cs="宋体" w:hint="eastAsia"/>
          <w:color w:val="333333"/>
          <w:kern w:val="0"/>
          <w:sz w:val="24"/>
          <w:szCs w:val="24"/>
          <w:vertAlign w:val="subscript"/>
        </w:rPr>
        <w:t>X</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1525.0</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1545.0MHz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3" w:name="j22"/>
      <w:r w:rsidRPr="003A0F55">
        <w:rPr>
          <w:rFonts w:ascii="Times New Roman" w:eastAsia="黑体" w:hAnsi="宋体" w:cs="宋体" w:hint="eastAsia"/>
          <w:b/>
          <w:bCs/>
          <w:color w:val="333333"/>
          <w:kern w:val="0"/>
          <w:sz w:val="32"/>
          <w:szCs w:val="24"/>
        </w:rPr>
        <w:t>二十二、短波单边带设备</w:t>
      </w:r>
      <w:bookmarkEnd w:id="23"/>
    </w:p>
    <w:p w:rsidR="003A0F55" w:rsidRPr="003A0F55" w:rsidRDefault="003A0F55" w:rsidP="003A0F55">
      <w:pPr>
        <w:widowControl/>
        <w:tabs>
          <w:tab w:val="left" w:pos="6620"/>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tabs>
          <w:tab w:val="num" w:pos="900"/>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 16946-1997  </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《短波单边带通信设备通网规范》</w:t>
      </w:r>
    </w:p>
    <w:p w:rsidR="003A0F55" w:rsidRPr="003A0F55" w:rsidRDefault="003A0F55" w:rsidP="003A0F55">
      <w:pPr>
        <w:widowControl/>
        <w:tabs>
          <w:tab w:val="num" w:pos="900"/>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 6933-1995   </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《短波单边带发射机电性能测量方法》</w:t>
      </w:r>
    </w:p>
    <w:p w:rsidR="003A0F55" w:rsidRPr="003A0F55" w:rsidRDefault="003A0F55" w:rsidP="003A0F55">
      <w:pPr>
        <w:widowControl/>
        <w:tabs>
          <w:tab w:val="num" w:pos="900"/>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 xml:space="preserve">GB/T 6934-1995   </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《短波单边带接收机电性能测量方法》</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1.6</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29.999MHz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4" w:name="j23"/>
      <w:r w:rsidRPr="003A0F55">
        <w:rPr>
          <w:rFonts w:ascii="Times New Roman" w:eastAsia="黑体" w:hAnsi="宋体" w:cs="宋体" w:hint="eastAsia"/>
          <w:b/>
          <w:bCs/>
          <w:color w:val="333333"/>
          <w:kern w:val="0"/>
          <w:sz w:val="32"/>
          <w:szCs w:val="24"/>
        </w:rPr>
        <w:lastRenderedPageBreak/>
        <w:t>二十三、微功率（短距离）无线电设备</w:t>
      </w:r>
      <w:bookmarkEnd w:id="24"/>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信息产业部《微功率（短距离）无线电设备管理暂行规定》（信部</w:t>
      </w:r>
      <w:r w:rsidRPr="003A0F55">
        <w:rPr>
          <w:rFonts w:ascii="宋体" w:eastAsia="宋体" w:hAnsi="宋体" w:cs="宋体" w:hint="eastAsia"/>
          <w:color w:val="333333"/>
          <w:kern w:val="0"/>
          <w:sz w:val="24"/>
          <w:szCs w:val="24"/>
        </w:rPr>
        <w:t>[1998]178</w:t>
      </w:r>
      <w:r w:rsidRPr="003A0F55">
        <w:rPr>
          <w:rFonts w:ascii="Times New Roman" w:eastAsia="宋体" w:hAnsi="Times New Roman" w:cs="宋体" w:hint="eastAsia"/>
          <w:color w:val="333333"/>
          <w:kern w:val="0"/>
          <w:sz w:val="24"/>
          <w:szCs w:val="24"/>
        </w:rPr>
        <w:t>号）</w:t>
      </w:r>
      <w:r w:rsidRPr="003A0F55">
        <w:rPr>
          <w:rFonts w:ascii="宋体" w:eastAsia="宋体" w:hAnsi="宋体" w:cs="宋体" w:hint="eastAsia"/>
          <w:color w:val="333333"/>
          <w:kern w:val="0"/>
          <w:sz w:val="24"/>
          <w:szCs w:val="24"/>
        </w:rPr>
        <w:t xml:space="preserve">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信息产业部无线电管理局《关于调整防盗报警无线控制设备占用带宽指标的通知》（信无</w:t>
      </w:r>
      <w:r w:rsidRPr="003A0F55">
        <w:rPr>
          <w:rFonts w:ascii="宋体" w:eastAsia="宋体" w:hAnsi="宋体" w:cs="宋体" w:hint="eastAsia"/>
          <w:color w:val="333333"/>
          <w:kern w:val="0"/>
          <w:sz w:val="24"/>
          <w:szCs w:val="24"/>
        </w:rPr>
        <w:t>[1999]84</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tabs>
          <w:tab w:val="num" w:pos="855"/>
        </w:tabs>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详见检验依据信息产业部《微功率（短距离）无线电设备管理暂行规定》（信部</w:t>
      </w:r>
      <w:r w:rsidRPr="003A0F55">
        <w:rPr>
          <w:rFonts w:ascii="宋体" w:eastAsia="宋体" w:hAnsi="宋体" w:cs="宋体" w:hint="eastAsia"/>
          <w:color w:val="333333"/>
          <w:kern w:val="0"/>
          <w:sz w:val="24"/>
          <w:szCs w:val="24"/>
        </w:rPr>
        <w:t>[1998]178</w:t>
      </w:r>
      <w:r w:rsidRPr="003A0F55">
        <w:rPr>
          <w:rFonts w:ascii="Times New Roman" w:eastAsia="宋体" w:hAnsi="Times New Roman" w:cs="宋体" w:hint="eastAsia"/>
          <w:color w:val="333333"/>
          <w:kern w:val="0"/>
          <w:sz w:val="24"/>
          <w:szCs w:val="24"/>
        </w:rPr>
        <w:t>号）</w:t>
      </w:r>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（三）说明：</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1. </w:t>
      </w:r>
      <w:r w:rsidRPr="003A0F55">
        <w:rPr>
          <w:rFonts w:ascii="Times New Roman" w:eastAsia="宋体" w:hAnsi="Times New Roman" w:cs="宋体" w:hint="eastAsia"/>
          <w:color w:val="333333"/>
          <w:kern w:val="0"/>
          <w:sz w:val="24"/>
          <w:szCs w:val="24"/>
        </w:rPr>
        <w:t>所有设备检测均需要在暗室中进行测试。</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xml:space="preserve">2. </w:t>
      </w:r>
      <w:r w:rsidRPr="003A0F55">
        <w:rPr>
          <w:rFonts w:ascii="Times New Roman" w:eastAsia="宋体" w:hAnsi="Times New Roman" w:cs="宋体" w:hint="eastAsia"/>
          <w:color w:val="333333"/>
          <w:kern w:val="0"/>
          <w:sz w:val="24"/>
          <w:szCs w:val="24"/>
        </w:rPr>
        <w:t>在北京辖区内不得使用</w:t>
      </w:r>
      <w:r w:rsidRPr="003A0F55">
        <w:rPr>
          <w:rFonts w:ascii="宋体" w:eastAsia="宋体" w:hAnsi="宋体" w:cs="宋体" w:hint="eastAsia"/>
          <w:color w:val="333333"/>
          <w:kern w:val="0"/>
          <w:sz w:val="24"/>
          <w:szCs w:val="24"/>
        </w:rPr>
        <w:t>229.0-235.0MHz</w:t>
      </w:r>
      <w:r w:rsidRPr="003A0F55">
        <w:rPr>
          <w:rFonts w:ascii="Times New Roman" w:eastAsia="宋体" w:hAnsi="Times New Roman" w:cs="宋体" w:hint="eastAsia"/>
          <w:color w:val="333333"/>
          <w:kern w:val="0"/>
          <w:sz w:val="24"/>
          <w:szCs w:val="24"/>
        </w:rPr>
        <w:t>频率的设备。</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5" w:name="j24"/>
      <w:r w:rsidRPr="003A0F55">
        <w:rPr>
          <w:rFonts w:ascii="Times New Roman" w:eastAsia="黑体" w:hAnsi="宋体" w:cs="宋体" w:hint="eastAsia"/>
          <w:b/>
          <w:bCs/>
          <w:color w:val="333333"/>
          <w:kern w:val="0"/>
          <w:sz w:val="32"/>
          <w:szCs w:val="24"/>
        </w:rPr>
        <w:t>二十四、调频广播发射机</w:t>
      </w:r>
      <w:bookmarkEnd w:id="25"/>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tabs>
          <w:tab w:val="num" w:pos="13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GB/T4311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2000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《米波调频广播技术规范》</w:t>
      </w:r>
    </w:p>
    <w:p w:rsidR="003A0F55" w:rsidRPr="003A0F55" w:rsidRDefault="003A0F55" w:rsidP="003A0F55">
      <w:pPr>
        <w:widowControl/>
        <w:tabs>
          <w:tab w:val="num" w:pos="13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2.</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GB4311.1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84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《调频单声道广播发射机技术参数和测量方法》</w:t>
      </w:r>
    </w:p>
    <w:p w:rsidR="003A0F55" w:rsidRPr="003A0F55" w:rsidRDefault="003A0F55" w:rsidP="003A0F55">
      <w:pPr>
        <w:widowControl/>
        <w:tabs>
          <w:tab w:val="num" w:pos="13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3.</w:t>
      </w:r>
      <w:r w:rsidRPr="003A0F55">
        <w:rPr>
          <w:rFonts w:ascii="宋体" w:eastAsia="宋体" w:hAnsi="宋体" w:cs="宋体"/>
          <w:color w:val="333333"/>
          <w:kern w:val="0"/>
          <w:sz w:val="15"/>
          <w:szCs w:val="14"/>
        </w:rPr>
        <w:t xml:space="preserve">                    </w:t>
      </w:r>
      <w:r w:rsidRPr="003A0F55">
        <w:rPr>
          <w:rFonts w:ascii="宋体" w:eastAsia="宋体" w:hAnsi="宋体" w:cs="宋体" w:hint="eastAsia"/>
          <w:color w:val="333333"/>
          <w:kern w:val="0"/>
          <w:sz w:val="24"/>
          <w:szCs w:val="24"/>
        </w:rPr>
        <w:t>GB4312.1</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84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《调频立体声广播发射机技术参数和测量方法》</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87</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108MHz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6" w:name="j25"/>
      <w:r w:rsidRPr="003A0F55">
        <w:rPr>
          <w:rFonts w:ascii="Times New Roman" w:eastAsia="黑体" w:hAnsi="宋体" w:cs="宋体" w:hint="eastAsia"/>
          <w:b/>
          <w:bCs/>
          <w:color w:val="333333"/>
          <w:kern w:val="0"/>
          <w:sz w:val="32"/>
          <w:szCs w:val="24"/>
        </w:rPr>
        <w:t>二十五、中波调幅广播设备</w:t>
      </w:r>
      <w:bookmarkEnd w:id="26"/>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color w:val="333333"/>
          <w:kern w:val="0"/>
          <w:sz w:val="24"/>
          <w:szCs w:val="24"/>
        </w:rPr>
        <w:t xml:space="preserve">GB 9376-88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Times New Roman" w:eastAsia="宋体" w:hAnsi="Times New Roman" w:cs="Arial" w:hint="eastAsia"/>
          <w:color w:val="333333"/>
          <w:kern w:val="0"/>
          <w:sz w:val="24"/>
          <w:szCs w:val="24"/>
        </w:rPr>
        <w:t>《中波和短波调幅广播发射机基本参数》</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535</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1606.5kHz.</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Arial" w:eastAsia="宋体" w:hAnsi="Arial" w:cs="Arial"/>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Arial" w:eastAsia="黑体" w:hAnsi="Arial" w:cs="Arial"/>
          <w:b/>
          <w:bCs/>
          <w:color w:val="333333"/>
          <w:kern w:val="0"/>
          <w:sz w:val="32"/>
          <w:szCs w:val="24"/>
        </w:rPr>
      </w:pPr>
      <w:bookmarkStart w:id="27" w:name="j26"/>
      <w:r w:rsidRPr="003A0F55">
        <w:rPr>
          <w:rFonts w:ascii="Times New Roman" w:eastAsia="黑体" w:hAnsi="Arial" w:cs="Arial" w:hint="eastAsia"/>
          <w:b/>
          <w:bCs/>
          <w:color w:val="333333"/>
          <w:kern w:val="0"/>
          <w:sz w:val="32"/>
          <w:szCs w:val="24"/>
        </w:rPr>
        <w:t>二十六、电视发射设备</w:t>
      </w:r>
      <w:bookmarkEnd w:id="27"/>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color w:val="333333"/>
          <w:kern w:val="0"/>
          <w:sz w:val="28"/>
          <w:szCs w:val="24"/>
        </w:rPr>
      </w:pPr>
      <w:r w:rsidRPr="003A0F55">
        <w:rPr>
          <w:rFonts w:ascii="Times New Roman" w:eastAsia="宋体" w:hAnsi="Times New Roman" w:cs="宋体" w:hint="eastAsia"/>
          <w:color w:val="333333"/>
          <w:kern w:val="0"/>
          <w:sz w:val="28"/>
          <w:szCs w:val="24"/>
        </w:rPr>
        <w:lastRenderedPageBreak/>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0"/>
        </w:rPr>
      </w:pPr>
      <w:r w:rsidRPr="003A0F55">
        <w:rPr>
          <w:rFonts w:ascii="Arial" w:eastAsia="宋体" w:hAnsi="Arial" w:cs="Arial"/>
          <w:color w:val="333333"/>
          <w:kern w:val="0"/>
          <w:sz w:val="24"/>
          <w:szCs w:val="20"/>
        </w:rPr>
        <w:t xml:space="preserve">  SJ/T10351-93  </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0"/>
        </w:rPr>
      </w:pPr>
      <w:r w:rsidRPr="003A0F55">
        <w:rPr>
          <w:rFonts w:ascii="Times New Roman" w:eastAsia="宋体" w:hAnsi="Times New Roman" w:cs="Arial" w:hint="eastAsia"/>
          <w:color w:val="333333"/>
          <w:kern w:val="0"/>
          <w:sz w:val="24"/>
          <w:szCs w:val="20"/>
        </w:rPr>
        <w:t>《电视发射设备通用技术条件》及企业标准</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hint="eastAsia"/>
          <w:color w:val="333333"/>
          <w:kern w:val="0"/>
          <w:sz w:val="24"/>
          <w:szCs w:val="24"/>
        </w:rPr>
        <w:t>VHF</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48.5MHz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72.5MHz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76MHz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84MHz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167MHz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223MHz</w:t>
      </w:r>
    </w:p>
    <w:p w:rsidR="003A0F55" w:rsidRPr="003A0F55" w:rsidRDefault="003A0F55" w:rsidP="003A0F55">
      <w:pPr>
        <w:widowControl/>
        <w:tabs>
          <w:tab w:val="left" w:pos="6620"/>
        </w:tabs>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UHF</w:t>
      </w:r>
      <w:r w:rsidRPr="003A0F55">
        <w:rPr>
          <w:rFonts w:ascii="Times New Roman" w:eastAsia="宋体" w:hAnsi="Times New Roman" w:cs="宋体" w:hint="eastAsia"/>
          <w:color w:val="333333"/>
          <w:kern w:val="0"/>
          <w:sz w:val="24"/>
          <w:szCs w:val="24"/>
        </w:rPr>
        <w:t>频段：</w:t>
      </w:r>
      <w:r w:rsidRPr="003A0F55">
        <w:rPr>
          <w:rFonts w:ascii="宋体" w:eastAsia="宋体" w:hAnsi="宋体" w:cs="宋体" w:hint="eastAsia"/>
          <w:color w:val="333333"/>
          <w:kern w:val="0"/>
          <w:sz w:val="24"/>
          <w:szCs w:val="24"/>
        </w:rPr>
        <w:t>470MHz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566MHz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606MHz</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806MHz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 </w:t>
      </w:r>
    </w:p>
    <w:p w:rsidR="003A0F55" w:rsidRPr="003A0F55" w:rsidRDefault="003A0F55" w:rsidP="003A0F55">
      <w:pPr>
        <w:widowControl/>
        <w:wordWrap w:val="0"/>
        <w:spacing w:line="360" w:lineRule="atLeast"/>
        <w:ind w:leftChars="50" w:left="105" w:rightChars="50" w:right="105" w:firstLineChars="200" w:firstLine="643"/>
        <w:jc w:val="left"/>
        <w:rPr>
          <w:rFonts w:ascii="宋体" w:eastAsia="黑体" w:hAnsi="宋体" w:cs="宋体" w:hint="eastAsia"/>
          <w:b/>
          <w:bCs/>
          <w:color w:val="333333"/>
          <w:kern w:val="0"/>
          <w:sz w:val="32"/>
          <w:szCs w:val="24"/>
        </w:rPr>
      </w:pPr>
      <w:bookmarkStart w:id="28" w:name="j27"/>
      <w:r w:rsidRPr="003A0F55">
        <w:rPr>
          <w:rFonts w:ascii="Times New Roman" w:eastAsia="黑体" w:hAnsi="宋体" w:cs="宋体" w:hint="eastAsia"/>
          <w:b/>
          <w:bCs/>
          <w:color w:val="333333"/>
          <w:kern w:val="0"/>
          <w:sz w:val="32"/>
          <w:szCs w:val="24"/>
        </w:rPr>
        <w:t>二十七、多路微波分配系统</w:t>
      </w:r>
      <w:bookmarkEnd w:id="28"/>
    </w:p>
    <w:p w:rsidR="003A0F55" w:rsidRPr="003A0F55" w:rsidRDefault="003A0F55" w:rsidP="003A0F55">
      <w:pPr>
        <w:widowControl/>
        <w:wordWrap w:val="0"/>
        <w:spacing w:line="360" w:lineRule="atLeast"/>
        <w:ind w:leftChars="50" w:left="105" w:rightChars="50" w:right="105" w:firstLineChars="200" w:firstLine="560"/>
        <w:jc w:val="left"/>
        <w:rPr>
          <w:rFonts w:ascii="宋体" w:eastAsia="宋体" w:hAnsi="宋体" w:cs="宋体" w:hint="eastAsia"/>
          <w:color w:val="333333"/>
          <w:kern w:val="0"/>
          <w:sz w:val="28"/>
          <w:szCs w:val="24"/>
        </w:rPr>
      </w:pPr>
      <w:r w:rsidRPr="003A0F55">
        <w:rPr>
          <w:rFonts w:ascii="Times New Roman" w:eastAsia="宋体" w:hAnsi="Times New Roman" w:cs="宋体" w:hint="eastAsia"/>
          <w:color w:val="333333"/>
          <w:kern w:val="0"/>
          <w:sz w:val="28"/>
          <w:szCs w:val="24"/>
        </w:rPr>
        <w:t>（一）检验依据：</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宋体" w:eastAsia="宋体" w:hAnsi="宋体" w:cs="宋体" w:hint="eastAsia"/>
          <w:color w:val="333333"/>
          <w:kern w:val="0"/>
          <w:sz w:val="24"/>
          <w:szCs w:val="24"/>
        </w:rPr>
        <w:t>GY/T 132</w:t>
      </w:r>
      <w:r w:rsidRPr="003A0F55">
        <w:rPr>
          <w:rFonts w:ascii="Times New Roman" w:eastAsia="宋体" w:hAnsi="Times New Roman" w:cs="宋体" w:hint="eastAsia"/>
          <w:color w:val="333333"/>
          <w:kern w:val="0"/>
          <w:sz w:val="24"/>
          <w:szCs w:val="24"/>
        </w:rPr>
        <w:t>－</w:t>
      </w:r>
      <w:r w:rsidRPr="003A0F55">
        <w:rPr>
          <w:rFonts w:ascii="宋体" w:eastAsia="宋体" w:hAnsi="宋体" w:cs="宋体" w:hint="eastAsia"/>
          <w:color w:val="333333"/>
          <w:kern w:val="0"/>
          <w:sz w:val="24"/>
          <w:szCs w:val="24"/>
        </w:rPr>
        <w:t xml:space="preserve">1998  </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hint="eastAsia"/>
          <w:color w:val="333333"/>
          <w:kern w:val="0"/>
          <w:sz w:val="24"/>
          <w:szCs w:val="24"/>
        </w:rPr>
      </w:pPr>
      <w:r w:rsidRPr="003A0F55">
        <w:rPr>
          <w:rFonts w:ascii="Times New Roman" w:eastAsia="宋体" w:hAnsi="Times New Roman" w:cs="宋体" w:hint="eastAsia"/>
          <w:color w:val="333333"/>
          <w:kern w:val="0"/>
          <w:sz w:val="24"/>
          <w:szCs w:val="24"/>
        </w:rPr>
        <w:t>《多路微波分配系统技术要求》</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hint="eastAsia"/>
          <w:color w:val="333333"/>
          <w:kern w:val="0"/>
          <w:sz w:val="24"/>
          <w:szCs w:val="24"/>
        </w:rPr>
      </w:pPr>
      <w:r w:rsidRPr="003A0F55">
        <w:rPr>
          <w:rFonts w:ascii="Times New Roman" w:eastAsia="宋体" w:hAnsi="Times New Roman" w:cs="Arial" w:hint="eastAsia"/>
          <w:color w:val="333333"/>
          <w:kern w:val="0"/>
          <w:sz w:val="24"/>
          <w:szCs w:val="24"/>
        </w:rPr>
        <w:t>（二）核准频率范围：</w:t>
      </w:r>
    </w:p>
    <w:p w:rsidR="003A0F55" w:rsidRPr="003A0F55" w:rsidRDefault="003A0F55" w:rsidP="003A0F55">
      <w:pPr>
        <w:widowControl/>
        <w:wordWrap w:val="0"/>
        <w:spacing w:line="360" w:lineRule="atLeast"/>
        <w:ind w:leftChars="50" w:left="105" w:rightChars="50" w:right="105" w:firstLineChars="200" w:firstLine="480"/>
        <w:jc w:val="left"/>
        <w:rPr>
          <w:rFonts w:ascii="Arial" w:eastAsia="宋体" w:hAnsi="Arial" w:cs="Arial"/>
          <w:color w:val="333333"/>
          <w:kern w:val="0"/>
          <w:sz w:val="24"/>
          <w:szCs w:val="24"/>
        </w:rPr>
      </w:pPr>
      <w:r w:rsidRPr="003A0F55">
        <w:rPr>
          <w:rFonts w:ascii="Arial" w:eastAsia="宋体" w:hAnsi="Arial" w:cs="Arial"/>
          <w:color w:val="333333"/>
          <w:kern w:val="0"/>
          <w:sz w:val="24"/>
          <w:szCs w:val="24"/>
        </w:rPr>
        <w:t>2535</w:t>
      </w:r>
      <w:r w:rsidRPr="003A0F55">
        <w:rPr>
          <w:rFonts w:ascii="Times New Roman" w:eastAsia="宋体" w:hAnsi="Times New Roman" w:cs="Arial" w:hint="eastAsia"/>
          <w:color w:val="333333"/>
          <w:kern w:val="0"/>
          <w:sz w:val="24"/>
          <w:szCs w:val="24"/>
        </w:rPr>
        <w:t>～</w:t>
      </w:r>
      <w:r w:rsidRPr="003A0F55">
        <w:rPr>
          <w:rFonts w:ascii="Arial" w:eastAsia="宋体" w:hAnsi="Arial" w:cs="Arial"/>
          <w:color w:val="333333"/>
          <w:kern w:val="0"/>
          <w:sz w:val="24"/>
          <w:szCs w:val="24"/>
        </w:rPr>
        <w:t>2599</w:t>
      </w:r>
      <w:r w:rsidRPr="003A0F55">
        <w:rPr>
          <w:rFonts w:ascii="Arial" w:eastAsia="宋体" w:hAnsi="Arial" w:cs="Arial"/>
          <w:color w:val="333333"/>
          <w:kern w:val="0"/>
          <w:sz w:val="24"/>
          <w:szCs w:val="20"/>
        </w:rPr>
        <w:t>MHz</w:t>
      </w:r>
    </w:p>
    <w:p w:rsidR="003A0F55" w:rsidRPr="003A0F55" w:rsidRDefault="003A0F55" w:rsidP="003A0F55">
      <w:pPr>
        <w:widowControl/>
        <w:wordWrap w:val="0"/>
        <w:spacing w:line="360" w:lineRule="atLeast"/>
        <w:ind w:leftChars="50" w:left="105" w:rightChars="50" w:right="105" w:firstLineChars="200" w:firstLine="480"/>
        <w:jc w:val="left"/>
        <w:rPr>
          <w:rFonts w:ascii="宋体" w:eastAsia="宋体" w:hAnsi="宋体" w:cs="宋体"/>
          <w:color w:val="333333"/>
          <w:kern w:val="0"/>
          <w:sz w:val="24"/>
          <w:szCs w:val="24"/>
        </w:rPr>
      </w:pPr>
      <w:r w:rsidRPr="003A0F55">
        <w:rPr>
          <w:rFonts w:ascii="宋体" w:eastAsia="宋体" w:hAnsi="宋体" w:cs="宋体"/>
          <w:color w:val="333333"/>
          <w:kern w:val="0"/>
          <w:sz w:val="24"/>
          <w:szCs w:val="24"/>
        </w:rPr>
        <w:t> [结束]</w:t>
      </w:r>
    </w:p>
    <w:p w:rsidR="0067463A" w:rsidRDefault="0067463A">
      <w:pPr>
        <w:rPr>
          <w:rFonts w:hint="eastAsia"/>
        </w:rPr>
      </w:pPr>
    </w:p>
    <w:sectPr w:rsidR="006746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63A" w:rsidRDefault="0067463A" w:rsidP="003A0F55">
      <w:r>
        <w:separator/>
      </w:r>
    </w:p>
  </w:endnote>
  <w:endnote w:type="continuationSeparator" w:id="1">
    <w:p w:rsidR="0067463A" w:rsidRDefault="0067463A" w:rsidP="003A0F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63A" w:rsidRDefault="0067463A" w:rsidP="003A0F55">
      <w:r>
        <w:separator/>
      </w:r>
    </w:p>
  </w:footnote>
  <w:footnote w:type="continuationSeparator" w:id="1">
    <w:p w:rsidR="0067463A" w:rsidRDefault="0067463A" w:rsidP="003A0F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F55"/>
    <w:rsid w:val="003A0F55"/>
    <w:rsid w:val="006746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0F55"/>
    <w:pPr>
      <w:widowControl/>
      <w:spacing w:line="384" w:lineRule="auto"/>
      <w:jc w:val="left"/>
      <w:outlineLvl w:val="0"/>
    </w:pPr>
    <w:rPr>
      <w:rFonts w:ascii="宋体" w:eastAsia="宋体" w:hAnsi="宋体" w:cs="宋体"/>
      <w:b/>
      <w:bCs/>
      <w:kern w:val="36"/>
      <w:sz w:val="29"/>
      <w:szCs w:val="29"/>
    </w:rPr>
  </w:style>
  <w:style w:type="paragraph" w:styleId="2">
    <w:name w:val="heading 2"/>
    <w:basedOn w:val="a"/>
    <w:link w:val="2Char"/>
    <w:uiPriority w:val="9"/>
    <w:qFormat/>
    <w:rsid w:val="003A0F55"/>
    <w:pPr>
      <w:widowControl/>
      <w:jc w:val="left"/>
      <w:outlineLvl w:val="1"/>
    </w:pPr>
    <w:rPr>
      <w:rFonts w:ascii="宋体" w:eastAsia="宋体" w:hAnsi="宋体" w:cs="宋体"/>
      <w:b/>
      <w:bCs/>
      <w:color w:val="000000"/>
      <w:spacing w:val="30"/>
      <w:kern w:val="0"/>
      <w:sz w:val="24"/>
      <w:szCs w:val="24"/>
    </w:rPr>
  </w:style>
  <w:style w:type="paragraph" w:styleId="3">
    <w:name w:val="heading 3"/>
    <w:basedOn w:val="a"/>
    <w:link w:val="3Char"/>
    <w:uiPriority w:val="9"/>
    <w:qFormat/>
    <w:rsid w:val="003A0F55"/>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A0F55"/>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0F55"/>
    <w:rPr>
      <w:sz w:val="18"/>
      <w:szCs w:val="18"/>
    </w:rPr>
  </w:style>
  <w:style w:type="paragraph" w:styleId="a4">
    <w:name w:val="footer"/>
    <w:basedOn w:val="a"/>
    <w:link w:val="Char0"/>
    <w:uiPriority w:val="99"/>
    <w:semiHidden/>
    <w:unhideWhenUsed/>
    <w:rsid w:val="003A0F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0F55"/>
    <w:rPr>
      <w:sz w:val="18"/>
      <w:szCs w:val="18"/>
    </w:rPr>
  </w:style>
  <w:style w:type="character" w:customStyle="1" w:styleId="1Char">
    <w:name w:val="标题 1 Char"/>
    <w:basedOn w:val="a0"/>
    <w:link w:val="1"/>
    <w:uiPriority w:val="9"/>
    <w:rsid w:val="003A0F55"/>
    <w:rPr>
      <w:rFonts w:ascii="宋体" w:eastAsia="宋体" w:hAnsi="宋体" w:cs="宋体"/>
      <w:b/>
      <w:bCs/>
      <w:kern w:val="36"/>
      <w:sz w:val="29"/>
      <w:szCs w:val="29"/>
    </w:rPr>
  </w:style>
  <w:style w:type="character" w:customStyle="1" w:styleId="2Char">
    <w:name w:val="标题 2 Char"/>
    <w:basedOn w:val="a0"/>
    <w:link w:val="2"/>
    <w:uiPriority w:val="9"/>
    <w:rsid w:val="003A0F55"/>
    <w:rPr>
      <w:rFonts w:ascii="宋体" w:eastAsia="宋体" w:hAnsi="宋体" w:cs="宋体"/>
      <w:b/>
      <w:bCs/>
      <w:color w:val="000000"/>
      <w:spacing w:val="30"/>
      <w:kern w:val="0"/>
      <w:sz w:val="24"/>
      <w:szCs w:val="24"/>
    </w:rPr>
  </w:style>
  <w:style w:type="character" w:customStyle="1" w:styleId="3Char">
    <w:name w:val="标题 3 Char"/>
    <w:basedOn w:val="a0"/>
    <w:link w:val="3"/>
    <w:uiPriority w:val="9"/>
    <w:rsid w:val="003A0F55"/>
    <w:rPr>
      <w:rFonts w:ascii="宋体" w:eastAsia="宋体" w:hAnsi="宋体" w:cs="宋体"/>
      <w:b/>
      <w:bCs/>
      <w:kern w:val="0"/>
      <w:sz w:val="27"/>
      <w:szCs w:val="27"/>
    </w:rPr>
  </w:style>
  <w:style w:type="character" w:customStyle="1" w:styleId="4Char">
    <w:name w:val="标题 4 Char"/>
    <w:basedOn w:val="a0"/>
    <w:link w:val="4"/>
    <w:uiPriority w:val="9"/>
    <w:rsid w:val="003A0F55"/>
    <w:rPr>
      <w:rFonts w:ascii="宋体" w:eastAsia="宋体" w:hAnsi="宋体" w:cs="宋体"/>
      <w:b/>
      <w:bCs/>
      <w:kern w:val="0"/>
      <w:sz w:val="24"/>
      <w:szCs w:val="24"/>
    </w:rPr>
  </w:style>
  <w:style w:type="character" w:styleId="a5">
    <w:name w:val="Hyperlink"/>
    <w:basedOn w:val="a0"/>
    <w:uiPriority w:val="99"/>
    <w:semiHidden/>
    <w:unhideWhenUsed/>
    <w:rsid w:val="003A0F55"/>
    <w:rPr>
      <w:strike w:val="0"/>
      <w:dstrike w:val="0"/>
      <w:color w:val="0000FF"/>
      <w:u w:val="none"/>
      <w:effect w:val="none"/>
    </w:rPr>
  </w:style>
  <w:style w:type="character" w:styleId="a6">
    <w:name w:val="FollowedHyperlink"/>
    <w:basedOn w:val="a0"/>
    <w:uiPriority w:val="99"/>
    <w:semiHidden/>
    <w:unhideWhenUsed/>
    <w:rsid w:val="003A0F55"/>
    <w:rPr>
      <w:strike w:val="0"/>
      <w:dstrike w:val="0"/>
      <w:color w:val="0000FF"/>
      <w:u w:val="none"/>
      <w:effect w:val="none"/>
    </w:rPr>
  </w:style>
  <w:style w:type="paragraph" w:styleId="a7">
    <w:name w:val="Normal (Web)"/>
    <w:basedOn w:val="a"/>
    <w:uiPriority w:val="99"/>
    <w:semiHidden/>
    <w:unhideWhenUsed/>
    <w:rsid w:val="003A0F55"/>
    <w:pPr>
      <w:widowControl/>
      <w:jc w:val="left"/>
    </w:pPr>
    <w:rPr>
      <w:rFonts w:ascii="宋体" w:eastAsia="宋体" w:hAnsi="宋体" w:cs="宋体"/>
      <w:kern w:val="0"/>
      <w:sz w:val="24"/>
      <w:szCs w:val="24"/>
    </w:rPr>
  </w:style>
  <w:style w:type="paragraph" w:customStyle="1" w:styleId="marginbottom">
    <w:name w:val="marginbottom"/>
    <w:basedOn w:val="a"/>
    <w:rsid w:val="003A0F55"/>
    <w:pPr>
      <w:widowControl/>
      <w:jc w:val="left"/>
    </w:pPr>
    <w:rPr>
      <w:rFonts w:ascii="宋体" w:eastAsia="宋体" w:hAnsi="宋体" w:cs="宋体"/>
      <w:kern w:val="0"/>
      <w:sz w:val="24"/>
      <w:szCs w:val="24"/>
    </w:rPr>
  </w:style>
  <w:style w:type="paragraph" w:customStyle="1" w:styleId="clear">
    <w:name w:val="clear"/>
    <w:basedOn w:val="a"/>
    <w:rsid w:val="003A0F55"/>
    <w:pPr>
      <w:widowControl/>
      <w:jc w:val="left"/>
    </w:pPr>
    <w:rPr>
      <w:rFonts w:ascii="宋体" w:eastAsia="宋体" w:hAnsi="宋体" w:cs="宋体"/>
      <w:kern w:val="0"/>
      <w:sz w:val="24"/>
      <w:szCs w:val="24"/>
    </w:rPr>
  </w:style>
  <w:style w:type="paragraph" w:customStyle="1" w:styleId="square">
    <w:name w:val="square"/>
    <w:basedOn w:val="a"/>
    <w:rsid w:val="003A0F55"/>
    <w:pPr>
      <w:widowControl/>
      <w:spacing w:after="150"/>
      <w:jc w:val="left"/>
    </w:pPr>
    <w:rPr>
      <w:rFonts w:ascii="宋体" w:eastAsia="宋体" w:hAnsi="宋体" w:cs="宋体"/>
      <w:kern w:val="0"/>
      <w:sz w:val="24"/>
      <w:szCs w:val="24"/>
    </w:rPr>
  </w:style>
  <w:style w:type="paragraph" w:customStyle="1" w:styleId="title">
    <w:name w:val="title"/>
    <w:basedOn w:val="a"/>
    <w:rsid w:val="003A0F55"/>
    <w:pPr>
      <w:widowControl/>
      <w:jc w:val="left"/>
    </w:pPr>
    <w:rPr>
      <w:rFonts w:ascii="宋体" w:eastAsia="宋体" w:hAnsi="宋体" w:cs="宋体"/>
      <w:kern w:val="0"/>
      <w:sz w:val="24"/>
      <w:szCs w:val="24"/>
    </w:rPr>
  </w:style>
  <w:style w:type="paragraph" w:customStyle="1" w:styleId="diarymain">
    <w:name w:val="diarymain"/>
    <w:basedOn w:val="a"/>
    <w:rsid w:val="003A0F55"/>
    <w:pPr>
      <w:widowControl/>
      <w:pBdr>
        <w:bottom w:val="single" w:sz="6" w:space="0" w:color="848781"/>
      </w:pBdr>
      <w:spacing w:after="150"/>
      <w:jc w:val="left"/>
    </w:pPr>
    <w:rPr>
      <w:rFonts w:ascii="宋体" w:eastAsia="宋体" w:hAnsi="宋体" w:cs="宋体"/>
      <w:kern w:val="0"/>
      <w:sz w:val="24"/>
      <w:szCs w:val="24"/>
    </w:rPr>
  </w:style>
  <w:style w:type="paragraph" w:customStyle="1" w:styleId="publishtime">
    <w:name w:val="publishtime"/>
    <w:basedOn w:val="a"/>
    <w:rsid w:val="003A0F55"/>
    <w:pPr>
      <w:widowControl/>
      <w:jc w:val="left"/>
    </w:pPr>
    <w:rPr>
      <w:rFonts w:ascii="宋体" w:eastAsia="宋体" w:hAnsi="宋体" w:cs="宋体"/>
      <w:color w:val="999999"/>
      <w:kern w:val="0"/>
      <w:sz w:val="24"/>
      <w:szCs w:val="24"/>
    </w:rPr>
  </w:style>
  <w:style w:type="paragraph" w:customStyle="1" w:styleId="content">
    <w:name w:val="content"/>
    <w:basedOn w:val="a"/>
    <w:rsid w:val="003A0F55"/>
    <w:pPr>
      <w:widowControl/>
      <w:wordWrap w:val="0"/>
      <w:jc w:val="left"/>
    </w:pPr>
    <w:rPr>
      <w:rFonts w:ascii="宋体" w:eastAsia="宋体" w:hAnsi="宋体" w:cs="宋体"/>
      <w:kern w:val="0"/>
      <w:sz w:val="24"/>
      <w:szCs w:val="24"/>
    </w:rPr>
  </w:style>
  <w:style w:type="paragraph" w:customStyle="1" w:styleId="ballot">
    <w:name w:val="ballot"/>
    <w:basedOn w:val="a"/>
    <w:rsid w:val="003A0F55"/>
    <w:pPr>
      <w:widowControl/>
      <w:ind w:right="150"/>
      <w:jc w:val="left"/>
    </w:pPr>
    <w:rPr>
      <w:rFonts w:ascii="宋体" w:eastAsia="宋体" w:hAnsi="宋体" w:cs="宋体"/>
      <w:kern w:val="0"/>
      <w:sz w:val="24"/>
      <w:szCs w:val="24"/>
    </w:rPr>
  </w:style>
  <w:style w:type="paragraph" w:customStyle="1" w:styleId="text">
    <w:name w:val="text"/>
    <w:basedOn w:val="a"/>
    <w:rsid w:val="003A0F55"/>
    <w:pPr>
      <w:widowControl/>
      <w:jc w:val="left"/>
    </w:pPr>
    <w:rPr>
      <w:rFonts w:ascii="宋体" w:eastAsia="宋体" w:hAnsi="宋体" w:cs="宋体"/>
      <w:kern w:val="0"/>
      <w:sz w:val="24"/>
      <w:szCs w:val="24"/>
    </w:rPr>
  </w:style>
  <w:style w:type="paragraph" w:customStyle="1" w:styleId="diaryinfo">
    <w:name w:val="diaryinfo"/>
    <w:basedOn w:val="a"/>
    <w:rsid w:val="003A0F55"/>
    <w:pPr>
      <w:widowControl/>
      <w:jc w:val="right"/>
    </w:pPr>
    <w:rPr>
      <w:rFonts w:ascii="宋体" w:eastAsia="宋体" w:hAnsi="宋体" w:cs="宋体"/>
      <w:kern w:val="0"/>
      <w:sz w:val="24"/>
      <w:szCs w:val="24"/>
    </w:rPr>
  </w:style>
  <w:style w:type="paragraph" w:customStyle="1" w:styleId="nextpage">
    <w:name w:val="nextpage"/>
    <w:basedOn w:val="a"/>
    <w:rsid w:val="003A0F55"/>
    <w:pPr>
      <w:widowControl/>
      <w:jc w:val="center"/>
    </w:pPr>
    <w:rPr>
      <w:rFonts w:ascii="宋体" w:eastAsia="宋体" w:hAnsi="宋体" w:cs="宋体"/>
      <w:kern w:val="0"/>
      <w:sz w:val="24"/>
      <w:szCs w:val="24"/>
    </w:rPr>
  </w:style>
  <w:style w:type="paragraph" w:customStyle="1" w:styleId="center">
    <w:name w:val="center"/>
    <w:basedOn w:val="a"/>
    <w:rsid w:val="003A0F55"/>
    <w:pPr>
      <w:widowControl/>
      <w:jc w:val="center"/>
    </w:pPr>
    <w:rPr>
      <w:rFonts w:ascii="宋体" w:eastAsia="宋体" w:hAnsi="宋体" w:cs="宋体"/>
      <w:kern w:val="0"/>
      <w:sz w:val="24"/>
      <w:szCs w:val="24"/>
    </w:rPr>
  </w:style>
  <w:style w:type="paragraph" w:customStyle="1" w:styleId="h90px">
    <w:name w:val="h90px"/>
    <w:basedOn w:val="a"/>
    <w:rsid w:val="003A0F55"/>
    <w:pPr>
      <w:widowControl/>
      <w:jc w:val="left"/>
    </w:pPr>
    <w:rPr>
      <w:rFonts w:ascii="宋体" w:eastAsia="宋体" w:hAnsi="宋体" w:cs="宋体"/>
      <w:kern w:val="0"/>
      <w:sz w:val="24"/>
      <w:szCs w:val="24"/>
    </w:rPr>
  </w:style>
  <w:style w:type="paragraph" w:customStyle="1" w:styleId="lh20">
    <w:name w:val="lh20"/>
    <w:basedOn w:val="a"/>
    <w:rsid w:val="003A0F55"/>
    <w:pPr>
      <w:widowControl/>
      <w:spacing w:line="300" w:lineRule="atLeast"/>
      <w:jc w:val="left"/>
    </w:pPr>
    <w:rPr>
      <w:rFonts w:ascii="宋体" w:eastAsia="宋体" w:hAnsi="宋体" w:cs="宋体"/>
      <w:kern w:val="0"/>
      <w:sz w:val="24"/>
      <w:szCs w:val="24"/>
    </w:rPr>
  </w:style>
  <w:style w:type="paragraph" w:customStyle="1" w:styleId="edit">
    <w:name w:val="edit"/>
    <w:basedOn w:val="a"/>
    <w:rsid w:val="003A0F55"/>
    <w:pPr>
      <w:widowControl/>
      <w:jc w:val="left"/>
    </w:pPr>
    <w:rPr>
      <w:rFonts w:ascii="宋体" w:eastAsia="宋体" w:hAnsi="宋体" w:cs="宋体"/>
      <w:kern w:val="0"/>
      <w:sz w:val="24"/>
      <w:szCs w:val="24"/>
    </w:rPr>
  </w:style>
  <w:style w:type="paragraph" w:customStyle="1" w:styleId="album">
    <w:name w:val="album"/>
    <w:basedOn w:val="a"/>
    <w:rsid w:val="003A0F55"/>
    <w:pPr>
      <w:widowControl/>
      <w:jc w:val="left"/>
    </w:pPr>
    <w:rPr>
      <w:rFonts w:ascii="宋体" w:eastAsia="宋体" w:hAnsi="宋体" w:cs="宋体"/>
      <w:kern w:val="0"/>
      <w:sz w:val="24"/>
      <w:szCs w:val="24"/>
    </w:rPr>
  </w:style>
  <w:style w:type="paragraph" w:customStyle="1" w:styleId="img">
    <w:name w:val="img"/>
    <w:basedOn w:val="a"/>
    <w:rsid w:val="003A0F55"/>
    <w:pPr>
      <w:widowControl/>
      <w:jc w:val="left"/>
    </w:pPr>
    <w:rPr>
      <w:rFonts w:ascii="宋体" w:eastAsia="宋体" w:hAnsi="宋体" w:cs="宋体"/>
      <w:kern w:val="0"/>
      <w:sz w:val="24"/>
      <w:szCs w:val="24"/>
    </w:rPr>
  </w:style>
  <w:style w:type="paragraph" w:customStyle="1" w:styleId="name">
    <w:name w:val="name"/>
    <w:basedOn w:val="a"/>
    <w:rsid w:val="003A0F55"/>
    <w:pPr>
      <w:widowControl/>
      <w:jc w:val="left"/>
    </w:pPr>
    <w:rPr>
      <w:rFonts w:ascii="宋体" w:eastAsia="宋体" w:hAnsi="宋体" w:cs="宋体"/>
      <w:kern w:val="0"/>
      <w:sz w:val="24"/>
      <w:szCs w:val="24"/>
    </w:rPr>
  </w:style>
  <w:style w:type="paragraph" w:customStyle="1" w:styleId="commenttitle">
    <w:name w:val="commenttitle"/>
    <w:basedOn w:val="a"/>
    <w:rsid w:val="003A0F55"/>
    <w:pPr>
      <w:widowControl/>
      <w:jc w:val="left"/>
    </w:pPr>
    <w:rPr>
      <w:rFonts w:ascii="宋体" w:eastAsia="宋体" w:hAnsi="宋体" w:cs="宋体"/>
      <w:kern w:val="0"/>
      <w:sz w:val="24"/>
      <w:szCs w:val="24"/>
    </w:rPr>
  </w:style>
  <w:style w:type="paragraph" w:customStyle="1" w:styleId="time">
    <w:name w:val="time"/>
    <w:basedOn w:val="a"/>
    <w:rsid w:val="003A0F55"/>
    <w:pPr>
      <w:widowControl/>
      <w:jc w:val="left"/>
    </w:pPr>
    <w:rPr>
      <w:rFonts w:ascii="宋体" w:eastAsia="宋体" w:hAnsi="宋体" w:cs="宋体"/>
      <w:kern w:val="0"/>
      <w:sz w:val="24"/>
      <w:szCs w:val="24"/>
    </w:rPr>
  </w:style>
  <w:style w:type="paragraph" w:customStyle="1" w:styleId="txt">
    <w:name w:val="txt"/>
    <w:basedOn w:val="a"/>
    <w:rsid w:val="003A0F55"/>
    <w:pPr>
      <w:widowControl/>
      <w:jc w:val="left"/>
    </w:pPr>
    <w:rPr>
      <w:rFonts w:ascii="宋体" w:eastAsia="宋体" w:hAnsi="宋体" w:cs="宋体"/>
      <w:kern w:val="0"/>
      <w:sz w:val="24"/>
      <w:szCs w:val="24"/>
    </w:rPr>
  </w:style>
  <w:style w:type="paragraph" w:customStyle="1" w:styleId="fillin">
    <w:name w:val="fillin"/>
    <w:basedOn w:val="a"/>
    <w:rsid w:val="003A0F55"/>
    <w:pPr>
      <w:widowControl/>
      <w:jc w:val="left"/>
    </w:pPr>
    <w:rPr>
      <w:rFonts w:ascii="宋体" w:eastAsia="宋体" w:hAnsi="宋体" w:cs="宋体"/>
      <w:kern w:val="0"/>
      <w:sz w:val="24"/>
      <w:szCs w:val="24"/>
    </w:rPr>
  </w:style>
  <w:style w:type="character" w:customStyle="1" w:styleId="pic">
    <w:name w:val="pic"/>
    <w:basedOn w:val="a0"/>
    <w:rsid w:val="003A0F55"/>
  </w:style>
  <w:style w:type="paragraph" w:customStyle="1" w:styleId="title1">
    <w:name w:val="title1"/>
    <w:basedOn w:val="a"/>
    <w:rsid w:val="003A0F55"/>
    <w:pPr>
      <w:widowControl/>
      <w:jc w:val="left"/>
    </w:pPr>
    <w:rPr>
      <w:rFonts w:ascii="宋体" w:eastAsia="宋体" w:hAnsi="宋体" w:cs="宋体"/>
      <w:kern w:val="0"/>
      <w:sz w:val="24"/>
      <w:szCs w:val="24"/>
    </w:rPr>
  </w:style>
  <w:style w:type="paragraph" w:customStyle="1" w:styleId="content1">
    <w:name w:val="content1"/>
    <w:basedOn w:val="a"/>
    <w:rsid w:val="003A0F55"/>
    <w:pPr>
      <w:widowControl/>
      <w:wordWrap w:val="0"/>
      <w:jc w:val="left"/>
    </w:pPr>
    <w:rPr>
      <w:rFonts w:ascii="宋体" w:eastAsia="宋体" w:hAnsi="宋体" w:cs="宋体"/>
      <w:kern w:val="0"/>
      <w:sz w:val="24"/>
      <w:szCs w:val="24"/>
    </w:rPr>
  </w:style>
  <w:style w:type="paragraph" w:customStyle="1" w:styleId="edit1">
    <w:name w:val="edit1"/>
    <w:basedOn w:val="a"/>
    <w:rsid w:val="003A0F55"/>
    <w:pPr>
      <w:widowControl/>
      <w:jc w:val="right"/>
    </w:pPr>
    <w:rPr>
      <w:rFonts w:ascii="宋体" w:eastAsia="宋体" w:hAnsi="宋体" w:cs="宋体"/>
      <w:kern w:val="0"/>
      <w:sz w:val="24"/>
      <w:szCs w:val="24"/>
    </w:rPr>
  </w:style>
  <w:style w:type="paragraph" w:customStyle="1" w:styleId="title2">
    <w:name w:val="title2"/>
    <w:basedOn w:val="a"/>
    <w:rsid w:val="003A0F55"/>
    <w:pPr>
      <w:widowControl/>
      <w:jc w:val="left"/>
    </w:pPr>
    <w:rPr>
      <w:rFonts w:ascii="宋体" w:eastAsia="宋体" w:hAnsi="宋体" w:cs="宋体"/>
      <w:vanish/>
      <w:kern w:val="0"/>
      <w:sz w:val="24"/>
      <w:szCs w:val="24"/>
    </w:rPr>
  </w:style>
  <w:style w:type="paragraph" w:customStyle="1" w:styleId="ballot1">
    <w:name w:val="ballot1"/>
    <w:basedOn w:val="a"/>
    <w:rsid w:val="003A0F55"/>
    <w:pPr>
      <w:widowControl/>
      <w:ind w:right="150"/>
      <w:jc w:val="left"/>
    </w:pPr>
    <w:rPr>
      <w:rFonts w:ascii="宋体" w:eastAsia="宋体" w:hAnsi="宋体" w:cs="宋体"/>
      <w:vanish/>
      <w:kern w:val="0"/>
      <w:sz w:val="24"/>
      <w:szCs w:val="24"/>
    </w:rPr>
  </w:style>
  <w:style w:type="paragraph" w:customStyle="1" w:styleId="text1">
    <w:name w:val="text1"/>
    <w:basedOn w:val="a"/>
    <w:rsid w:val="003A0F55"/>
    <w:pPr>
      <w:widowControl/>
      <w:jc w:val="left"/>
    </w:pPr>
    <w:rPr>
      <w:rFonts w:ascii="宋体" w:eastAsia="宋体" w:hAnsi="宋体" w:cs="宋体"/>
      <w:kern w:val="0"/>
      <w:sz w:val="24"/>
      <w:szCs w:val="24"/>
    </w:rPr>
  </w:style>
  <w:style w:type="paragraph" w:customStyle="1" w:styleId="title3">
    <w:name w:val="title3"/>
    <w:basedOn w:val="a"/>
    <w:rsid w:val="003A0F55"/>
    <w:pPr>
      <w:widowControl/>
      <w:jc w:val="left"/>
    </w:pPr>
    <w:rPr>
      <w:rFonts w:ascii="宋体" w:eastAsia="宋体" w:hAnsi="宋体" w:cs="宋体"/>
      <w:vanish/>
      <w:kern w:val="0"/>
      <w:sz w:val="24"/>
      <w:szCs w:val="24"/>
    </w:rPr>
  </w:style>
  <w:style w:type="paragraph" w:customStyle="1" w:styleId="album1">
    <w:name w:val="album1"/>
    <w:basedOn w:val="a"/>
    <w:rsid w:val="003A0F55"/>
    <w:pPr>
      <w:widowControl/>
      <w:jc w:val="left"/>
    </w:pPr>
    <w:rPr>
      <w:rFonts w:ascii="宋体" w:eastAsia="宋体" w:hAnsi="宋体" w:cs="宋体"/>
      <w:kern w:val="0"/>
      <w:sz w:val="24"/>
      <w:szCs w:val="24"/>
    </w:rPr>
  </w:style>
  <w:style w:type="paragraph" w:customStyle="1" w:styleId="img1">
    <w:name w:val="img1"/>
    <w:basedOn w:val="a"/>
    <w:rsid w:val="003A0F55"/>
    <w:pPr>
      <w:widowControl/>
      <w:jc w:val="left"/>
    </w:pPr>
    <w:rPr>
      <w:rFonts w:ascii="宋体" w:eastAsia="宋体" w:hAnsi="宋体" w:cs="宋体"/>
      <w:kern w:val="0"/>
      <w:sz w:val="24"/>
      <w:szCs w:val="24"/>
    </w:rPr>
  </w:style>
  <w:style w:type="paragraph" w:customStyle="1" w:styleId="name1">
    <w:name w:val="name1"/>
    <w:basedOn w:val="a"/>
    <w:rsid w:val="003A0F55"/>
    <w:pPr>
      <w:widowControl/>
      <w:jc w:val="center"/>
    </w:pPr>
    <w:rPr>
      <w:rFonts w:ascii="宋体" w:eastAsia="宋体" w:hAnsi="宋体" w:cs="宋体"/>
      <w:kern w:val="0"/>
      <w:sz w:val="24"/>
      <w:szCs w:val="24"/>
    </w:rPr>
  </w:style>
  <w:style w:type="paragraph" w:customStyle="1" w:styleId="img2">
    <w:name w:val="img2"/>
    <w:basedOn w:val="a"/>
    <w:rsid w:val="003A0F5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name2">
    <w:name w:val="name2"/>
    <w:basedOn w:val="a"/>
    <w:rsid w:val="003A0F55"/>
    <w:pPr>
      <w:widowControl/>
      <w:jc w:val="center"/>
    </w:pPr>
    <w:rPr>
      <w:rFonts w:ascii="宋体" w:eastAsia="宋体" w:hAnsi="宋体" w:cs="宋体"/>
      <w:kern w:val="0"/>
      <w:sz w:val="24"/>
      <w:szCs w:val="24"/>
    </w:rPr>
  </w:style>
  <w:style w:type="paragraph" w:customStyle="1" w:styleId="commenttitle1">
    <w:name w:val="commenttitle1"/>
    <w:basedOn w:val="a"/>
    <w:rsid w:val="003A0F55"/>
    <w:pPr>
      <w:widowControl/>
      <w:pBdr>
        <w:bottom w:val="dotted" w:sz="6" w:space="2" w:color="808080"/>
      </w:pBdr>
      <w:jc w:val="left"/>
    </w:pPr>
    <w:rPr>
      <w:rFonts w:ascii="宋体" w:eastAsia="宋体" w:hAnsi="宋体" w:cs="宋体"/>
      <w:kern w:val="0"/>
      <w:sz w:val="24"/>
      <w:szCs w:val="24"/>
    </w:rPr>
  </w:style>
  <w:style w:type="paragraph" w:customStyle="1" w:styleId="content2">
    <w:name w:val="content2"/>
    <w:basedOn w:val="a"/>
    <w:rsid w:val="003A0F55"/>
    <w:pPr>
      <w:widowControl/>
      <w:wordWrap w:val="0"/>
      <w:jc w:val="left"/>
    </w:pPr>
    <w:rPr>
      <w:rFonts w:ascii="宋体" w:eastAsia="宋体" w:hAnsi="宋体" w:cs="宋体"/>
      <w:kern w:val="0"/>
      <w:sz w:val="24"/>
      <w:szCs w:val="24"/>
    </w:rPr>
  </w:style>
  <w:style w:type="paragraph" w:customStyle="1" w:styleId="name3">
    <w:name w:val="name3"/>
    <w:basedOn w:val="a"/>
    <w:rsid w:val="003A0F55"/>
    <w:pPr>
      <w:widowControl/>
      <w:jc w:val="left"/>
    </w:pPr>
    <w:rPr>
      <w:rFonts w:ascii="宋体" w:eastAsia="宋体" w:hAnsi="宋体" w:cs="宋体"/>
      <w:kern w:val="0"/>
      <w:sz w:val="24"/>
      <w:szCs w:val="24"/>
    </w:rPr>
  </w:style>
  <w:style w:type="paragraph" w:customStyle="1" w:styleId="time1">
    <w:name w:val="time1"/>
    <w:basedOn w:val="a"/>
    <w:rsid w:val="003A0F55"/>
    <w:pPr>
      <w:widowControl/>
      <w:jc w:val="right"/>
    </w:pPr>
    <w:rPr>
      <w:rFonts w:ascii="宋体" w:eastAsia="宋体" w:hAnsi="宋体" w:cs="宋体"/>
      <w:kern w:val="0"/>
      <w:sz w:val="24"/>
      <w:szCs w:val="24"/>
    </w:rPr>
  </w:style>
  <w:style w:type="paragraph" w:customStyle="1" w:styleId="txt1">
    <w:name w:val="txt1"/>
    <w:basedOn w:val="a"/>
    <w:rsid w:val="003A0F55"/>
    <w:pPr>
      <w:widowControl/>
      <w:pBdr>
        <w:top w:val="dashed" w:sz="6" w:space="4" w:color="CCCCCC"/>
      </w:pBdr>
      <w:jc w:val="left"/>
    </w:pPr>
    <w:rPr>
      <w:rFonts w:ascii="宋体" w:eastAsia="宋体" w:hAnsi="宋体" w:cs="宋体"/>
      <w:kern w:val="0"/>
      <w:sz w:val="24"/>
      <w:szCs w:val="24"/>
    </w:rPr>
  </w:style>
  <w:style w:type="paragraph" w:customStyle="1" w:styleId="title4">
    <w:name w:val="title4"/>
    <w:basedOn w:val="a"/>
    <w:rsid w:val="003A0F55"/>
    <w:pPr>
      <w:widowControl/>
      <w:jc w:val="left"/>
    </w:pPr>
    <w:rPr>
      <w:rFonts w:ascii="宋体" w:eastAsia="宋体" w:hAnsi="宋体" w:cs="宋体"/>
      <w:kern w:val="0"/>
      <w:sz w:val="24"/>
      <w:szCs w:val="24"/>
    </w:rPr>
  </w:style>
  <w:style w:type="paragraph" w:customStyle="1" w:styleId="fillin1">
    <w:name w:val="fillin1"/>
    <w:basedOn w:val="a"/>
    <w:rsid w:val="003A0F55"/>
    <w:pPr>
      <w:widowControl/>
      <w:pBdr>
        <w:top w:val="dotted" w:sz="6" w:space="8" w:color="808080"/>
      </w:pBdr>
      <w:jc w:val="left"/>
    </w:pPr>
    <w:rPr>
      <w:rFonts w:ascii="宋体" w:eastAsia="宋体" w:hAnsi="宋体" w:cs="宋体"/>
      <w:kern w:val="0"/>
      <w:sz w:val="24"/>
      <w:szCs w:val="24"/>
    </w:rPr>
  </w:style>
  <w:style w:type="character" w:customStyle="1" w:styleId="pic1">
    <w:name w:val="pic1"/>
    <w:basedOn w:val="a0"/>
    <w:rsid w:val="003A0F55"/>
    <w:rPr>
      <w:vanish w:val="0"/>
      <w:webHidden w:val="0"/>
      <w:specVanish w:val="0"/>
    </w:rPr>
  </w:style>
  <w:style w:type="character" w:customStyle="1" w:styleId="pic2">
    <w:name w:val="pic2"/>
    <w:basedOn w:val="a0"/>
    <w:rsid w:val="003A0F55"/>
    <w:rPr>
      <w:vanish w:val="0"/>
      <w:webHidden w:val="0"/>
      <w:specVanish w:val="0"/>
    </w:rPr>
  </w:style>
  <w:style w:type="paragraph" w:styleId="z-">
    <w:name w:val="HTML Top of Form"/>
    <w:basedOn w:val="a"/>
    <w:next w:val="a"/>
    <w:link w:val="z-Char"/>
    <w:hidden/>
    <w:uiPriority w:val="99"/>
    <w:semiHidden/>
    <w:unhideWhenUsed/>
    <w:rsid w:val="003A0F5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A0F5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A0F5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A0F55"/>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724017132">
      <w:bodyDiv w:val="1"/>
      <w:marLeft w:val="0"/>
      <w:marRight w:val="0"/>
      <w:marTop w:val="0"/>
      <w:marBottom w:val="0"/>
      <w:divBdr>
        <w:top w:val="none" w:sz="0" w:space="0" w:color="auto"/>
        <w:left w:val="none" w:sz="0" w:space="0" w:color="auto"/>
        <w:bottom w:val="none" w:sz="0" w:space="0" w:color="auto"/>
        <w:right w:val="none" w:sz="0" w:space="0" w:color="auto"/>
      </w:divBdr>
      <w:divsChild>
        <w:div w:id="34888353">
          <w:marLeft w:val="0"/>
          <w:marRight w:val="0"/>
          <w:marTop w:val="150"/>
          <w:marBottom w:val="0"/>
          <w:divBdr>
            <w:top w:val="none" w:sz="0" w:space="0" w:color="auto"/>
            <w:left w:val="none" w:sz="0" w:space="0" w:color="auto"/>
            <w:bottom w:val="none" w:sz="0" w:space="0" w:color="auto"/>
            <w:right w:val="none" w:sz="0" w:space="0" w:color="auto"/>
          </w:divBdr>
          <w:divsChild>
            <w:div w:id="1081685276">
              <w:marLeft w:val="0"/>
              <w:marRight w:val="0"/>
              <w:marTop w:val="0"/>
              <w:marBottom w:val="0"/>
              <w:divBdr>
                <w:top w:val="none" w:sz="0" w:space="0" w:color="auto"/>
                <w:left w:val="none" w:sz="0" w:space="0" w:color="auto"/>
                <w:bottom w:val="none" w:sz="0" w:space="0" w:color="auto"/>
                <w:right w:val="none" w:sz="0" w:space="0" w:color="auto"/>
              </w:divBdr>
              <w:divsChild>
                <w:div w:id="1472095414">
                  <w:marLeft w:val="0"/>
                  <w:marRight w:val="0"/>
                  <w:marTop w:val="0"/>
                  <w:marBottom w:val="0"/>
                  <w:divBdr>
                    <w:top w:val="none" w:sz="0" w:space="0" w:color="auto"/>
                    <w:left w:val="none" w:sz="0" w:space="0" w:color="auto"/>
                    <w:bottom w:val="none" w:sz="0" w:space="0" w:color="auto"/>
                    <w:right w:val="none" w:sz="0" w:space="0" w:color="auto"/>
                  </w:divBdr>
                  <w:divsChild>
                    <w:div w:id="1290236001">
                      <w:marLeft w:val="0"/>
                      <w:marRight w:val="0"/>
                      <w:marTop w:val="0"/>
                      <w:marBottom w:val="0"/>
                      <w:divBdr>
                        <w:top w:val="none" w:sz="0" w:space="0" w:color="auto"/>
                        <w:left w:val="none" w:sz="0" w:space="0" w:color="auto"/>
                        <w:bottom w:val="none" w:sz="0" w:space="0" w:color="auto"/>
                        <w:right w:val="none" w:sz="0" w:space="0" w:color="auto"/>
                      </w:divBdr>
                      <w:divsChild>
                        <w:div w:id="1543319551">
                          <w:marLeft w:val="0"/>
                          <w:marRight w:val="0"/>
                          <w:marTop w:val="0"/>
                          <w:marBottom w:val="150"/>
                          <w:divBdr>
                            <w:top w:val="none" w:sz="0" w:space="0" w:color="auto"/>
                            <w:left w:val="none" w:sz="0" w:space="0" w:color="auto"/>
                            <w:bottom w:val="single" w:sz="6" w:space="0" w:color="848781"/>
                            <w:right w:val="none" w:sz="0" w:space="0" w:color="auto"/>
                          </w:divBdr>
                          <w:divsChild>
                            <w:div w:id="2025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ednchina.com/zhlycn/65260/Message.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1904</Words>
  <Characters>10854</Characters>
  <Application>Microsoft Office Word</Application>
  <DocSecurity>0</DocSecurity>
  <Lines>90</Lines>
  <Paragraphs>25</Paragraphs>
  <ScaleCrop>false</ScaleCrop>
  <Company>MSPRC</Company>
  <LinksUpToDate>false</LinksUpToDate>
  <CharactersWithSpaces>12733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2009-04-11T08:24:00Z</dcterms:created>
  <dcterms:modified xsi:type="dcterms:W3CDTF">2009-04-11T08:25:00Z</dcterms:modified>
</cp:coreProperties>
</file>