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E62902" w14:textId="77777777" w:rsidR="00832028" w:rsidRPr="00832028" w:rsidRDefault="00832028" w:rsidP="008D00CA">
      <w:pPr>
        <w:jc w:val="center"/>
      </w:pPr>
      <w:r w:rsidRPr="00832028">
        <w:rPr>
          <w:noProof/>
          <w:lang w:eastAsia="ja-JP"/>
        </w:rPr>
        <w:drawing>
          <wp:inline distT="0" distB="0" distL="0" distR="0" wp14:anchorId="39E62942" wp14:editId="39E62943">
            <wp:extent cx="1409700" cy="6832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68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62903" w14:textId="77777777" w:rsidR="00832028" w:rsidRPr="00832028" w:rsidRDefault="00832028" w:rsidP="008D00CA"/>
    <w:p w14:paraId="39E62904" w14:textId="77777777" w:rsidR="00832028" w:rsidRPr="00832028" w:rsidRDefault="00832028" w:rsidP="008D00CA"/>
    <w:p w14:paraId="39E62905" w14:textId="77777777" w:rsidR="00832028" w:rsidRPr="00832028" w:rsidRDefault="00832028" w:rsidP="008D00CA"/>
    <w:p w14:paraId="39E62906" w14:textId="77777777" w:rsidR="00832028" w:rsidRPr="00832028" w:rsidRDefault="00832028" w:rsidP="008D00CA"/>
    <w:p w14:paraId="39E62907" w14:textId="77777777" w:rsidR="00832028" w:rsidRPr="00832028" w:rsidRDefault="00832028" w:rsidP="008D00CA"/>
    <w:p w14:paraId="39E62908" w14:textId="77777777" w:rsidR="00832028" w:rsidRPr="00832028" w:rsidRDefault="00832028" w:rsidP="008D00CA"/>
    <w:p w14:paraId="39E62909" w14:textId="77777777" w:rsidR="00832028" w:rsidRPr="008D00CA" w:rsidRDefault="00832028" w:rsidP="008D00CA">
      <w:pPr>
        <w:jc w:val="center"/>
        <w:rPr>
          <w:sz w:val="36"/>
        </w:rPr>
      </w:pPr>
    </w:p>
    <w:p w14:paraId="39E6290A" w14:textId="77777777" w:rsidR="00832028" w:rsidRPr="008D00CA" w:rsidRDefault="00832028" w:rsidP="008D00CA">
      <w:pPr>
        <w:jc w:val="center"/>
        <w:rPr>
          <w:b/>
          <w:i/>
          <w:sz w:val="72"/>
        </w:rPr>
      </w:pPr>
      <w:r w:rsidRPr="008D00CA">
        <w:rPr>
          <w:b/>
          <w:i/>
          <w:sz w:val="72"/>
        </w:rPr>
        <w:t>Oficina Virtual</w:t>
      </w:r>
    </w:p>
    <w:p w14:paraId="39E6290B" w14:textId="77777777" w:rsidR="00832028" w:rsidRDefault="00832028" w:rsidP="008D00CA">
      <w:pPr>
        <w:jc w:val="center"/>
        <w:rPr>
          <w:sz w:val="36"/>
        </w:rPr>
      </w:pPr>
    </w:p>
    <w:p w14:paraId="39E6290C" w14:textId="77777777" w:rsidR="008D00CA" w:rsidRDefault="008D00CA" w:rsidP="008D00CA">
      <w:pPr>
        <w:jc w:val="center"/>
        <w:rPr>
          <w:sz w:val="36"/>
        </w:rPr>
      </w:pPr>
    </w:p>
    <w:p w14:paraId="39E6290D" w14:textId="77777777" w:rsidR="008D00CA" w:rsidRPr="008D00CA" w:rsidRDefault="008D00CA" w:rsidP="008D00CA">
      <w:pPr>
        <w:jc w:val="center"/>
        <w:rPr>
          <w:sz w:val="36"/>
        </w:rPr>
      </w:pPr>
    </w:p>
    <w:p w14:paraId="39E6290E" w14:textId="77777777" w:rsidR="00832028" w:rsidRPr="008D00CA" w:rsidRDefault="00832028" w:rsidP="008D00CA">
      <w:pPr>
        <w:jc w:val="center"/>
        <w:rPr>
          <w:b/>
          <w:i/>
          <w:sz w:val="36"/>
        </w:rPr>
      </w:pPr>
      <w:r w:rsidRPr="008D00CA">
        <w:rPr>
          <w:b/>
          <w:i/>
          <w:sz w:val="36"/>
        </w:rPr>
        <w:t>Trabalho Prático de Programação Web</w:t>
      </w:r>
    </w:p>
    <w:p w14:paraId="39E6290F" w14:textId="77777777" w:rsidR="00832028" w:rsidRPr="008D00CA" w:rsidRDefault="00832028" w:rsidP="008D00CA">
      <w:pPr>
        <w:jc w:val="center"/>
        <w:rPr>
          <w:sz w:val="36"/>
        </w:rPr>
      </w:pPr>
    </w:p>
    <w:p w14:paraId="39E62910" w14:textId="77777777" w:rsidR="00832028" w:rsidRPr="008D00CA" w:rsidRDefault="00832028" w:rsidP="008D00CA">
      <w:pPr>
        <w:jc w:val="center"/>
        <w:rPr>
          <w:sz w:val="36"/>
        </w:rPr>
      </w:pPr>
    </w:p>
    <w:p w14:paraId="39E62911" w14:textId="25DF9C0A" w:rsidR="00832028" w:rsidRPr="008D00CA" w:rsidRDefault="00400FEC" w:rsidP="008D00CA">
      <w:pPr>
        <w:jc w:val="center"/>
        <w:rPr>
          <w:i/>
          <w:sz w:val="32"/>
        </w:rPr>
      </w:pPr>
      <w:r>
        <w:rPr>
          <w:i/>
          <w:sz w:val="32"/>
        </w:rPr>
        <w:t>[</w:t>
      </w:r>
      <w:r w:rsidR="000732F9" w:rsidRPr="000732F9">
        <w:rPr>
          <w:i/>
          <w:sz w:val="32"/>
        </w:rPr>
        <w:t>21230097</w:t>
      </w:r>
      <w:r>
        <w:rPr>
          <w:i/>
          <w:sz w:val="32"/>
        </w:rPr>
        <w:t>] – Daniel Fernandes</w:t>
      </w:r>
      <w:r w:rsidR="00832028" w:rsidRPr="008D00CA">
        <w:rPr>
          <w:i/>
          <w:sz w:val="32"/>
        </w:rPr>
        <w:t xml:space="preserve"> [a</w:t>
      </w:r>
      <w:r w:rsidR="000732F9" w:rsidRPr="000732F9">
        <w:rPr>
          <w:i/>
          <w:sz w:val="32"/>
        </w:rPr>
        <w:t>21230097</w:t>
      </w:r>
      <w:r w:rsidR="00832028" w:rsidRPr="008D00CA">
        <w:rPr>
          <w:i/>
          <w:sz w:val="32"/>
        </w:rPr>
        <w:t>@isec.pt]</w:t>
      </w:r>
    </w:p>
    <w:p w14:paraId="39E62912" w14:textId="21A41A86" w:rsidR="00832028" w:rsidRPr="008D00CA" w:rsidRDefault="00400FEC" w:rsidP="008D00CA">
      <w:pPr>
        <w:jc w:val="center"/>
        <w:rPr>
          <w:i/>
          <w:sz w:val="32"/>
        </w:rPr>
      </w:pPr>
      <w:r>
        <w:rPr>
          <w:i/>
          <w:sz w:val="32"/>
        </w:rPr>
        <w:t>[21240055] – Fábio Coito [a21240055</w:t>
      </w:r>
      <w:r w:rsidR="00832028" w:rsidRPr="008D00CA">
        <w:rPr>
          <w:i/>
          <w:sz w:val="32"/>
        </w:rPr>
        <w:t>@isec.pt]</w:t>
      </w:r>
    </w:p>
    <w:p w14:paraId="39E62913" w14:textId="77777777" w:rsidR="00832028" w:rsidRPr="008D00CA" w:rsidRDefault="00832028" w:rsidP="008D00CA">
      <w:pPr>
        <w:jc w:val="center"/>
        <w:rPr>
          <w:i/>
          <w:sz w:val="32"/>
        </w:rPr>
      </w:pPr>
    </w:p>
    <w:p w14:paraId="39E62914" w14:textId="77777777" w:rsidR="008D00CA" w:rsidRDefault="008D00CA" w:rsidP="008D00CA">
      <w:pPr>
        <w:jc w:val="center"/>
        <w:rPr>
          <w:sz w:val="36"/>
        </w:rPr>
      </w:pPr>
    </w:p>
    <w:p w14:paraId="39E62915" w14:textId="77777777" w:rsidR="008D00CA" w:rsidRDefault="008D00CA" w:rsidP="008D00CA">
      <w:pPr>
        <w:jc w:val="center"/>
        <w:rPr>
          <w:sz w:val="36"/>
        </w:rPr>
      </w:pPr>
    </w:p>
    <w:p w14:paraId="39E62916" w14:textId="77777777" w:rsidR="008D00CA" w:rsidRPr="008D00CA" w:rsidRDefault="008D00CA" w:rsidP="008D00CA">
      <w:pPr>
        <w:jc w:val="center"/>
        <w:rPr>
          <w:sz w:val="36"/>
        </w:rPr>
      </w:pPr>
    </w:p>
    <w:p w14:paraId="39E62917" w14:textId="77777777" w:rsidR="00832028" w:rsidRPr="008D00CA" w:rsidRDefault="00832028" w:rsidP="008D00CA">
      <w:pPr>
        <w:jc w:val="center"/>
        <w:rPr>
          <w:b/>
          <w:i/>
          <w:sz w:val="32"/>
        </w:rPr>
      </w:pPr>
      <w:r w:rsidRPr="008D00CA">
        <w:rPr>
          <w:b/>
          <w:i/>
          <w:sz w:val="32"/>
        </w:rPr>
        <w:t>2016/2017</w:t>
      </w:r>
    </w:p>
    <w:p w14:paraId="39E62919" w14:textId="77777777" w:rsidR="00832028" w:rsidRPr="008D00CA" w:rsidRDefault="00832028" w:rsidP="008D00CA">
      <w:pPr>
        <w:rPr>
          <w:rStyle w:val="BookTitle"/>
          <w:sz w:val="32"/>
        </w:rPr>
      </w:pPr>
      <w:r w:rsidRPr="008D00CA">
        <w:rPr>
          <w:rStyle w:val="BookTitle"/>
          <w:sz w:val="32"/>
        </w:rPr>
        <w:lastRenderedPageBreak/>
        <w:t>Índice</w:t>
      </w:r>
    </w:p>
    <w:p w14:paraId="7AF4C82B" w14:textId="32F66384" w:rsidR="00D2109B" w:rsidRDefault="00832028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n-GB" w:eastAsia="en-GB"/>
        </w:rPr>
      </w:pPr>
      <w:r w:rsidRPr="00832028">
        <w:fldChar w:fldCharType="begin"/>
      </w:r>
      <w:r w:rsidRPr="00832028">
        <w:instrText xml:space="preserve"> TOC \o "1-3" \h \z \u </w:instrText>
      </w:r>
      <w:r w:rsidRPr="00832028">
        <w:fldChar w:fldCharType="separate"/>
      </w:r>
      <w:hyperlink w:anchor="_Toc471927753" w:history="1">
        <w:r w:rsidR="00D2109B" w:rsidRPr="007E2BE2">
          <w:rPr>
            <w:rStyle w:val="Hyperlink"/>
            <w:noProof/>
          </w:rPr>
          <w:t>1.</w:t>
        </w:r>
        <w:r w:rsidR="00D2109B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val="en-GB" w:eastAsia="en-GB"/>
          </w:rPr>
          <w:tab/>
        </w:r>
        <w:r w:rsidR="00D2109B" w:rsidRPr="007E2BE2">
          <w:rPr>
            <w:rStyle w:val="Hyperlink"/>
            <w:noProof/>
          </w:rPr>
          <w:t>Introdução</w:t>
        </w:r>
        <w:r w:rsidR="00D2109B">
          <w:rPr>
            <w:noProof/>
            <w:webHidden/>
          </w:rPr>
          <w:tab/>
        </w:r>
        <w:r w:rsidR="00D2109B">
          <w:rPr>
            <w:noProof/>
            <w:webHidden/>
          </w:rPr>
          <w:fldChar w:fldCharType="begin"/>
        </w:r>
        <w:r w:rsidR="00D2109B">
          <w:rPr>
            <w:noProof/>
            <w:webHidden/>
          </w:rPr>
          <w:instrText xml:space="preserve"> PAGEREF _Toc471927753 \h </w:instrText>
        </w:r>
        <w:r w:rsidR="00D2109B">
          <w:rPr>
            <w:noProof/>
            <w:webHidden/>
          </w:rPr>
        </w:r>
        <w:r w:rsidR="00D2109B">
          <w:rPr>
            <w:noProof/>
            <w:webHidden/>
          </w:rPr>
          <w:fldChar w:fldCharType="separate"/>
        </w:r>
        <w:r w:rsidR="00D2109B">
          <w:rPr>
            <w:noProof/>
            <w:webHidden/>
          </w:rPr>
          <w:t>3</w:t>
        </w:r>
        <w:r w:rsidR="00D2109B">
          <w:rPr>
            <w:noProof/>
            <w:webHidden/>
          </w:rPr>
          <w:fldChar w:fldCharType="end"/>
        </w:r>
      </w:hyperlink>
    </w:p>
    <w:p w14:paraId="1BB00E23" w14:textId="0A7D4A85" w:rsidR="00D2109B" w:rsidRDefault="00372E14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471927754" w:history="1">
        <w:r w:rsidR="00D2109B" w:rsidRPr="007E2BE2">
          <w:rPr>
            <w:rStyle w:val="Hyperlink"/>
            <w:noProof/>
          </w:rPr>
          <w:t>2.</w:t>
        </w:r>
        <w:r w:rsidR="00D2109B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val="en-GB" w:eastAsia="en-GB"/>
          </w:rPr>
          <w:tab/>
        </w:r>
        <w:r w:rsidR="00D2109B" w:rsidRPr="007E2BE2">
          <w:rPr>
            <w:rStyle w:val="Hyperlink"/>
            <w:noProof/>
          </w:rPr>
          <w:t>Funcionalidades</w:t>
        </w:r>
        <w:r w:rsidR="00D2109B">
          <w:rPr>
            <w:noProof/>
            <w:webHidden/>
          </w:rPr>
          <w:tab/>
        </w:r>
        <w:r w:rsidR="00D2109B">
          <w:rPr>
            <w:noProof/>
            <w:webHidden/>
          </w:rPr>
          <w:fldChar w:fldCharType="begin"/>
        </w:r>
        <w:r w:rsidR="00D2109B">
          <w:rPr>
            <w:noProof/>
            <w:webHidden/>
          </w:rPr>
          <w:instrText xml:space="preserve"> PAGEREF _Toc471927754 \h </w:instrText>
        </w:r>
        <w:r w:rsidR="00D2109B">
          <w:rPr>
            <w:noProof/>
            <w:webHidden/>
          </w:rPr>
        </w:r>
        <w:r w:rsidR="00D2109B">
          <w:rPr>
            <w:noProof/>
            <w:webHidden/>
          </w:rPr>
          <w:fldChar w:fldCharType="separate"/>
        </w:r>
        <w:r w:rsidR="00D2109B">
          <w:rPr>
            <w:noProof/>
            <w:webHidden/>
          </w:rPr>
          <w:t>4</w:t>
        </w:r>
        <w:r w:rsidR="00D2109B">
          <w:rPr>
            <w:noProof/>
            <w:webHidden/>
          </w:rPr>
          <w:fldChar w:fldCharType="end"/>
        </w:r>
      </w:hyperlink>
    </w:p>
    <w:p w14:paraId="4C1B1993" w14:textId="7E640E51" w:rsidR="00D2109B" w:rsidRDefault="00372E14">
      <w:pPr>
        <w:pStyle w:val="TOC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val="en-GB" w:eastAsia="en-GB"/>
        </w:rPr>
      </w:pPr>
      <w:hyperlink w:anchor="_Toc471927755" w:history="1">
        <w:r w:rsidR="00D2109B" w:rsidRPr="007E2BE2">
          <w:rPr>
            <w:rStyle w:val="Hyperlink"/>
            <w:noProof/>
          </w:rPr>
          <w:t>2.1.</w:t>
        </w:r>
        <w:r w:rsidR="00D2109B">
          <w:rPr>
            <w:rFonts w:eastAsiaTheme="minorEastAsia"/>
            <w:smallCaps w:val="0"/>
            <w:noProof/>
            <w:sz w:val="22"/>
            <w:szCs w:val="22"/>
            <w:lang w:val="en-GB" w:eastAsia="en-GB"/>
          </w:rPr>
          <w:tab/>
        </w:r>
        <w:r w:rsidR="00D2109B" w:rsidRPr="007E2BE2">
          <w:rPr>
            <w:rStyle w:val="Hyperlink"/>
            <w:noProof/>
          </w:rPr>
          <w:t>Perfil Cliente</w:t>
        </w:r>
        <w:r w:rsidR="00D2109B">
          <w:rPr>
            <w:noProof/>
            <w:webHidden/>
          </w:rPr>
          <w:tab/>
        </w:r>
        <w:r w:rsidR="00D2109B">
          <w:rPr>
            <w:noProof/>
            <w:webHidden/>
          </w:rPr>
          <w:fldChar w:fldCharType="begin"/>
        </w:r>
        <w:r w:rsidR="00D2109B">
          <w:rPr>
            <w:noProof/>
            <w:webHidden/>
          </w:rPr>
          <w:instrText xml:space="preserve"> PAGEREF _Toc471927755 \h </w:instrText>
        </w:r>
        <w:r w:rsidR="00D2109B">
          <w:rPr>
            <w:noProof/>
            <w:webHidden/>
          </w:rPr>
        </w:r>
        <w:r w:rsidR="00D2109B">
          <w:rPr>
            <w:noProof/>
            <w:webHidden/>
          </w:rPr>
          <w:fldChar w:fldCharType="separate"/>
        </w:r>
        <w:r w:rsidR="00D2109B">
          <w:rPr>
            <w:noProof/>
            <w:webHidden/>
          </w:rPr>
          <w:t>4</w:t>
        </w:r>
        <w:r w:rsidR="00D2109B">
          <w:rPr>
            <w:noProof/>
            <w:webHidden/>
          </w:rPr>
          <w:fldChar w:fldCharType="end"/>
        </w:r>
      </w:hyperlink>
    </w:p>
    <w:p w14:paraId="46B0F378" w14:textId="0E712194" w:rsidR="00D2109B" w:rsidRDefault="00372E14">
      <w:pPr>
        <w:pStyle w:val="TOC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val="en-GB" w:eastAsia="en-GB"/>
        </w:rPr>
      </w:pPr>
      <w:hyperlink w:anchor="_Toc471927756" w:history="1">
        <w:r w:rsidR="00D2109B" w:rsidRPr="007E2BE2">
          <w:rPr>
            <w:rStyle w:val="Hyperlink"/>
            <w:noProof/>
          </w:rPr>
          <w:t>2.2.</w:t>
        </w:r>
        <w:r w:rsidR="00D2109B">
          <w:rPr>
            <w:rFonts w:eastAsiaTheme="minorEastAsia"/>
            <w:smallCaps w:val="0"/>
            <w:noProof/>
            <w:sz w:val="22"/>
            <w:szCs w:val="22"/>
            <w:lang w:val="en-GB" w:eastAsia="en-GB"/>
          </w:rPr>
          <w:tab/>
        </w:r>
        <w:r w:rsidR="00D2109B" w:rsidRPr="007E2BE2">
          <w:rPr>
            <w:rStyle w:val="Hyperlink"/>
            <w:noProof/>
          </w:rPr>
          <w:t>Perfil Oficina</w:t>
        </w:r>
        <w:r w:rsidR="00D2109B">
          <w:rPr>
            <w:noProof/>
            <w:webHidden/>
          </w:rPr>
          <w:tab/>
        </w:r>
        <w:r w:rsidR="00D2109B">
          <w:rPr>
            <w:noProof/>
            <w:webHidden/>
          </w:rPr>
          <w:fldChar w:fldCharType="begin"/>
        </w:r>
        <w:r w:rsidR="00D2109B">
          <w:rPr>
            <w:noProof/>
            <w:webHidden/>
          </w:rPr>
          <w:instrText xml:space="preserve"> PAGEREF _Toc471927756 \h </w:instrText>
        </w:r>
        <w:r w:rsidR="00D2109B">
          <w:rPr>
            <w:noProof/>
            <w:webHidden/>
          </w:rPr>
        </w:r>
        <w:r w:rsidR="00D2109B">
          <w:rPr>
            <w:noProof/>
            <w:webHidden/>
          </w:rPr>
          <w:fldChar w:fldCharType="separate"/>
        </w:r>
        <w:r w:rsidR="00D2109B">
          <w:rPr>
            <w:noProof/>
            <w:webHidden/>
          </w:rPr>
          <w:t>4</w:t>
        </w:r>
        <w:r w:rsidR="00D2109B">
          <w:rPr>
            <w:noProof/>
            <w:webHidden/>
          </w:rPr>
          <w:fldChar w:fldCharType="end"/>
        </w:r>
      </w:hyperlink>
    </w:p>
    <w:p w14:paraId="0D791EFC" w14:textId="16CE32F1" w:rsidR="00D2109B" w:rsidRDefault="00372E14">
      <w:pPr>
        <w:pStyle w:val="TOC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val="en-GB" w:eastAsia="en-GB"/>
        </w:rPr>
      </w:pPr>
      <w:hyperlink w:anchor="_Toc471927757" w:history="1">
        <w:r w:rsidR="00D2109B" w:rsidRPr="007E2BE2">
          <w:rPr>
            <w:rStyle w:val="Hyperlink"/>
            <w:noProof/>
          </w:rPr>
          <w:t>2.3.</w:t>
        </w:r>
        <w:r w:rsidR="00D2109B">
          <w:rPr>
            <w:rFonts w:eastAsiaTheme="minorEastAsia"/>
            <w:smallCaps w:val="0"/>
            <w:noProof/>
            <w:sz w:val="22"/>
            <w:szCs w:val="22"/>
            <w:lang w:val="en-GB" w:eastAsia="en-GB"/>
          </w:rPr>
          <w:tab/>
        </w:r>
        <w:r w:rsidR="00D2109B" w:rsidRPr="007E2BE2">
          <w:rPr>
            <w:rStyle w:val="Hyperlink"/>
            <w:noProof/>
          </w:rPr>
          <w:t>Perfil Cliente/Oficina</w:t>
        </w:r>
        <w:r w:rsidR="00D2109B">
          <w:rPr>
            <w:noProof/>
            <w:webHidden/>
          </w:rPr>
          <w:tab/>
        </w:r>
        <w:r w:rsidR="00D2109B">
          <w:rPr>
            <w:noProof/>
            <w:webHidden/>
          </w:rPr>
          <w:fldChar w:fldCharType="begin"/>
        </w:r>
        <w:r w:rsidR="00D2109B">
          <w:rPr>
            <w:noProof/>
            <w:webHidden/>
          </w:rPr>
          <w:instrText xml:space="preserve"> PAGEREF _Toc471927757 \h </w:instrText>
        </w:r>
        <w:r w:rsidR="00D2109B">
          <w:rPr>
            <w:noProof/>
            <w:webHidden/>
          </w:rPr>
        </w:r>
        <w:r w:rsidR="00D2109B">
          <w:rPr>
            <w:noProof/>
            <w:webHidden/>
          </w:rPr>
          <w:fldChar w:fldCharType="separate"/>
        </w:r>
        <w:r w:rsidR="00D2109B">
          <w:rPr>
            <w:noProof/>
            <w:webHidden/>
          </w:rPr>
          <w:t>4</w:t>
        </w:r>
        <w:r w:rsidR="00D2109B">
          <w:rPr>
            <w:noProof/>
            <w:webHidden/>
          </w:rPr>
          <w:fldChar w:fldCharType="end"/>
        </w:r>
      </w:hyperlink>
    </w:p>
    <w:p w14:paraId="7AA65B99" w14:textId="51C20165" w:rsidR="00D2109B" w:rsidRDefault="00372E14">
      <w:pPr>
        <w:pStyle w:val="TOC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val="en-GB" w:eastAsia="en-GB"/>
        </w:rPr>
      </w:pPr>
      <w:hyperlink w:anchor="_Toc471927758" w:history="1">
        <w:r w:rsidR="00D2109B" w:rsidRPr="007E2BE2">
          <w:rPr>
            <w:rStyle w:val="Hyperlink"/>
            <w:noProof/>
          </w:rPr>
          <w:t>2.4.</w:t>
        </w:r>
        <w:r w:rsidR="00D2109B">
          <w:rPr>
            <w:rFonts w:eastAsiaTheme="minorEastAsia"/>
            <w:smallCaps w:val="0"/>
            <w:noProof/>
            <w:sz w:val="22"/>
            <w:szCs w:val="22"/>
            <w:lang w:val="en-GB" w:eastAsia="en-GB"/>
          </w:rPr>
          <w:tab/>
        </w:r>
        <w:r w:rsidR="00D2109B" w:rsidRPr="007E2BE2">
          <w:rPr>
            <w:rStyle w:val="Hyperlink"/>
            <w:noProof/>
          </w:rPr>
          <w:t>Perfil de Visitante</w:t>
        </w:r>
        <w:r w:rsidR="00D2109B">
          <w:rPr>
            <w:noProof/>
            <w:webHidden/>
          </w:rPr>
          <w:tab/>
        </w:r>
        <w:r w:rsidR="00D2109B">
          <w:rPr>
            <w:noProof/>
            <w:webHidden/>
          </w:rPr>
          <w:fldChar w:fldCharType="begin"/>
        </w:r>
        <w:r w:rsidR="00D2109B">
          <w:rPr>
            <w:noProof/>
            <w:webHidden/>
          </w:rPr>
          <w:instrText xml:space="preserve"> PAGEREF _Toc471927758 \h </w:instrText>
        </w:r>
        <w:r w:rsidR="00D2109B">
          <w:rPr>
            <w:noProof/>
            <w:webHidden/>
          </w:rPr>
        </w:r>
        <w:r w:rsidR="00D2109B">
          <w:rPr>
            <w:noProof/>
            <w:webHidden/>
          </w:rPr>
          <w:fldChar w:fldCharType="separate"/>
        </w:r>
        <w:r w:rsidR="00D2109B">
          <w:rPr>
            <w:noProof/>
            <w:webHidden/>
          </w:rPr>
          <w:t>5</w:t>
        </w:r>
        <w:r w:rsidR="00D2109B">
          <w:rPr>
            <w:noProof/>
            <w:webHidden/>
          </w:rPr>
          <w:fldChar w:fldCharType="end"/>
        </w:r>
      </w:hyperlink>
    </w:p>
    <w:p w14:paraId="5B14E34F" w14:textId="07A66940" w:rsidR="00D2109B" w:rsidRDefault="00372E14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471927759" w:history="1">
        <w:r w:rsidR="00D2109B" w:rsidRPr="007E2BE2">
          <w:rPr>
            <w:rStyle w:val="Hyperlink"/>
            <w:noProof/>
          </w:rPr>
          <w:t>3.</w:t>
        </w:r>
        <w:r w:rsidR="00D2109B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val="en-GB" w:eastAsia="en-GB"/>
          </w:rPr>
          <w:tab/>
        </w:r>
        <w:r w:rsidR="00D2109B" w:rsidRPr="007E2BE2">
          <w:rPr>
            <w:rStyle w:val="Hyperlink"/>
            <w:noProof/>
          </w:rPr>
          <w:t>Outras Informações</w:t>
        </w:r>
        <w:r w:rsidR="00D2109B">
          <w:rPr>
            <w:noProof/>
            <w:webHidden/>
          </w:rPr>
          <w:tab/>
        </w:r>
        <w:r w:rsidR="00D2109B">
          <w:rPr>
            <w:noProof/>
            <w:webHidden/>
          </w:rPr>
          <w:fldChar w:fldCharType="begin"/>
        </w:r>
        <w:r w:rsidR="00D2109B">
          <w:rPr>
            <w:noProof/>
            <w:webHidden/>
          </w:rPr>
          <w:instrText xml:space="preserve"> PAGEREF _Toc471927759 \h </w:instrText>
        </w:r>
        <w:r w:rsidR="00D2109B">
          <w:rPr>
            <w:noProof/>
            <w:webHidden/>
          </w:rPr>
        </w:r>
        <w:r w:rsidR="00D2109B">
          <w:rPr>
            <w:noProof/>
            <w:webHidden/>
          </w:rPr>
          <w:fldChar w:fldCharType="separate"/>
        </w:r>
        <w:r w:rsidR="00D2109B">
          <w:rPr>
            <w:noProof/>
            <w:webHidden/>
          </w:rPr>
          <w:t>5</w:t>
        </w:r>
        <w:r w:rsidR="00D2109B">
          <w:rPr>
            <w:noProof/>
            <w:webHidden/>
          </w:rPr>
          <w:fldChar w:fldCharType="end"/>
        </w:r>
      </w:hyperlink>
    </w:p>
    <w:p w14:paraId="4B6128BD" w14:textId="027706D3" w:rsidR="00D2109B" w:rsidRDefault="00372E14">
      <w:pPr>
        <w:pStyle w:val="TOC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val="en-GB" w:eastAsia="en-GB"/>
        </w:rPr>
      </w:pPr>
      <w:hyperlink w:anchor="_Toc471927760" w:history="1">
        <w:r w:rsidR="00D2109B" w:rsidRPr="007E2BE2">
          <w:rPr>
            <w:rStyle w:val="Hyperlink"/>
            <w:noProof/>
          </w:rPr>
          <w:t>3.1.</w:t>
        </w:r>
        <w:r w:rsidR="00D2109B">
          <w:rPr>
            <w:rFonts w:eastAsiaTheme="minorEastAsia"/>
            <w:smallCaps w:val="0"/>
            <w:noProof/>
            <w:sz w:val="22"/>
            <w:szCs w:val="22"/>
            <w:lang w:val="en-GB" w:eastAsia="en-GB"/>
          </w:rPr>
          <w:tab/>
        </w:r>
        <w:r w:rsidR="00D2109B" w:rsidRPr="007E2BE2">
          <w:rPr>
            <w:rStyle w:val="Hyperlink"/>
            <w:noProof/>
          </w:rPr>
          <w:t>Base de Dados</w:t>
        </w:r>
        <w:r w:rsidR="00D2109B">
          <w:rPr>
            <w:noProof/>
            <w:webHidden/>
          </w:rPr>
          <w:tab/>
        </w:r>
        <w:r w:rsidR="00D2109B">
          <w:rPr>
            <w:noProof/>
            <w:webHidden/>
          </w:rPr>
          <w:fldChar w:fldCharType="begin"/>
        </w:r>
        <w:r w:rsidR="00D2109B">
          <w:rPr>
            <w:noProof/>
            <w:webHidden/>
          </w:rPr>
          <w:instrText xml:space="preserve"> PAGEREF _Toc471927760 \h </w:instrText>
        </w:r>
        <w:r w:rsidR="00D2109B">
          <w:rPr>
            <w:noProof/>
            <w:webHidden/>
          </w:rPr>
        </w:r>
        <w:r w:rsidR="00D2109B">
          <w:rPr>
            <w:noProof/>
            <w:webHidden/>
          </w:rPr>
          <w:fldChar w:fldCharType="separate"/>
        </w:r>
        <w:r w:rsidR="00D2109B">
          <w:rPr>
            <w:noProof/>
            <w:webHidden/>
          </w:rPr>
          <w:t>5</w:t>
        </w:r>
        <w:r w:rsidR="00D2109B">
          <w:rPr>
            <w:noProof/>
            <w:webHidden/>
          </w:rPr>
          <w:fldChar w:fldCharType="end"/>
        </w:r>
      </w:hyperlink>
    </w:p>
    <w:p w14:paraId="6964A8BC" w14:textId="1A1B62A9" w:rsidR="00D2109B" w:rsidRDefault="00372E14">
      <w:pPr>
        <w:pStyle w:val="TOC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val="en-GB" w:eastAsia="en-GB"/>
        </w:rPr>
      </w:pPr>
      <w:hyperlink w:anchor="_Toc471927761" w:history="1">
        <w:r w:rsidR="00D2109B" w:rsidRPr="007E2BE2">
          <w:rPr>
            <w:rStyle w:val="Hyperlink"/>
            <w:noProof/>
          </w:rPr>
          <w:t>3.2.</w:t>
        </w:r>
        <w:r w:rsidR="00D2109B">
          <w:rPr>
            <w:rFonts w:eastAsiaTheme="minorEastAsia"/>
            <w:smallCaps w:val="0"/>
            <w:noProof/>
            <w:sz w:val="22"/>
            <w:szCs w:val="22"/>
            <w:lang w:val="en-GB" w:eastAsia="en-GB"/>
          </w:rPr>
          <w:tab/>
        </w:r>
        <w:r w:rsidR="00D2109B" w:rsidRPr="007E2BE2">
          <w:rPr>
            <w:rStyle w:val="Hyperlink"/>
            <w:noProof/>
          </w:rPr>
          <w:t>Gestão de Acessos</w:t>
        </w:r>
        <w:r w:rsidR="00D2109B">
          <w:rPr>
            <w:noProof/>
            <w:webHidden/>
          </w:rPr>
          <w:tab/>
        </w:r>
        <w:r w:rsidR="00D2109B">
          <w:rPr>
            <w:noProof/>
            <w:webHidden/>
          </w:rPr>
          <w:fldChar w:fldCharType="begin"/>
        </w:r>
        <w:r w:rsidR="00D2109B">
          <w:rPr>
            <w:noProof/>
            <w:webHidden/>
          </w:rPr>
          <w:instrText xml:space="preserve"> PAGEREF _Toc471927761 \h </w:instrText>
        </w:r>
        <w:r w:rsidR="00D2109B">
          <w:rPr>
            <w:noProof/>
            <w:webHidden/>
          </w:rPr>
        </w:r>
        <w:r w:rsidR="00D2109B">
          <w:rPr>
            <w:noProof/>
            <w:webHidden/>
          </w:rPr>
          <w:fldChar w:fldCharType="separate"/>
        </w:r>
        <w:r w:rsidR="00D2109B">
          <w:rPr>
            <w:noProof/>
            <w:webHidden/>
          </w:rPr>
          <w:t>5</w:t>
        </w:r>
        <w:r w:rsidR="00D2109B">
          <w:rPr>
            <w:noProof/>
            <w:webHidden/>
          </w:rPr>
          <w:fldChar w:fldCharType="end"/>
        </w:r>
      </w:hyperlink>
    </w:p>
    <w:p w14:paraId="55AA187A" w14:textId="7A94B047" w:rsidR="00D2109B" w:rsidRDefault="00372E14">
      <w:pPr>
        <w:pStyle w:val="TOC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val="en-GB" w:eastAsia="en-GB"/>
        </w:rPr>
      </w:pPr>
      <w:hyperlink w:anchor="_Toc471927762" w:history="1">
        <w:r w:rsidR="00D2109B" w:rsidRPr="007E2BE2">
          <w:rPr>
            <w:rStyle w:val="Hyperlink"/>
            <w:noProof/>
          </w:rPr>
          <w:t>3.3.</w:t>
        </w:r>
        <w:r w:rsidR="00D2109B">
          <w:rPr>
            <w:rFonts w:eastAsiaTheme="minorEastAsia"/>
            <w:smallCaps w:val="0"/>
            <w:noProof/>
            <w:sz w:val="22"/>
            <w:szCs w:val="22"/>
            <w:lang w:val="en-GB" w:eastAsia="en-GB"/>
          </w:rPr>
          <w:tab/>
        </w:r>
        <w:r w:rsidR="00D2109B" w:rsidRPr="007E2BE2">
          <w:rPr>
            <w:rStyle w:val="Hyperlink"/>
            <w:noProof/>
          </w:rPr>
          <w:t>Exception Handling</w:t>
        </w:r>
        <w:r w:rsidR="00D2109B">
          <w:rPr>
            <w:noProof/>
            <w:webHidden/>
          </w:rPr>
          <w:tab/>
        </w:r>
        <w:r w:rsidR="00D2109B">
          <w:rPr>
            <w:noProof/>
            <w:webHidden/>
          </w:rPr>
          <w:fldChar w:fldCharType="begin"/>
        </w:r>
        <w:r w:rsidR="00D2109B">
          <w:rPr>
            <w:noProof/>
            <w:webHidden/>
          </w:rPr>
          <w:instrText xml:space="preserve"> PAGEREF _Toc471927762 \h </w:instrText>
        </w:r>
        <w:r w:rsidR="00D2109B">
          <w:rPr>
            <w:noProof/>
            <w:webHidden/>
          </w:rPr>
        </w:r>
        <w:r w:rsidR="00D2109B">
          <w:rPr>
            <w:noProof/>
            <w:webHidden/>
          </w:rPr>
          <w:fldChar w:fldCharType="separate"/>
        </w:r>
        <w:r w:rsidR="00D2109B">
          <w:rPr>
            <w:noProof/>
            <w:webHidden/>
          </w:rPr>
          <w:t>5</w:t>
        </w:r>
        <w:r w:rsidR="00D2109B">
          <w:rPr>
            <w:noProof/>
            <w:webHidden/>
          </w:rPr>
          <w:fldChar w:fldCharType="end"/>
        </w:r>
      </w:hyperlink>
    </w:p>
    <w:p w14:paraId="7979D489" w14:textId="5F8E4469" w:rsidR="00D2109B" w:rsidRDefault="00372E14">
      <w:pPr>
        <w:pStyle w:val="TOC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val="en-GB" w:eastAsia="en-GB"/>
        </w:rPr>
      </w:pPr>
      <w:hyperlink w:anchor="_Toc471927763" w:history="1">
        <w:r w:rsidR="00D2109B" w:rsidRPr="007E2BE2">
          <w:rPr>
            <w:rStyle w:val="Hyperlink"/>
            <w:noProof/>
          </w:rPr>
          <w:t>3.4.</w:t>
        </w:r>
        <w:r w:rsidR="00D2109B">
          <w:rPr>
            <w:rFonts w:eastAsiaTheme="minorEastAsia"/>
            <w:smallCaps w:val="0"/>
            <w:noProof/>
            <w:sz w:val="22"/>
            <w:szCs w:val="22"/>
            <w:lang w:val="en-GB" w:eastAsia="en-GB"/>
          </w:rPr>
          <w:tab/>
        </w:r>
        <w:r w:rsidR="00D2109B" w:rsidRPr="007E2BE2">
          <w:rPr>
            <w:rStyle w:val="Hyperlink"/>
            <w:noProof/>
          </w:rPr>
          <w:t>Bugs conhecidos</w:t>
        </w:r>
        <w:r w:rsidR="00D2109B">
          <w:rPr>
            <w:noProof/>
            <w:webHidden/>
          </w:rPr>
          <w:tab/>
        </w:r>
        <w:r w:rsidR="00D2109B">
          <w:rPr>
            <w:noProof/>
            <w:webHidden/>
          </w:rPr>
          <w:fldChar w:fldCharType="begin"/>
        </w:r>
        <w:r w:rsidR="00D2109B">
          <w:rPr>
            <w:noProof/>
            <w:webHidden/>
          </w:rPr>
          <w:instrText xml:space="preserve"> PAGEREF _Toc471927763 \h </w:instrText>
        </w:r>
        <w:r w:rsidR="00D2109B">
          <w:rPr>
            <w:noProof/>
            <w:webHidden/>
          </w:rPr>
        </w:r>
        <w:r w:rsidR="00D2109B">
          <w:rPr>
            <w:noProof/>
            <w:webHidden/>
          </w:rPr>
          <w:fldChar w:fldCharType="separate"/>
        </w:r>
        <w:r w:rsidR="00D2109B">
          <w:rPr>
            <w:noProof/>
            <w:webHidden/>
          </w:rPr>
          <w:t>6</w:t>
        </w:r>
        <w:r w:rsidR="00D2109B">
          <w:rPr>
            <w:noProof/>
            <w:webHidden/>
          </w:rPr>
          <w:fldChar w:fldCharType="end"/>
        </w:r>
      </w:hyperlink>
    </w:p>
    <w:p w14:paraId="51DB9244" w14:textId="53600EE2" w:rsidR="00D2109B" w:rsidRDefault="00372E14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471927764" w:history="1">
        <w:r w:rsidR="00D2109B" w:rsidRPr="007E2BE2">
          <w:rPr>
            <w:rStyle w:val="Hyperlink"/>
            <w:noProof/>
          </w:rPr>
          <w:t>4.</w:t>
        </w:r>
        <w:r w:rsidR="00D2109B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val="en-GB" w:eastAsia="en-GB"/>
          </w:rPr>
          <w:tab/>
        </w:r>
        <w:r w:rsidR="00D2109B" w:rsidRPr="007E2BE2">
          <w:rPr>
            <w:rStyle w:val="Hyperlink"/>
            <w:noProof/>
          </w:rPr>
          <w:t>Conclusões</w:t>
        </w:r>
        <w:r w:rsidR="00D2109B">
          <w:rPr>
            <w:noProof/>
            <w:webHidden/>
          </w:rPr>
          <w:tab/>
        </w:r>
        <w:r w:rsidR="00D2109B">
          <w:rPr>
            <w:noProof/>
            <w:webHidden/>
          </w:rPr>
          <w:fldChar w:fldCharType="begin"/>
        </w:r>
        <w:r w:rsidR="00D2109B">
          <w:rPr>
            <w:noProof/>
            <w:webHidden/>
          </w:rPr>
          <w:instrText xml:space="preserve"> PAGEREF _Toc471927764 \h </w:instrText>
        </w:r>
        <w:r w:rsidR="00D2109B">
          <w:rPr>
            <w:noProof/>
            <w:webHidden/>
          </w:rPr>
        </w:r>
        <w:r w:rsidR="00D2109B">
          <w:rPr>
            <w:noProof/>
            <w:webHidden/>
          </w:rPr>
          <w:fldChar w:fldCharType="separate"/>
        </w:r>
        <w:r w:rsidR="00D2109B">
          <w:rPr>
            <w:noProof/>
            <w:webHidden/>
          </w:rPr>
          <w:t>7</w:t>
        </w:r>
        <w:r w:rsidR="00D2109B">
          <w:rPr>
            <w:noProof/>
            <w:webHidden/>
          </w:rPr>
          <w:fldChar w:fldCharType="end"/>
        </w:r>
      </w:hyperlink>
    </w:p>
    <w:p w14:paraId="39E62924" w14:textId="718E4B89" w:rsidR="00832028" w:rsidRPr="00832028" w:rsidRDefault="00832028" w:rsidP="000B65B4">
      <w:pPr>
        <w:pStyle w:val="Heading2"/>
        <w:numPr>
          <w:ilvl w:val="0"/>
          <w:numId w:val="0"/>
        </w:numPr>
      </w:pPr>
      <w:r w:rsidRPr="00832028">
        <w:fldChar w:fldCharType="end"/>
      </w:r>
    </w:p>
    <w:p w14:paraId="39E62925" w14:textId="77777777" w:rsidR="00832028" w:rsidRPr="00832028" w:rsidRDefault="00832028" w:rsidP="008D00CA"/>
    <w:p w14:paraId="39E62926" w14:textId="77777777" w:rsidR="00832028" w:rsidRPr="00832028" w:rsidRDefault="00832028" w:rsidP="008D00CA"/>
    <w:p w14:paraId="39E62927" w14:textId="77777777" w:rsidR="00832028" w:rsidRPr="00832028" w:rsidRDefault="00832028" w:rsidP="008D00CA">
      <w:r w:rsidRPr="00832028">
        <w:br w:type="page"/>
      </w:r>
    </w:p>
    <w:p w14:paraId="39E62928" w14:textId="77777777" w:rsidR="00832028" w:rsidRPr="00832028" w:rsidRDefault="00832028" w:rsidP="008D00CA">
      <w:pPr>
        <w:pStyle w:val="Heading1"/>
      </w:pPr>
      <w:bookmarkStart w:id="0" w:name="_Toc471927753"/>
      <w:r w:rsidRPr="00832028">
        <w:lastRenderedPageBreak/>
        <w:t>Introdução</w:t>
      </w:r>
      <w:bookmarkEnd w:id="0"/>
    </w:p>
    <w:p w14:paraId="281CC578" w14:textId="05E3E994" w:rsidR="00603056" w:rsidRDefault="000500E0" w:rsidP="008D00CA">
      <w:r>
        <w:t xml:space="preserve">No âmbito da unidade curricular de Programação WEB foi nos proposto realizar um trabalho que consistia em criar um Website Dinâmico </w:t>
      </w:r>
      <w:r w:rsidR="00603056">
        <w:t xml:space="preserve">com base na </w:t>
      </w:r>
      <w:r w:rsidR="00603056" w:rsidRPr="00603056">
        <w:rPr>
          <w:i/>
        </w:rPr>
        <w:t>framework</w:t>
      </w:r>
      <w:r w:rsidR="00603056">
        <w:t xml:space="preserve"> ASP.NET e linguagem C#.</w:t>
      </w:r>
    </w:p>
    <w:p w14:paraId="13847EC0" w14:textId="76316C98" w:rsidR="00603056" w:rsidRDefault="00603056" w:rsidP="008D00CA">
      <w:r>
        <w:t xml:space="preserve">O tema do trabalho </w:t>
      </w:r>
      <w:r w:rsidR="00B71CFF">
        <w:t>é</w:t>
      </w:r>
      <w:r>
        <w:t xml:space="preserve"> a criação de uma oficina virtual onde se pudesse resolver problemas entre clientes e oficinas. Para isso seria necessário implementar diferentes tipos de utilizadores.</w:t>
      </w:r>
      <w:r w:rsidR="00B71CFF">
        <w:t xml:space="preserve"> O tema que nós escolhemos foi oficinas de bicicletas.</w:t>
      </w:r>
    </w:p>
    <w:p w14:paraId="10567E8E" w14:textId="0C558B58" w:rsidR="00603056" w:rsidRDefault="00BE6C88" w:rsidP="001F7E32">
      <w:r>
        <w:t xml:space="preserve">Para a realização do trabalho </w:t>
      </w:r>
      <w:r w:rsidR="00B71CFF">
        <w:t xml:space="preserve">criámos </w:t>
      </w:r>
      <w:r>
        <w:t>um projeto “ASP.NET Web Applicat</w:t>
      </w:r>
      <w:r w:rsidR="00B71CFF">
        <w:t>ion” no IDE Visual Studio 2015 para</w:t>
      </w:r>
      <w:r>
        <w:t xml:space="preserve"> assim usufruir de métodos que já vem implementados.</w:t>
      </w:r>
    </w:p>
    <w:p w14:paraId="140110DF" w14:textId="629E420F" w:rsidR="001F7E32" w:rsidRDefault="001F7E32" w:rsidP="001F7E32">
      <w:r>
        <w:t xml:space="preserve">A base de dados foi criada juntamente com o projeto pelo que poderíamos usar essa </w:t>
      </w:r>
      <w:r w:rsidR="00B71CFF">
        <w:t>base de dados como uma “base” para a nossa estrutura que iríamos usar no trabalho.</w:t>
      </w:r>
      <w:r>
        <w:t xml:space="preserve"> Para fazer a ligação à base de dados e alterar</w:t>
      </w:r>
      <w:r w:rsidR="00B71CFF">
        <w:t>/verificar</w:t>
      </w:r>
      <w:r>
        <w:t xml:space="preserve"> permissões de utilizadores </w:t>
      </w:r>
      <w:r w:rsidR="00B71CFF">
        <w:t>usámos</w:t>
      </w:r>
      <w:r>
        <w:t xml:space="preserve"> a Identity </w:t>
      </w:r>
      <w:r w:rsidRPr="001F7E32">
        <w:rPr>
          <w:i/>
        </w:rPr>
        <w:t>framework</w:t>
      </w:r>
      <w:r>
        <w:t xml:space="preserve"> e também SqlDataSou</w:t>
      </w:r>
      <w:r w:rsidR="00B71CFF">
        <w:t>rces (manuais ou através do wizard).</w:t>
      </w:r>
    </w:p>
    <w:p w14:paraId="5CB92754" w14:textId="2534BC8A" w:rsidR="001F7E32" w:rsidRDefault="001F7E32" w:rsidP="001F7E32">
      <w:r>
        <w:t xml:space="preserve">Quanto ao aspeto visual, </w:t>
      </w:r>
      <w:r w:rsidR="00B71CFF">
        <w:t xml:space="preserve">o </w:t>
      </w:r>
      <w:r w:rsidR="00D2109B">
        <w:t>projeto</w:t>
      </w:r>
      <w:r w:rsidR="00B71CFF">
        <w:t xml:space="preserve"> conta com um tema visual proveniente do boots</w:t>
      </w:r>
      <w:r w:rsidR="00D2109B">
        <w:t>t</w:t>
      </w:r>
      <w:r w:rsidR="00B71CFF">
        <w:t>rap, que altera os visuais dos variados elementos web, como botões, navbar, etc...</w:t>
      </w:r>
    </w:p>
    <w:p w14:paraId="14831D61" w14:textId="77777777" w:rsidR="001F7E32" w:rsidRPr="00832028" w:rsidRDefault="001F7E32" w:rsidP="001F7E32"/>
    <w:p w14:paraId="39E6292A" w14:textId="77777777" w:rsidR="00832028" w:rsidRPr="00832028" w:rsidRDefault="00832028" w:rsidP="008D00CA">
      <w:r w:rsidRPr="00832028">
        <w:br w:type="page"/>
      </w:r>
    </w:p>
    <w:p w14:paraId="39E6292D" w14:textId="5185D100" w:rsidR="00832028" w:rsidRPr="00832028" w:rsidRDefault="00832028" w:rsidP="008D00CA">
      <w:pPr>
        <w:pStyle w:val="Heading1"/>
      </w:pPr>
      <w:bookmarkStart w:id="1" w:name="_Toc471927754"/>
      <w:r w:rsidRPr="00832028">
        <w:lastRenderedPageBreak/>
        <w:t>Funcionalidades</w:t>
      </w:r>
      <w:bookmarkEnd w:id="1"/>
    </w:p>
    <w:p w14:paraId="39E6292E" w14:textId="0DC790B9" w:rsidR="00832028" w:rsidRPr="008D00CA" w:rsidRDefault="00832028" w:rsidP="008D00CA">
      <w:pPr>
        <w:pStyle w:val="Heading2"/>
      </w:pPr>
      <w:bookmarkStart w:id="2" w:name="_Toc471927755"/>
      <w:r w:rsidRPr="008D00CA">
        <w:t xml:space="preserve">Perfil </w:t>
      </w:r>
      <w:r w:rsidR="009059CB">
        <w:t>Cliente</w:t>
      </w:r>
      <w:bookmarkEnd w:id="2"/>
    </w:p>
    <w:p w14:paraId="39E6292F" w14:textId="217CC039" w:rsidR="00832028" w:rsidRDefault="00274E21" w:rsidP="008D00CA">
      <w:r>
        <w:t xml:space="preserve">No perfil de cliente é </w:t>
      </w:r>
      <w:r w:rsidR="000B65B4">
        <w:t>possível</w:t>
      </w:r>
      <w:r>
        <w:t>:</w:t>
      </w:r>
    </w:p>
    <w:p w14:paraId="185F321C" w14:textId="0E099700" w:rsidR="00274E21" w:rsidRDefault="00274E21" w:rsidP="00274E21">
      <w:pPr>
        <w:pStyle w:val="ListParagraph"/>
        <w:numPr>
          <w:ilvl w:val="0"/>
          <w:numId w:val="3"/>
        </w:numPr>
      </w:pPr>
      <w:r>
        <w:t>Criar uma comissão para uma ou mais oficinas, estas quais se podem apresentar filtradas por região ou não;</w:t>
      </w:r>
    </w:p>
    <w:p w14:paraId="4BA4D844" w14:textId="672E761F" w:rsidR="00274E21" w:rsidRDefault="00274E21" w:rsidP="00274E21">
      <w:pPr>
        <w:pStyle w:val="ListParagraph"/>
        <w:numPr>
          <w:ilvl w:val="0"/>
          <w:numId w:val="3"/>
        </w:numPr>
      </w:pPr>
      <w:r>
        <w:t xml:space="preserve">Ver o estado e detalhes das comissões, podendo estas </w:t>
      </w:r>
      <w:r w:rsidR="000B65B4">
        <w:t>estar pendentes (</w:t>
      </w:r>
      <w:r>
        <w:t xml:space="preserve">com ou sem orçamento </w:t>
      </w:r>
      <w:r w:rsidR="000B65B4">
        <w:t>atribuído) ou</w:t>
      </w:r>
      <w:r>
        <w:t xml:space="preserve"> </w:t>
      </w:r>
      <w:r w:rsidR="000B65B4">
        <w:t>ativas (</w:t>
      </w:r>
      <w:r>
        <w:t>com orçamento definido e aceites pelo cliente</w:t>
      </w:r>
      <w:r w:rsidR="000B65B4">
        <w:t>)</w:t>
      </w:r>
      <w:r>
        <w:t>;</w:t>
      </w:r>
    </w:p>
    <w:p w14:paraId="06802466" w14:textId="0DD73ABB" w:rsidR="00274E21" w:rsidRDefault="00274E21" w:rsidP="00274E21">
      <w:pPr>
        <w:pStyle w:val="ListParagraph"/>
      </w:pPr>
      <w:r>
        <w:t>Pode-se ainda ver os detalhes das comissões feitas a múltiplas oficinas como um “grupo”, e posteriormente ver apenas as comissões relativas a esse grupo;</w:t>
      </w:r>
    </w:p>
    <w:p w14:paraId="1E5C2E0A" w14:textId="2D430472" w:rsidR="00274E21" w:rsidRDefault="00274E21" w:rsidP="00274E21">
      <w:pPr>
        <w:pStyle w:val="ListParagraph"/>
      </w:pPr>
      <w:r>
        <w:t>Uma comissão só passará ao estado ativo quando o cliente aceitar o orçamento proposto pela oficina para a comissão;</w:t>
      </w:r>
    </w:p>
    <w:p w14:paraId="64E93B42" w14:textId="08C5CEED" w:rsidR="00274E21" w:rsidRDefault="000B65B4" w:rsidP="00274E21">
      <w:pPr>
        <w:pStyle w:val="ListParagraph"/>
        <w:numPr>
          <w:ilvl w:val="0"/>
          <w:numId w:val="3"/>
        </w:numPr>
      </w:pPr>
      <w:r>
        <w:t xml:space="preserve">Ver o histórico </w:t>
      </w:r>
      <w:r w:rsidR="00274E21">
        <w:t>e detalhes das comissões feitas, quando estas forem concluídas, e posterior</w:t>
      </w:r>
      <w:r>
        <w:t>mente, submeter uma avaliação (de 1 a 5 estrelas</w:t>
      </w:r>
      <w:r w:rsidR="00274E21">
        <w:t>), avaliação esta que posteriormente irá ser usada no cálculo do rating público de cada oficina;</w:t>
      </w:r>
    </w:p>
    <w:p w14:paraId="6430CB8F" w14:textId="2614D71A" w:rsidR="00274E21" w:rsidRPr="008D00CA" w:rsidRDefault="00274E21" w:rsidP="00D2109B">
      <w:pPr>
        <w:pStyle w:val="ListParagraph"/>
        <w:numPr>
          <w:ilvl w:val="0"/>
          <w:numId w:val="3"/>
        </w:numPr>
      </w:pPr>
      <w:r>
        <w:t>Tornar a conta numa conta do tipo “Oficina”, sendo que o utilizador tem de preencher um formulário com os dados em falta, e posteriormente, a sua conta, tal como todas as outras contas do tipo Oficina, terá de ser desativada, até ser aprovada por um administrador;</w:t>
      </w:r>
    </w:p>
    <w:p w14:paraId="39E62930" w14:textId="522690A2" w:rsidR="00832028" w:rsidRPr="00832028" w:rsidRDefault="00832028" w:rsidP="008D00CA">
      <w:pPr>
        <w:pStyle w:val="Heading2"/>
      </w:pPr>
      <w:bookmarkStart w:id="3" w:name="_Toc471927756"/>
      <w:r w:rsidRPr="00832028">
        <w:t xml:space="preserve">Perfil </w:t>
      </w:r>
      <w:r w:rsidR="009059CB">
        <w:t>Oficina</w:t>
      </w:r>
      <w:bookmarkEnd w:id="3"/>
    </w:p>
    <w:p w14:paraId="460D67A8" w14:textId="02105199" w:rsidR="00274E21" w:rsidRDefault="00274E21" w:rsidP="00274E21">
      <w:r>
        <w:t xml:space="preserve">No perfil de oficina é </w:t>
      </w:r>
      <w:r w:rsidR="000B65B4">
        <w:t>possível</w:t>
      </w:r>
      <w:r>
        <w:t>:</w:t>
      </w:r>
    </w:p>
    <w:p w14:paraId="410A6A40" w14:textId="7196022C" w:rsidR="00274E21" w:rsidRDefault="00274E21" w:rsidP="00274E21">
      <w:pPr>
        <w:pStyle w:val="ListParagraph"/>
        <w:numPr>
          <w:ilvl w:val="0"/>
          <w:numId w:val="3"/>
        </w:numPr>
      </w:pPr>
      <w:r>
        <w:t>Ver o estado e detalhes das comissõ</w:t>
      </w:r>
      <w:r w:rsidR="000B65B4">
        <w:t>es, podendo estas estar pendentes (com ou sem orçamento atribuído) ou ativas</w:t>
      </w:r>
      <w:r>
        <w:t xml:space="preserve"> </w:t>
      </w:r>
      <w:r w:rsidR="000B65B4">
        <w:t>(</w:t>
      </w:r>
      <w:r>
        <w:t>com orçamento definido e aceites pelo cliente</w:t>
      </w:r>
      <w:r w:rsidR="000B65B4">
        <w:t>)</w:t>
      </w:r>
      <w:r>
        <w:t>;</w:t>
      </w:r>
    </w:p>
    <w:p w14:paraId="0BA9FCCD" w14:textId="2F139C33" w:rsidR="00274E21" w:rsidRDefault="00274E21" w:rsidP="00274E21">
      <w:pPr>
        <w:pStyle w:val="ListParagraph"/>
      </w:pPr>
      <w:r>
        <w:t>A oficina é a única a poder submeter qual preço quer atribuir à comissão;</w:t>
      </w:r>
    </w:p>
    <w:p w14:paraId="479AE860" w14:textId="63B3B0DF" w:rsidR="00274E21" w:rsidRDefault="00274E21" w:rsidP="00274E21">
      <w:pPr>
        <w:pStyle w:val="ListParagraph"/>
        <w:numPr>
          <w:ilvl w:val="0"/>
          <w:numId w:val="3"/>
        </w:numPr>
      </w:pPr>
      <w:r>
        <w:t>Ver o histórico das comissões feitas, e seus detalhes, podendo ainda ver as suas avaliações submetidas pelos clientes, caso eles o tenham feito;</w:t>
      </w:r>
    </w:p>
    <w:p w14:paraId="57689F4A" w14:textId="58AE0302" w:rsidR="00274E21" w:rsidRDefault="00274E21" w:rsidP="00274E21">
      <w:pPr>
        <w:pStyle w:val="ListParagraph"/>
        <w:numPr>
          <w:ilvl w:val="0"/>
          <w:numId w:val="3"/>
        </w:numPr>
      </w:pPr>
      <w:r>
        <w:t>Ver as informações básicas, como o nome, nº de telefone e email de todos os utilizadores aos quais alguma vez a oficina prestou serviços;</w:t>
      </w:r>
    </w:p>
    <w:p w14:paraId="26B64908" w14:textId="77F84CDF" w:rsidR="00274E21" w:rsidRDefault="00274E21" w:rsidP="00274E21">
      <w:pPr>
        <w:pStyle w:val="ListParagraph"/>
        <w:numPr>
          <w:ilvl w:val="0"/>
          <w:numId w:val="3"/>
        </w:numPr>
      </w:pPr>
      <w:r>
        <w:t>Concluir comissões, sendo este passo irreversível, marca a conclusão da comissão com o cliente;</w:t>
      </w:r>
    </w:p>
    <w:p w14:paraId="0F721197" w14:textId="78E8E8BF" w:rsidR="000500E0" w:rsidRDefault="00406D3B" w:rsidP="000500E0">
      <w:pPr>
        <w:pStyle w:val="ListParagraph"/>
        <w:numPr>
          <w:ilvl w:val="0"/>
          <w:numId w:val="3"/>
        </w:numPr>
      </w:pPr>
      <w:r>
        <w:t>Tornar a conta numa conta de tipo “Cliente”, o que permitirá à oficina criar comissões para outras oficinas (não é permitido criar comissões para si mesma), ficando com todas as funcionalidades de uma conta do tipo cliente;</w:t>
      </w:r>
    </w:p>
    <w:p w14:paraId="39E62932" w14:textId="59131E25" w:rsidR="00832028" w:rsidRPr="00832028" w:rsidRDefault="009059CB" w:rsidP="008D00CA">
      <w:pPr>
        <w:pStyle w:val="Heading2"/>
      </w:pPr>
      <w:bookmarkStart w:id="4" w:name="_Toc471927757"/>
      <w:r>
        <w:t>P</w:t>
      </w:r>
      <w:r w:rsidR="00406D3B">
        <w:t>erfil Cliente/</w:t>
      </w:r>
      <w:r>
        <w:t>Oficina</w:t>
      </w:r>
      <w:bookmarkEnd w:id="4"/>
    </w:p>
    <w:p w14:paraId="59AA7933" w14:textId="1BC47122" w:rsidR="00406D3B" w:rsidRDefault="00406D3B" w:rsidP="008D00CA">
      <w:r>
        <w:t>No perfil de Oficina/Cliente é possível fazer as ações de uma conta do tipo oficina e cliente simultaneamente, com a regra de a oficina não poder fazer pedidos de comissão a si mesma.</w:t>
      </w:r>
    </w:p>
    <w:p w14:paraId="5EBCC83F" w14:textId="68A81BAD" w:rsidR="00406D3B" w:rsidRDefault="00B71CFF" w:rsidP="008D00CA">
      <w:r>
        <w:t>Caso o utilizador tenha sido do tipo cliente antes de mudar para cliente/oficina, a sua conta será desabilitada a</w:t>
      </w:r>
      <w:r w:rsidR="002871DB">
        <w:t>té que um administrador verifique</w:t>
      </w:r>
      <w:r>
        <w:t xml:space="preserve"> os seus dados.</w:t>
      </w:r>
    </w:p>
    <w:p w14:paraId="2C779DE6" w14:textId="12794DE8" w:rsidR="00406D3B" w:rsidRDefault="00406D3B" w:rsidP="00406D3B">
      <w:pPr>
        <w:pStyle w:val="Heading2"/>
      </w:pPr>
      <w:bookmarkStart w:id="5" w:name="_Toc471927758"/>
      <w:r>
        <w:lastRenderedPageBreak/>
        <w:t>Perfil de Visitante</w:t>
      </w:r>
      <w:bookmarkEnd w:id="5"/>
    </w:p>
    <w:p w14:paraId="6E501D1A" w14:textId="7EC56A5F" w:rsidR="00406D3B" w:rsidRDefault="00406D3B" w:rsidP="00406D3B">
      <w:r>
        <w:t>No perfil de visitante é possível:</w:t>
      </w:r>
    </w:p>
    <w:p w14:paraId="47180004" w14:textId="6E8A9AF0" w:rsidR="00406D3B" w:rsidRPr="00406D3B" w:rsidRDefault="00406D3B" w:rsidP="00406D3B">
      <w:pPr>
        <w:pStyle w:val="ListParagraph"/>
        <w:numPr>
          <w:ilvl w:val="0"/>
          <w:numId w:val="3"/>
        </w:numPr>
      </w:pPr>
      <w:r>
        <w:t>Aceder a uma página(~/Workshops.aspx), que permite pesquisar quais as oficinas que existem (se existirem), filtradas por região ou ainda fazer uma pesquisa direta pelo nome da oficina; O resultado desta pesquisa mostra uma tabela com a informação básica da oficina, como contacto, nome, morada e titular.</w:t>
      </w:r>
    </w:p>
    <w:p w14:paraId="39E62934" w14:textId="77777777" w:rsidR="00832028" w:rsidRDefault="00832028" w:rsidP="008D00CA">
      <w:pPr>
        <w:pStyle w:val="Heading1"/>
      </w:pPr>
      <w:r w:rsidRPr="000B65B4">
        <w:rPr>
          <w:lang w:val="pt-PT"/>
        </w:rPr>
        <w:t xml:space="preserve"> </w:t>
      </w:r>
      <w:bookmarkStart w:id="6" w:name="_Toc471927759"/>
      <w:r>
        <w:t>Outras Informações</w:t>
      </w:r>
      <w:bookmarkEnd w:id="6"/>
    </w:p>
    <w:p w14:paraId="39E62936" w14:textId="77777777" w:rsidR="00832028" w:rsidRDefault="00832028" w:rsidP="008D00CA">
      <w:pPr>
        <w:pStyle w:val="Heading2"/>
      </w:pPr>
      <w:bookmarkStart w:id="7" w:name="_Toc471927760"/>
      <w:r>
        <w:t>Base de Dados</w:t>
      </w:r>
      <w:bookmarkEnd w:id="7"/>
    </w:p>
    <w:p w14:paraId="39E62937" w14:textId="728125B4" w:rsidR="008D00CA" w:rsidRDefault="00B71CFF" w:rsidP="008D00CA">
      <w:r>
        <w:t>Aproveitámos as tabelas que foram criadas no template do projeto para definir grande parte das entidades do nosso website, nomeadamente, a tabela AspNetUsers, para os utilizadores, apenas tendo adicionado colunas que permitissem aos utilizadores serem de ambos os tipos possíveis (Cliente, Oficina), sendo que o parâmetro que separa o facto de o utilizador ser do tipo oficina ou do tipo cliente é o “WorkshopName”. Portanto, segundo este método, não existe distinção direta, na base de dados, do tipo de utilizador, mas sim, se o campo está presente (not null) na entrada da tabela.</w:t>
      </w:r>
    </w:p>
    <w:p w14:paraId="29C31B38" w14:textId="3A67C2AC" w:rsidR="00B71CFF" w:rsidRDefault="00B71CFF" w:rsidP="008D00CA">
      <w:r>
        <w:t>Para as Roles, utilizámos as tabelas criadas no template (AspNetRoles e AspNetUserRoles), sendo que a primeira foi utilizada para definir as roles existentes, que são: Administrator, Workshop, Client e Guest, estando ordenadas por autoridade decrescente ao acesso do conteúdo do website. Na AspNetUserRoles foi onde definímos qual utilizador pertencia a qu</w:t>
      </w:r>
      <w:r w:rsidR="00D2109B">
        <w:t>al role, numa relação de N:N</w:t>
      </w:r>
      <w:r>
        <w:t>.</w:t>
      </w:r>
    </w:p>
    <w:p w14:paraId="19DEBBFD" w14:textId="7C83A70E" w:rsidR="00312BEA" w:rsidRPr="008D00CA" w:rsidRDefault="00312BEA" w:rsidP="008D00CA">
      <w:r>
        <w:t xml:space="preserve">A única tabela que criámos chama-se “Comissions”, </w:t>
      </w:r>
      <w:r w:rsidR="00D2109B">
        <w:t>e possui</w:t>
      </w:r>
      <w:r>
        <w:t xml:space="preserve"> em si, todas as comissões e os seus detalhes que serão acedidos por várias páginas do website, para tornar o sistema de comissões possível.</w:t>
      </w:r>
    </w:p>
    <w:p w14:paraId="39E62938" w14:textId="77777777" w:rsidR="00832028" w:rsidRDefault="008D00CA" w:rsidP="008D00CA">
      <w:pPr>
        <w:pStyle w:val="Heading2"/>
      </w:pPr>
      <w:bookmarkStart w:id="8" w:name="_Toc471927761"/>
      <w:r>
        <w:t>Gestão de Acessos</w:t>
      </w:r>
      <w:bookmarkEnd w:id="8"/>
    </w:p>
    <w:p w14:paraId="39E62939" w14:textId="79E904C7" w:rsidR="008D00CA" w:rsidRDefault="00406D3B" w:rsidP="008D00CA">
      <w:r>
        <w:t xml:space="preserve">O website encontra-se com devidas proteções/permissões de acessos de contas a páginas, </w:t>
      </w:r>
      <w:r w:rsidR="00D2109B">
        <w:t>maioritariamente</w:t>
      </w:r>
      <w:r w:rsidR="00B71CFF">
        <w:t xml:space="preserve"> através do uso da identity framework no code-behind das páginas, ou por métodos de autorização no ficheiro web.config aplicado à página em questão, </w:t>
      </w:r>
      <w:r>
        <w:t xml:space="preserve">sendo impossível por exemplo, um utilizador com uma conta do tipo cliente aceder a uma página de administração da base de dados (que é destinada aos administradores). Um acesso não autorizado a certa página por parte do utilizador que está a aceder resultará num </w:t>
      </w:r>
      <w:r w:rsidR="000500E0">
        <w:t>redireccionamento</w:t>
      </w:r>
      <w:r>
        <w:t xml:space="preserve"> para uma página de erro para o mesmo efeito (~/UnauthorizedAccess.aspx)</w:t>
      </w:r>
      <w:r w:rsidR="000500E0">
        <w:t>.</w:t>
      </w:r>
    </w:p>
    <w:p w14:paraId="39E6293A" w14:textId="350ED1C3" w:rsidR="008D00CA" w:rsidRDefault="00406D3B" w:rsidP="008D00CA">
      <w:pPr>
        <w:pStyle w:val="Heading2"/>
      </w:pPr>
      <w:bookmarkStart w:id="9" w:name="_Toc471927762"/>
      <w:r>
        <w:t>Exception Handling</w:t>
      </w:r>
      <w:bookmarkEnd w:id="9"/>
    </w:p>
    <w:p w14:paraId="39E6293D" w14:textId="507C2DF2" w:rsidR="00832028" w:rsidRDefault="00406D3B" w:rsidP="008D00CA">
      <w:r>
        <w:t>Todos os acessos/operações feitas à base de dados são devidamente verificados, sendo que um erro numa destas operações resultará sempre no utilizador ser redirecionado para a página de erro (~/Error.aspx).</w:t>
      </w:r>
    </w:p>
    <w:p w14:paraId="72D60381" w14:textId="77777777" w:rsidR="00B71CFF" w:rsidRDefault="00B71CFF" w:rsidP="008D00CA"/>
    <w:p w14:paraId="3CC2F2F2" w14:textId="5439C9C2" w:rsidR="00B71CFF" w:rsidRDefault="00B71CFF" w:rsidP="00B71CFF">
      <w:pPr>
        <w:pStyle w:val="Heading2"/>
      </w:pPr>
      <w:bookmarkStart w:id="10" w:name="_Toc471927763"/>
      <w:r>
        <w:lastRenderedPageBreak/>
        <w:t>Bugs conhecidos</w:t>
      </w:r>
      <w:bookmarkEnd w:id="10"/>
    </w:p>
    <w:p w14:paraId="47FDFBE1" w14:textId="73CBDF4E" w:rsidR="00B71CFF" w:rsidRDefault="00B71CFF" w:rsidP="00B71CFF">
      <w:r>
        <w:t>A maioria dos bugs encontra-se na parte das CSS, nomeadamente:</w:t>
      </w:r>
    </w:p>
    <w:p w14:paraId="75B4CFDC" w14:textId="710F7F36" w:rsidR="00B71CFF" w:rsidRDefault="00B71CFF" w:rsidP="00B71CFF">
      <w:pPr>
        <w:pStyle w:val="ListParagraph"/>
        <w:numPr>
          <w:ilvl w:val="0"/>
          <w:numId w:val="3"/>
        </w:numPr>
      </w:pPr>
      <w:r>
        <w:t xml:space="preserve">Nas navbars, quando ocorre um </w:t>
      </w:r>
      <w:r w:rsidRPr="00B71CFF">
        <w:rPr>
          <w:i/>
        </w:rPr>
        <w:t>Postback</w:t>
      </w:r>
      <w:r>
        <w:rPr>
          <w:i/>
        </w:rPr>
        <w:t xml:space="preserve"> </w:t>
      </w:r>
      <w:r>
        <w:t>ao servidor, o browser do cliente é sempre redirecionado para a primeira tab da navbar, o que quebra um pouco a experiência do utilizador;</w:t>
      </w:r>
    </w:p>
    <w:p w14:paraId="2D2A6858" w14:textId="37E1959D" w:rsidR="00B71CFF" w:rsidRDefault="00B71CFF" w:rsidP="00B71CFF">
      <w:pPr>
        <w:pStyle w:val="ListParagraph"/>
        <w:numPr>
          <w:ilvl w:val="0"/>
          <w:numId w:val="3"/>
        </w:numPr>
      </w:pPr>
      <w:r>
        <w:t xml:space="preserve">Também, quando ocorre um </w:t>
      </w:r>
      <w:r w:rsidRPr="00B71CFF">
        <w:rPr>
          <w:i/>
        </w:rPr>
        <w:t>Postback</w:t>
      </w:r>
      <w:r>
        <w:rPr>
          <w:i/>
        </w:rPr>
        <w:t xml:space="preserve">, </w:t>
      </w:r>
      <w:r>
        <w:t xml:space="preserve">as avaliações (em estrelas) ficam invisíveis, e só voltam a aparecer com o </w:t>
      </w:r>
      <w:r w:rsidRPr="00B71CFF">
        <w:rPr>
          <w:i/>
        </w:rPr>
        <w:t>Refresh</w:t>
      </w:r>
      <w:r>
        <w:t xml:space="preserve"> da página;</w:t>
      </w:r>
    </w:p>
    <w:p w14:paraId="7A903619" w14:textId="01651FAB" w:rsidR="00B71CFF" w:rsidRDefault="00B71CFF" w:rsidP="00B71CFF">
      <w:pPr>
        <w:pStyle w:val="ListParagraph"/>
        <w:numPr>
          <w:ilvl w:val="0"/>
          <w:numId w:val="3"/>
        </w:numPr>
      </w:pPr>
      <w:r>
        <w:t xml:space="preserve">O botão de “Criar comissão” na primeira tab de navegação dos clientes </w:t>
      </w:r>
      <w:r w:rsidR="00D2109B">
        <w:t>também</w:t>
      </w:r>
      <w:r>
        <w:t xml:space="preserve"> deixa de funcionar após um </w:t>
      </w:r>
      <w:r w:rsidRPr="00B71CFF">
        <w:rPr>
          <w:i/>
        </w:rPr>
        <w:t>Postback</w:t>
      </w:r>
      <w:r>
        <w:t>.</w:t>
      </w:r>
    </w:p>
    <w:p w14:paraId="39E6293E" w14:textId="5CE9CC43" w:rsidR="00832028" w:rsidRPr="00832028" w:rsidRDefault="00B71CFF" w:rsidP="008D00CA">
      <w:pPr>
        <w:pStyle w:val="ListParagraph"/>
        <w:numPr>
          <w:ilvl w:val="0"/>
          <w:numId w:val="3"/>
        </w:numPr>
      </w:pPr>
      <w:r>
        <w:t xml:space="preserve">Na página de administração, na tab de verificar os utilizadores do tipo </w:t>
      </w:r>
      <w:r w:rsidR="00D2109B">
        <w:t>Oficina, a</w:t>
      </w:r>
      <w:r>
        <w:t xml:space="preserve"> tabela encontra-se ao fundo da página ao invés do início.</w:t>
      </w:r>
    </w:p>
    <w:p w14:paraId="1D3F3733" w14:textId="1D02943D" w:rsidR="00D2109B" w:rsidRDefault="00D2109B">
      <w:pPr>
        <w:spacing w:line="259" w:lineRule="auto"/>
        <w:rPr>
          <w:rFonts w:asciiTheme="majorHAnsi" w:eastAsiaTheme="majorEastAsia" w:hAnsiTheme="majorHAnsi" w:cstheme="majorBidi"/>
          <w:b/>
          <w:sz w:val="32"/>
          <w:szCs w:val="32"/>
          <w:lang w:val="en-US"/>
        </w:rPr>
      </w:pPr>
      <w:bookmarkStart w:id="11" w:name="_GoBack"/>
      <w:bookmarkEnd w:id="11"/>
    </w:p>
    <w:p w14:paraId="39E6293F" w14:textId="5EE1F34A" w:rsidR="00832028" w:rsidRPr="00832028" w:rsidRDefault="00832028" w:rsidP="008D00CA">
      <w:pPr>
        <w:pStyle w:val="Heading1"/>
      </w:pPr>
      <w:bookmarkStart w:id="12" w:name="_Toc471927764"/>
      <w:r w:rsidRPr="00832028">
        <w:t>Conclusões</w:t>
      </w:r>
      <w:bookmarkEnd w:id="12"/>
    </w:p>
    <w:p w14:paraId="39E62940" w14:textId="0244C2FD" w:rsidR="00832028" w:rsidRDefault="001F7E32" w:rsidP="008D00CA">
      <w:r>
        <w:t xml:space="preserve">Este trabalho serviu para aplicar bem os conceitos abordados nas aulas praticas e também conhecer métodos de varias </w:t>
      </w:r>
      <w:r w:rsidRPr="009C13D3">
        <w:rPr>
          <w:i/>
        </w:rPr>
        <w:t>frameworks</w:t>
      </w:r>
      <w:r>
        <w:t xml:space="preserve"> que facilitam alguns aspetos.</w:t>
      </w:r>
    </w:p>
    <w:p w14:paraId="39E62941" w14:textId="05D2E5B0" w:rsidR="00832028" w:rsidRDefault="001F7E32" w:rsidP="008D00CA">
      <w:r>
        <w:t xml:space="preserve">Tivemos alguns problemas na execução deste trabalho pelo que com versões de SqlServer diferentes havia conflito e assim optamos por apenas usar </w:t>
      </w:r>
      <w:r w:rsidR="009C13D3">
        <w:t>uma versão mais antiga (a original da criação do projeto).</w:t>
      </w:r>
    </w:p>
    <w:p w14:paraId="06C240D2" w14:textId="52D75E71" w:rsidR="009C13D3" w:rsidRDefault="009C13D3" w:rsidP="008D00CA">
      <w:r>
        <w:t xml:space="preserve">Tivemos também problemas com o </w:t>
      </w:r>
      <w:r w:rsidRPr="009C13D3">
        <w:rPr>
          <w:i/>
        </w:rPr>
        <w:t>path</w:t>
      </w:r>
      <w:r>
        <w:t xml:space="preserve"> de algumas paginas pelo de quando “logado” pode ser preciso alterar o </w:t>
      </w:r>
      <w:r w:rsidRPr="009C13D3">
        <w:rPr>
          <w:i/>
        </w:rPr>
        <w:t>path</w:t>
      </w:r>
      <w:r>
        <w:t xml:space="preserve"> das paginas que esse utilizador pode ver.</w:t>
      </w:r>
    </w:p>
    <w:p w14:paraId="006B0176" w14:textId="5A24CBE3" w:rsidR="009C13D3" w:rsidRPr="00832028" w:rsidRDefault="009C13D3" w:rsidP="008D00CA">
      <w:r>
        <w:t>No geral foi um trabalho que nos permitiu adquirir conhecimento que podem muito bem ser uteis no futuro apesar de que muitas paginas web atualmente serem feitas noutras linguagens.</w:t>
      </w:r>
    </w:p>
    <w:sectPr w:rsidR="009C13D3" w:rsidRPr="00832028" w:rsidSect="008D00CA">
      <w:footerReference w:type="default" r:id="rId9"/>
      <w:pgSz w:w="11906" w:h="16838"/>
      <w:pgMar w:top="1417" w:right="1701" w:bottom="993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6C2AA9" w14:textId="77777777" w:rsidR="00372E14" w:rsidRDefault="00372E14" w:rsidP="008D00CA">
      <w:r>
        <w:separator/>
      </w:r>
    </w:p>
  </w:endnote>
  <w:endnote w:type="continuationSeparator" w:id="0">
    <w:p w14:paraId="7FC282CC" w14:textId="77777777" w:rsidR="00372E14" w:rsidRDefault="00372E14" w:rsidP="008D0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E62948" w14:textId="165FE5C4" w:rsidR="008D00CA" w:rsidRPr="008D00CA" w:rsidRDefault="00372E14" w:rsidP="008D00CA">
    <w:pPr>
      <w:pStyle w:val="Footer"/>
      <w:pBdr>
        <w:top w:val="single" w:sz="4" w:space="1" w:color="auto"/>
      </w:pBdr>
    </w:pPr>
    <w:sdt>
      <w:sdtPr>
        <w:alias w:val="Author"/>
        <w:tag w:val=""/>
        <w:id w:val="1700969345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91012">
          <w:t>Programação Web</w:t>
        </w:r>
      </w:sdtContent>
    </w:sdt>
    <w:r w:rsidR="008D00CA" w:rsidRPr="008D00CA">
      <w:t> | </w:t>
    </w:r>
    <w:sdt>
      <w:sdtPr>
        <w:alias w:val="School"/>
        <w:tag w:val="School"/>
        <w:id w:val="-1158533001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8D00CA" w:rsidRPr="008D00CA">
          <w:t>ISEC</w:t>
        </w:r>
      </w:sdtContent>
    </w:sdt>
    <w:r w:rsidR="008D00CA">
      <w:tab/>
    </w:r>
    <w:r w:rsidR="008D00CA">
      <w:tab/>
    </w:r>
    <w:r w:rsidR="008D00CA" w:rsidRPr="008D00CA">
      <w:fldChar w:fldCharType="begin"/>
    </w:r>
    <w:r w:rsidR="008D00CA" w:rsidRPr="008D00CA">
      <w:instrText xml:space="preserve"> PAGE   \* MERGEFORMAT </w:instrText>
    </w:r>
    <w:r w:rsidR="008D00CA" w:rsidRPr="008D00CA">
      <w:fldChar w:fldCharType="separate"/>
    </w:r>
    <w:r w:rsidR="000C3156">
      <w:rPr>
        <w:noProof/>
      </w:rPr>
      <w:t>6</w:t>
    </w:r>
    <w:r w:rsidR="008D00CA" w:rsidRPr="008D00C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EA829E" w14:textId="77777777" w:rsidR="00372E14" w:rsidRDefault="00372E14" w:rsidP="008D00CA">
      <w:r>
        <w:separator/>
      </w:r>
    </w:p>
  </w:footnote>
  <w:footnote w:type="continuationSeparator" w:id="0">
    <w:p w14:paraId="4133D3AA" w14:textId="77777777" w:rsidR="00372E14" w:rsidRDefault="00372E14" w:rsidP="008D00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D302D9"/>
    <w:multiLevelType w:val="multilevel"/>
    <w:tmpl w:val="E5F221E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85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C9260C6"/>
    <w:multiLevelType w:val="hybridMultilevel"/>
    <w:tmpl w:val="F1200618"/>
    <w:lvl w:ilvl="0" w:tplc="77C0A52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028"/>
    <w:rsid w:val="000500E0"/>
    <w:rsid w:val="000732F9"/>
    <w:rsid w:val="000874A5"/>
    <w:rsid w:val="000B65B4"/>
    <w:rsid w:val="000C3156"/>
    <w:rsid w:val="001F7E32"/>
    <w:rsid w:val="00274E21"/>
    <w:rsid w:val="002871DB"/>
    <w:rsid w:val="002B03B5"/>
    <w:rsid w:val="00312BEA"/>
    <w:rsid w:val="00372E14"/>
    <w:rsid w:val="003A43C6"/>
    <w:rsid w:val="00400FEC"/>
    <w:rsid w:val="00406D3B"/>
    <w:rsid w:val="00491012"/>
    <w:rsid w:val="005E6972"/>
    <w:rsid w:val="00603056"/>
    <w:rsid w:val="00832028"/>
    <w:rsid w:val="008B08DB"/>
    <w:rsid w:val="008D00CA"/>
    <w:rsid w:val="009059CB"/>
    <w:rsid w:val="009C13D3"/>
    <w:rsid w:val="00A10690"/>
    <w:rsid w:val="00B04581"/>
    <w:rsid w:val="00B71CFF"/>
    <w:rsid w:val="00BE6C88"/>
    <w:rsid w:val="00C75114"/>
    <w:rsid w:val="00D2109B"/>
    <w:rsid w:val="00DE72CF"/>
    <w:rsid w:val="00E07F49"/>
    <w:rsid w:val="00E4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E62902"/>
  <w15:chartTrackingRefBased/>
  <w15:docId w15:val="{2F61A074-B1D2-4272-B286-2AD222EBA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0CA"/>
    <w:pPr>
      <w:spacing w:line="276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32028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b/>
      <w:sz w:val="32"/>
      <w:szCs w:val="32"/>
      <w:lang w:val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00CA"/>
    <w:pPr>
      <w:numPr>
        <w:ilvl w:val="1"/>
      </w:numPr>
      <w:tabs>
        <w:tab w:val="left" w:pos="851"/>
      </w:tabs>
      <w:ind w:left="567" w:hanging="567"/>
      <w:outlineLvl w:val="1"/>
    </w:pPr>
    <w:rPr>
      <w:sz w:val="28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0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028"/>
  </w:style>
  <w:style w:type="paragraph" w:styleId="Footer">
    <w:name w:val="footer"/>
    <w:basedOn w:val="Normal"/>
    <w:link w:val="FooterChar"/>
    <w:uiPriority w:val="99"/>
    <w:unhideWhenUsed/>
    <w:rsid w:val="008320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028"/>
  </w:style>
  <w:style w:type="paragraph" w:styleId="TOC1">
    <w:name w:val="toc 1"/>
    <w:basedOn w:val="Normal"/>
    <w:next w:val="Normal"/>
    <w:autoRedefine/>
    <w:uiPriority w:val="39"/>
    <w:unhideWhenUsed/>
    <w:rsid w:val="00832028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32028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32028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32028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32028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32028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32028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32028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32028"/>
    <w:pPr>
      <w:spacing w:after="0"/>
      <w:ind w:left="1760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32028"/>
    <w:rPr>
      <w:rFonts w:asciiTheme="majorHAnsi" w:eastAsiaTheme="majorEastAsia" w:hAnsiTheme="majorHAnsi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D00CA"/>
    <w:rPr>
      <w:rFonts w:asciiTheme="majorHAnsi" w:eastAsiaTheme="majorEastAsia" w:hAnsiTheme="majorHAnsi" w:cstheme="majorBidi"/>
      <w:b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832028"/>
    <w:rPr>
      <w:color w:val="0563C1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8D00CA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274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79854-B62C-467C-A27D-640DFC07B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6</Pages>
  <Words>1320</Words>
  <Characters>7130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ISEC</Company>
  <LinksUpToDate>false</LinksUpToDate>
  <CharactersWithSpaces>8434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Programação Web</dc:creator>
  <cp:keywords/>
  <dc:description/>
  <cp:lastModifiedBy>Daniel Fernandes</cp:lastModifiedBy>
  <cp:revision>9</cp:revision>
  <dcterms:created xsi:type="dcterms:W3CDTF">2017-01-07T11:20:00Z</dcterms:created>
  <dcterms:modified xsi:type="dcterms:W3CDTF">2017-01-11T21:04:00Z</dcterms:modified>
</cp:coreProperties>
</file>