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Omnichat 個性化客服系統</w:t>
      </w:r>
    </w:p>
    <w:p>
      <w:r>
        <w:t xml:space="preserve">LINE 串接與驗證使用手冊（對外正式版）</w:t>
      </w:r>
    </w:p>
    <w:p/>
    <w:p>
      <w:r>
        <w:t xml:space="preserve">文件編號：OMN-LINE-SOP-001</w:t>
      </w:r>
    </w:p>
    <w:p>
      <w:r>
        <w:t xml:space="preserve">版本：v1.0.0   發行日期：2026-03-18</w:t>
      </w:r>
    </w:p>
    <w:p>
      <w:r>
        <w:t xml:space="preserve">適用對象：客戶管理員、測試人員、維運人員</w:t>
      </w:r>
    </w:p>
    <w:p/>
    <w:p>
      <w:r>
        <w:t xml:space="preserve">【修訂紀錄】</w:t>
      </w:r>
    </w:p>
    <w:p>
      <w:r>
        <w:t xml:space="preserve">2026-03-18  v1.0.0  首版發行</w:t>
      </w:r>
    </w:p>
    <w:p/>
    <w:p>
      <w:r>
        <w:t xml:space="preserve">一、文件目的</w:t>
      </w:r>
    </w:p>
    <w:p>
      <w:r>
        <w:t xml:space="preserve">本文件說明 Omnichat 與 LINE Messaging API 之設定、驗證、測試與故障排除流程，</w:t>
      </w:r>
    </w:p>
    <w:p>
      <w:r>
        <w:t xml:space="preserve">作為客戶上線與驗收標準作業程序。</w:t>
      </w:r>
    </w:p>
    <w:p/>
    <w:p>
      <w:r>
        <w:t xml:space="preserve">二、前置條件</w:t>
      </w:r>
    </w:p>
    <w:p>
      <w:r>
        <w:t xml:space="preserve">1. 已可登入 Omnichat 後台（HTTPS）</w:t>
      </w:r>
    </w:p>
    <w:p>
      <w:r>
        <w:t xml:space="preserve">2. 已建立 LINE Developers Messaging API Channel</w:t>
      </w:r>
    </w:p>
    <w:p>
      <w:r>
        <w:t xml:space="preserve">3. 已具備 Bot 管理權限（Owner/Admin）</w:t>
      </w:r>
    </w:p>
    <w:p/>
    <w:p>
      <w:r>
        <w:t xml:space="preserve">三、設定流程（標準作業）</w:t>
      </w:r>
    </w:p>
    <w:p>
      <w:r>
        <w:t xml:space="preserve">Step 1：建立 API Key（後台 &gt; API Keys）</w:t>
      </w:r>
    </w:p>
    <w:p>
      <w:r>
        <w:t xml:space="preserve"> - 建議命名：line-webhook-prod</w:t>
      </w:r>
    </w:p>
    <w:p>
      <w:r>
        <w:t xml:space="preserve"> - 建立後立即安全保存（僅顯示一次）</w:t>
      </w:r>
    </w:p>
    <w:p/>
    <w:p>
      <w:r>
        <w:t xml:space="preserve">Step 2：設定 Bot 的 LINE 參數（後台 &gt; Bots）</w:t>
      </w:r>
    </w:p>
    <w:p>
      <w:r>
        <w:t xml:space="preserve"> - 開啟 LINE 頻道</w:t>
      </w:r>
    </w:p>
    <w:p>
      <w:r>
        <w:t xml:space="preserve"> - 填入 Channel Access Token、Channel Secret</w:t>
      </w:r>
    </w:p>
    <w:p>
      <w:r>
        <w:t xml:space="preserve"> - 欄位失焦後確認顯示「儲存中... -&gt; 已儲存」</w:t>
      </w:r>
    </w:p>
    <w:p/>
    <w:p>
      <w:r>
        <w:t xml:space="preserve">Step 3：取得 Webhook URL（後台 &gt; Bots）</w:t>
      </w:r>
    </w:p>
    <w:p>
      <w:r>
        <w:t xml:space="preserve"> - 選擇 API Key 後，按「複製 LINE Webhook URL」</w:t>
      </w:r>
    </w:p>
    <w:p>
      <w:r>
        <w:t xml:space="preserve"> - URL 必須包含 bot_id 與真實 api_key（不可為 YOUR_API_KEY）</w:t>
      </w:r>
    </w:p>
    <w:p/>
    <w:p>
      <w:r>
        <w:t xml:space="preserve">Step 4：設定 LINE Developers</w:t>
      </w:r>
    </w:p>
    <w:p>
      <w:r>
        <w:t xml:space="preserve"> - Messaging API &gt; Webhook URL，貼上完整 URL</w:t>
      </w:r>
    </w:p>
    <w:p>
      <w:r>
        <w:t xml:space="preserve"> - 開啟 Use webhook</w:t>
      </w:r>
    </w:p>
    <w:p>
      <w:r>
        <w:t xml:space="preserve"> - 按 Verify 並確認成功</w:t>
      </w:r>
    </w:p>
    <w:p/>
    <w:p>
      <w:r>
        <w:t xml:space="preserve">四、測試流程（UAT）</w:t>
      </w:r>
    </w:p>
    <w:p>
      <w:r>
        <w:t xml:space="preserve">測試項目 A：Webhook Verify 成功</w:t>
      </w:r>
    </w:p>
    <w:p>
      <w:r>
        <w:t xml:space="preserve">測試項目 B：傳送文字訊息可收到回覆</w:t>
      </w:r>
    </w:p>
    <w:p>
      <w:r>
        <w:t xml:space="preserve">測試項目 C：連續 5 次訊息回覆成功率達 100%</w:t>
      </w:r>
    </w:p>
    <w:p>
      <w:r>
        <w:t xml:space="preserve">測試項目 D：重新整理後參數仍存在（設定持久化）</w:t>
      </w:r>
    </w:p>
    <w:p/>
    <w:p>
      <w:r>
        <w:t xml:space="preserve">五、驗收標準</w:t>
      </w:r>
    </w:p>
    <w:p>
      <w:r>
        <w:t xml:space="preserve">1. 後台可成功建立 API Key</w:t>
      </w:r>
    </w:p>
    <w:p>
      <w:r>
        <w:t xml:space="preserve">2. Bot LINE 設定可儲存且提示成功</w:t>
      </w:r>
    </w:p>
    <w:p>
      <w:r>
        <w:t xml:space="preserve">3. LINE Verify 成功</w:t>
      </w:r>
    </w:p>
    <w:p>
      <w:r>
        <w:t xml:space="preserve">4. LINE 文字訊息可穩定回覆</w:t>
      </w:r>
    </w:p>
    <w:p/>
    <w:p>
      <w:r>
        <w:t xml:space="preserve">六、常見問題與排除</w:t>
      </w:r>
    </w:p>
    <w:p>
      <w:r>
        <w:t xml:space="preserve">1. 已讀不回：多為 Channel Access Token 無效或過期（Reply API 401）</w:t>
      </w:r>
    </w:p>
    <w:p>
      <w:r>
        <w:t xml:space="preserve">2. Verify 失敗：Webhook URL 不完整或 Channel Secret 不一致</w:t>
      </w:r>
    </w:p>
    <w:p>
      <w:r>
        <w:t xml:space="preserve">3. URL 含 YOUR_API_KEY：請重新選 API Key 並複製 URL</w:t>
      </w:r>
    </w:p>
    <w:p/>
    <w:p>
      <w:r>
        <w:t xml:space="preserve">七、安全規範</w:t>
      </w:r>
    </w:p>
    <w:p>
      <w:r>
        <w:t xml:space="preserve">1. 不得在公開管道貼出完整 API Key/Token</w:t>
      </w:r>
    </w:p>
    <w:p>
      <w:r>
        <w:t xml:space="preserve">2. 懷疑外流時應立即撤銷 API Key 並重建</w:t>
      </w:r>
    </w:p>
    <w:p>
      <w:r>
        <w:t xml:space="preserve">3. 建議定期輪替 Token/Key 並保留稽核紀錄</w:t>
      </w:r>
    </w:p>
    <w:p/>
    <w:p>
      <w:r>
        <w:t xml:space="preserve">八、測試回報模板</w:t>
      </w:r>
    </w:p>
    <w:p>
      <w:r>
        <w:t xml:space="preserve"> - 測試日期 / 環境 / Bot ID</w:t>
      </w:r>
    </w:p>
    <w:p>
      <w:r>
        <w:t xml:space="preserve"> - Verify 結果</w:t>
      </w:r>
    </w:p>
    <w:p>
      <w:r>
        <w:t xml:space="preserve"> - 5 次訊息成功次數</w:t>
      </w:r>
    </w:p>
    <w:p>
      <w:r>
        <w:t xml:space="preserve"> - 失敗時關鍵日誌摘要</w:t>
      </w:r>
    </w:p>
    <w:p>
      <w:r>
        <w:t xml:space="preserve"> - 最終結論（Pass/Fail）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