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2404B" w14:textId="3D0D4DCA" w:rsidR="006B0C64" w:rsidRDefault="006B0C64" w:rsidP="006B0C64">
      <w:pPr>
        <w:pStyle w:val="Title"/>
        <w:jc w:val="center"/>
        <w:rPr>
          <w:rFonts w:eastAsia="Calibri"/>
        </w:rPr>
      </w:pPr>
      <w:r>
        <w:rPr>
          <w:rFonts w:eastAsia="Calibri"/>
        </w:rPr>
        <w:t>Customer Terms of Service</w:t>
      </w:r>
    </w:p>
    <w:p w14:paraId="6E121F63" w14:textId="77777777" w:rsidR="006B0C64" w:rsidRDefault="006B0C64" w:rsidP="0C693DB2">
      <w:pPr>
        <w:rPr>
          <w:rFonts w:ascii="Calibri" w:eastAsia="Calibri" w:hAnsi="Calibri" w:cs="Calibri"/>
          <w:color w:val="202020"/>
          <w:sz w:val="21"/>
          <w:szCs w:val="21"/>
        </w:rPr>
      </w:pPr>
    </w:p>
    <w:p w14:paraId="04BDD09D" w14:textId="77777777" w:rsidR="006B0C64" w:rsidRDefault="006B0C64" w:rsidP="0C693DB2">
      <w:pPr>
        <w:rPr>
          <w:rFonts w:ascii="Calibri" w:eastAsia="Calibri" w:hAnsi="Calibri" w:cs="Calibri"/>
          <w:color w:val="202020"/>
          <w:sz w:val="21"/>
          <w:szCs w:val="21"/>
        </w:rPr>
      </w:pPr>
    </w:p>
    <w:p w14:paraId="61E8877F" w14:textId="77777777" w:rsidR="006B0C64" w:rsidRDefault="006B0C64" w:rsidP="0C693DB2">
      <w:pPr>
        <w:rPr>
          <w:rFonts w:ascii="Calibri" w:eastAsia="Calibri" w:hAnsi="Calibri" w:cs="Calibri"/>
          <w:color w:val="202020"/>
          <w:sz w:val="21"/>
          <w:szCs w:val="21"/>
        </w:rPr>
      </w:pPr>
    </w:p>
    <w:p w14:paraId="0FF595B7" w14:textId="452A175E" w:rsidR="009C791A" w:rsidRPr="00D424C0" w:rsidRDefault="0C693DB2" w:rsidP="00D424C0">
      <w:pPr>
        <w:rPr>
          <w:rFonts w:ascii="Calibri" w:eastAsia="Calibri" w:hAnsi="Calibri" w:cs="Calibri"/>
          <w:color w:val="202020"/>
          <w:sz w:val="21"/>
          <w:szCs w:val="21"/>
        </w:rPr>
      </w:pPr>
      <w:r w:rsidRPr="0C693DB2">
        <w:rPr>
          <w:rFonts w:ascii="Calibri" w:eastAsia="Calibri" w:hAnsi="Calibri" w:cs="Calibri"/>
          <w:color w:val="202020"/>
          <w:sz w:val="21"/>
          <w:szCs w:val="21"/>
        </w:rPr>
        <w:t xml:space="preserve">These client Terms of Service (the “Customer Terms”) describe your rights and responsibilities </w:t>
      </w:r>
      <w:r w:rsidR="00E10A66">
        <w:rPr>
          <w:rFonts w:ascii="Calibri" w:eastAsia="Calibri" w:hAnsi="Calibri" w:cs="Calibri"/>
          <w:color w:val="202020"/>
          <w:sz w:val="21"/>
          <w:szCs w:val="21"/>
        </w:rPr>
        <w:t xml:space="preserve">while using our </w:t>
      </w:r>
      <w:r w:rsidR="00C77C0C">
        <w:rPr>
          <w:rFonts w:ascii="Calibri" w:eastAsia="Calibri" w:hAnsi="Calibri" w:cs="Calibri"/>
          <w:color w:val="202020"/>
          <w:sz w:val="21"/>
          <w:szCs w:val="21"/>
        </w:rPr>
        <w:t xml:space="preserve">remote workspace </w:t>
      </w:r>
      <w:r w:rsidRPr="0C693DB2">
        <w:rPr>
          <w:rFonts w:ascii="Calibri" w:eastAsia="Calibri" w:hAnsi="Calibri" w:cs="Calibri"/>
          <w:color w:val="202020"/>
          <w:sz w:val="21"/>
          <w:szCs w:val="21"/>
        </w:rPr>
        <w:t xml:space="preserve">productivity tools and platform (the “Services”). Please </w:t>
      </w:r>
      <w:r w:rsidR="00D424C0">
        <w:rPr>
          <w:rFonts w:ascii="Calibri" w:eastAsia="Calibri" w:hAnsi="Calibri" w:cs="Calibri"/>
          <w:color w:val="202020"/>
          <w:sz w:val="21"/>
          <w:szCs w:val="21"/>
        </w:rPr>
        <w:t xml:space="preserve">read them </w:t>
      </w:r>
      <w:r w:rsidR="00A11D6B">
        <w:rPr>
          <w:rFonts w:ascii="Calibri" w:eastAsia="Calibri" w:hAnsi="Calibri" w:cs="Calibri"/>
          <w:color w:val="202020"/>
          <w:sz w:val="21"/>
          <w:szCs w:val="21"/>
        </w:rPr>
        <w:t>carefully</w:t>
      </w:r>
      <w:r w:rsidRPr="0C693DB2">
        <w:rPr>
          <w:rFonts w:ascii="Calibri" w:eastAsia="Calibri" w:hAnsi="Calibri" w:cs="Calibri"/>
          <w:color w:val="202020"/>
          <w:sz w:val="21"/>
          <w:szCs w:val="21"/>
        </w:rPr>
        <w:t xml:space="preserve">. If you're a client (defined below), these client Terms govern your access and use of our Services. If you're being invited to space </w:t>
      </w:r>
      <w:r w:rsidR="00A11D6B">
        <w:rPr>
          <w:rFonts w:ascii="Calibri" w:eastAsia="Calibri" w:hAnsi="Calibri" w:cs="Calibri"/>
          <w:color w:val="202020"/>
          <w:sz w:val="21"/>
          <w:szCs w:val="21"/>
        </w:rPr>
        <w:t>set up</w:t>
      </w:r>
      <w:r w:rsidRPr="0C693DB2">
        <w:rPr>
          <w:rFonts w:ascii="Calibri" w:eastAsia="Calibri" w:hAnsi="Calibri" w:cs="Calibri"/>
          <w:color w:val="202020"/>
          <w:sz w:val="21"/>
          <w:szCs w:val="21"/>
        </w:rPr>
        <w:t xml:space="preserve"> by a client, the User Terms of Service (the “User Terms”) govern your access and use of the Services. </w:t>
      </w:r>
      <w:r w:rsidR="001E4C40">
        <w:rPr>
          <w:rFonts w:ascii="Calibri" w:eastAsia="Calibri" w:hAnsi="Calibri" w:cs="Calibri"/>
          <w:color w:val="202020"/>
          <w:sz w:val="21"/>
          <w:szCs w:val="21"/>
        </w:rPr>
        <w:t xml:space="preserve">We are </w:t>
      </w:r>
      <w:r w:rsidRPr="0C693DB2">
        <w:rPr>
          <w:rFonts w:ascii="Calibri" w:eastAsia="Calibri" w:hAnsi="Calibri" w:cs="Calibri"/>
          <w:color w:val="202020"/>
          <w:sz w:val="21"/>
          <w:szCs w:val="21"/>
        </w:rPr>
        <w:t xml:space="preserve">grateful </w:t>
      </w:r>
      <w:r w:rsidR="001E4C40">
        <w:rPr>
          <w:rFonts w:ascii="Calibri" w:eastAsia="Calibri" w:hAnsi="Calibri" w:cs="Calibri"/>
          <w:color w:val="202020"/>
          <w:sz w:val="21"/>
          <w:szCs w:val="21"/>
        </w:rPr>
        <w:t xml:space="preserve">that </w:t>
      </w:r>
      <w:r w:rsidRPr="0C693DB2">
        <w:rPr>
          <w:rFonts w:ascii="Calibri" w:eastAsia="Calibri" w:hAnsi="Calibri" w:cs="Calibri"/>
          <w:color w:val="202020"/>
          <w:sz w:val="21"/>
          <w:szCs w:val="21"/>
        </w:rPr>
        <w:t>you’re here.</w:t>
      </w:r>
    </w:p>
    <w:p w14:paraId="65C1A304" w14:textId="22B80B45" w:rsidR="009C791A" w:rsidRDefault="009C791A" w:rsidP="0C693DB2">
      <w:pPr>
        <w:rPr>
          <w:rFonts w:ascii="Calibri" w:eastAsia="Calibri" w:hAnsi="Calibri" w:cs="Calibri"/>
          <w:color w:val="202020"/>
          <w:sz w:val="21"/>
          <w:szCs w:val="21"/>
        </w:rPr>
      </w:pPr>
    </w:p>
    <w:p w14:paraId="73031BF2" w14:textId="1B3160D9" w:rsidR="009C791A" w:rsidRPr="004974FA" w:rsidRDefault="0C693DB2" w:rsidP="0C693DB2">
      <w:pPr>
        <w:rPr>
          <w:rFonts w:ascii="Calibri" w:eastAsia="Calibri" w:hAnsi="Calibri" w:cs="Calibri"/>
          <w:b/>
          <w:bCs/>
        </w:rPr>
      </w:pPr>
      <w:r w:rsidRPr="004974FA">
        <w:rPr>
          <w:rFonts w:ascii="Calibri" w:eastAsia="Calibri" w:hAnsi="Calibri" w:cs="Calibri"/>
          <w:b/>
          <w:bCs/>
          <w:color w:val="202020"/>
          <w:sz w:val="21"/>
          <w:szCs w:val="21"/>
        </w:rPr>
        <w:t xml:space="preserve"> First Things 1st </w:t>
      </w:r>
    </w:p>
    <w:p w14:paraId="62D3F6FD" w14:textId="18714B83" w:rsidR="00116509" w:rsidRDefault="0C693DB2" w:rsidP="00020533">
      <w:pPr>
        <w:rPr>
          <w:rFonts w:ascii="Calibri" w:eastAsia="Calibri" w:hAnsi="Calibri" w:cs="Calibri"/>
          <w:color w:val="202020"/>
          <w:sz w:val="21"/>
          <w:szCs w:val="21"/>
        </w:rPr>
      </w:pPr>
      <w:r w:rsidRPr="0C693DB2">
        <w:rPr>
          <w:rFonts w:ascii="Calibri" w:eastAsia="Calibri" w:hAnsi="Calibri" w:cs="Calibri"/>
          <w:color w:val="202020"/>
          <w:sz w:val="21"/>
          <w:szCs w:val="21"/>
        </w:rPr>
        <w:t xml:space="preserve">These “Customer Terms” </w:t>
      </w:r>
      <w:r w:rsidR="00020533">
        <w:rPr>
          <w:rFonts w:ascii="Calibri" w:eastAsia="Calibri" w:hAnsi="Calibri" w:cs="Calibri"/>
          <w:color w:val="202020"/>
          <w:sz w:val="21"/>
          <w:szCs w:val="21"/>
        </w:rPr>
        <w:t>establish a part of</w:t>
      </w:r>
      <w:r w:rsidRPr="0C693DB2">
        <w:rPr>
          <w:rFonts w:ascii="Calibri" w:eastAsia="Calibri" w:hAnsi="Calibri" w:cs="Calibri"/>
          <w:color w:val="202020"/>
          <w:sz w:val="21"/>
          <w:szCs w:val="21"/>
        </w:rPr>
        <w:t xml:space="preserve"> Binding</w:t>
      </w:r>
      <w:r w:rsidR="00A14A6F">
        <w:rPr>
          <w:rFonts w:ascii="Calibri" w:eastAsia="Calibri" w:hAnsi="Calibri" w:cs="Calibri"/>
          <w:color w:val="202020"/>
          <w:sz w:val="21"/>
          <w:szCs w:val="21"/>
        </w:rPr>
        <w:t xml:space="preserve"> </w:t>
      </w:r>
      <w:r w:rsidRPr="0C693DB2">
        <w:rPr>
          <w:rFonts w:ascii="Calibri" w:eastAsia="Calibri" w:hAnsi="Calibri" w:cs="Calibri"/>
          <w:color w:val="202020"/>
          <w:sz w:val="21"/>
          <w:szCs w:val="21"/>
        </w:rPr>
        <w:t>“Contract”</w:t>
      </w:r>
    </w:p>
    <w:p w14:paraId="50ABDA7F" w14:textId="3E4F0801" w:rsidR="009C791A" w:rsidRDefault="0C693DB2" w:rsidP="00020533">
      <w:pPr>
        <w:rPr>
          <w:rFonts w:ascii="Calibri" w:eastAsia="Calibri" w:hAnsi="Calibri" w:cs="Calibri"/>
          <w:color w:val="202020"/>
          <w:sz w:val="21"/>
          <w:szCs w:val="21"/>
        </w:rPr>
      </w:pPr>
      <w:r w:rsidRPr="0C693DB2">
        <w:rPr>
          <w:rFonts w:ascii="Calibri" w:eastAsia="Calibri" w:hAnsi="Calibri" w:cs="Calibri"/>
          <w:color w:val="202020"/>
          <w:sz w:val="21"/>
          <w:szCs w:val="21"/>
        </w:rPr>
        <w:t xml:space="preserve">These client Terms (or, if applicable, your agreement with </w:t>
      </w:r>
      <w:r w:rsidR="00E90D98">
        <w:rPr>
          <w:rFonts w:ascii="Calibri" w:eastAsia="Calibri" w:hAnsi="Calibri" w:cs="Calibri"/>
          <w:color w:val="202020"/>
          <w:sz w:val="21"/>
          <w:szCs w:val="21"/>
        </w:rPr>
        <w:t xml:space="preserve">the </w:t>
      </w:r>
      <w:r w:rsidR="002533FB">
        <w:rPr>
          <w:rFonts w:ascii="Calibri" w:eastAsia="Calibri" w:hAnsi="Calibri" w:cs="Calibri"/>
          <w:color w:val="202020"/>
          <w:sz w:val="21"/>
          <w:szCs w:val="21"/>
        </w:rPr>
        <w:t>us</w:t>
      </w:r>
      <w:r w:rsidRPr="0C693DB2">
        <w:rPr>
          <w:rFonts w:ascii="Calibri" w:eastAsia="Calibri" w:hAnsi="Calibri" w:cs="Calibri"/>
          <w:color w:val="202020"/>
          <w:sz w:val="21"/>
          <w:szCs w:val="21"/>
        </w:rPr>
        <w:t>) and any Order Form(s) (defined below) along</w:t>
      </w:r>
      <w:r w:rsidR="00E90D98">
        <w:rPr>
          <w:rFonts w:ascii="Calibri" w:eastAsia="Calibri" w:hAnsi="Calibri" w:cs="Calibri"/>
          <w:color w:val="202020"/>
          <w:sz w:val="21"/>
          <w:szCs w:val="21"/>
        </w:rPr>
        <w:t xml:space="preserve"> with</w:t>
      </w:r>
      <w:r w:rsidRPr="0C693DB2">
        <w:rPr>
          <w:rFonts w:ascii="Calibri" w:eastAsia="Calibri" w:hAnsi="Calibri" w:cs="Calibri"/>
          <w:color w:val="202020"/>
          <w:sz w:val="21"/>
          <w:szCs w:val="21"/>
        </w:rPr>
        <w:t xml:space="preserve"> </w:t>
      </w:r>
      <w:r w:rsidR="00E90D98">
        <w:rPr>
          <w:rFonts w:ascii="Calibri" w:eastAsia="Calibri" w:hAnsi="Calibri" w:cs="Calibri"/>
          <w:color w:val="202020"/>
          <w:sz w:val="21"/>
          <w:szCs w:val="21"/>
        </w:rPr>
        <w:t xml:space="preserve">the </w:t>
      </w:r>
      <w:r w:rsidRPr="0C693DB2">
        <w:rPr>
          <w:rFonts w:ascii="Calibri" w:eastAsia="Calibri" w:hAnsi="Calibri" w:cs="Calibri"/>
          <w:color w:val="202020"/>
          <w:sz w:val="21"/>
          <w:szCs w:val="21"/>
        </w:rPr>
        <w:t xml:space="preserve">type </w:t>
      </w:r>
      <w:r w:rsidR="00E7654A">
        <w:rPr>
          <w:rFonts w:ascii="Calibri" w:eastAsia="Calibri" w:hAnsi="Calibri" w:cs="Calibri"/>
          <w:color w:val="202020"/>
          <w:sz w:val="21"/>
          <w:szCs w:val="21"/>
        </w:rPr>
        <w:t xml:space="preserve">of </w:t>
      </w:r>
      <w:r w:rsidRPr="0C693DB2">
        <w:rPr>
          <w:rFonts w:ascii="Calibri" w:eastAsia="Calibri" w:hAnsi="Calibri" w:cs="Calibri"/>
          <w:color w:val="202020"/>
          <w:sz w:val="21"/>
          <w:szCs w:val="21"/>
        </w:rPr>
        <w:t xml:space="preserve">a binding “Contract” between client and us. If any terms within the client-Specific Supplement apply to </w:t>
      </w:r>
      <w:r w:rsidR="00186037">
        <w:rPr>
          <w:rFonts w:ascii="Calibri" w:eastAsia="Calibri" w:hAnsi="Calibri" w:cs="Calibri"/>
          <w:color w:val="202020"/>
          <w:sz w:val="21"/>
          <w:szCs w:val="21"/>
        </w:rPr>
        <w:t xml:space="preserve">the </w:t>
      </w:r>
      <w:r w:rsidRPr="0C693DB2">
        <w:rPr>
          <w:rFonts w:ascii="Calibri" w:eastAsia="Calibri" w:hAnsi="Calibri" w:cs="Calibri"/>
          <w:color w:val="202020"/>
          <w:sz w:val="21"/>
          <w:szCs w:val="21"/>
        </w:rPr>
        <w:t xml:space="preserve">Customer (e.g., if </w:t>
      </w:r>
      <w:r w:rsidR="00186037">
        <w:rPr>
          <w:rFonts w:ascii="Calibri" w:eastAsia="Calibri" w:hAnsi="Calibri" w:cs="Calibri"/>
          <w:color w:val="202020"/>
          <w:sz w:val="21"/>
          <w:szCs w:val="21"/>
        </w:rPr>
        <w:t xml:space="preserve">a </w:t>
      </w:r>
      <w:r w:rsidRPr="0C693DB2">
        <w:rPr>
          <w:rFonts w:ascii="Calibri" w:eastAsia="Calibri" w:hAnsi="Calibri" w:cs="Calibri"/>
          <w:color w:val="202020"/>
          <w:sz w:val="21"/>
          <w:szCs w:val="21"/>
        </w:rPr>
        <w:t xml:space="preserve">client could be a U.S. government entity), those terms are incorporated herein by reference and type a part of the Contract. “We,” “our” and “us” refers to the applicable </w:t>
      </w:r>
      <w:r w:rsidR="193B00C8" w:rsidRPr="193B00C8">
        <w:rPr>
          <w:rFonts w:ascii="Calibri" w:eastAsia="Calibri" w:hAnsi="Calibri" w:cs="Calibri"/>
          <w:color w:val="202020"/>
          <w:sz w:val="21"/>
          <w:szCs w:val="21"/>
        </w:rPr>
        <w:t>Worksson</w:t>
      </w:r>
      <w:r w:rsidRPr="0C693DB2">
        <w:rPr>
          <w:rFonts w:ascii="Calibri" w:eastAsia="Calibri" w:hAnsi="Calibri" w:cs="Calibri"/>
          <w:color w:val="202020"/>
          <w:sz w:val="21"/>
          <w:szCs w:val="21"/>
        </w:rPr>
        <w:t xml:space="preserve"> entity within the section entitled “Which Entity is client catching With?” below.</w:t>
      </w:r>
    </w:p>
    <w:p w14:paraId="06C254C3" w14:textId="77777777" w:rsidR="0068602C" w:rsidRDefault="0068602C" w:rsidP="0C693DB2">
      <w:pPr>
        <w:rPr>
          <w:rFonts w:ascii="Calibri" w:eastAsia="Calibri" w:hAnsi="Calibri" w:cs="Calibri"/>
        </w:rPr>
      </w:pPr>
    </w:p>
    <w:p w14:paraId="781B99C1" w14:textId="77777777" w:rsidR="0068602C" w:rsidRDefault="0C693DB2" w:rsidP="0C693DB2">
      <w:pPr>
        <w:rPr>
          <w:rFonts w:ascii="Calibri" w:eastAsia="Calibri" w:hAnsi="Calibri" w:cs="Calibri"/>
          <w:color w:val="202020"/>
          <w:sz w:val="21"/>
          <w:szCs w:val="21"/>
        </w:rPr>
      </w:pPr>
      <w:r w:rsidRPr="0C693DB2">
        <w:rPr>
          <w:rFonts w:ascii="Calibri" w:eastAsia="Calibri" w:hAnsi="Calibri" w:cs="Calibri"/>
          <w:color w:val="202020"/>
          <w:sz w:val="21"/>
          <w:szCs w:val="21"/>
        </w:rPr>
        <w:t xml:space="preserve"> Your Agreement On Behalf of “Customer”</w:t>
      </w:r>
    </w:p>
    <w:p w14:paraId="471C05E4" w14:textId="3975EFDA" w:rsidR="00E67F69" w:rsidRDefault="0C693DB2" w:rsidP="0C693DB2">
      <w:pPr>
        <w:rPr>
          <w:rFonts w:ascii="Calibri" w:eastAsia="Calibri" w:hAnsi="Calibri" w:cs="Calibri"/>
          <w:color w:val="202020"/>
          <w:sz w:val="21"/>
          <w:szCs w:val="21"/>
        </w:rPr>
      </w:pPr>
      <w:r w:rsidRPr="0C693DB2">
        <w:rPr>
          <w:rFonts w:ascii="Calibri" w:eastAsia="Calibri" w:hAnsi="Calibri" w:cs="Calibri"/>
          <w:color w:val="202020"/>
          <w:sz w:val="21"/>
          <w:szCs w:val="21"/>
        </w:rPr>
        <w:t xml:space="preserve"> If you buy a subscription(s), produce a </w:t>
      </w:r>
      <w:r w:rsidR="006301E9">
        <w:rPr>
          <w:rFonts w:ascii="Calibri" w:eastAsia="Calibri" w:hAnsi="Calibri" w:cs="Calibri"/>
          <w:color w:val="202020"/>
          <w:sz w:val="21"/>
          <w:szCs w:val="21"/>
        </w:rPr>
        <w:t xml:space="preserve">working </w:t>
      </w:r>
      <w:r w:rsidRPr="0C693DB2">
        <w:rPr>
          <w:rFonts w:ascii="Calibri" w:eastAsia="Calibri" w:hAnsi="Calibri" w:cs="Calibri"/>
          <w:color w:val="202020"/>
          <w:sz w:val="21"/>
          <w:szCs w:val="21"/>
        </w:rPr>
        <w:t xml:space="preserve">space (i.e., a digital house wherever a </w:t>
      </w:r>
      <w:r w:rsidR="002315A7">
        <w:rPr>
          <w:rFonts w:ascii="Calibri" w:eastAsia="Calibri" w:hAnsi="Calibri" w:cs="Calibri"/>
          <w:color w:val="202020"/>
          <w:sz w:val="21"/>
          <w:szCs w:val="21"/>
        </w:rPr>
        <w:t>group</w:t>
      </w:r>
      <w:r w:rsidRPr="0C693DB2">
        <w:rPr>
          <w:rFonts w:ascii="Calibri" w:eastAsia="Calibri" w:hAnsi="Calibri" w:cs="Calibri"/>
          <w:color w:val="202020"/>
          <w:sz w:val="21"/>
          <w:szCs w:val="21"/>
        </w:rPr>
        <w:t xml:space="preserve"> of users could access the Services, as additional delineated in our facilitate </w:t>
      </w:r>
      <w:r w:rsidR="00406AD3" w:rsidRPr="0C693DB2">
        <w:rPr>
          <w:rFonts w:ascii="Calibri" w:eastAsia="Calibri" w:hAnsi="Calibri" w:cs="Calibri"/>
          <w:color w:val="202020"/>
          <w:sz w:val="21"/>
          <w:szCs w:val="21"/>
        </w:rPr>
        <w:t>Centre</w:t>
      </w:r>
      <w:r w:rsidRPr="0C693DB2">
        <w:rPr>
          <w:rFonts w:ascii="Calibri" w:eastAsia="Calibri" w:hAnsi="Calibri" w:cs="Calibri"/>
          <w:color w:val="202020"/>
          <w:sz w:val="21"/>
          <w:szCs w:val="21"/>
        </w:rPr>
        <w:t xml:space="preserve"> pages), invite users thereto space, or use or permit the employment of that space once being notified of a modification to those client Terms, you acknowledge your understanding of the then-current Contract and conform to the Contract on behalf of </w:t>
      </w:r>
      <w:r w:rsidR="002E308F">
        <w:rPr>
          <w:rFonts w:ascii="Calibri" w:eastAsia="Calibri" w:hAnsi="Calibri" w:cs="Calibri"/>
          <w:color w:val="202020"/>
          <w:sz w:val="21"/>
          <w:szCs w:val="21"/>
        </w:rPr>
        <w:t xml:space="preserve">the </w:t>
      </w:r>
      <w:r w:rsidRPr="0C693DB2">
        <w:rPr>
          <w:rFonts w:ascii="Calibri" w:eastAsia="Calibri" w:hAnsi="Calibri" w:cs="Calibri"/>
          <w:color w:val="202020"/>
          <w:sz w:val="21"/>
          <w:szCs w:val="21"/>
        </w:rPr>
        <w:t xml:space="preserve">client. Please confirm you've got the mandatory authority to enter into the Contract on behalf of the client before continuing. </w:t>
      </w:r>
    </w:p>
    <w:p w14:paraId="40C72475" w14:textId="77777777" w:rsidR="00E67F69" w:rsidRDefault="00E67F69" w:rsidP="0C693DB2">
      <w:pPr>
        <w:rPr>
          <w:rFonts w:ascii="Calibri" w:eastAsia="Calibri" w:hAnsi="Calibri" w:cs="Calibri"/>
          <w:color w:val="202020"/>
          <w:sz w:val="21"/>
          <w:szCs w:val="21"/>
        </w:rPr>
      </w:pPr>
    </w:p>
    <w:p w14:paraId="386C514C" w14:textId="78BCA992" w:rsidR="00E67F69" w:rsidRPr="004974FA" w:rsidRDefault="0C693DB2" w:rsidP="0C693DB2">
      <w:pPr>
        <w:rPr>
          <w:rFonts w:ascii="Calibri" w:eastAsia="Calibri" w:hAnsi="Calibri" w:cs="Calibri"/>
          <w:b/>
          <w:bCs/>
          <w:color w:val="202020"/>
          <w:sz w:val="21"/>
          <w:szCs w:val="21"/>
        </w:rPr>
      </w:pPr>
      <w:r w:rsidRPr="004974FA">
        <w:rPr>
          <w:rFonts w:ascii="Calibri" w:eastAsia="Calibri" w:hAnsi="Calibri" w:cs="Calibri"/>
          <w:b/>
          <w:bCs/>
          <w:color w:val="202020"/>
          <w:sz w:val="21"/>
          <w:szCs w:val="21"/>
        </w:rPr>
        <w:t xml:space="preserve">Customer </w:t>
      </w:r>
      <w:r w:rsidR="00434A37" w:rsidRPr="004974FA">
        <w:rPr>
          <w:rFonts w:ascii="Calibri" w:eastAsia="Calibri" w:hAnsi="Calibri" w:cs="Calibri"/>
          <w:b/>
          <w:bCs/>
          <w:color w:val="202020"/>
          <w:sz w:val="21"/>
          <w:szCs w:val="21"/>
        </w:rPr>
        <w:t xml:space="preserve">preferences </w:t>
      </w:r>
      <w:r w:rsidRPr="004974FA">
        <w:rPr>
          <w:rFonts w:ascii="Calibri" w:eastAsia="Calibri" w:hAnsi="Calibri" w:cs="Calibri"/>
          <w:b/>
          <w:bCs/>
          <w:color w:val="202020"/>
          <w:sz w:val="21"/>
          <w:szCs w:val="21"/>
        </w:rPr>
        <w:t xml:space="preserve">and </w:t>
      </w:r>
      <w:r w:rsidR="00D06D31" w:rsidRPr="004974FA">
        <w:rPr>
          <w:rFonts w:ascii="Calibri" w:eastAsia="Calibri" w:hAnsi="Calibri" w:cs="Calibri"/>
          <w:b/>
          <w:bCs/>
          <w:color w:val="202020"/>
          <w:sz w:val="21"/>
          <w:szCs w:val="21"/>
        </w:rPr>
        <w:t xml:space="preserve">instructions </w:t>
      </w:r>
    </w:p>
    <w:p w14:paraId="280F104E" w14:textId="0E947720" w:rsidR="00E15A6E" w:rsidRDefault="0C693DB2" w:rsidP="0C693DB2">
      <w:pPr>
        <w:rPr>
          <w:rFonts w:ascii="Calibri" w:eastAsia="Calibri" w:hAnsi="Calibri" w:cs="Calibri"/>
          <w:color w:val="202020"/>
          <w:sz w:val="21"/>
          <w:szCs w:val="21"/>
        </w:rPr>
      </w:pPr>
      <w:r w:rsidRPr="0C693DB2">
        <w:rPr>
          <w:rFonts w:ascii="Calibri" w:eastAsia="Calibri" w:hAnsi="Calibri" w:cs="Calibri"/>
          <w:color w:val="202020"/>
          <w:sz w:val="21"/>
          <w:szCs w:val="21"/>
        </w:rPr>
        <w:t xml:space="preserve">Who is “Customer”? (Hint: There may be solely one) “Customer” is that the organization that you simply represent in agreeing to the Contract. If your space is being found out by somebody </w:t>
      </w:r>
      <w:r w:rsidR="00456E9F">
        <w:rPr>
          <w:rFonts w:ascii="Calibri" w:eastAsia="Calibri" w:hAnsi="Calibri" w:cs="Calibri"/>
          <w:color w:val="202020"/>
          <w:sz w:val="21"/>
          <w:szCs w:val="21"/>
        </w:rPr>
        <w:t>who</w:t>
      </w:r>
      <w:r w:rsidRPr="0C693DB2">
        <w:rPr>
          <w:rFonts w:ascii="Calibri" w:eastAsia="Calibri" w:hAnsi="Calibri" w:cs="Calibri"/>
          <w:color w:val="202020"/>
          <w:sz w:val="21"/>
          <w:szCs w:val="21"/>
        </w:rPr>
        <w:t xml:space="preserve"> isn't formally attached with a corporation, the client is that the individual making the space. for instance, if you signed up employing a personal email address and invited some of </w:t>
      </w:r>
      <w:r w:rsidR="002E308F">
        <w:rPr>
          <w:rFonts w:ascii="Calibri" w:eastAsia="Calibri" w:hAnsi="Calibri" w:cs="Calibri"/>
          <w:color w:val="202020"/>
          <w:sz w:val="21"/>
          <w:szCs w:val="21"/>
        </w:rPr>
        <w:t xml:space="preserve">your </w:t>
      </w:r>
      <w:r w:rsidRPr="0C693DB2">
        <w:rPr>
          <w:rFonts w:ascii="Calibri" w:eastAsia="Calibri" w:hAnsi="Calibri" w:cs="Calibri"/>
          <w:color w:val="202020"/>
          <w:sz w:val="21"/>
          <w:szCs w:val="21"/>
        </w:rPr>
        <w:t xml:space="preserve">friends to figure on a brand new </w:t>
      </w:r>
      <w:r w:rsidR="00BA10C9" w:rsidRPr="0C693DB2">
        <w:rPr>
          <w:rFonts w:ascii="Calibri" w:eastAsia="Calibri" w:hAnsi="Calibri" w:cs="Calibri"/>
          <w:color w:val="202020"/>
          <w:sz w:val="21"/>
          <w:szCs w:val="21"/>
        </w:rPr>
        <w:t>start-up</w:t>
      </w:r>
      <w:r w:rsidRPr="0C693DB2">
        <w:rPr>
          <w:rFonts w:ascii="Calibri" w:eastAsia="Calibri" w:hAnsi="Calibri" w:cs="Calibri"/>
          <w:color w:val="202020"/>
          <w:sz w:val="21"/>
          <w:szCs w:val="21"/>
        </w:rPr>
        <w:t xml:space="preserve"> plan however haven't shaped an organization, you're the client.</w:t>
      </w:r>
    </w:p>
    <w:p w14:paraId="17EF9B1D" w14:textId="77777777" w:rsidR="00E15A6E" w:rsidRDefault="00E15A6E" w:rsidP="0C693DB2">
      <w:pPr>
        <w:rPr>
          <w:rFonts w:ascii="Calibri" w:eastAsia="Calibri" w:hAnsi="Calibri" w:cs="Calibri"/>
          <w:color w:val="202020"/>
          <w:sz w:val="21"/>
          <w:szCs w:val="21"/>
        </w:rPr>
      </w:pPr>
    </w:p>
    <w:p w14:paraId="4C995F24" w14:textId="77777777" w:rsidR="00E15A6E" w:rsidRDefault="0C693DB2" w:rsidP="0C693DB2">
      <w:pPr>
        <w:rPr>
          <w:rFonts w:ascii="Calibri" w:eastAsia="Calibri" w:hAnsi="Calibri" w:cs="Calibri"/>
          <w:color w:val="202020"/>
          <w:sz w:val="21"/>
          <w:szCs w:val="21"/>
        </w:rPr>
      </w:pPr>
      <w:r w:rsidRPr="0C693DB2">
        <w:rPr>
          <w:rFonts w:ascii="Calibri" w:eastAsia="Calibri" w:hAnsi="Calibri" w:cs="Calibri"/>
          <w:color w:val="202020"/>
          <w:sz w:val="21"/>
          <w:szCs w:val="21"/>
        </w:rPr>
        <w:t xml:space="preserve"> Signing Up employing a company Email Domain</w:t>
      </w:r>
    </w:p>
    <w:p w14:paraId="5D088B1A" w14:textId="29F74CBD" w:rsidR="002F6428" w:rsidRDefault="0C693DB2" w:rsidP="0C693DB2">
      <w:pPr>
        <w:rPr>
          <w:rFonts w:ascii="Calibri" w:eastAsia="Calibri" w:hAnsi="Calibri" w:cs="Calibri"/>
          <w:color w:val="202020"/>
          <w:sz w:val="21"/>
          <w:szCs w:val="21"/>
        </w:rPr>
      </w:pPr>
      <w:r w:rsidRPr="0C693DB2">
        <w:rPr>
          <w:rFonts w:ascii="Calibri" w:eastAsia="Calibri" w:hAnsi="Calibri" w:cs="Calibri"/>
          <w:color w:val="202020"/>
          <w:sz w:val="21"/>
          <w:szCs w:val="21"/>
        </w:rPr>
        <w:t xml:space="preserve">If you signed </w:t>
      </w:r>
      <w:r w:rsidR="00985B71">
        <w:rPr>
          <w:rFonts w:ascii="Calibri" w:eastAsia="Calibri" w:hAnsi="Calibri" w:cs="Calibri"/>
          <w:color w:val="202020"/>
          <w:sz w:val="21"/>
          <w:szCs w:val="21"/>
        </w:rPr>
        <w:t xml:space="preserve">up using </w:t>
      </w:r>
      <w:r w:rsidRPr="0C693DB2">
        <w:rPr>
          <w:rFonts w:ascii="Calibri" w:eastAsia="Calibri" w:hAnsi="Calibri" w:cs="Calibri"/>
          <w:color w:val="202020"/>
          <w:sz w:val="21"/>
          <w:szCs w:val="21"/>
        </w:rPr>
        <w:t xml:space="preserve">your company email domain, your organization is client, and therefore the client will modify and re-assign roles on your </w:t>
      </w:r>
      <w:r w:rsidR="007B794C">
        <w:rPr>
          <w:rFonts w:ascii="Calibri" w:eastAsia="Calibri" w:hAnsi="Calibri" w:cs="Calibri"/>
          <w:color w:val="202020"/>
          <w:sz w:val="21"/>
          <w:szCs w:val="21"/>
        </w:rPr>
        <w:t>work</w:t>
      </w:r>
      <w:r w:rsidRPr="0C693DB2">
        <w:rPr>
          <w:rFonts w:ascii="Calibri" w:eastAsia="Calibri" w:hAnsi="Calibri" w:cs="Calibri"/>
          <w:color w:val="202020"/>
          <w:sz w:val="21"/>
          <w:szCs w:val="21"/>
        </w:rPr>
        <w:t>space (</w:t>
      </w:r>
      <w:r w:rsidR="00014D56">
        <w:rPr>
          <w:rFonts w:ascii="Calibri" w:eastAsia="Calibri" w:hAnsi="Calibri" w:cs="Calibri"/>
          <w:color w:val="202020"/>
          <w:sz w:val="21"/>
          <w:szCs w:val="21"/>
        </w:rPr>
        <w:t>including</w:t>
      </w:r>
      <w:r w:rsidRPr="0C693DB2">
        <w:rPr>
          <w:rFonts w:ascii="Calibri" w:eastAsia="Calibri" w:hAnsi="Calibri" w:cs="Calibri"/>
          <w:color w:val="202020"/>
          <w:sz w:val="21"/>
          <w:szCs w:val="21"/>
        </w:rPr>
        <w:t xml:space="preserve"> your role) and otherwise exercise its rights beneath the Contract. If the client elects to interchange you because the</w:t>
      </w:r>
      <w:r w:rsidR="00050FBA">
        <w:rPr>
          <w:rFonts w:ascii="Calibri" w:eastAsia="Calibri" w:hAnsi="Calibri" w:cs="Calibri"/>
          <w:color w:val="202020"/>
          <w:sz w:val="21"/>
          <w:szCs w:val="21"/>
        </w:rPr>
        <w:t xml:space="preserve"> </w:t>
      </w:r>
      <w:r w:rsidR="00050FBA" w:rsidRPr="0C693DB2">
        <w:rPr>
          <w:rFonts w:ascii="Calibri" w:eastAsia="Calibri" w:hAnsi="Calibri" w:cs="Calibri"/>
          <w:color w:val="202020"/>
          <w:sz w:val="21"/>
          <w:szCs w:val="21"/>
        </w:rPr>
        <w:t>representative</w:t>
      </w:r>
      <w:r w:rsidRPr="0C693DB2">
        <w:rPr>
          <w:rFonts w:ascii="Calibri" w:eastAsia="Calibri" w:hAnsi="Calibri" w:cs="Calibri"/>
          <w:color w:val="202020"/>
          <w:sz w:val="21"/>
          <w:szCs w:val="21"/>
        </w:rPr>
        <w:t xml:space="preserve"> with final </w:t>
      </w:r>
      <w:r w:rsidRPr="00A44DF4">
        <w:rPr>
          <w:rFonts w:ascii="Calibri" w:eastAsia="Calibri" w:hAnsi="Calibri" w:cs="Calibri"/>
          <w:color w:val="202020"/>
          <w:sz w:val="21"/>
          <w:szCs w:val="21"/>
        </w:rPr>
        <w:t>authority</w:t>
      </w:r>
      <w:r w:rsidRPr="0C693DB2">
        <w:rPr>
          <w:rFonts w:ascii="Calibri" w:eastAsia="Calibri" w:hAnsi="Calibri" w:cs="Calibri"/>
          <w:color w:val="202020"/>
          <w:sz w:val="21"/>
          <w:szCs w:val="21"/>
        </w:rPr>
        <w:t xml:space="preserve"> for </w:t>
      </w:r>
      <w:r w:rsidR="00BF058A">
        <w:rPr>
          <w:rFonts w:ascii="Calibri" w:eastAsia="Calibri" w:hAnsi="Calibri" w:cs="Calibri"/>
          <w:color w:val="202020"/>
          <w:sz w:val="21"/>
          <w:szCs w:val="21"/>
        </w:rPr>
        <w:t>work</w:t>
      </w:r>
      <w:r w:rsidRPr="0C693DB2">
        <w:rPr>
          <w:rFonts w:ascii="Calibri" w:eastAsia="Calibri" w:hAnsi="Calibri" w:cs="Calibri"/>
          <w:color w:val="202020"/>
          <w:sz w:val="21"/>
          <w:szCs w:val="21"/>
        </w:rPr>
        <w:t xml:space="preserve">space, we'll give you notice following such election and you conform to take any actions fairly requested by </w:t>
      </w:r>
      <w:r w:rsidR="00C91465">
        <w:rPr>
          <w:rFonts w:ascii="Calibri" w:eastAsia="Calibri" w:hAnsi="Calibri" w:cs="Calibri"/>
          <w:color w:val="202020"/>
          <w:sz w:val="21"/>
          <w:szCs w:val="21"/>
        </w:rPr>
        <w:t xml:space="preserve">the </w:t>
      </w:r>
      <w:r w:rsidR="00835DB1">
        <w:rPr>
          <w:rFonts w:ascii="Calibri" w:eastAsia="Calibri" w:hAnsi="Calibri" w:cs="Calibri"/>
          <w:color w:val="202020"/>
          <w:sz w:val="21"/>
          <w:szCs w:val="21"/>
        </w:rPr>
        <w:t xml:space="preserve">us </w:t>
      </w:r>
      <w:r w:rsidRPr="0C693DB2">
        <w:rPr>
          <w:rFonts w:ascii="Calibri" w:eastAsia="Calibri" w:hAnsi="Calibri" w:cs="Calibri"/>
          <w:color w:val="202020"/>
          <w:sz w:val="21"/>
          <w:szCs w:val="21"/>
        </w:rPr>
        <w:t xml:space="preserve">or the client to facilitate the transfer of authority to a brand new representative of </w:t>
      </w:r>
      <w:r w:rsidR="00C91465">
        <w:rPr>
          <w:rFonts w:ascii="Calibri" w:eastAsia="Calibri" w:hAnsi="Calibri" w:cs="Calibri"/>
          <w:color w:val="202020"/>
          <w:sz w:val="21"/>
          <w:szCs w:val="21"/>
        </w:rPr>
        <w:t xml:space="preserve">the </w:t>
      </w:r>
      <w:r w:rsidRPr="0C693DB2">
        <w:rPr>
          <w:rFonts w:ascii="Calibri" w:eastAsia="Calibri" w:hAnsi="Calibri" w:cs="Calibri"/>
          <w:color w:val="202020"/>
          <w:sz w:val="21"/>
          <w:szCs w:val="21"/>
        </w:rPr>
        <w:t xml:space="preserve">client. </w:t>
      </w:r>
    </w:p>
    <w:p w14:paraId="7C9BDF86" w14:textId="77777777" w:rsidR="002F6428" w:rsidRDefault="002F6428" w:rsidP="0C693DB2">
      <w:pPr>
        <w:rPr>
          <w:rFonts w:ascii="Calibri" w:eastAsia="Calibri" w:hAnsi="Calibri" w:cs="Calibri"/>
          <w:color w:val="202020"/>
          <w:sz w:val="21"/>
          <w:szCs w:val="21"/>
        </w:rPr>
      </w:pPr>
    </w:p>
    <w:p w14:paraId="28FC789D" w14:textId="74A42450" w:rsidR="002F6428" w:rsidRDefault="0C693DB2" w:rsidP="0C693DB2">
      <w:pPr>
        <w:rPr>
          <w:rFonts w:ascii="Calibri" w:eastAsia="Calibri" w:hAnsi="Calibri" w:cs="Calibri"/>
          <w:color w:val="202020"/>
          <w:sz w:val="21"/>
          <w:szCs w:val="21"/>
        </w:rPr>
      </w:pPr>
      <w:r w:rsidRPr="0C693DB2">
        <w:rPr>
          <w:rFonts w:ascii="Calibri" w:eastAsia="Calibri" w:hAnsi="Calibri" w:cs="Calibri"/>
          <w:color w:val="202020"/>
          <w:sz w:val="21"/>
          <w:szCs w:val="21"/>
        </w:rPr>
        <w:t xml:space="preserve">What this </w:t>
      </w:r>
      <w:r w:rsidR="00AD3F18">
        <w:rPr>
          <w:rFonts w:ascii="Calibri" w:eastAsia="Calibri" w:hAnsi="Calibri" w:cs="Calibri"/>
          <w:color w:val="202020"/>
          <w:sz w:val="21"/>
          <w:szCs w:val="21"/>
        </w:rPr>
        <w:t xml:space="preserve">means </w:t>
      </w:r>
      <w:r w:rsidRPr="0C693DB2">
        <w:rPr>
          <w:rFonts w:ascii="Calibri" w:eastAsia="Calibri" w:hAnsi="Calibri" w:cs="Calibri"/>
          <w:color w:val="202020"/>
          <w:sz w:val="21"/>
          <w:szCs w:val="21"/>
        </w:rPr>
        <w:t xml:space="preserve">for Customer—and </w:t>
      </w:r>
      <w:r w:rsidR="00EF52C3">
        <w:rPr>
          <w:rFonts w:ascii="Calibri" w:eastAsia="Calibri" w:hAnsi="Calibri" w:cs="Calibri"/>
          <w:color w:val="202020"/>
          <w:sz w:val="21"/>
          <w:szCs w:val="21"/>
        </w:rPr>
        <w:t>for  Us</w:t>
      </w:r>
    </w:p>
    <w:p w14:paraId="56E62A37" w14:textId="3F463C57" w:rsidR="0046010A" w:rsidRDefault="0C693DB2" w:rsidP="0C693DB2">
      <w:pPr>
        <w:rPr>
          <w:rFonts w:ascii="Calibri" w:eastAsia="Calibri" w:hAnsi="Calibri" w:cs="Calibri"/>
          <w:color w:val="202020"/>
          <w:sz w:val="21"/>
          <w:szCs w:val="21"/>
        </w:rPr>
      </w:pPr>
      <w:r w:rsidRPr="0C693DB2">
        <w:rPr>
          <w:rFonts w:ascii="Calibri" w:eastAsia="Calibri" w:hAnsi="Calibri" w:cs="Calibri"/>
          <w:color w:val="202020"/>
          <w:sz w:val="21"/>
          <w:szCs w:val="21"/>
        </w:rPr>
        <w:t xml:space="preserve"> Individuals approved by </w:t>
      </w:r>
      <w:r w:rsidR="00C91465">
        <w:rPr>
          <w:rFonts w:ascii="Calibri" w:eastAsia="Calibri" w:hAnsi="Calibri" w:cs="Calibri"/>
          <w:color w:val="202020"/>
          <w:sz w:val="21"/>
          <w:szCs w:val="21"/>
        </w:rPr>
        <w:t xml:space="preserve">the </w:t>
      </w:r>
      <w:r w:rsidRPr="0C693DB2">
        <w:rPr>
          <w:rFonts w:ascii="Calibri" w:eastAsia="Calibri" w:hAnsi="Calibri" w:cs="Calibri"/>
          <w:color w:val="202020"/>
          <w:sz w:val="21"/>
          <w:szCs w:val="21"/>
        </w:rPr>
        <w:t xml:space="preserve">client to access the Services (an “Authorized User”) could submit content or data to the Services, like messages or files (“Customer Data”), and </w:t>
      </w:r>
      <w:r w:rsidR="00C91465">
        <w:rPr>
          <w:rFonts w:ascii="Calibri" w:eastAsia="Calibri" w:hAnsi="Calibri" w:cs="Calibri"/>
          <w:color w:val="202020"/>
          <w:sz w:val="21"/>
          <w:szCs w:val="21"/>
        </w:rPr>
        <w:t xml:space="preserve">the </w:t>
      </w:r>
      <w:r w:rsidRPr="0C693DB2">
        <w:rPr>
          <w:rFonts w:ascii="Calibri" w:eastAsia="Calibri" w:hAnsi="Calibri" w:cs="Calibri"/>
          <w:color w:val="202020"/>
          <w:sz w:val="21"/>
          <w:szCs w:val="21"/>
        </w:rPr>
        <w:t>client could completely give</w:t>
      </w:r>
      <w:r w:rsidR="00C91465">
        <w:rPr>
          <w:rFonts w:ascii="Calibri" w:eastAsia="Calibri" w:hAnsi="Calibri" w:cs="Calibri"/>
          <w:color w:val="202020"/>
          <w:sz w:val="21"/>
          <w:szCs w:val="21"/>
        </w:rPr>
        <w:t xml:space="preserve"> </w:t>
      </w:r>
      <w:r w:rsidR="00262BD0">
        <w:rPr>
          <w:rFonts w:ascii="Calibri" w:eastAsia="Calibri" w:hAnsi="Calibri" w:cs="Calibri"/>
          <w:color w:val="202020"/>
          <w:sz w:val="21"/>
          <w:szCs w:val="21"/>
        </w:rPr>
        <w:t xml:space="preserve">us </w:t>
      </w:r>
      <w:r w:rsidR="0094598F">
        <w:rPr>
          <w:rFonts w:ascii="Calibri" w:eastAsia="Calibri" w:hAnsi="Calibri" w:cs="Calibri"/>
          <w:color w:val="202020"/>
          <w:sz w:val="21"/>
          <w:szCs w:val="21"/>
        </w:rPr>
        <w:t>the</w:t>
      </w:r>
      <w:r w:rsidRPr="0C693DB2">
        <w:rPr>
          <w:rFonts w:ascii="Calibri" w:eastAsia="Calibri" w:hAnsi="Calibri" w:cs="Calibri"/>
          <w:color w:val="202020"/>
          <w:sz w:val="21"/>
          <w:szCs w:val="21"/>
        </w:rPr>
        <w:t xml:space="preserve"> directions on what to try to</w:t>
      </w:r>
      <w:r w:rsidR="0094598F">
        <w:rPr>
          <w:rFonts w:ascii="Calibri" w:eastAsia="Calibri" w:hAnsi="Calibri" w:cs="Calibri"/>
          <w:color w:val="202020"/>
          <w:sz w:val="21"/>
          <w:szCs w:val="21"/>
        </w:rPr>
        <w:t xml:space="preserve"> do</w:t>
      </w:r>
      <w:r w:rsidRPr="0C693DB2">
        <w:rPr>
          <w:rFonts w:ascii="Calibri" w:eastAsia="Calibri" w:hAnsi="Calibri" w:cs="Calibri"/>
          <w:color w:val="202020"/>
          <w:sz w:val="21"/>
          <w:szCs w:val="21"/>
        </w:rPr>
        <w:t xml:space="preserve"> with it. for instance, the client could provision or de-provision access to the Services, change or disable third-party integrations, manage permissions, retention, and export settings, transfer or assign workspaces, share channels, or consolidate workspaces or channels with different workspaces or channels. Since these selections and directions could lead to the access, use, disclosure, modification, or deletion of sure or all client information, please review the assistance </w:t>
      </w:r>
      <w:r w:rsidR="00893122" w:rsidRPr="0C693DB2">
        <w:rPr>
          <w:rFonts w:ascii="Calibri" w:eastAsia="Calibri" w:hAnsi="Calibri" w:cs="Calibri"/>
          <w:color w:val="202020"/>
          <w:sz w:val="21"/>
          <w:szCs w:val="21"/>
        </w:rPr>
        <w:t>Centre</w:t>
      </w:r>
      <w:r w:rsidRPr="0C693DB2">
        <w:rPr>
          <w:rFonts w:ascii="Calibri" w:eastAsia="Calibri" w:hAnsi="Calibri" w:cs="Calibri"/>
          <w:color w:val="202020"/>
          <w:sz w:val="21"/>
          <w:szCs w:val="21"/>
        </w:rPr>
        <w:t xml:space="preserve"> pages for additional data regarding these </w:t>
      </w:r>
      <w:r w:rsidR="00A036B5">
        <w:rPr>
          <w:rFonts w:ascii="Calibri" w:eastAsia="Calibri" w:hAnsi="Calibri" w:cs="Calibri"/>
          <w:color w:val="202020"/>
          <w:sz w:val="21"/>
          <w:szCs w:val="21"/>
        </w:rPr>
        <w:t xml:space="preserve">preferences </w:t>
      </w:r>
      <w:r w:rsidRPr="0C693DB2">
        <w:rPr>
          <w:rFonts w:ascii="Calibri" w:eastAsia="Calibri" w:hAnsi="Calibri" w:cs="Calibri"/>
          <w:color w:val="202020"/>
          <w:sz w:val="21"/>
          <w:szCs w:val="21"/>
        </w:rPr>
        <w:t xml:space="preserve">and directions. </w:t>
      </w:r>
    </w:p>
    <w:p w14:paraId="1428FA3C" w14:textId="4BD2D76C" w:rsidR="0046010A" w:rsidRDefault="0C693DB2" w:rsidP="0C693DB2">
      <w:pPr>
        <w:rPr>
          <w:rFonts w:ascii="Calibri" w:eastAsia="Calibri" w:hAnsi="Calibri" w:cs="Calibri"/>
          <w:color w:val="202020"/>
          <w:sz w:val="21"/>
          <w:szCs w:val="21"/>
        </w:rPr>
      </w:pPr>
      <w:r w:rsidRPr="0C693DB2">
        <w:rPr>
          <w:rFonts w:ascii="Calibri" w:eastAsia="Calibri" w:hAnsi="Calibri" w:cs="Calibri"/>
          <w:color w:val="202020"/>
          <w:sz w:val="21"/>
          <w:szCs w:val="21"/>
        </w:rPr>
        <w:t xml:space="preserve">Customer can (a) inform approved Users of all client policies and practices that </w:t>
      </w:r>
      <w:r w:rsidR="00F40389">
        <w:rPr>
          <w:rFonts w:ascii="Calibri" w:eastAsia="Calibri" w:hAnsi="Calibri" w:cs="Calibri"/>
          <w:color w:val="202020"/>
          <w:sz w:val="21"/>
          <w:szCs w:val="21"/>
        </w:rPr>
        <w:t>are</w:t>
      </w:r>
      <w:r w:rsidRPr="0C693DB2">
        <w:rPr>
          <w:rFonts w:ascii="Calibri" w:eastAsia="Calibri" w:hAnsi="Calibri" w:cs="Calibri"/>
          <w:color w:val="202020"/>
          <w:sz w:val="21"/>
          <w:szCs w:val="21"/>
        </w:rPr>
        <w:t xml:space="preserve"> relevant to their use of the Services and of any settings that will impact the process of client information, and (b) make sure the transfer and process of client information beneath the Contract is lawful.</w:t>
      </w:r>
    </w:p>
    <w:p w14:paraId="594F8E53" w14:textId="77777777" w:rsidR="00BD1229" w:rsidRDefault="0C693DB2" w:rsidP="0C693DB2">
      <w:pPr>
        <w:rPr>
          <w:rFonts w:ascii="Calibri" w:eastAsia="Calibri" w:hAnsi="Calibri" w:cs="Calibri"/>
          <w:color w:val="202020"/>
          <w:sz w:val="21"/>
          <w:szCs w:val="21"/>
        </w:rPr>
      </w:pPr>
      <w:r w:rsidRPr="0C693DB2">
        <w:rPr>
          <w:rFonts w:ascii="Calibri" w:eastAsia="Calibri" w:hAnsi="Calibri" w:cs="Calibri"/>
          <w:color w:val="202020"/>
          <w:sz w:val="21"/>
          <w:szCs w:val="21"/>
        </w:rPr>
        <w:t xml:space="preserve">Ordering Subscriptions </w:t>
      </w:r>
    </w:p>
    <w:p w14:paraId="127C31EA" w14:textId="7FEE032F" w:rsidR="006F13D8" w:rsidRDefault="0C693DB2" w:rsidP="32B31A9A">
      <w:pPr>
        <w:rPr>
          <w:rFonts w:ascii="Calibri" w:eastAsia="Calibri" w:hAnsi="Calibri" w:cs="Calibri"/>
          <w:color w:val="202020"/>
          <w:sz w:val="21"/>
          <w:szCs w:val="21"/>
        </w:rPr>
      </w:pPr>
      <w:r w:rsidRPr="0C693DB2">
        <w:rPr>
          <w:rFonts w:ascii="Calibri" w:eastAsia="Calibri" w:hAnsi="Calibri" w:cs="Calibri"/>
          <w:color w:val="202020"/>
          <w:sz w:val="21"/>
          <w:szCs w:val="21"/>
        </w:rPr>
        <w:t xml:space="preserve">A subscription permits a certified User to access the Services. </w:t>
      </w:r>
      <w:r w:rsidR="00C91465">
        <w:rPr>
          <w:rFonts w:ascii="Calibri" w:eastAsia="Calibri" w:hAnsi="Calibri" w:cs="Calibri"/>
          <w:color w:val="202020"/>
          <w:sz w:val="21"/>
          <w:szCs w:val="21"/>
        </w:rPr>
        <w:t>despite</w:t>
      </w:r>
      <w:r w:rsidRPr="0C693DB2">
        <w:rPr>
          <w:rFonts w:ascii="Calibri" w:eastAsia="Calibri" w:hAnsi="Calibri" w:cs="Calibri"/>
          <w:color w:val="202020"/>
          <w:sz w:val="21"/>
          <w:szCs w:val="21"/>
        </w:rPr>
        <w:t xml:space="preserve"> the role, a subscription is needed for every approved User. A subscription is also procured through the Services interface, or in some cases, via </w:t>
      </w:r>
      <w:r w:rsidR="00B2092C">
        <w:rPr>
          <w:rFonts w:ascii="Calibri" w:eastAsia="Calibri" w:hAnsi="Calibri" w:cs="Calibri"/>
          <w:color w:val="202020"/>
          <w:sz w:val="21"/>
          <w:szCs w:val="21"/>
        </w:rPr>
        <w:t xml:space="preserve">order </w:t>
      </w:r>
      <w:r w:rsidRPr="0C693DB2">
        <w:rPr>
          <w:rFonts w:ascii="Calibri" w:eastAsia="Calibri" w:hAnsi="Calibri" w:cs="Calibri"/>
          <w:color w:val="202020"/>
          <w:sz w:val="21"/>
          <w:szCs w:val="21"/>
        </w:rPr>
        <w:t xml:space="preserve">form entered into between client and </w:t>
      </w:r>
      <w:r w:rsidR="00991EB1">
        <w:rPr>
          <w:rFonts w:ascii="Calibri" w:eastAsia="Calibri" w:hAnsi="Calibri" w:cs="Calibri"/>
          <w:color w:val="202020"/>
          <w:sz w:val="21"/>
          <w:szCs w:val="21"/>
        </w:rPr>
        <w:t>us</w:t>
      </w:r>
      <w:r w:rsidRPr="0C693DB2">
        <w:rPr>
          <w:rFonts w:ascii="Calibri" w:eastAsia="Calibri" w:hAnsi="Calibri" w:cs="Calibri"/>
          <w:color w:val="202020"/>
          <w:sz w:val="21"/>
          <w:szCs w:val="21"/>
        </w:rPr>
        <w:t xml:space="preserve"> (each, AN “Order Form”). Please see the assistance </w:t>
      </w:r>
      <w:r w:rsidR="00703D9F" w:rsidRPr="0C693DB2">
        <w:rPr>
          <w:rFonts w:ascii="Calibri" w:eastAsia="Calibri" w:hAnsi="Calibri" w:cs="Calibri"/>
          <w:color w:val="202020"/>
          <w:sz w:val="21"/>
          <w:szCs w:val="21"/>
        </w:rPr>
        <w:t>Centre</w:t>
      </w:r>
      <w:r w:rsidRPr="0C693DB2">
        <w:rPr>
          <w:rFonts w:ascii="Calibri" w:eastAsia="Calibri" w:hAnsi="Calibri" w:cs="Calibri"/>
          <w:color w:val="202020"/>
          <w:sz w:val="21"/>
          <w:szCs w:val="21"/>
        </w:rPr>
        <w:t xml:space="preserve"> for additional </w:t>
      </w:r>
      <w:r w:rsidR="008574A1">
        <w:rPr>
          <w:rFonts w:ascii="Calibri" w:eastAsia="Calibri" w:hAnsi="Calibri" w:cs="Calibri"/>
          <w:color w:val="202020"/>
          <w:sz w:val="21"/>
          <w:szCs w:val="21"/>
        </w:rPr>
        <w:t xml:space="preserve">information </w:t>
      </w:r>
      <w:r w:rsidRPr="0C693DB2">
        <w:rPr>
          <w:rFonts w:ascii="Calibri" w:eastAsia="Calibri" w:hAnsi="Calibri" w:cs="Calibri"/>
          <w:color w:val="202020"/>
          <w:sz w:val="21"/>
          <w:szCs w:val="21"/>
        </w:rPr>
        <w:t xml:space="preserve">on procuring subscriptions and alluring new approved Users. every approved User should </w:t>
      </w:r>
      <w:r w:rsidR="00B70DB6">
        <w:rPr>
          <w:rFonts w:ascii="Calibri" w:eastAsia="Calibri" w:hAnsi="Calibri" w:cs="Calibri"/>
          <w:color w:val="202020"/>
          <w:sz w:val="21"/>
          <w:szCs w:val="21"/>
        </w:rPr>
        <w:t xml:space="preserve">conform </w:t>
      </w:r>
      <w:r w:rsidRPr="0C693DB2">
        <w:rPr>
          <w:rFonts w:ascii="Calibri" w:eastAsia="Calibri" w:hAnsi="Calibri" w:cs="Calibri"/>
          <w:color w:val="202020"/>
          <w:sz w:val="21"/>
          <w:szCs w:val="21"/>
        </w:rPr>
        <w:t xml:space="preserve">to the User Terms to activate their subscription. Subscriptions begin once we build them accessible to the client and continue for the term laid out in the Services “check-out” interface or within the form, as applicable. every subscription is for one approved User for a specified term and is personal </w:t>
      </w:r>
      <w:r w:rsidR="00AB166E">
        <w:rPr>
          <w:rFonts w:ascii="Calibri" w:eastAsia="Calibri" w:hAnsi="Calibri" w:cs="Calibri"/>
          <w:color w:val="202020"/>
          <w:sz w:val="21"/>
          <w:szCs w:val="21"/>
        </w:rPr>
        <w:t>to that</w:t>
      </w:r>
      <w:r w:rsidRPr="0C693DB2">
        <w:rPr>
          <w:rFonts w:ascii="Calibri" w:eastAsia="Calibri" w:hAnsi="Calibri" w:cs="Calibri"/>
          <w:color w:val="202020"/>
          <w:sz w:val="21"/>
          <w:szCs w:val="21"/>
        </w:rPr>
        <w:t xml:space="preserve"> approved User. we tend to typically enter into different kinds of ordering arrangements, however that may </w:t>
      </w:r>
      <w:r w:rsidR="0083495A">
        <w:rPr>
          <w:rFonts w:ascii="Calibri" w:eastAsia="Calibri" w:hAnsi="Calibri" w:cs="Calibri"/>
          <w:color w:val="202020"/>
          <w:sz w:val="21"/>
          <w:szCs w:val="21"/>
        </w:rPr>
        <w:t>Centre</w:t>
      </w:r>
      <w:r w:rsidR="001E6DA5">
        <w:rPr>
          <w:rFonts w:ascii="Calibri" w:eastAsia="Calibri" w:hAnsi="Calibri" w:cs="Calibri"/>
          <w:color w:val="202020"/>
          <w:sz w:val="21"/>
          <w:szCs w:val="21"/>
        </w:rPr>
        <w:t xml:space="preserve"> get</w:t>
      </w:r>
      <w:r w:rsidRPr="0C693DB2">
        <w:rPr>
          <w:rFonts w:ascii="Calibri" w:eastAsia="Calibri" w:hAnsi="Calibri" w:cs="Calibri"/>
          <w:color w:val="202020"/>
          <w:sz w:val="21"/>
          <w:szCs w:val="21"/>
        </w:rPr>
        <w:t xml:space="preserve"> be spelled out </w:t>
      </w:r>
      <w:r w:rsidR="32B31A9A" w:rsidRPr="32B31A9A">
        <w:rPr>
          <w:rFonts w:ascii="Calibri" w:eastAsia="Calibri" w:hAnsi="Calibri" w:cs="Calibri"/>
          <w:color w:val="202020"/>
          <w:sz w:val="21"/>
          <w:szCs w:val="21"/>
        </w:rPr>
        <w:t>And</w:t>
      </w:r>
      <w:r w:rsidRPr="0C693DB2">
        <w:rPr>
          <w:rFonts w:ascii="Calibri" w:eastAsia="Calibri" w:hAnsi="Calibri" w:cs="Calibri"/>
          <w:color w:val="202020"/>
          <w:sz w:val="21"/>
          <w:szCs w:val="21"/>
        </w:rPr>
        <w:t xml:space="preserve"> in agreement to in an form. throughout a full of life subscription term, adding additional subscriptions is fairly simple. Unless the form says otherwise, client could purchase additional subscriptions at an equivalent value explicit within the form and every one can terminate on an equivalent date. </w:t>
      </w:r>
      <w:r w:rsidR="00966823">
        <w:rPr>
          <w:rFonts w:ascii="Calibri" w:eastAsia="Calibri" w:hAnsi="Calibri" w:cs="Calibri"/>
          <w:color w:val="202020"/>
          <w:sz w:val="21"/>
          <w:szCs w:val="21"/>
        </w:rPr>
        <w:t xml:space="preserve">For further information </w:t>
      </w:r>
      <w:r w:rsidR="00B26014">
        <w:rPr>
          <w:rFonts w:ascii="Calibri" w:eastAsia="Calibri" w:hAnsi="Calibri" w:cs="Calibri"/>
          <w:color w:val="202020"/>
          <w:sz w:val="21"/>
          <w:szCs w:val="21"/>
        </w:rPr>
        <w:t>go to our assistance Center</w:t>
      </w:r>
      <w:r w:rsidR="00CC3408">
        <w:rPr>
          <w:rFonts w:ascii="Calibri" w:eastAsia="Calibri" w:hAnsi="Calibri" w:cs="Calibri"/>
          <w:color w:val="202020"/>
          <w:sz w:val="21"/>
          <w:szCs w:val="21"/>
        </w:rPr>
        <w:t>.</w:t>
      </w:r>
    </w:p>
    <w:p w14:paraId="5E47D44A" w14:textId="640E3814" w:rsidR="00AE435B" w:rsidRDefault="00AE435B" w:rsidP="0C693DB2">
      <w:pPr>
        <w:rPr>
          <w:rFonts w:ascii="Calibri" w:eastAsia="Calibri" w:hAnsi="Calibri" w:cs="Calibri"/>
          <w:color w:val="202020"/>
          <w:sz w:val="21"/>
          <w:szCs w:val="21"/>
        </w:rPr>
      </w:pPr>
    </w:p>
    <w:p w14:paraId="2E963D29" w14:textId="77777777" w:rsidR="00D04D83" w:rsidRDefault="00D04D83" w:rsidP="0C693DB2">
      <w:pPr>
        <w:rPr>
          <w:rFonts w:ascii="Calibri" w:eastAsia="Calibri" w:hAnsi="Calibri" w:cs="Calibri"/>
          <w:color w:val="202020"/>
          <w:sz w:val="21"/>
          <w:szCs w:val="21"/>
        </w:rPr>
      </w:pPr>
    </w:p>
    <w:p w14:paraId="62F63EF8" w14:textId="77777777" w:rsidR="00D04D83" w:rsidRDefault="0C693DB2" w:rsidP="0C693DB2">
      <w:pPr>
        <w:rPr>
          <w:rFonts w:ascii="Calibri" w:eastAsia="Calibri" w:hAnsi="Calibri" w:cs="Calibri"/>
          <w:color w:val="202020"/>
          <w:sz w:val="21"/>
          <w:szCs w:val="21"/>
        </w:rPr>
      </w:pPr>
      <w:r w:rsidRPr="0C693DB2">
        <w:rPr>
          <w:rFonts w:ascii="Calibri" w:eastAsia="Calibri" w:hAnsi="Calibri" w:cs="Calibri"/>
          <w:color w:val="202020"/>
          <w:sz w:val="21"/>
          <w:szCs w:val="21"/>
        </w:rPr>
        <w:t xml:space="preserve"> Purchasing selections </w:t>
      </w:r>
    </w:p>
    <w:p w14:paraId="454942E4" w14:textId="43B1D793" w:rsidR="00D04D83" w:rsidRDefault="0C693DB2" w:rsidP="0C693DB2">
      <w:pPr>
        <w:rPr>
          <w:rFonts w:ascii="Calibri" w:eastAsia="Calibri" w:hAnsi="Calibri" w:cs="Calibri"/>
          <w:color w:val="202020"/>
          <w:sz w:val="21"/>
          <w:szCs w:val="21"/>
        </w:rPr>
      </w:pPr>
      <w:r w:rsidRPr="0C693DB2">
        <w:rPr>
          <w:rFonts w:ascii="Calibri" w:eastAsia="Calibri" w:hAnsi="Calibri" w:cs="Calibri"/>
          <w:color w:val="202020"/>
          <w:sz w:val="21"/>
          <w:szCs w:val="21"/>
        </w:rPr>
        <w:t>We could share data regarding our future product plans as a result of we tend to like transparency. Our public statements regarding those product plans area  expression</w:t>
      </w:r>
      <w:r w:rsidR="00CD57CA">
        <w:rPr>
          <w:rFonts w:ascii="Calibri" w:eastAsia="Calibri" w:hAnsi="Calibri" w:cs="Calibri"/>
          <w:color w:val="202020"/>
          <w:sz w:val="21"/>
          <w:szCs w:val="21"/>
        </w:rPr>
        <w:t>s</w:t>
      </w:r>
      <w:r w:rsidRPr="0C693DB2">
        <w:rPr>
          <w:rFonts w:ascii="Calibri" w:eastAsia="Calibri" w:hAnsi="Calibri" w:cs="Calibri"/>
          <w:color w:val="202020"/>
          <w:sz w:val="21"/>
          <w:szCs w:val="21"/>
        </w:rPr>
        <w:t xml:space="preserve"> of intent however don't </w:t>
      </w:r>
      <w:r w:rsidR="009248F6">
        <w:rPr>
          <w:rFonts w:ascii="Calibri" w:eastAsia="Calibri" w:hAnsi="Calibri" w:cs="Calibri"/>
          <w:color w:val="202020"/>
          <w:sz w:val="21"/>
          <w:szCs w:val="21"/>
        </w:rPr>
        <w:t xml:space="preserve">completely depend on them </w:t>
      </w:r>
      <w:r w:rsidR="00BF5960">
        <w:rPr>
          <w:rFonts w:ascii="Calibri" w:eastAsia="Calibri" w:hAnsi="Calibri" w:cs="Calibri"/>
          <w:color w:val="202020"/>
          <w:sz w:val="21"/>
          <w:szCs w:val="21"/>
        </w:rPr>
        <w:t>while buying.</w:t>
      </w:r>
      <w:r w:rsidRPr="0C693DB2">
        <w:rPr>
          <w:rFonts w:ascii="Calibri" w:eastAsia="Calibri" w:hAnsi="Calibri" w:cs="Calibri"/>
          <w:color w:val="202020"/>
          <w:sz w:val="21"/>
          <w:szCs w:val="21"/>
        </w:rPr>
        <w:t xml:space="preserve"> If the client decides to shop for our Services, that call ought to be supported the </w:t>
      </w:r>
      <w:r w:rsidR="00231FCF">
        <w:rPr>
          <w:rFonts w:ascii="Calibri" w:eastAsia="Calibri" w:hAnsi="Calibri" w:cs="Calibri"/>
          <w:color w:val="202020"/>
          <w:sz w:val="21"/>
          <w:szCs w:val="21"/>
        </w:rPr>
        <w:t>services</w:t>
      </w:r>
      <w:r w:rsidRPr="0C693DB2">
        <w:rPr>
          <w:rFonts w:ascii="Calibri" w:eastAsia="Calibri" w:hAnsi="Calibri" w:cs="Calibri"/>
          <w:color w:val="202020"/>
          <w:sz w:val="21"/>
          <w:szCs w:val="21"/>
        </w:rPr>
        <w:t xml:space="preserve"> or options we've created accessible these days and not on the delivery of any future </w:t>
      </w:r>
      <w:r w:rsidR="00231FCF">
        <w:rPr>
          <w:rFonts w:ascii="Calibri" w:eastAsia="Calibri" w:hAnsi="Calibri" w:cs="Calibri"/>
          <w:color w:val="202020"/>
          <w:sz w:val="21"/>
          <w:szCs w:val="21"/>
        </w:rPr>
        <w:t xml:space="preserve">services </w:t>
      </w:r>
      <w:r w:rsidRPr="0C693DB2">
        <w:rPr>
          <w:rFonts w:ascii="Calibri" w:eastAsia="Calibri" w:hAnsi="Calibri" w:cs="Calibri"/>
          <w:color w:val="202020"/>
          <w:sz w:val="21"/>
          <w:szCs w:val="21"/>
        </w:rPr>
        <w:t xml:space="preserve">or options. </w:t>
      </w:r>
    </w:p>
    <w:p w14:paraId="2FB89BCE" w14:textId="77777777" w:rsidR="00D04D83" w:rsidRDefault="00D04D83" w:rsidP="0C693DB2">
      <w:pPr>
        <w:rPr>
          <w:rFonts w:ascii="Calibri" w:eastAsia="Calibri" w:hAnsi="Calibri" w:cs="Calibri"/>
          <w:color w:val="202020"/>
          <w:sz w:val="21"/>
          <w:szCs w:val="21"/>
        </w:rPr>
      </w:pPr>
    </w:p>
    <w:p w14:paraId="5E5787A5" w14:textId="6618A6FF" w:rsidR="009C791A" w:rsidRDefault="0C693DB2" w:rsidP="0C693DB2">
      <w:pPr>
        <w:rPr>
          <w:rFonts w:ascii="Calibri" w:eastAsia="Calibri" w:hAnsi="Calibri" w:cs="Calibri"/>
          <w:color w:val="202020"/>
          <w:sz w:val="21"/>
          <w:szCs w:val="21"/>
        </w:rPr>
      </w:pPr>
      <w:r w:rsidRPr="0C693DB2">
        <w:rPr>
          <w:rFonts w:ascii="Calibri" w:eastAsia="Calibri" w:hAnsi="Calibri" w:cs="Calibri"/>
          <w:color w:val="202020"/>
          <w:sz w:val="21"/>
          <w:szCs w:val="21"/>
        </w:rPr>
        <w:t xml:space="preserve">Choosing to be a Beta Tester </w:t>
      </w:r>
    </w:p>
    <w:p w14:paraId="5D5349C0" w14:textId="511144DA" w:rsidR="002D59D1" w:rsidRDefault="002D59D1" w:rsidP="004D4940">
      <w:pPr>
        <w:rPr>
          <w:rFonts w:ascii="Calibri" w:eastAsia="Calibri" w:hAnsi="Calibri" w:cs="Calibri"/>
          <w:color w:val="202020"/>
          <w:sz w:val="21"/>
          <w:szCs w:val="21"/>
        </w:rPr>
      </w:pPr>
      <w:r w:rsidRPr="32B31A9A">
        <w:rPr>
          <w:rFonts w:ascii="Calibri" w:eastAsia="Calibri" w:hAnsi="Calibri" w:cs="Calibri"/>
          <w:color w:val="202020"/>
          <w:sz w:val="21"/>
          <w:szCs w:val="21"/>
        </w:rPr>
        <w:t>Occasionally, we glance for beta checkers</w:t>
      </w:r>
      <w:r w:rsidR="00A451F1">
        <w:rPr>
          <w:rFonts w:ascii="Calibri" w:eastAsia="Calibri" w:hAnsi="Calibri" w:cs="Calibri"/>
          <w:color w:val="202020"/>
          <w:sz w:val="21"/>
          <w:szCs w:val="21"/>
        </w:rPr>
        <w:t xml:space="preserve"> &amp; testers</w:t>
      </w:r>
      <w:r w:rsidRPr="32B31A9A">
        <w:rPr>
          <w:rFonts w:ascii="Calibri" w:eastAsia="Calibri" w:hAnsi="Calibri" w:cs="Calibri"/>
          <w:color w:val="202020"/>
          <w:sz w:val="21"/>
          <w:szCs w:val="21"/>
        </w:rPr>
        <w:t xml:space="preserve"> to assist </w:t>
      </w:r>
      <w:r w:rsidR="00A451F1">
        <w:rPr>
          <w:rFonts w:ascii="Calibri" w:eastAsia="Calibri" w:hAnsi="Calibri" w:cs="Calibri"/>
          <w:color w:val="202020"/>
          <w:sz w:val="21"/>
          <w:szCs w:val="21"/>
        </w:rPr>
        <w:t>us</w:t>
      </w:r>
      <w:r w:rsidRPr="32B31A9A">
        <w:rPr>
          <w:rFonts w:ascii="Calibri" w:eastAsia="Calibri" w:hAnsi="Calibri" w:cs="Calibri"/>
          <w:color w:val="202020"/>
          <w:sz w:val="21"/>
          <w:szCs w:val="21"/>
        </w:rPr>
        <w:t xml:space="preserve"> test our new options. These options are known as “beta” or “pre-release,” or words or phrases with similar meanings (each, a “Beta Product”). Beta merchandise might not be prepared for time in order that they area unit created accessible “as is,” and any warranties or written agreement commitments we tend to bring different Services don't apply. ought to client encounter any faults with our Beta merchandise, we'd like to hear regarding them; our primary reason for running any beta programs is to iron out problems before creating a brand new feature wide accessible. </w:t>
      </w:r>
    </w:p>
    <w:p w14:paraId="5F4134B2" w14:textId="2F6C5643" w:rsidR="002D59D1" w:rsidRDefault="002D59D1" w:rsidP="004D4940">
      <w:pPr>
        <w:rPr>
          <w:rFonts w:ascii="Calibri" w:eastAsia="Calibri" w:hAnsi="Calibri" w:cs="Calibri"/>
          <w:color w:val="202020"/>
          <w:sz w:val="21"/>
          <w:szCs w:val="21"/>
        </w:rPr>
      </w:pPr>
    </w:p>
    <w:p w14:paraId="1134715E" w14:textId="77777777" w:rsidR="00875733" w:rsidRDefault="1570A63D" w:rsidP="1570A63D">
      <w:pPr>
        <w:rPr>
          <w:rFonts w:ascii="Calibri" w:eastAsia="Calibri" w:hAnsi="Calibri" w:cs="Calibri"/>
          <w:color w:val="202020"/>
          <w:sz w:val="21"/>
          <w:szCs w:val="21"/>
        </w:rPr>
      </w:pPr>
      <w:r w:rsidRPr="1570A63D">
        <w:rPr>
          <w:rFonts w:ascii="Calibri" w:eastAsia="Calibri" w:hAnsi="Calibri" w:cs="Calibri"/>
          <w:color w:val="202020"/>
          <w:sz w:val="21"/>
          <w:szCs w:val="21"/>
        </w:rPr>
        <w:t xml:space="preserve">Feedback is Welcome </w:t>
      </w:r>
    </w:p>
    <w:p w14:paraId="13DF9C90" w14:textId="361546D8" w:rsidR="002D59D1" w:rsidRDefault="1570A63D" w:rsidP="1570A63D">
      <w:pPr>
        <w:rPr>
          <w:rFonts w:ascii="Calibri" w:eastAsia="Calibri" w:hAnsi="Calibri" w:cs="Calibri"/>
          <w:sz w:val="21"/>
          <w:szCs w:val="21"/>
        </w:rPr>
      </w:pPr>
      <w:r w:rsidRPr="1570A63D">
        <w:rPr>
          <w:rFonts w:ascii="Calibri" w:eastAsia="Calibri" w:hAnsi="Calibri" w:cs="Calibri"/>
          <w:color w:val="202020"/>
          <w:sz w:val="21"/>
          <w:szCs w:val="21"/>
        </w:rPr>
        <w:t xml:space="preserve">The additional suggestions our customers create, the higher the Services become. If client sends </w:t>
      </w:r>
      <w:r w:rsidR="005F1B17">
        <w:rPr>
          <w:rFonts w:ascii="Calibri" w:eastAsia="Calibri" w:hAnsi="Calibri" w:cs="Calibri"/>
          <w:color w:val="202020"/>
          <w:sz w:val="21"/>
          <w:szCs w:val="21"/>
        </w:rPr>
        <w:t>us</w:t>
      </w:r>
      <w:r w:rsidRPr="1570A63D">
        <w:rPr>
          <w:rFonts w:ascii="Calibri" w:eastAsia="Calibri" w:hAnsi="Calibri" w:cs="Calibri"/>
          <w:color w:val="202020"/>
          <w:sz w:val="21"/>
          <w:szCs w:val="21"/>
        </w:rPr>
        <w:t xml:space="preserve"> any feedback or suggestions concerning the Services, there's an opportunity we'll use it, thus client grants </w:t>
      </w:r>
      <w:r w:rsidR="005F1B17">
        <w:rPr>
          <w:rFonts w:ascii="Calibri" w:eastAsia="Calibri" w:hAnsi="Calibri" w:cs="Calibri"/>
          <w:color w:val="202020"/>
          <w:sz w:val="21"/>
          <w:szCs w:val="21"/>
        </w:rPr>
        <w:t>us</w:t>
      </w:r>
      <w:r w:rsidRPr="1570A63D">
        <w:rPr>
          <w:rFonts w:ascii="Calibri" w:eastAsia="Calibri" w:hAnsi="Calibri" w:cs="Calibri"/>
          <w:color w:val="202020"/>
          <w:sz w:val="21"/>
          <w:szCs w:val="21"/>
        </w:rPr>
        <w:t>. (</w:t>
      </w:r>
      <w:r w:rsidR="193B00C8" w:rsidRPr="193B00C8">
        <w:rPr>
          <w:rFonts w:ascii="Calibri" w:eastAsia="Calibri" w:hAnsi="Calibri" w:cs="Calibri"/>
          <w:color w:val="202020"/>
          <w:sz w:val="21"/>
          <w:szCs w:val="21"/>
        </w:rPr>
        <w:t>For</w:t>
      </w:r>
      <w:r w:rsidRPr="1570A63D">
        <w:rPr>
          <w:rFonts w:ascii="Calibri" w:eastAsia="Calibri" w:hAnsi="Calibri" w:cs="Calibri"/>
          <w:color w:val="202020"/>
          <w:sz w:val="21"/>
          <w:szCs w:val="21"/>
        </w:rPr>
        <w:t xml:space="preserve"> itself and every one of its licensed Users and alternative client personnel) a vast, irreversible, perpetual, sublicensable, transferable, royalty-free license to use any such feedback or suggestions for any purpose with none obligation or compensation to client, any licensed User or alternative client personnel. If we elect to not implement the suggestion, please don’t take it in person. we tend to appreciate it yet. </w:t>
      </w:r>
    </w:p>
    <w:p w14:paraId="024FEF79" w14:textId="162F902C" w:rsidR="002D59D1" w:rsidRDefault="002D59D1" w:rsidP="1570A63D">
      <w:pPr>
        <w:rPr>
          <w:rFonts w:ascii="Calibri" w:eastAsia="Calibri" w:hAnsi="Calibri" w:cs="Calibri"/>
          <w:color w:val="202020"/>
          <w:sz w:val="21"/>
          <w:szCs w:val="21"/>
        </w:rPr>
      </w:pPr>
    </w:p>
    <w:p w14:paraId="11B9ADB0" w14:textId="4D62404F" w:rsidR="002D59D1" w:rsidRDefault="1570A63D" w:rsidP="1570A63D">
      <w:pPr>
        <w:rPr>
          <w:rFonts w:ascii="Calibri" w:eastAsia="Calibri" w:hAnsi="Calibri" w:cs="Calibri"/>
          <w:sz w:val="21"/>
          <w:szCs w:val="21"/>
        </w:rPr>
      </w:pPr>
      <w:r w:rsidRPr="1570A63D">
        <w:rPr>
          <w:rFonts w:ascii="Calibri" w:eastAsia="Calibri" w:hAnsi="Calibri" w:cs="Calibri"/>
          <w:color w:val="202020"/>
          <w:sz w:val="21"/>
          <w:szCs w:val="21"/>
        </w:rPr>
        <w:t>Non-</w:t>
      </w:r>
      <w:r w:rsidR="193B00C8" w:rsidRPr="193B00C8">
        <w:rPr>
          <w:rFonts w:ascii="Calibri" w:eastAsia="Calibri" w:hAnsi="Calibri" w:cs="Calibri"/>
          <w:color w:val="202020"/>
          <w:sz w:val="21"/>
          <w:szCs w:val="21"/>
        </w:rPr>
        <w:t>Worksson</w:t>
      </w:r>
      <w:r w:rsidR="008310B0">
        <w:rPr>
          <w:rFonts w:ascii="Calibri" w:eastAsia="Calibri" w:hAnsi="Calibri" w:cs="Calibri"/>
          <w:color w:val="202020"/>
          <w:sz w:val="21"/>
          <w:szCs w:val="21"/>
        </w:rPr>
        <w:t xml:space="preserve"> </w:t>
      </w:r>
      <w:r w:rsidR="00CF740F">
        <w:rPr>
          <w:rFonts w:ascii="Calibri" w:eastAsia="Calibri" w:hAnsi="Calibri" w:cs="Calibri"/>
          <w:color w:val="202020"/>
          <w:sz w:val="21"/>
          <w:szCs w:val="21"/>
        </w:rPr>
        <w:t>P</w:t>
      </w:r>
      <w:r w:rsidR="008310B0">
        <w:rPr>
          <w:rFonts w:ascii="Calibri" w:eastAsia="Calibri" w:hAnsi="Calibri" w:cs="Calibri"/>
          <w:color w:val="202020"/>
          <w:sz w:val="21"/>
          <w:szCs w:val="21"/>
        </w:rPr>
        <w:t>r</w:t>
      </w:r>
      <w:r w:rsidR="0065586D">
        <w:rPr>
          <w:rFonts w:ascii="Calibri" w:eastAsia="Calibri" w:hAnsi="Calibri" w:cs="Calibri"/>
          <w:color w:val="202020"/>
          <w:sz w:val="21"/>
          <w:szCs w:val="21"/>
        </w:rPr>
        <w:t>o</w:t>
      </w:r>
      <w:r w:rsidR="008310B0">
        <w:rPr>
          <w:rFonts w:ascii="Calibri" w:eastAsia="Calibri" w:hAnsi="Calibri" w:cs="Calibri"/>
          <w:color w:val="202020"/>
          <w:sz w:val="21"/>
          <w:szCs w:val="21"/>
        </w:rPr>
        <w:t xml:space="preserve">ducts </w:t>
      </w:r>
      <w:r w:rsidR="00151FB5">
        <w:rPr>
          <w:rFonts w:ascii="Calibri" w:eastAsia="Calibri" w:hAnsi="Calibri" w:cs="Calibri"/>
          <w:color w:val="202020"/>
          <w:sz w:val="21"/>
          <w:szCs w:val="21"/>
        </w:rPr>
        <w:t xml:space="preserve">&amp; </w:t>
      </w:r>
      <w:r w:rsidR="00850100">
        <w:rPr>
          <w:rFonts w:ascii="Calibri" w:eastAsia="Calibri" w:hAnsi="Calibri" w:cs="Calibri"/>
          <w:color w:val="202020"/>
          <w:sz w:val="21"/>
          <w:szCs w:val="21"/>
        </w:rPr>
        <w:t>M</w:t>
      </w:r>
      <w:r w:rsidRPr="1570A63D">
        <w:rPr>
          <w:rFonts w:ascii="Calibri" w:eastAsia="Calibri" w:hAnsi="Calibri" w:cs="Calibri"/>
          <w:color w:val="202020"/>
          <w:sz w:val="21"/>
          <w:szCs w:val="21"/>
        </w:rPr>
        <w:t xml:space="preserve">erchandise </w:t>
      </w:r>
    </w:p>
    <w:p w14:paraId="300164CC" w14:textId="2EBF6FBC" w:rsidR="002D59D1" w:rsidRDefault="1570A63D" w:rsidP="1570A63D">
      <w:pPr>
        <w:rPr>
          <w:rFonts w:ascii="Calibri" w:eastAsia="Calibri" w:hAnsi="Calibri" w:cs="Calibri"/>
          <w:sz w:val="21"/>
          <w:szCs w:val="21"/>
        </w:rPr>
      </w:pPr>
      <w:r w:rsidRPr="1570A63D">
        <w:rPr>
          <w:rFonts w:ascii="Calibri" w:eastAsia="Calibri" w:hAnsi="Calibri" w:cs="Calibri"/>
          <w:color w:val="202020"/>
          <w:sz w:val="21"/>
          <w:szCs w:val="21"/>
        </w:rPr>
        <w:t>Our Services embrace a platform that third parties could use to develop applications and code that complement Customers’ use of the Services (each, a “Non-</w:t>
      </w:r>
      <w:r w:rsidR="193B00C8" w:rsidRPr="193B00C8">
        <w:rPr>
          <w:rFonts w:ascii="Calibri" w:eastAsia="Calibri" w:hAnsi="Calibri" w:cs="Calibri"/>
          <w:color w:val="202020"/>
          <w:sz w:val="21"/>
          <w:szCs w:val="21"/>
        </w:rPr>
        <w:t>Worksson</w:t>
      </w:r>
      <w:r w:rsidRPr="1570A63D">
        <w:rPr>
          <w:rFonts w:ascii="Calibri" w:eastAsia="Calibri" w:hAnsi="Calibri" w:cs="Calibri"/>
          <w:color w:val="202020"/>
          <w:sz w:val="21"/>
          <w:szCs w:val="21"/>
        </w:rPr>
        <w:t xml:space="preserve"> Product”). we tend to conjointly maintain a directory known as the </w:t>
      </w:r>
      <w:r w:rsidR="193B00C8" w:rsidRPr="193B00C8">
        <w:rPr>
          <w:rFonts w:ascii="Calibri" w:eastAsia="Calibri" w:hAnsi="Calibri" w:cs="Calibri"/>
          <w:color w:val="202020"/>
          <w:sz w:val="21"/>
          <w:szCs w:val="21"/>
        </w:rPr>
        <w:t>Worksson</w:t>
      </w:r>
      <w:r w:rsidRPr="1570A63D">
        <w:rPr>
          <w:rFonts w:ascii="Calibri" w:eastAsia="Calibri" w:hAnsi="Calibri" w:cs="Calibri"/>
          <w:color w:val="202020"/>
          <w:sz w:val="21"/>
          <w:szCs w:val="21"/>
        </w:rPr>
        <w:t xml:space="preserve"> App Directory wherever some Non-</w:t>
      </w:r>
      <w:r w:rsidR="193B00C8" w:rsidRPr="193B00C8">
        <w:rPr>
          <w:rFonts w:ascii="Calibri" w:eastAsia="Calibri" w:hAnsi="Calibri" w:cs="Calibri"/>
          <w:color w:val="202020"/>
          <w:sz w:val="21"/>
          <w:szCs w:val="21"/>
        </w:rPr>
        <w:t>Worksson</w:t>
      </w:r>
      <w:r w:rsidRPr="1570A63D">
        <w:rPr>
          <w:rFonts w:ascii="Calibri" w:eastAsia="Calibri" w:hAnsi="Calibri" w:cs="Calibri"/>
          <w:color w:val="202020"/>
          <w:sz w:val="21"/>
          <w:szCs w:val="21"/>
        </w:rPr>
        <w:t xml:space="preserve"> </w:t>
      </w:r>
      <w:r w:rsidR="009A39D8">
        <w:rPr>
          <w:rFonts w:ascii="Calibri" w:eastAsia="Calibri" w:hAnsi="Calibri" w:cs="Calibri"/>
          <w:color w:val="202020"/>
          <w:sz w:val="21"/>
          <w:szCs w:val="21"/>
        </w:rPr>
        <w:t xml:space="preserve">products </w:t>
      </w:r>
      <w:r w:rsidR="00E910D3">
        <w:rPr>
          <w:rFonts w:ascii="Calibri" w:eastAsia="Calibri" w:hAnsi="Calibri" w:cs="Calibri"/>
          <w:color w:val="202020"/>
          <w:sz w:val="21"/>
          <w:szCs w:val="21"/>
        </w:rPr>
        <w:t xml:space="preserve">are </w:t>
      </w:r>
      <w:r w:rsidRPr="1570A63D">
        <w:rPr>
          <w:rFonts w:ascii="Calibri" w:eastAsia="Calibri" w:hAnsi="Calibri" w:cs="Calibri"/>
          <w:color w:val="202020"/>
          <w:sz w:val="21"/>
          <w:szCs w:val="21"/>
        </w:rPr>
        <w:t>accessible for installation. THESE don't seem to be OUR SERVICES</w:t>
      </w:r>
      <w:r w:rsidR="193B00C8" w:rsidRPr="193B00C8">
        <w:rPr>
          <w:rFonts w:ascii="Calibri" w:eastAsia="Calibri" w:hAnsi="Calibri" w:cs="Calibri"/>
          <w:color w:val="202020"/>
          <w:sz w:val="21"/>
          <w:szCs w:val="21"/>
        </w:rPr>
        <w:t>;</w:t>
      </w:r>
      <w:r w:rsidRPr="1570A63D">
        <w:rPr>
          <w:rFonts w:ascii="Calibri" w:eastAsia="Calibri" w:hAnsi="Calibri" w:cs="Calibri"/>
          <w:color w:val="202020"/>
          <w:sz w:val="21"/>
          <w:szCs w:val="21"/>
        </w:rPr>
        <w:t xml:space="preserve"> thus</w:t>
      </w:r>
      <w:r w:rsidR="193B00C8" w:rsidRPr="193B00C8">
        <w:rPr>
          <w:rFonts w:ascii="Calibri" w:eastAsia="Calibri" w:hAnsi="Calibri" w:cs="Calibri"/>
          <w:color w:val="202020"/>
          <w:sz w:val="21"/>
          <w:szCs w:val="21"/>
        </w:rPr>
        <w:t>,</w:t>
      </w:r>
      <w:r w:rsidRPr="1570A63D">
        <w:rPr>
          <w:rFonts w:ascii="Calibri" w:eastAsia="Calibri" w:hAnsi="Calibri" w:cs="Calibri"/>
          <w:color w:val="202020"/>
          <w:sz w:val="21"/>
          <w:szCs w:val="21"/>
        </w:rPr>
        <w:t xml:space="preserve"> we tend to don't WARRANT OR SUPPORT NON-</w:t>
      </w:r>
      <w:r w:rsidR="193B00C8" w:rsidRPr="193B00C8">
        <w:rPr>
          <w:rFonts w:ascii="Calibri" w:eastAsia="Calibri" w:hAnsi="Calibri" w:cs="Calibri"/>
          <w:color w:val="202020"/>
          <w:sz w:val="21"/>
          <w:szCs w:val="21"/>
        </w:rPr>
        <w:t>WORKSSON</w:t>
      </w:r>
      <w:r w:rsidRPr="1570A63D">
        <w:rPr>
          <w:rFonts w:ascii="Calibri" w:eastAsia="Calibri" w:hAnsi="Calibri" w:cs="Calibri"/>
          <w:color w:val="202020"/>
          <w:sz w:val="21"/>
          <w:szCs w:val="21"/>
        </w:rPr>
        <w:t xml:space="preserve"> </w:t>
      </w:r>
      <w:r w:rsidR="0086706D">
        <w:rPr>
          <w:rFonts w:ascii="Calibri" w:eastAsia="Calibri" w:hAnsi="Calibri" w:cs="Calibri"/>
          <w:color w:val="202020"/>
          <w:sz w:val="21"/>
          <w:szCs w:val="21"/>
        </w:rPr>
        <w:t>PRODUCT</w:t>
      </w:r>
      <w:r w:rsidRPr="1570A63D">
        <w:rPr>
          <w:rFonts w:ascii="Calibri" w:eastAsia="Calibri" w:hAnsi="Calibri" w:cs="Calibri"/>
          <w:color w:val="202020"/>
          <w:sz w:val="21"/>
          <w:szCs w:val="21"/>
        </w:rPr>
        <w:t>, AND, ULTIMATELY, CUSTOMERS (AND NOT US) can DECIDE whether or not OR to not alter THEM. ANY USE OF A NON-</w:t>
      </w:r>
      <w:r w:rsidR="193B00C8" w:rsidRPr="193B00C8">
        <w:rPr>
          <w:rFonts w:ascii="Calibri" w:eastAsia="Calibri" w:hAnsi="Calibri" w:cs="Calibri"/>
          <w:color w:val="202020"/>
          <w:sz w:val="21"/>
          <w:szCs w:val="21"/>
        </w:rPr>
        <w:t>WORKSSON</w:t>
      </w:r>
      <w:r w:rsidRPr="1570A63D">
        <w:rPr>
          <w:rFonts w:ascii="Calibri" w:eastAsia="Calibri" w:hAnsi="Calibri" w:cs="Calibri"/>
          <w:color w:val="202020"/>
          <w:sz w:val="21"/>
          <w:szCs w:val="21"/>
        </w:rPr>
        <w:t xml:space="preserve"> PRODUCT IS only BETWEEN THE client and therefore the APPLICABLE THIRD-PARTY supplier.</w:t>
      </w:r>
    </w:p>
    <w:p w14:paraId="2D275463" w14:textId="2BE11E2C" w:rsidR="002D59D1" w:rsidRDefault="1570A63D" w:rsidP="1570A63D">
      <w:pPr>
        <w:rPr>
          <w:rFonts w:ascii="Calibri" w:eastAsia="Calibri" w:hAnsi="Calibri" w:cs="Calibri"/>
          <w:sz w:val="21"/>
          <w:szCs w:val="21"/>
        </w:rPr>
      </w:pPr>
      <w:r w:rsidRPr="1570A63D">
        <w:rPr>
          <w:rFonts w:ascii="Calibri" w:eastAsia="Calibri" w:hAnsi="Calibri" w:cs="Calibri"/>
          <w:color w:val="202020"/>
          <w:sz w:val="21"/>
          <w:szCs w:val="21"/>
        </w:rPr>
        <w:t>If a Non-</w:t>
      </w:r>
      <w:r w:rsidR="193B00C8" w:rsidRPr="193B00C8">
        <w:rPr>
          <w:rFonts w:ascii="Calibri" w:eastAsia="Calibri" w:hAnsi="Calibri" w:cs="Calibri"/>
          <w:color w:val="202020"/>
          <w:sz w:val="21"/>
          <w:szCs w:val="21"/>
        </w:rPr>
        <w:t>Worksson</w:t>
      </w:r>
      <w:r w:rsidRPr="1570A63D">
        <w:rPr>
          <w:rFonts w:ascii="Calibri" w:eastAsia="Calibri" w:hAnsi="Calibri" w:cs="Calibri"/>
          <w:color w:val="202020"/>
          <w:sz w:val="21"/>
          <w:szCs w:val="21"/>
        </w:rPr>
        <w:t xml:space="preserve"> Product is enabled for the Customer’s</w:t>
      </w:r>
      <w:r w:rsidR="00D15712">
        <w:rPr>
          <w:rFonts w:ascii="Calibri" w:eastAsia="Calibri" w:hAnsi="Calibri" w:cs="Calibri"/>
          <w:color w:val="202020"/>
          <w:sz w:val="21"/>
          <w:szCs w:val="21"/>
        </w:rPr>
        <w:t xml:space="preserve"> working</w:t>
      </w:r>
      <w:r w:rsidRPr="1570A63D">
        <w:rPr>
          <w:rFonts w:ascii="Calibri" w:eastAsia="Calibri" w:hAnsi="Calibri" w:cs="Calibri"/>
          <w:color w:val="202020"/>
          <w:sz w:val="21"/>
          <w:szCs w:val="21"/>
        </w:rPr>
        <w:t xml:space="preserve"> space, please be aware of any client information that may be shared with the third</w:t>
      </w:r>
      <w:r w:rsidR="193B00C8" w:rsidRPr="193B00C8">
        <w:rPr>
          <w:rFonts w:ascii="Calibri" w:eastAsia="Calibri" w:hAnsi="Calibri" w:cs="Calibri"/>
          <w:color w:val="202020"/>
          <w:sz w:val="21"/>
          <w:szCs w:val="21"/>
        </w:rPr>
        <w:t>-</w:t>
      </w:r>
      <w:r w:rsidRPr="1570A63D">
        <w:rPr>
          <w:rFonts w:ascii="Calibri" w:eastAsia="Calibri" w:hAnsi="Calibri" w:cs="Calibri"/>
          <w:color w:val="202020"/>
          <w:sz w:val="21"/>
          <w:szCs w:val="21"/>
        </w:rPr>
        <w:t>party supplier and therefore the functions that the supplier needs access. we'll not be chargeable for any use, disclosure, modification, or deletion of client information that's transmitted to, or accessed by, a Non-</w:t>
      </w:r>
      <w:r w:rsidR="193B00C8" w:rsidRPr="193B00C8">
        <w:rPr>
          <w:rFonts w:ascii="Calibri" w:eastAsia="Calibri" w:hAnsi="Calibri" w:cs="Calibri"/>
          <w:color w:val="202020"/>
          <w:sz w:val="21"/>
          <w:szCs w:val="21"/>
        </w:rPr>
        <w:t>Worksson</w:t>
      </w:r>
      <w:r w:rsidRPr="1570A63D">
        <w:rPr>
          <w:rFonts w:ascii="Calibri" w:eastAsia="Calibri" w:hAnsi="Calibri" w:cs="Calibri"/>
          <w:color w:val="202020"/>
          <w:sz w:val="21"/>
          <w:szCs w:val="21"/>
        </w:rPr>
        <w:t xml:space="preserve"> Product. explore our</w:t>
      </w:r>
      <w:r w:rsidR="00397E06">
        <w:rPr>
          <w:rFonts w:ascii="Calibri" w:eastAsia="Calibri" w:hAnsi="Calibri" w:cs="Calibri"/>
          <w:color w:val="202020"/>
          <w:sz w:val="21"/>
          <w:szCs w:val="21"/>
        </w:rPr>
        <w:t xml:space="preserve"> </w:t>
      </w:r>
      <w:r w:rsidR="0092039E">
        <w:rPr>
          <w:rFonts w:ascii="Calibri" w:eastAsia="Calibri" w:hAnsi="Calibri" w:cs="Calibri"/>
          <w:color w:val="202020"/>
          <w:sz w:val="21"/>
          <w:szCs w:val="21"/>
        </w:rPr>
        <w:t xml:space="preserve">assistance </w:t>
      </w:r>
      <w:r w:rsidRPr="1570A63D">
        <w:rPr>
          <w:rFonts w:ascii="Calibri" w:eastAsia="Calibri" w:hAnsi="Calibri" w:cs="Calibri"/>
          <w:color w:val="202020"/>
          <w:sz w:val="21"/>
          <w:szCs w:val="21"/>
        </w:rPr>
        <w:t xml:space="preserve">Center pages for additional data. </w:t>
      </w:r>
    </w:p>
    <w:p w14:paraId="40D90DEF" w14:textId="35073431" w:rsidR="002D59D1" w:rsidRDefault="1570A63D" w:rsidP="1570A63D">
      <w:pPr>
        <w:rPr>
          <w:rFonts w:ascii="Calibri" w:eastAsia="Calibri" w:hAnsi="Calibri" w:cs="Calibri"/>
          <w:sz w:val="21"/>
          <w:szCs w:val="21"/>
        </w:rPr>
      </w:pPr>
      <w:r w:rsidRPr="1570A63D">
        <w:rPr>
          <w:rFonts w:ascii="Calibri" w:eastAsia="Calibri" w:hAnsi="Calibri" w:cs="Calibri"/>
          <w:color w:val="202020"/>
          <w:sz w:val="21"/>
          <w:szCs w:val="21"/>
        </w:rPr>
        <w:t xml:space="preserve">Privacy Policy </w:t>
      </w:r>
    </w:p>
    <w:p w14:paraId="29FD9031" w14:textId="6A9F8EB7" w:rsidR="002D59D1" w:rsidRDefault="1570A63D" w:rsidP="1570A63D">
      <w:pPr>
        <w:rPr>
          <w:rFonts w:ascii="Calibri" w:eastAsia="Calibri" w:hAnsi="Calibri" w:cs="Calibri"/>
          <w:sz w:val="21"/>
          <w:szCs w:val="21"/>
        </w:rPr>
      </w:pPr>
      <w:r w:rsidRPr="1570A63D">
        <w:rPr>
          <w:rFonts w:ascii="Calibri" w:eastAsia="Calibri" w:hAnsi="Calibri" w:cs="Calibri"/>
          <w:color w:val="202020"/>
          <w:sz w:val="21"/>
          <w:szCs w:val="21"/>
        </w:rPr>
        <w:t xml:space="preserve">Please review our Privacy Policy for additional </w:t>
      </w:r>
      <w:r w:rsidR="000309EC">
        <w:rPr>
          <w:rFonts w:ascii="Calibri" w:eastAsia="Calibri" w:hAnsi="Calibri" w:cs="Calibri"/>
          <w:color w:val="202020"/>
          <w:sz w:val="21"/>
          <w:szCs w:val="21"/>
        </w:rPr>
        <w:t xml:space="preserve">information </w:t>
      </w:r>
      <w:r w:rsidRPr="1570A63D">
        <w:rPr>
          <w:rFonts w:ascii="Calibri" w:eastAsia="Calibri" w:hAnsi="Calibri" w:cs="Calibri"/>
          <w:color w:val="202020"/>
          <w:sz w:val="21"/>
          <w:szCs w:val="21"/>
        </w:rPr>
        <w:t xml:space="preserve">on however we tend to collect and use information regarding the utilization and performance of our websites and </w:t>
      </w:r>
      <w:r w:rsidR="00934BBE">
        <w:rPr>
          <w:rFonts w:ascii="Calibri" w:eastAsia="Calibri" w:hAnsi="Calibri" w:cs="Calibri"/>
          <w:color w:val="202020"/>
          <w:sz w:val="21"/>
          <w:szCs w:val="21"/>
        </w:rPr>
        <w:t>products</w:t>
      </w:r>
      <w:r w:rsidRPr="1570A63D">
        <w:rPr>
          <w:rFonts w:ascii="Calibri" w:eastAsia="Calibri" w:hAnsi="Calibri" w:cs="Calibri"/>
          <w:color w:val="202020"/>
          <w:sz w:val="21"/>
          <w:szCs w:val="21"/>
        </w:rPr>
        <w:t>.</w:t>
      </w:r>
    </w:p>
    <w:p w14:paraId="25544BFA" w14:textId="72BE2B89" w:rsidR="002D59D1" w:rsidRDefault="002D59D1" w:rsidP="1570A63D">
      <w:pPr>
        <w:rPr>
          <w:rFonts w:ascii="Calibri" w:eastAsia="Calibri" w:hAnsi="Calibri" w:cs="Calibri"/>
          <w:color w:val="202020"/>
          <w:sz w:val="21"/>
          <w:szCs w:val="21"/>
        </w:rPr>
      </w:pPr>
    </w:p>
    <w:p w14:paraId="6C8BE862" w14:textId="7FFE3617" w:rsidR="002D59D1" w:rsidRPr="0057796B" w:rsidRDefault="1570A63D" w:rsidP="1570A63D">
      <w:pPr>
        <w:rPr>
          <w:rFonts w:ascii="Calibri" w:eastAsia="Calibri" w:hAnsi="Calibri" w:cs="Calibri"/>
          <w:b/>
          <w:bCs/>
          <w:sz w:val="21"/>
          <w:szCs w:val="21"/>
        </w:rPr>
      </w:pPr>
      <w:r w:rsidRPr="0057796B">
        <w:rPr>
          <w:rFonts w:ascii="Calibri" w:eastAsia="Calibri" w:hAnsi="Calibri" w:cs="Calibri"/>
          <w:b/>
          <w:bCs/>
          <w:color w:val="202020"/>
          <w:sz w:val="21"/>
          <w:szCs w:val="21"/>
        </w:rPr>
        <w:t xml:space="preserve"> Customer and licensed Users</w:t>
      </w:r>
    </w:p>
    <w:p w14:paraId="346DD554" w14:textId="654C5704" w:rsidR="002D59D1" w:rsidRDefault="1570A63D" w:rsidP="1570A63D">
      <w:pPr>
        <w:rPr>
          <w:rFonts w:ascii="Calibri" w:eastAsia="Calibri" w:hAnsi="Calibri" w:cs="Calibri"/>
          <w:sz w:val="21"/>
          <w:szCs w:val="21"/>
        </w:rPr>
      </w:pPr>
      <w:r w:rsidRPr="1570A63D">
        <w:rPr>
          <w:rFonts w:ascii="Calibri" w:eastAsia="Calibri" w:hAnsi="Calibri" w:cs="Calibri"/>
          <w:color w:val="202020"/>
          <w:sz w:val="21"/>
          <w:szCs w:val="21"/>
        </w:rPr>
        <w:t xml:space="preserve"> Use of the Services</w:t>
      </w:r>
    </w:p>
    <w:p w14:paraId="77F139D8" w14:textId="7783848D" w:rsidR="002D59D1" w:rsidRDefault="1570A63D" w:rsidP="1570A63D">
      <w:pPr>
        <w:rPr>
          <w:rFonts w:ascii="Calibri" w:eastAsia="Calibri" w:hAnsi="Calibri" w:cs="Calibri"/>
          <w:sz w:val="21"/>
          <w:szCs w:val="21"/>
        </w:rPr>
      </w:pPr>
      <w:r w:rsidRPr="1570A63D">
        <w:rPr>
          <w:rFonts w:ascii="Calibri" w:eastAsia="Calibri" w:hAnsi="Calibri" w:cs="Calibri"/>
          <w:color w:val="202020"/>
          <w:sz w:val="21"/>
          <w:szCs w:val="21"/>
        </w:rPr>
        <w:t xml:space="preserve"> The client should </w:t>
      </w:r>
      <w:r w:rsidR="193B00C8" w:rsidRPr="193B00C8">
        <w:rPr>
          <w:rFonts w:ascii="Calibri" w:eastAsia="Calibri" w:hAnsi="Calibri" w:cs="Calibri"/>
          <w:color w:val="202020"/>
          <w:sz w:val="21"/>
          <w:szCs w:val="21"/>
        </w:rPr>
        <w:t>benefit</w:t>
      </w:r>
      <w:r w:rsidRPr="1570A63D">
        <w:rPr>
          <w:rFonts w:ascii="Calibri" w:eastAsia="Calibri" w:hAnsi="Calibri" w:cs="Calibri"/>
          <w:color w:val="202020"/>
          <w:sz w:val="21"/>
          <w:szCs w:val="21"/>
        </w:rPr>
        <w:t xml:space="preserve"> the Contract and make sure that its licensed Users befits the Contract and therefore the User Terms. we tend to review conduct for compliance functions</w:t>
      </w:r>
      <w:r w:rsidR="193B00C8" w:rsidRPr="193B00C8">
        <w:rPr>
          <w:rFonts w:ascii="Calibri" w:eastAsia="Calibri" w:hAnsi="Calibri" w:cs="Calibri"/>
          <w:color w:val="202020"/>
          <w:sz w:val="21"/>
          <w:szCs w:val="21"/>
        </w:rPr>
        <w:t>;</w:t>
      </w:r>
      <w:r w:rsidRPr="1570A63D">
        <w:rPr>
          <w:rFonts w:ascii="Calibri" w:eastAsia="Calibri" w:hAnsi="Calibri" w:cs="Calibri"/>
          <w:color w:val="202020"/>
          <w:sz w:val="21"/>
          <w:szCs w:val="21"/>
        </w:rPr>
        <w:t xml:space="preserve"> however</w:t>
      </w:r>
      <w:r w:rsidR="193B00C8" w:rsidRPr="193B00C8">
        <w:rPr>
          <w:rFonts w:ascii="Calibri" w:eastAsia="Calibri" w:hAnsi="Calibri" w:cs="Calibri"/>
          <w:color w:val="202020"/>
          <w:sz w:val="21"/>
          <w:szCs w:val="21"/>
        </w:rPr>
        <w:t>,</w:t>
      </w:r>
      <w:r w:rsidRPr="1570A63D">
        <w:rPr>
          <w:rFonts w:ascii="Calibri" w:eastAsia="Calibri" w:hAnsi="Calibri" w:cs="Calibri"/>
          <w:color w:val="202020"/>
          <w:sz w:val="21"/>
          <w:szCs w:val="21"/>
        </w:rPr>
        <w:t xml:space="preserve"> we've got no obligation to try and do thus. we tend to are not chargeable for the content of any client information or the manner client or its licensed Users like better to use the Services to store or method any client information. The Services don't seem to be meant for and will not be employed by anyone below the age of sixteen. Customers should make sure that all licensed Users square measure over sixteen years previous. The client is only chargeable for providing high-speed web service for itself and its licensed Users to access and use the Services.</w:t>
      </w:r>
    </w:p>
    <w:p w14:paraId="399EA8BF" w14:textId="08BEA72A" w:rsidR="002D59D1" w:rsidRDefault="1570A63D" w:rsidP="1570A63D">
      <w:pPr>
        <w:rPr>
          <w:rFonts w:ascii="Calibri" w:eastAsia="Calibri" w:hAnsi="Calibri" w:cs="Calibri"/>
          <w:sz w:val="21"/>
          <w:szCs w:val="21"/>
        </w:rPr>
      </w:pPr>
      <w:r w:rsidRPr="1570A63D">
        <w:rPr>
          <w:rFonts w:ascii="Calibri" w:eastAsia="Calibri" w:hAnsi="Calibri" w:cs="Calibri"/>
          <w:color w:val="202020"/>
          <w:sz w:val="21"/>
          <w:szCs w:val="21"/>
        </w:rPr>
        <w:t xml:space="preserve"> </w:t>
      </w:r>
    </w:p>
    <w:p w14:paraId="790A87D5" w14:textId="5CA62D9D" w:rsidR="002D59D1" w:rsidRDefault="1570A63D" w:rsidP="1570A63D">
      <w:pPr>
        <w:rPr>
          <w:rFonts w:ascii="Calibri" w:eastAsia="Calibri" w:hAnsi="Calibri" w:cs="Calibri"/>
          <w:sz w:val="21"/>
          <w:szCs w:val="21"/>
        </w:rPr>
      </w:pPr>
      <w:r w:rsidRPr="1570A63D">
        <w:rPr>
          <w:rFonts w:ascii="Calibri" w:eastAsia="Calibri" w:hAnsi="Calibri" w:cs="Calibri"/>
          <w:color w:val="202020"/>
          <w:sz w:val="21"/>
          <w:szCs w:val="21"/>
        </w:rPr>
        <w:t>Our Removal Rights</w:t>
      </w:r>
    </w:p>
    <w:p w14:paraId="67C131A9" w14:textId="3048FA1A" w:rsidR="002D59D1" w:rsidRDefault="1570A63D" w:rsidP="1570A63D">
      <w:pPr>
        <w:rPr>
          <w:rFonts w:ascii="Calibri" w:eastAsia="Calibri" w:hAnsi="Calibri" w:cs="Calibri"/>
          <w:sz w:val="21"/>
          <w:szCs w:val="21"/>
        </w:rPr>
      </w:pPr>
      <w:r w:rsidRPr="1570A63D">
        <w:rPr>
          <w:rFonts w:ascii="Calibri" w:eastAsia="Calibri" w:hAnsi="Calibri" w:cs="Calibri"/>
          <w:color w:val="202020"/>
          <w:sz w:val="21"/>
          <w:szCs w:val="21"/>
        </w:rPr>
        <w:t xml:space="preserve"> If we tend to believe that there's a violation of the Contract which will merely be remedied by client’s removal of sure Customer information or Customer’s disabling of a Non-</w:t>
      </w:r>
      <w:r w:rsidR="193B00C8" w:rsidRPr="193B00C8">
        <w:rPr>
          <w:rFonts w:ascii="Calibri" w:eastAsia="Calibri" w:hAnsi="Calibri" w:cs="Calibri"/>
          <w:color w:val="202020"/>
          <w:sz w:val="21"/>
          <w:szCs w:val="21"/>
        </w:rPr>
        <w:t>Worksson</w:t>
      </w:r>
      <w:r w:rsidRPr="1570A63D">
        <w:rPr>
          <w:rFonts w:ascii="Calibri" w:eastAsia="Calibri" w:hAnsi="Calibri" w:cs="Calibri"/>
          <w:color w:val="202020"/>
          <w:sz w:val="21"/>
          <w:szCs w:val="21"/>
        </w:rPr>
        <w:t xml:space="preserve"> Product, we will, in most cases, raise client to </w:t>
      </w:r>
      <w:r w:rsidR="00105561">
        <w:rPr>
          <w:rFonts w:ascii="Calibri" w:eastAsia="Calibri" w:hAnsi="Calibri" w:cs="Calibri"/>
          <w:color w:val="202020"/>
          <w:sz w:val="21"/>
          <w:szCs w:val="21"/>
        </w:rPr>
        <w:t xml:space="preserve">take an action </w:t>
      </w:r>
      <w:r w:rsidRPr="1570A63D">
        <w:rPr>
          <w:rFonts w:ascii="Calibri" w:eastAsia="Calibri" w:hAnsi="Calibri" w:cs="Calibri"/>
          <w:color w:val="202020"/>
          <w:sz w:val="21"/>
          <w:szCs w:val="21"/>
        </w:rPr>
        <w:t xml:space="preserve">instead of intervene. However, we tend to could directly step in and take what we tend to verify to be applicable action, if the client doesn't take applicable action, or if we tend to believe there's a reputable risk of damage to </w:t>
      </w:r>
      <w:r w:rsidR="0067310F">
        <w:rPr>
          <w:rFonts w:ascii="Calibri" w:eastAsia="Calibri" w:hAnsi="Calibri" w:cs="Calibri"/>
          <w:color w:val="202020"/>
          <w:sz w:val="21"/>
          <w:szCs w:val="21"/>
        </w:rPr>
        <w:t xml:space="preserve">us, </w:t>
      </w:r>
      <w:r w:rsidRPr="1570A63D">
        <w:rPr>
          <w:rFonts w:ascii="Calibri" w:eastAsia="Calibri" w:hAnsi="Calibri" w:cs="Calibri"/>
          <w:color w:val="202020"/>
          <w:sz w:val="21"/>
          <w:szCs w:val="21"/>
        </w:rPr>
        <w:t>the Services, licensed Users, or any third parties.</w:t>
      </w:r>
    </w:p>
    <w:p w14:paraId="28559518" w14:textId="4464E417" w:rsidR="002D59D1" w:rsidRDefault="002D59D1" w:rsidP="1570A63D">
      <w:pPr>
        <w:rPr>
          <w:rFonts w:ascii="Calibri" w:eastAsia="Calibri" w:hAnsi="Calibri" w:cs="Calibri"/>
          <w:color w:val="202020"/>
          <w:sz w:val="21"/>
          <w:szCs w:val="21"/>
        </w:rPr>
      </w:pPr>
    </w:p>
    <w:p w14:paraId="23442144" w14:textId="078D76A5" w:rsidR="002D59D1" w:rsidRPr="0057796B" w:rsidRDefault="1570A63D" w:rsidP="1570A63D">
      <w:pPr>
        <w:rPr>
          <w:rFonts w:ascii="Calibri" w:eastAsia="Calibri" w:hAnsi="Calibri" w:cs="Calibri"/>
          <w:b/>
          <w:bCs/>
          <w:sz w:val="21"/>
          <w:szCs w:val="21"/>
        </w:rPr>
      </w:pPr>
      <w:r w:rsidRPr="0057796B">
        <w:rPr>
          <w:rFonts w:ascii="Calibri" w:eastAsia="Calibri" w:hAnsi="Calibri" w:cs="Calibri"/>
          <w:b/>
          <w:bCs/>
          <w:color w:val="202020"/>
          <w:sz w:val="21"/>
          <w:szCs w:val="21"/>
        </w:rPr>
        <w:t xml:space="preserve"> Payment Obligations </w:t>
      </w:r>
    </w:p>
    <w:p w14:paraId="513BEACA" w14:textId="76EDE03C" w:rsidR="002D59D1" w:rsidRDefault="1570A63D" w:rsidP="1570A63D">
      <w:pPr>
        <w:rPr>
          <w:rFonts w:ascii="Calibri" w:eastAsia="Calibri" w:hAnsi="Calibri" w:cs="Calibri"/>
          <w:sz w:val="21"/>
          <w:szCs w:val="21"/>
        </w:rPr>
      </w:pPr>
      <w:r w:rsidRPr="1570A63D">
        <w:rPr>
          <w:rFonts w:ascii="Calibri" w:eastAsia="Calibri" w:hAnsi="Calibri" w:cs="Calibri"/>
          <w:color w:val="202020"/>
          <w:sz w:val="21"/>
          <w:szCs w:val="21"/>
        </w:rPr>
        <w:t>Payment Terms</w:t>
      </w:r>
    </w:p>
    <w:p w14:paraId="596A44DC" w14:textId="7DE43B73" w:rsidR="002D59D1" w:rsidRDefault="1570A63D" w:rsidP="1570A63D">
      <w:pPr>
        <w:rPr>
          <w:rFonts w:ascii="Calibri" w:eastAsia="Calibri" w:hAnsi="Calibri" w:cs="Calibri"/>
          <w:sz w:val="21"/>
          <w:szCs w:val="21"/>
        </w:rPr>
      </w:pPr>
      <w:r w:rsidRPr="1570A63D">
        <w:rPr>
          <w:rFonts w:ascii="Calibri" w:eastAsia="Calibri" w:hAnsi="Calibri" w:cs="Calibri"/>
          <w:color w:val="202020"/>
          <w:sz w:val="21"/>
          <w:szCs w:val="21"/>
        </w:rPr>
        <w:t xml:space="preserve"> For Customers that purchase our Services, fees square measure such that at the Services interface “check-out” and within the Order Form(s) — and should be paid ahead. Payment obligations square measure non-</w:t>
      </w:r>
      <w:r w:rsidR="193B00C8" w:rsidRPr="193B00C8">
        <w:rPr>
          <w:rFonts w:ascii="Calibri" w:eastAsia="Calibri" w:hAnsi="Calibri" w:cs="Calibri"/>
          <w:color w:val="202020"/>
          <w:sz w:val="21"/>
          <w:szCs w:val="21"/>
        </w:rPr>
        <w:t>cancellable</w:t>
      </w:r>
      <w:r w:rsidRPr="1570A63D">
        <w:rPr>
          <w:rFonts w:ascii="Calibri" w:eastAsia="Calibri" w:hAnsi="Calibri" w:cs="Calibri"/>
          <w:color w:val="202020"/>
          <w:sz w:val="21"/>
          <w:szCs w:val="21"/>
        </w:rPr>
        <w:t xml:space="preserve"> and, except as expressly </w:t>
      </w:r>
      <w:r w:rsidR="006D713D">
        <w:rPr>
          <w:rFonts w:ascii="Calibri" w:eastAsia="Calibri" w:hAnsi="Calibri" w:cs="Calibri"/>
          <w:color w:val="202020"/>
          <w:sz w:val="21"/>
          <w:szCs w:val="21"/>
        </w:rPr>
        <w:t xml:space="preserve">described </w:t>
      </w:r>
      <w:r w:rsidRPr="1570A63D">
        <w:rPr>
          <w:rFonts w:ascii="Calibri" w:eastAsia="Calibri" w:hAnsi="Calibri" w:cs="Calibri"/>
          <w:color w:val="202020"/>
          <w:sz w:val="21"/>
          <w:szCs w:val="21"/>
        </w:rPr>
        <w:t xml:space="preserve">within the Contract, fees paid square measure non-refundable. For clarity, within the event client downgrades any subscriptions from a paid arrange to a free arrange, the client </w:t>
      </w:r>
      <w:r w:rsidR="00A324DA">
        <w:rPr>
          <w:rFonts w:ascii="Calibri" w:eastAsia="Calibri" w:hAnsi="Calibri" w:cs="Calibri"/>
          <w:color w:val="202020"/>
          <w:sz w:val="21"/>
          <w:szCs w:val="21"/>
        </w:rPr>
        <w:t xml:space="preserve">will be </w:t>
      </w:r>
      <w:r w:rsidRPr="1570A63D">
        <w:rPr>
          <w:rFonts w:ascii="Calibri" w:eastAsia="Calibri" w:hAnsi="Calibri" w:cs="Calibri"/>
          <w:color w:val="202020"/>
          <w:sz w:val="21"/>
          <w:szCs w:val="21"/>
        </w:rPr>
        <w:t xml:space="preserve">chargeable for any unpaid fees below the paid arrange, and Services below the paid arrange are deemed totally performed and delivered upon expiration of the initial paid arrange subscription term. explore our </w:t>
      </w:r>
      <w:r w:rsidR="193B00C8" w:rsidRPr="193B00C8">
        <w:rPr>
          <w:rFonts w:ascii="Calibri" w:eastAsia="Calibri" w:hAnsi="Calibri" w:cs="Calibri"/>
          <w:color w:val="202020"/>
          <w:sz w:val="21"/>
          <w:szCs w:val="21"/>
        </w:rPr>
        <w:t>assistance</w:t>
      </w:r>
      <w:r w:rsidRPr="1570A63D">
        <w:rPr>
          <w:rFonts w:ascii="Calibri" w:eastAsia="Calibri" w:hAnsi="Calibri" w:cs="Calibri"/>
          <w:color w:val="202020"/>
          <w:sz w:val="21"/>
          <w:szCs w:val="21"/>
        </w:rPr>
        <w:t xml:space="preserve"> Center pages for additional </w:t>
      </w:r>
      <w:r w:rsidR="00710604">
        <w:rPr>
          <w:rFonts w:ascii="Calibri" w:eastAsia="Calibri" w:hAnsi="Calibri" w:cs="Calibri"/>
          <w:color w:val="202020"/>
          <w:sz w:val="21"/>
          <w:szCs w:val="21"/>
        </w:rPr>
        <w:t xml:space="preserve">information </w:t>
      </w:r>
      <w:r w:rsidRPr="1570A63D">
        <w:rPr>
          <w:rFonts w:ascii="Calibri" w:eastAsia="Calibri" w:hAnsi="Calibri" w:cs="Calibri"/>
          <w:color w:val="202020"/>
          <w:sz w:val="21"/>
          <w:szCs w:val="21"/>
        </w:rPr>
        <w:t xml:space="preserve">regarding payment choices. If we tend to conform to invoice the client by email, full payment should be received at intervals thirty (30) days from the invoice date. Fees square measure expressed exclusive of any taxes, levies, duties, or similar governmental assessments of any nature, including, for instance, added, sales, use, or withholding taxes, assessable by any jurisdiction (collectively, “Taxes”). The client are chargeable for paying all Taxes related to its purchases, apart from those taxes supported our lucre. ought to any payment for the Services be subject to income tax by any government, the client can reimburse U.S.A. for such income tax. </w:t>
      </w:r>
    </w:p>
    <w:p w14:paraId="2C8C2D05" w14:textId="08A984F0" w:rsidR="002D59D1" w:rsidRDefault="002D59D1" w:rsidP="1570A63D">
      <w:pPr>
        <w:rPr>
          <w:rFonts w:ascii="Calibri" w:eastAsia="Calibri" w:hAnsi="Calibri" w:cs="Calibri"/>
          <w:color w:val="202020"/>
          <w:sz w:val="21"/>
          <w:szCs w:val="21"/>
        </w:rPr>
      </w:pPr>
    </w:p>
    <w:p w14:paraId="4AC646B1" w14:textId="51E1E1A1" w:rsidR="002D59D1" w:rsidRDefault="1570A63D" w:rsidP="1570A63D">
      <w:pPr>
        <w:rPr>
          <w:rFonts w:ascii="Calibri" w:eastAsia="Calibri" w:hAnsi="Calibri" w:cs="Calibri"/>
          <w:sz w:val="21"/>
          <w:szCs w:val="21"/>
        </w:rPr>
      </w:pPr>
      <w:r w:rsidRPr="1570A63D">
        <w:rPr>
          <w:rFonts w:ascii="Calibri" w:eastAsia="Calibri" w:hAnsi="Calibri" w:cs="Calibri"/>
          <w:color w:val="202020"/>
          <w:sz w:val="21"/>
          <w:szCs w:val="21"/>
        </w:rPr>
        <w:t xml:space="preserve">Fair charge Policy </w:t>
      </w:r>
    </w:p>
    <w:p w14:paraId="39FF749D" w14:textId="76E5370C" w:rsidR="002D59D1" w:rsidRDefault="1570A63D" w:rsidP="1570A63D">
      <w:pPr>
        <w:rPr>
          <w:rFonts w:ascii="Calibri" w:eastAsia="Calibri" w:hAnsi="Calibri" w:cs="Calibri"/>
          <w:sz w:val="21"/>
          <w:szCs w:val="21"/>
        </w:rPr>
      </w:pPr>
      <w:r w:rsidRPr="1570A63D">
        <w:rPr>
          <w:rFonts w:ascii="Calibri" w:eastAsia="Calibri" w:hAnsi="Calibri" w:cs="Calibri"/>
          <w:color w:val="202020"/>
          <w:sz w:val="21"/>
          <w:szCs w:val="21"/>
        </w:rPr>
        <w:t xml:space="preserve">We believe customers ought to solely obtain subscriptions that are literally used; thus, we provide a good charge Policy. sure, exceptions and conditions could apply, as noted within the Services interface “check-out” or in associate degree form. </w:t>
      </w:r>
    </w:p>
    <w:p w14:paraId="3DA36013" w14:textId="35665114" w:rsidR="002D59D1" w:rsidRDefault="1570A63D" w:rsidP="1570A63D">
      <w:pPr>
        <w:rPr>
          <w:rFonts w:ascii="Calibri" w:eastAsia="Calibri" w:hAnsi="Calibri" w:cs="Calibri"/>
          <w:sz w:val="21"/>
          <w:szCs w:val="21"/>
        </w:rPr>
      </w:pPr>
      <w:r w:rsidRPr="1570A63D">
        <w:rPr>
          <w:rFonts w:ascii="Calibri" w:eastAsia="Calibri" w:hAnsi="Calibri" w:cs="Calibri"/>
          <w:color w:val="202020"/>
          <w:sz w:val="21"/>
          <w:szCs w:val="21"/>
        </w:rPr>
        <w:t>Credits</w:t>
      </w:r>
    </w:p>
    <w:p w14:paraId="2A046CAD" w14:textId="3D771AFA" w:rsidR="002D59D1" w:rsidRDefault="1570A63D" w:rsidP="1570A63D">
      <w:pPr>
        <w:rPr>
          <w:rFonts w:ascii="Calibri" w:eastAsia="Calibri" w:hAnsi="Calibri" w:cs="Calibri"/>
          <w:sz w:val="21"/>
          <w:szCs w:val="21"/>
        </w:rPr>
      </w:pPr>
      <w:r w:rsidRPr="1570A63D">
        <w:rPr>
          <w:rFonts w:ascii="Calibri" w:eastAsia="Calibri" w:hAnsi="Calibri" w:cs="Calibri"/>
          <w:color w:val="202020"/>
          <w:sz w:val="21"/>
          <w:szCs w:val="21"/>
        </w:rPr>
        <w:t xml:space="preserve"> Any credits which will accrue to the Customer’s account (for example, from a promotion or application of the truthful charge Policy), can expire following expiration or termination of the applicable Contract, can don't have any currency or exchange price, and cannot be transferable or refundable. Credits accumulated to a space on a free subscription arrange can expire if the workspaces arrange isn't upgraded to a paid arrange at intervals ninety (90) days of accruement, unless otherwise such that. For additional data on credits, please see the assistance Center. </w:t>
      </w:r>
    </w:p>
    <w:p w14:paraId="3D256256" w14:textId="40AD4EA8" w:rsidR="002D59D1" w:rsidRDefault="1570A63D" w:rsidP="1570A63D">
      <w:pPr>
        <w:rPr>
          <w:rFonts w:ascii="Calibri" w:eastAsia="Calibri" w:hAnsi="Calibri" w:cs="Calibri"/>
          <w:sz w:val="21"/>
          <w:szCs w:val="21"/>
        </w:rPr>
      </w:pPr>
      <w:r w:rsidRPr="1570A63D">
        <w:rPr>
          <w:rFonts w:ascii="Calibri" w:eastAsia="Calibri" w:hAnsi="Calibri" w:cs="Calibri"/>
          <w:color w:val="202020"/>
          <w:sz w:val="21"/>
          <w:szCs w:val="21"/>
        </w:rPr>
        <w:t xml:space="preserve">Downgrade for Non-Payment </w:t>
      </w:r>
    </w:p>
    <w:p w14:paraId="23E32D73" w14:textId="386C39CE" w:rsidR="002D59D1" w:rsidRDefault="1570A63D" w:rsidP="0C693DB2">
      <w:pPr>
        <w:rPr>
          <w:rFonts w:ascii="Calibri" w:eastAsia="Calibri" w:hAnsi="Calibri" w:cs="Calibri"/>
          <w:sz w:val="21"/>
          <w:szCs w:val="21"/>
        </w:rPr>
      </w:pPr>
      <w:r w:rsidRPr="1570A63D">
        <w:rPr>
          <w:rFonts w:ascii="Calibri" w:eastAsia="Calibri" w:hAnsi="Calibri" w:cs="Calibri"/>
          <w:color w:val="202020"/>
          <w:sz w:val="21"/>
          <w:szCs w:val="21"/>
        </w:rPr>
        <w:t>If any fees owed to U.S.A. by the client (excluding amounts controversial moderately and in smart faith) square measure thirty (30) days or additional owed, we may, while not limiting our alternative rights and remedies, downgrade any fee-based Services to free plans till those amounts square measure paid fully, goodbye as we've got given client 10 (10) or additional days previous notice that its account is owed. even so the second paragraph of the “Providing the Services” section below, the client acknowledges and agrees that a downgrade can end in a decrease in sure options and practicality and potential loss of access to client information, as illustrated by comparison the plans within the rating Guide.</w:t>
      </w:r>
    </w:p>
    <w:p w14:paraId="2C2A0E68" w14:textId="386C39CE" w:rsidR="51680A13" w:rsidRDefault="51680A13" w:rsidP="51680A13">
      <w:pPr>
        <w:rPr>
          <w:rFonts w:ascii="Calibri" w:eastAsia="Calibri" w:hAnsi="Calibri" w:cs="Calibri"/>
          <w:color w:val="202020"/>
          <w:sz w:val="21"/>
          <w:szCs w:val="21"/>
        </w:rPr>
      </w:pPr>
    </w:p>
    <w:p w14:paraId="7488ACAC" w14:textId="7D814371" w:rsidR="51680A13" w:rsidRPr="00A968BC" w:rsidRDefault="43168647" w:rsidP="43168647">
      <w:pPr>
        <w:rPr>
          <w:rFonts w:ascii="Calibri" w:eastAsia="Calibri" w:hAnsi="Calibri" w:cs="Calibri"/>
          <w:b/>
          <w:bCs/>
          <w:sz w:val="21"/>
          <w:szCs w:val="21"/>
        </w:rPr>
      </w:pPr>
      <w:r w:rsidRPr="00A968BC">
        <w:rPr>
          <w:rFonts w:ascii="Calibri" w:eastAsia="Calibri" w:hAnsi="Calibri" w:cs="Calibri"/>
          <w:b/>
          <w:bCs/>
          <w:color w:val="202020"/>
          <w:sz w:val="21"/>
          <w:szCs w:val="21"/>
        </w:rPr>
        <w:t xml:space="preserve">Our Responsibilities </w:t>
      </w:r>
    </w:p>
    <w:p w14:paraId="7DFE50EC" w14:textId="77777777" w:rsidR="00A968BC" w:rsidRDefault="43168647" w:rsidP="43168647">
      <w:pPr>
        <w:rPr>
          <w:rFonts w:ascii="Calibri" w:eastAsia="Calibri" w:hAnsi="Calibri" w:cs="Calibri"/>
          <w:color w:val="202020"/>
          <w:sz w:val="21"/>
          <w:szCs w:val="21"/>
        </w:rPr>
      </w:pPr>
      <w:r w:rsidRPr="43168647">
        <w:rPr>
          <w:rFonts w:ascii="Calibri" w:eastAsia="Calibri" w:hAnsi="Calibri" w:cs="Calibri"/>
          <w:color w:val="202020"/>
          <w:sz w:val="21"/>
          <w:szCs w:val="21"/>
        </w:rPr>
        <w:t>Providing the Services</w:t>
      </w:r>
    </w:p>
    <w:p w14:paraId="1B531B5E" w14:textId="41694163" w:rsidR="51680A13" w:rsidRDefault="43168647" w:rsidP="43168647">
      <w:pPr>
        <w:rPr>
          <w:rFonts w:ascii="Calibri" w:eastAsia="Calibri" w:hAnsi="Calibri" w:cs="Calibri"/>
          <w:sz w:val="21"/>
          <w:szCs w:val="21"/>
        </w:rPr>
      </w:pPr>
      <w:r w:rsidRPr="43168647">
        <w:rPr>
          <w:rFonts w:ascii="Calibri" w:eastAsia="Calibri" w:hAnsi="Calibri" w:cs="Calibri"/>
          <w:color w:val="202020"/>
          <w:sz w:val="21"/>
          <w:szCs w:val="21"/>
        </w:rPr>
        <w:t xml:space="preserve"> Customer isn’t the sole one with responsibilities; we've got some, too. we'll</w:t>
      </w:r>
    </w:p>
    <w:p w14:paraId="195FB934" w14:textId="1567FCEF" w:rsidR="51680A13" w:rsidRDefault="193B00C8" w:rsidP="51680A13">
      <w:pPr>
        <w:rPr>
          <w:rFonts w:ascii="Calibri" w:eastAsia="Calibri" w:hAnsi="Calibri" w:cs="Calibri"/>
          <w:sz w:val="21"/>
          <w:szCs w:val="21"/>
        </w:rPr>
      </w:pPr>
      <w:r w:rsidRPr="193B00C8">
        <w:rPr>
          <w:rFonts w:ascii="Calibri" w:eastAsia="Calibri" w:hAnsi="Calibri" w:cs="Calibri"/>
          <w:color w:val="202020"/>
          <w:sz w:val="21"/>
          <w:szCs w:val="21"/>
        </w:rPr>
        <w:t xml:space="preserve">(a) create the Services obtainable to client and its approved Users as delineated within the Contract, and (b) not use or method client information for any purpose while not Customer’s previous written instructions; provided, however, that “prior written instructions” are deemed to incorporate use of the Services by approved Users and any process associated with such use or </w:t>
      </w:r>
      <w:r w:rsidRPr="193B00C8">
        <w:rPr>
          <w:rFonts w:ascii="Calibri" w:eastAsia="Calibri" w:hAnsi="Calibri" w:cs="Calibri"/>
          <w:color w:val="000000" w:themeColor="text1"/>
          <w:sz w:val="21"/>
          <w:szCs w:val="21"/>
        </w:rPr>
        <w:t>otherwise compulsory for the performance of Contract.</w:t>
      </w:r>
    </w:p>
    <w:p w14:paraId="0AF43900" w14:textId="4A5795B8" w:rsidR="193B00C8" w:rsidRDefault="193B00C8" w:rsidP="193B00C8">
      <w:r w:rsidRPr="193B00C8">
        <w:rPr>
          <w:rFonts w:ascii="Calibri" w:eastAsia="Calibri" w:hAnsi="Calibri" w:cs="Calibri"/>
          <w:color w:val="202020"/>
          <w:sz w:val="21"/>
          <w:szCs w:val="21"/>
        </w:rPr>
        <w:t xml:space="preserve">Be assured that (a) the Services can perform materially in accordance with our then-current facilitate Center pages; and (b) subject to the “Non-Worksson Products” and “Downgrade for Non-Payment” sections, we'll not materially decrease the practicality of a Service throughout a subscription term. For any breach of a guaranty during this section, the Customer’s exclusive remedies ar those delineated within the sections titled “Termination for Cause” and “Effect of Termination”. </w:t>
      </w:r>
      <w:r>
        <w:br/>
      </w:r>
    </w:p>
    <w:p w14:paraId="61414188" w14:textId="528B9300" w:rsidR="193B00C8" w:rsidRDefault="193B00C8" w:rsidP="193B00C8">
      <w:pPr>
        <w:rPr>
          <w:rFonts w:ascii="Calibri" w:eastAsia="Calibri" w:hAnsi="Calibri" w:cs="Calibri"/>
          <w:color w:val="202020"/>
          <w:sz w:val="21"/>
          <w:szCs w:val="21"/>
        </w:rPr>
      </w:pPr>
      <w:r w:rsidRPr="193B00C8">
        <w:rPr>
          <w:rFonts w:ascii="Calibri" w:eastAsia="Calibri" w:hAnsi="Calibri" w:cs="Calibri"/>
          <w:color w:val="202020"/>
          <w:sz w:val="21"/>
          <w:szCs w:val="21"/>
        </w:rPr>
        <w:t xml:space="preserve">Keeping the Services obtainable </w:t>
      </w:r>
    </w:p>
    <w:p w14:paraId="3312B3AC" w14:textId="16CE0992" w:rsidR="193B00C8" w:rsidRDefault="193B00C8" w:rsidP="193B00C8">
      <w:pPr>
        <w:rPr>
          <w:rFonts w:ascii="Calibri" w:eastAsia="Calibri" w:hAnsi="Calibri" w:cs="Calibri"/>
          <w:color w:val="202020"/>
          <w:sz w:val="21"/>
          <w:szCs w:val="21"/>
        </w:rPr>
      </w:pPr>
      <w:r w:rsidRPr="193B00C8">
        <w:rPr>
          <w:rFonts w:ascii="Calibri" w:eastAsia="Calibri" w:hAnsi="Calibri" w:cs="Calibri"/>
          <w:color w:val="202020"/>
          <w:sz w:val="21"/>
          <w:szCs w:val="21"/>
        </w:rPr>
        <w:t xml:space="preserve">As any delineated in us facilitate Center pages, for a few of our Services, we tend to additionally provide specific period of time commitments paired with credits, if we tend to come short. In those cases, the credits can function what the lawyer's decision liquidated damages and can be Customer’s sole remedy for the period and connected inconvenience. For all Service plans, we'll use commercially affordable efforts to create the Services obtainable twenty-four hours every day, seven days per week, excluding planned period. we tend to expect planned period to be infrequent however can endeavour to produce Customers with advance notice (e.g., through the Services), if we predict it should exceed 5 (5) continuous minutes. </w:t>
      </w:r>
    </w:p>
    <w:p w14:paraId="57AFBE86" w14:textId="4DA121A4" w:rsidR="193B00C8" w:rsidRDefault="193B00C8" w:rsidP="193B00C8">
      <w:pPr>
        <w:rPr>
          <w:rFonts w:ascii="Calibri" w:eastAsia="Calibri" w:hAnsi="Calibri" w:cs="Calibri"/>
          <w:color w:val="202020"/>
          <w:sz w:val="21"/>
          <w:szCs w:val="21"/>
        </w:rPr>
      </w:pPr>
      <w:r w:rsidRPr="193B00C8">
        <w:rPr>
          <w:rFonts w:ascii="Calibri" w:eastAsia="Calibri" w:hAnsi="Calibri" w:cs="Calibri"/>
          <w:color w:val="202020"/>
          <w:sz w:val="21"/>
          <w:szCs w:val="21"/>
        </w:rPr>
        <w:t>Protecting client information,</w:t>
      </w:r>
    </w:p>
    <w:p w14:paraId="41211CD9" w14:textId="5E4E701E"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 xml:space="preserve"> The protection of client information may be a high priority for North American nation thus we'll maintain body, physical, and technical safeguards at level not materially less protecting than as delineated in our Security Practices page. Those safeguards can embrace measures for preventing unauthorized access, use, modification, deletion and revelation of client information by our personnel. Before sharing client information with any of our third-party service suppliers, we'll make sure that the third party maintains, at a minimum, affordable information practices for maintaining the confidentiality and security of client information and preventing unauthorized access. client (not us) bears sole responsibility for adequate security, protection and backup of client information once in Customer’s or its representatives or agents’ possession or management. we tend to don't seem to be accountable for what client’s approved Users or Non-Worksson product do with Customer information. that's the Customer’s responsibility. </w:t>
      </w:r>
      <w:r>
        <w:br/>
      </w:r>
      <w:r>
        <w:br/>
      </w:r>
      <w:r w:rsidRPr="193B00C8">
        <w:rPr>
          <w:rFonts w:ascii="Calibri" w:eastAsia="Calibri" w:hAnsi="Calibri" w:cs="Calibri"/>
          <w:color w:val="202020"/>
          <w:sz w:val="21"/>
          <w:szCs w:val="21"/>
        </w:rPr>
        <w:t xml:space="preserve">Relations </w:t>
      </w:r>
    </w:p>
    <w:p w14:paraId="322FD422" w14:textId="23E69B4B"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We could leverage our staff, those of our company affiliates, and third-party contractors (the “Worksson Extended Family”) in workout our rights and acting our obligations beneath the Contract. we'll be accountable for the Worksson Extended Family’s compliance with our obligations beneath the Contract.</w:t>
      </w:r>
    </w:p>
    <w:p w14:paraId="162065FD" w14:textId="766CD394" w:rsidR="193B00C8" w:rsidRDefault="193B00C8" w:rsidP="193B00C8">
      <w:pPr>
        <w:rPr>
          <w:rFonts w:ascii="Calibri" w:eastAsia="Calibri" w:hAnsi="Calibri" w:cs="Calibri"/>
          <w:color w:val="202020"/>
          <w:sz w:val="21"/>
          <w:szCs w:val="21"/>
        </w:rPr>
      </w:pPr>
    </w:p>
    <w:p w14:paraId="333FB87D" w14:textId="1D242F68" w:rsidR="193B00C8" w:rsidRPr="00584762" w:rsidRDefault="193B00C8" w:rsidP="193B00C8">
      <w:pPr>
        <w:rPr>
          <w:rFonts w:ascii="Calibri" w:eastAsia="Calibri" w:hAnsi="Calibri" w:cs="Calibri"/>
          <w:b/>
          <w:bCs/>
          <w:sz w:val="21"/>
          <w:szCs w:val="21"/>
        </w:rPr>
      </w:pPr>
      <w:r w:rsidRPr="00584762">
        <w:rPr>
          <w:rFonts w:ascii="Calibri" w:eastAsia="Calibri" w:hAnsi="Calibri" w:cs="Calibri"/>
          <w:b/>
          <w:bCs/>
          <w:color w:val="202020"/>
          <w:sz w:val="21"/>
          <w:szCs w:val="21"/>
        </w:rPr>
        <w:t xml:space="preserve">Ownership and Proprietary Rights </w:t>
      </w:r>
    </w:p>
    <w:p w14:paraId="3178183E" w14:textId="5FF7090D"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What’s Yours is Yours… As between North American nation on the one hand, and client and any approved Users on the opposite, client can own all client information. Subject to the terms and conditions of the Contract, client (for itself and every one of its approved Users) grant North American nation and therefore the Worksson relations a worldwide, non-exclusive, limited-term license to access, use, process, copy, distribute, perform, export, and show client information, and any Non-Worksson product created by or for client, solely as fairly necessary (a) to produce, maintain and update the Services; (b) to stop or address service, security, support or technical issues; (c) as needed by law or as permissible by the info Request Policy; and (d) as expressly permissible in writing by client. client represents and warrants that it's secured all rights in and to client information from its approved Users as could also be necessary to grant this license.</w:t>
      </w:r>
    </w:p>
    <w:p w14:paraId="495E8150" w14:textId="670A6319" w:rsidR="193B00C8" w:rsidRDefault="193B00C8" w:rsidP="193B00C8">
      <w:pPr>
        <w:rPr>
          <w:rFonts w:ascii="Calibri" w:eastAsia="Calibri" w:hAnsi="Calibri" w:cs="Calibri"/>
          <w:color w:val="202020"/>
          <w:sz w:val="21"/>
          <w:szCs w:val="21"/>
        </w:rPr>
      </w:pPr>
    </w:p>
    <w:p w14:paraId="00B217ED" w14:textId="00F9E176"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 xml:space="preserve">And What’s Ours is Ours </w:t>
      </w:r>
    </w:p>
    <w:p w14:paraId="0D431DD4" w14:textId="7551BBB4"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We own and can still own our Services, together with all connected holding rights. we tend to could create software system parts obtainable, via app stores or alternative channels, as a part of the Services. we tend to grant to client a non-sublicensable, non-transferable, non-exclusive, restricted license for client and its approved Users to use the article code version of those parts, however entirely as necessary to use the Services and in accordance with the Contract and therefore the User Terms. All of our rights not expressly granted by this license are herewith preserved.</w:t>
      </w:r>
    </w:p>
    <w:p w14:paraId="44FDF951" w14:textId="5421695E" w:rsidR="193B00C8" w:rsidRDefault="193B00C8" w:rsidP="193B00C8">
      <w:pPr>
        <w:rPr>
          <w:rFonts w:ascii="Calibri" w:eastAsia="Calibri" w:hAnsi="Calibri" w:cs="Calibri"/>
          <w:color w:val="202020"/>
          <w:sz w:val="21"/>
          <w:szCs w:val="21"/>
        </w:rPr>
      </w:pPr>
    </w:p>
    <w:p w14:paraId="68A9016B" w14:textId="34AF7143" w:rsidR="193B00C8" w:rsidRPr="00584762" w:rsidRDefault="193B00C8" w:rsidP="193B00C8">
      <w:pPr>
        <w:rPr>
          <w:rFonts w:ascii="Calibri" w:eastAsia="Calibri" w:hAnsi="Calibri" w:cs="Calibri"/>
          <w:b/>
          <w:bCs/>
          <w:sz w:val="21"/>
          <w:szCs w:val="21"/>
        </w:rPr>
      </w:pPr>
      <w:r w:rsidRPr="00584762">
        <w:rPr>
          <w:rFonts w:ascii="Calibri" w:eastAsia="Calibri" w:hAnsi="Calibri" w:cs="Calibri"/>
          <w:b/>
          <w:bCs/>
          <w:color w:val="202020"/>
          <w:sz w:val="21"/>
          <w:szCs w:val="21"/>
        </w:rPr>
        <w:t xml:space="preserve">Term and Termination </w:t>
      </w:r>
    </w:p>
    <w:p w14:paraId="0E466F4A" w14:textId="0871FB74"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Contract Term</w:t>
      </w:r>
    </w:p>
    <w:p w14:paraId="71BF49D6" w14:textId="3FFCBE79"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 xml:space="preserve"> As any delineated below, a free subscription continues till terminated, whereas a paid subscription encompasses a term which will expire or be terminated. The Contract remains effective till all subscriptions ordered beneath the Contract have expired or been terminated or the Contract itself terminates. Termination of the Contract can terminate all subscriptions and every one Order Forms.</w:t>
      </w:r>
    </w:p>
    <w:p w14:paraId="48872BC4" w14:textId="301CF9F3"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 xml:space="preserve">Auto-Renewal </w:t>
      </w:r>
    </w:p>
    <w:p w14:paraId="4504DBE9" w14:textId="011F4B72"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Unless Associate in Nursing form says one thing totally different, (a) all subscriptions mechanically renew (without the requirement to travel through the Services-interface “check-out” or execute a renewal Order Form) for added periods up to one (1) year or the preceding term, whichever is shorter; and (b) the per-unit rating throughout any automatic renewal term can stay a similar because it was throughout the at once previous term. Either party will offer the opposite notice of non-renewal a minimum of thirty (30) days before the tip of a subscription term to prevent the subscriptions from mechanically reviving.</w:t>
      </w:r>
    </w:p>
    <w:p w14:paraId="4554395A" w14:textId="5E50F861" w:rsidR="193B00C8" w:rsidRDefault="193B00C8" w:rsidP="193B00C8">
      <w:pPr>
        <w:rPr>
          <w:rFonts w:ascii="Calibri" w:eastAsia="Calibri" w:hAnsi="Calibri" w:cs="Calibri"/>
          <w:color w:val="202020"/>
          <w:sz w:val="21"/>
          <w:szCs w:val="21"/>
        </w:rPr>
      </w:pPr>
    </w:p>
    <w:p w14:paraId="51C2BD5F" w14:textId="2E3F2997"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 xml:space="preserve">Termination for Cause </w:t>
      </w:r>
    </w:p>
    <w:p w14:paraId="42BA487B" w14:textId="1D01BA5A"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We or client could terminate the Contract on notice to the opposite party if the opposite party materially breaches the Contract and such breach isn't cured at intervals thirty (30) days once the non-breaching party provides notice of the breach. client is liable for its approved Users, together with for any breaches of this Contract caused by its approved Users. we tend to could terminate the Contract directly on notice to client if we tend to fairly believe that the Services are getting used by client or its approved Users in violation of applicable law.</w:t>
      </w:r>
    </w:p>
    <w:p w14:paraId="192F4A0F" w14:textId="4BE103E1"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Termination while not Cause</w:t>
      </w:r>
    </w:p>
    <w:p w14:paraId="27F7722C" w14:textId="229C3C26"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 xml:space="preserve"> Customer could terminate its free subscriptions directly while not cause. we tend to might also terminate Customer’s free subscriptions while not cause, however we are going to offer client with thirty (30) days previous written notice.</w:t>
      </w:r>
    </w:p>
    <w:p w14:paraId="474C11F7" w14:textId="64CE5FED"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 xml:space="preserve"> Effect of Termination</w:t>
      </w:r>
    </w:p>
    <w:p w14:paraId="2B95AAD2" w14:textId="554BF43A"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 xml:space="preserve"> Upon any termination for cause by client, we are going to refund client any paid fees covering the rest of the term of all subscriptions once the effective date of termination. Upon any termination for cause by US, client can pay any unpaid fees covering the rest of the term of these subscriptions once the effective date of termination. In no event can any termination relieve client of the requirement to pay any fees owed to US for the amount before the effective date of termination.</w:t>
      </w:r>
    </w:p>
    <w:p w14:paraId="4A533E4A" w14:textId="77777777" w:rsidR="00C8405E" w:rsidRDefault="193B00C8" w:rsidP="193B00C8">
      <w:pPr>
        <w:rPr>
          <w:rFonts w:ascii="Calibri" w:eastAsia="Calibri" w:hAnsi="Calibri" w:cs="Calibri"/>
          <w:color w:val="202020"/>
          <w:sz w:val="21"/>
          <w:szCs w:val="21"/>
        </w:rPr>
      </w:pPr>
      <w:r w:rsidRPr="193B00C8">
        <w:rPr>
          <w:rFonts w:ascii="Calibri" w:eastAsia="Calibri" w:hAnsi="Calibri" w:cs="Calibri"/>
          <w:color w:val="202020"/>
          <w:sz w:val="21"/>
          <w:szCs w:val="21"/>
        </w:rPr>
        <w:t>Data movableness and Deletion</w:t>
      </w:r>
    </w:p>
    <w:p w14:paraId="07949C79" w14:textId="5E61003E"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 xml:space="preserve"> We are custodians of client information. throughout the term of a workspace’s subscriptions, client are permissible to export or share bound client information from the Services; provided, however, that as a result of we've completely different completely different} merchandise with variable options and client has different retention choices, client acknowledges and agrees that the flexibility to export or share client information could also be restricted or inaccessible looking on the sort of Services set up in result and also the information retention, sharing or invite settings enabled. Following termination or expiration of a workspace’s subscriptions, we are going to haven't any obligation to take care of or offer any client information and should thenceforth, unless lawfully prohibited, delete all client information in our systems or otherwise in our possession or below our management. Please review our Security Practices page for a lot of data on however client itself will initiate deletion.</w:t>
      </w:r>
    </w:p>
    <w:p w14:paraId="38A63D93" w14:textId="129B422E" w:rsidR="193B00C8" w:rsidRDefault="193B00C8" w:rsidP="193B00C8">
      <w:pPr>
        <w:rPr>
          <w:rFonts w:ascii="Calibri" w:eastAsia="Calibri" w:hAnsi="Calibri" w:cs="Calibri"/>
          <w:color w:val="202020"/>
          <w:sz w:val="21"/>
          <w:szCs w:val="21"/>
        </w:rPr>
      </w:pPr>
    </w:p>
    <w:p w14:paraId="2CF0CECF" w14:textId="57B756DC" w:rsidR="193B00C8" w:rsidRPr="000F1C49" w:rsidRDefault="193B00C8" w:rsidP="193B00C8">
      <w:pPr>
        <w:rPr>
          <w:rFonts w:ascii="Calibri" w:eastAsia="Calibri" w:hAnsi="Calibri" w:cs="Calibri"/>
          <w:b/>
          <w:bCs/>
          <w:color w:val="202020"/>
          <w:sz w:val="21"/>
          <w:szCs w:val="21"/>
        </w:rPr>
      </w:pPr>
      <w:r w:rsidRPr="000F1C49">
        <w:rPr>
          <w:rFonts w:ascii="Calibri" w:eastAsia="Calibri" w:hAnsi="Calibri" w:cs="Calibri"/>
          <w:b/>
          <w:bCs/>
          <w:color w:val="202020"/>
          <w:sz w:val="21"/>
          <w:szCs w:val="21"/>
        </w:rPr>
        <w:t xml:space="preserve">Representations Disclaimer of Warranties </w:t>
      </w:r>
    </w:p>
    <w:p w14:paraId="5286C950" w14:textId="1507D92C" w:rsidR="193B00C8" w:rsidRDefault="193B00C8" w:rsidP="193B00C8">
      <w:pPr>
        <w:rPr>
          <w:rFonts w:ascii="Calibri" w:eastAsia="Calibri" w:hAnsi="Calibri" w:cs="Calibri"/>
          <w:color w:val="202020"/>
          <w:sz w:val="21"/>
          <w:szCs w:val="21"/>
        </w:rPr>
      </w:pPr>
      <w:r w:rsidRPr="193B00C8">
        <w:rPr>
          <w:rFonts w:ascii="Calibri" w:eastAsia="Calibri" w:hAnsi="Calibri" w:cs="Calibri"/>
          <w:color w:val="202020"/>
          <w:sz w:val="21"/>
          <w:szCs w:val="21"/>
        </w:rPr>
        <w:t xml:space="preserve">Customer represents and warrants that it's with validity entered into the Contract and has the powerfulness to try and do thus. client more represents and warrants that it's liable for the conduct of its approved Users and also their compliance with the terms of this Contract and the User Terms. </w:t>
      </w:r>
    </w:p>
    <w:p w14:paraId="4E323DAE" w14:textId="5F9045FF"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 xml:space="preserve">EXCEPT AS EXPRESSLY PROVIDED FOR HEREIN, THE SERVICES and everyone connected parts and knowledge ar PROVIDED ON associate “AS IS” AND “AS AVAILABLE” BASIS with none WARRANTIES OF ANY KIND, and that we EXPRESSLY DISCLAIM ANY and every one WARRANTIES, whether or not specific OR tacit, together with THE tacit WARRANTIES OF state, TITLE, FITNESS FOR a specific PURPOSE, AND NON-INFRINGEMENT. client ACKNOWLEDGES THAT we tend to don't WARRANT THAT THE SERVICES are UNINTERRUPTED, TIMELY, SECURE, OR ERROR-FREE. </w:t>
      </w:r>
    </w:p>
    <w:p w14:paraId="488BDFA1" w14:textId="70E10000" w:rsidR="193B00C8" w:rsidRPr="00C66618" w:rsidRDefault="193B00C8" w:rsidP="193B00C8">
      <w:pPr>
        <w:rPr>
          <w:rFonts w:ascii="Calibri" w:eastAsia="Calibri" w:hAnsi="Calibri" w:cs="Calibri"/>
          <w:b/>
          <w:bCs/>
          <w:sz w:val="21"/>
          <w:szCs w:val="21"/>
        </w:rPr>
      </w:pPr>
      <w:r>
        <w:br/>
      </w:r>
      <w:r w:rsidRPr="00C66618">
        <w:rPr>
          <w:rFonts w:ascii="Calibri" w:eastAsia="Calibri" w:hAnsi="Calibri" w:cs="Calibri"/>
          <w:b/>
          <w:bCs/>
          <w:color w:val="202020"/>
          <w:sz w:val="21"/>
          <w:szCs w:val="21"/>
        </w:rPr>
        <w:t xml:space="preserve">Limitation of Liability </w:t>
      </w:r>
    </w:p>
    <w:p w14:paraId="17EE6ADA" w14:textId="36050960"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 xml:space="preserve">OTHER THAN IN reference to A PARTY’S INDEMNIFICATION OBLIGATIONS hereafter, IN NO EVENT can EITHER client's OR THE WORKSSON EXTENDED FAMILY’S mixture LIABILITY ARISING OUT OF OR associated with THE CONTRACT OR THE USER TERMS (WHETHER IN CONTRACT OR wrongful conduct OR below the other THEORY OF LIABILITY) EXCEED the whole quantity PAID BY CUSTOMER hereafter within the TWELVE (12) </w:t>
      </w:r>
      <w:r w:rsidRPr="193B00C8">
        <w:rPr>
          <w:rFonts w:ascii="Calibri" w:eastAsia="Calibri" w:hAnsi="Calibri" w:cs="Calibri"/>
          <w:color w:val="000000" w:themeColor="text1"/>
          <w:sz w:val="21"/>
          <w:szCs w:val="21"/>
        </w:rPr>
        <w:t>MONTHS PRECEDING THE LAST EVENT GIVING RISE TO LIABILITY.</w:t>
      </w:r>
      <w:r w:rsidRPr="193B00C8">
        <w:rPr>
          <w:rFonts w:ascii="Calibri" w:eastAsia="Calibri" w:hAnsi="Calibri" w:cs="Calibri"/>
          <w:color w:val="202020"/>
          <w:sz w:val="21"/>
          <w:szCs w:val="21"/>
        </w:rPr>
        <w:t xml:space="preserve"> THE preceding won't LIMIT CUSTOMER’S PAYMENT OBLIGATIONS below THE “PAYMENT TERMS” SECTION higher than.</w:t>
      </w:r>
    </w:p>
    <w:p w14:paraId="2053850B" w14:textId="34B580E8"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IN NO EVENT can EITHER client OR ANY MEMBER OF THE WORKSSON nuclear family HAVE ANY LIABILITY TO the opposite PARTY OR TO ANY THIRD PARTY FOR ANY LOST PROFITS OR REVENUES OR FOR ANY INDIRECT, SPECIAL, INCIDENTAL, important, cowl OR exemplary damages but CAUSED, whether or not IN CONTRACT, wrongful conduct OR below the other THEORY OF LIABILITY, AND whether or not OR NOT THE PARTY HAS BEEN suggested OF the chance OF SUCH DAMAGES. THE preceding DISCLAIMER won't APPLY TO THE EXTENT PROHIBITED BY APPLICABLE LAW.</w:t>
      </w:r>
    </w:p>
    <w:p w14:paraId="60E60B4D" w14:textId="678C744F"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The Services support logins victimisation two-factor authentication (“2FA”), that is understood to cut back the chance of unauthorized use of or access to the Services. we tend to thus won't be liable for any damages, losses or liability to client, approved Users, or anyone else if any event resulting in such damages, losses or liability would are prevented by the utilization of 2FA. to boot, client is liable for all login credentials, together with usernames and passwords, for administrator accounts likewise the accounts of your approved Users. we are going to not be liable for any damages, losses or liability to client, approved Users, or anyone else, if such data isn't unbroken confidential by client or its approved Users, or if such data is properly provided by associate unauthorized third-party work into and accessing the Services.</w:t>
      </w:r>
    </w:p>
    <w:p w14:paraId="543F427A" w14:textId="15732E26"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The limitations below this “Limitation of Liability” section apply with relation to all legal theories, whether or not in contract, wrongful conduct or otherwise, and to the extent permissible by law. The provisions of this “Limitation of Liability” section assign the risks below this Contract between the parties, and also the parties have relied on these limitations in crucial whether or not to enter into this Contract and also the rating for the Services.</w:t>
      </w:r>
    </w:p>
    <w:p w14:paraId="04FF1485" w14:textId="77777777" w:rsidR="00617C23" w:rsidRPr="00617C23" w:rsidRDefault="193B00C8" w:rsidP="193B00C8">
      <w:pPr>
        <w:rPr>
          <w:rFonts w:ascii="Calibri" w:eastAsia="Calibri" w:hAnsi="Calibri" w:cs="Calibri"/>
          <w:b/>
          <w:bCs/>
          <w:color w:val="202020"/>
          <w:sz w:val="21"/>
          <w:szCs w:val="21"/>
        </w:rPr>
      </w:pPr>
      <w:r w:rsidRPr="00617C23">
        <w:rPr>
          <w:rFonts w:ascii="Calibri" w:eastAsia="Calibri" w:hAnsi="Calibri" w:cs="Calibri"/>
          <w:b/>
          <w:bCs/>
          <w:color w:val="202020"/>
          <w:sz w:val="21"/>
          <w:szCs w:val="21"/>
        </w:rPr>
        <w:t xml:space="preserve">Our Indemnification of client </w:t>
      </w:r>
    </w:p>
    <w:p w14:paraId="67E6FF57" w14:textId="141BAE6C" w:rsidR="193B00C8" w:rsidRDefault="193B00C8" w:rsidP="193B00C8">
      <w:r w:rsidRPr="193B00C8">
        <w:rPr>
          <w:rFonts w:ascii="Calibri" w:eastAsia="Calibri" w:hAnsi="Calibri" w:cs="Calibri"/>
          <w:color w:val="202020"/>
          <w:sz w:val="21"/>
          <w:szCs w:val="21"/>
        </w:rPr>
        <w:t xml:space="preserve">We will defend client from and against any and every one third party claims, actions, suits, proceedings, and demands alleging that the employment of the Services as allowable underneath the Contract infringes or misappropriates a 3rd party’s holding rights (a “Claim Against Customer”), and can indemnify client for all cheap attorney’s fees incurred and damages and alternative prices finally awarded against client in reference to or as a results of, and for amounts paid by client underneath a settlement we have a tendency to approve of in reference to, a Claim Against Customer; provided, however, that we are going to don't have any liability if a Claim Against client arises from (a) client information or Non-Worksson Products; and (b) any modification, combination or development of the Services that's not performed by North American country, together with within the use of any application programming interface (API). client should give North American country with prompt written notice of any Claim Against client and permit North American country the correct to assume the exclusive defence and management, and collaborate with any cheap requests helping our defence and settlement of such matter. This section states our sole liability with reference to, and Customer’s exclusive remedy against North American country and also the Worksson clan for, any Claim Against client. </w:t>
      </w:r>
      <w:r>
        <w:br/>
      </w:r>
    </w:p>
    <w:p w14:paraId="576F0A14" w14:textId="3FA99F8E" w:rsidR="00D56069" w:rsidRPr="00D56069" w:rsidRDefault="193B00C8" w:rsidP="193B00C8">
      <w:pPr>
        <w:rPr>
          <w:rFonts w:ascii="Calibri" w:eastAsia="Calibri" w:hAnsi="Calibri" w:cs="Calibri"/>
          <w:b/>
          <w:bCs/>
          <w:color w:val="202020"/>
          <w:sz w:val="21"/>
          <w:szCs w:val="21"/>
        </w:rPr>
      </w:pPr>
      <w:r w:rsidRPr="00D56069">
        <w:rPr>
          <w:rFonts w:ascii="Calibri" w:eastAsia="Calibri" w:hAnsi="Calibri" w:cs="Calibri"/>
          <w:b/>
          <w:bCs/>
          <w:color w:val="202020"/>
          <w:sz w:val="21"/>
          <w:szCs w:val="21"/>
        </w:rPr>
        <w:t xml:space="preserve">Customer's Indemnification </w:t>
      </w:r>
      <w:r w:rsidR="00D56069" w:rsidRPr="00D56069">
        <w:rPr>
          <w:rFonts w:ascii="Calibri" w:eastAsia="Calibri" w:hAnsi="Calibri" w:cs="Calibri"/>
          <w:b/>
          <w:bCs/>
          <w:color w:val="202020"/>
          <w:sz w:val="21"/>
          <w:szCs w:val="21"/>
        </w:rPr>
        <w:t>Of Us</w:t>
      </w:r>
    </w:p>
    <w:p w14:paraId="16CED968" w14:textId="24CC94A3"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 xml:space="preserve"> Customer can defend Worksson and also the members of the Worksson clan (collectively, the “Worksson Indemnified Parties”) from and against any and every one third party claims, actions, suits, proceedings, and demands arising from or associated with Customer’s or any of its approved Users’ violation of the Contract or the User Terms (a “Claim Against Us”), and can indemnify the Worksson Indemnified Parties for all cheap attorney’s fees incurred and damages and alternative prices finally awarded against a Worksson Indemnified Party in reference to or as a results of, and for amounts paid by a Worksson Indemnified Party underneath a settlement client approves of in reference to, a Claim Against North American country. we have a tendency to should give client with prompt written notice of any Claim Against North American country and permit client the correct to assume the exclusive defence and management, and collaborate with any cheap requests helping Customer’s defence and settlement of such matter. This section states your sole liability with reference to, and also the Worksson Indemnified Parties’ exclusive remedy against client for, any Claim Against North American country.</w:t>
      </w:r>
    </w:p>
    <w:p w14:paraId="56559CC2" w14:textId="77777777" w:rsidR="00647BA5" w:rsidRDefault="193B00C8" w:rsidP="193B00C8">
      <w:pPr>
        <w:rPr>
          <w:rFonts w:ascii="Calibri" w:eastAsia="Calibri" w:hAnsi="Calibri" w:cs="Calibri"/>
          <w:color w:val="202020"/>
          <w:sz w:val="21"/>
          <w:szCs w:val="21"/>
        </w:rPr>
      </w:pPr>
      <w:r w:rsidRPr="00AF5C1B">
        <w:rPr>
          <w:rFonts w:ascii="Calibri" w:eastAsia="Calibri" w:hAnsi="Calibri" w:cs="Calibri"/>
          <w:b/>
          <w:bCs/>
          <w:color w:val="202020"/>
          <w:sz w:val="21"/>
          <w:szCs w:val="21"/>
        </w:rPr>
        <w:t>Limitations</w:t>
      </w:r>
      <w:r w:rsidRPr="193B00C8">
        <w:rPr>
          <w:rFonts w:ascii="Calibri" w:eastAsia="Calibri" w:hAnsi="Calibri" w:cs="Calibri"/>
          <w:color w:val="202020"/>
          <w:sz w:val="21"/>
          <w:szCs w:val="21"/>
        </w:rPr>
        <w:t xml:space="preserve"> </w:t>
      </w:r>
      <w:r w:rsidRPr="00AF5C1B">
        <w:rPr>
          <w:rFonts w:ascii="Calibri" w:eastAsia="Calibri" w:hAnsi="Calibri" w:cs="Calibri"/>
          <w:b/>
          <w:bCs/>
          <w:color w:val="202020"/>
          <w:sz w:val="21"/>
          <w:szCs w:val="21"/>
        </w:rPr>
        <w:t>on</w:t>
      </w:r>
      <w:r w:rsidRPr="193B00C8">
        <w:rPr>
          <w:rFonts w:ascii="Calibri" w:eastAsia="Calibri" w:hAnsi="Calibri" w:cs="Calibri"/>
          <w:color w:val="202020"/>
          <w:sz w:val="21"/>
          <w:szCs w:val="21"/>
        </w:rPr>
        <w:t xml:space="preserve"> </w:t>
      </w:r>
      <w:r w:rsidRPr="00AF5C1B">
        <w:rPr>
          <w:rFonts w:ascii="Calibri" w:eastAsia="Calibri" w:hAnsi="Calibri" w:cs="Calibri"/>
          <w:b/>
          <w:bCs/>
          <w:color w:val="202020"/>
          <w:sz w:val="21"/>
          <w:szCs w:val="21"/>
        </w:rPr>
        <w:t>Indemnifications</w:t>
      </w:r>
    </w:p>
    <w:p w14:paraId="5DCE3A46" w14:textId="3834A2C8"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 xml:space="preserve"> Notwithstanding something contained within the 2 preceding sections, (a) associate indemnified party can forever be liberated to opt for its own counsel if it pays for the price of such counsel; associated (b) no settlement could also be entered into by an indemnifying party, while not the categorical written consent of the indemnified parties (such consent to not be immoderately withheld), if (i) the third party declarative the claim may be a administrative unit, (ii) the settlement arguably involves the creating of admissions by the indemnified parties, (iii) the settlement doesn't embrace a full unharness of liability for the indemnified parties, or (iv) the settlement includes terms apart from a full unharness of liability for the indemnified parties and also the payment of </w:t>
      </w:r>
      <w:r w:rsidR="001528B1">
        <w:rPr>
          <w:rFonts w:ascii="Calibri" w:eastAsia="Calibri" w:hAnsi="Calibri" w:cs="Calibri"/>
          <w:color w:val="202020"/>
          <w:sz w:val="21"/>
          <w:szCs w:val="21"/>
        </w:rPr>
        <w:t xml:space="preserve">currency. </w:t>
      </w:r>
    </w:p>
    <w:p w14:paraId="62981F00" w14:textId="77777777" w:rsidR="001528B1" w:rsidRDefault="001528B1" w:rsidP="193B00C8">
      <w:pPr>
        <w:rPr>
          <w:rFonts w:ascii="Calibri" w:eastAsia="Calibri" w:hAnsi="Calibri" w:cs="Calibri"/>
          <w:color w:val="202020"/>
          <w:sz w:val="21"/>
          <w:szCs w:val="21"/>
        </w:rPr>
      </w:pPr>
    </w:p>
    <w:p w14:paraId="2068C795" w14:textId="6A01D011" w:rsidR="00E97349" w:rsidRDefault="193B00C8" w:rsidP="193B00C8">
      <w:pPr>
        <w:rPr>
          <w:rFonts w:ascii="Calibri" w:eastAsia="Calibri" w:hAnsi="Calibri" w:cs="Calibri"/>
          <w:color w:val="202020"/>
          <w:sz w:val="21"/>
          <w:szCs w:val="21"/>
        </w:rPr>
      </w:pPr>
      <w:r w:rsidRPr="00AF5C1B">
        <w:rPr>
          <w:rFonts w:ascii="Calibri" w:eastAsia="Calibri" w:hAnsi="Calibri" w:cs="Calibri"/>
          <w:b/>
          <w:bCs/>
          <w:color w:val="202020"/>
          <w:sz w:val="21"/>
          <w:szCs w:val="21"/>
        </w:rPr>
        <w:t>Confidentiality</w:t>
      </w:r>
      <w:r w:rsidRPr="193B00C8">
        <w:rPr>
          <w:rFonts w:ascii="Calibri" w:eastAsia="Calibri" w:hAnsi="Calibri" w:cs="Calibri"/>
          <w:color w:val="202020"/>
          <w:sz w:val="21"/>
          <w:szCs w:val="21"/>
        </w:rPr>
        <w:t xml:space="preserve"> </w:t>
      </w:r>
    </w:p>
    <w:p w14:paraId="5B731BE4" w14:textId="77777777" w:rsidR="001528B1" w:rsidRDefault="001528B1" w:rsidP="193B00C8">
      <w:pPr>
        <w:rPr>
          <w:rFonts w:ascii="Calibri" w:eastAsia="Calibri" w:hAnsi="Calibri" w:cs="Calibri"/>
          <w:color w:val="202020"/>
          <w:sz w:val="21"/>
          <w:szCs w:val="21"/>
        </w:rPr>
      </w:pPr>
      <w:r>
        <w:rPr>
          <w:rFonts w:ascii="Calibri" w:eastAsia="Calibri" w:hAnsi="Calibri" w:cs="Calibri"/>
          <w:color w:val="202020"/>
          <w:sz w:val="21"/>
          <w:szCs w:val="21"/>
        </w:rPr>
        <w:t>C</w:t>
      </w:r>
      <w:r w:rsidR="193B00C8" w:rsidRPr="193B00C8">
        <w:rPr>
          <w:rFonts w:ascii="Calibri" w:eastAsia="Calibri" w:hAnsi="Calibri" w:cs="Calibri"/>
          <w:color w:val="202020"/>
          <w:sz w:val="21"/>
          <w:szCs w:val="21"/>
        </w:rPr>
        <w:t xml:space="preserve">onfidential info </w:t>
      </w:r>
    </w:p>
    <w:p w14:paraId="46D02C88" w14:textId="2DE64285" w:rsidR="193B00C8" w:rsidRPr="0098700C" w:rsidRDefault="193B00C8" w:rsidP="0098700C">
      <w:pPr>
        <w:rPr>
          <w:rFonts w:ascii="Calibri" w:eastAsia="Calibri" w:hAnsi="Calibri" w:cs="Calibri"/>
          <w:color w:val="202020"/>
          <w:sz w:val="21"/>
          <w:szCs w:val="21"/>
        </w:rPr>
      </w:pPr>
      <w:r w:rsidRPr="193B00C8">
        <w:rPr>
          <w:rFonts w:ascii="Calibri" w:eastAsia="Calibri" w:hAnsi="Calibri" w:cs="Calibri"/>
          <w:color w:val="202020"/>
          <w:sz w:val="21"/>
          <w:szCs w:val="21"/>
        </w:rPr>
        <w:t xml:space="preserve">Each party (“Disclosing Party”) might disclose “Confidential Information” to the opposite party (“Receiving Party”) in reference to the Contract, that is something that moderately ought to be understood to be confidential given the character of the knowledge and also the circumstances of speech act together with all Order Forms, moreover as personal business, product, technology and selling info. Confidential Information of client includes client information. If one thing is tagged “Confidential,” that’s a transparent indicator to the Receiving Party that the </w:t>
      </w:r>
      <w:r w:rsidR="008939DA">
        <w:rPr>
          <w:rFonts w:ascii="Calibri" w:eastAsia="Calibri" w:hAnsi="Calibri" w:cs="Calibri"/>
          <w:color w:val="202020"/>
          <w:sz w:val="21"/>
          <w:szCs w:val="21"/>
        </w:rPr>
        <w:t xml:space="preserve">information </w:t>
      </w:r>
      <w:r w:rsidRPr="193B00C8">
        <w:rPr>
          <w:rFonts w:ascii="Calibri" w:eastAsia="Calibri" w:hAnsi="Calibri" w:cs="Calibri"/>
          <w:color w:val="202020"/>
          <w:sz w:val="21"/>
          <w:szCs w:val="21"/>
        </w:rPr>
        <w:t>is confidential. all the same the higher</w:t>
      </w:r>
      <w:r w:rsidR="00214818">
        <w:rPr>
          <w:rFonts w:ascii="Calibri" w:eastAsia="Calibri" w:hAnsi="Calibri" w:cs="Calibri"/>
          <w:color w:val="202020"/>
          <w:sz w:val="21"/>
          <w:szCs w:val="21"/>
        </w:rPr>
        <w:t xml:space="preserve"> directions</w:t>
      </w:r>
      <w:r w:rsidRPr="193B00C8">
        <w:rPr>
          <w:rFonts w:ascii="Calibri" w:eastAsia="Calibri" w:hAnsi="Calibri" w:cs="Calibri"/>
          <w:color w:val="202020"/>
          <w:sz w:val="21"/>
          <w:szCs w:val="21"/>
        </w:rPr>
        <w:t xml:space="preserve"> doesn't embrace information that (a) is or becomes typically on the market to the general public while not breach of any obligation owed to the revealing Party; (b) was familiar to the Receiving Party before its speech act by the revealing Party while not breach of any obligation owed to the revealing Party; (c) is received from a 3rd party while not breach of any obligation owed to the revealing Party; or (d) was severally developed by the Receiving Party.</w:t>
      </w:r>
    </w:p>
    <w:p w14:paraId="2225C18F" w14:textId="0E3D2158"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Protection and use of lead The Receiving Party can (a) take a minimum of cheap measures to forestall the unauthorized speech act or use of lead, and limit access to those staff, affiliates and contractors UN agency have to be compelled to apprehend such info in reference to the Contract; and (b) not use or disclose any lead of the revealing Party for any purpose outside the scope of this Contract. Nothing higher than can forestall either party from sharing lead with monetary and legal advisors; provided, however, that the advisors area unit sure to confidentiality obligations a minimum of as restrictive as those within the Contract.</w:t>
      </w:r>
    </w:p>
    <w:p w14:paraId="6C9E8104" w14:textId="7B86B330" w:rsidR="00C029AC" w:rsidRDefault="193B00C8" w:rsidP="193B00C8">
      <w:pPr>
        <w:rPr>
          <w:rFonts w:ascii="Calibri" w:eastAsia="Calibri" w:hAnsi="Calibri" w:cs="Calibri"/>
          <w:color w:val="202020"/>
          <w:sz w:val="21"/>
          <w:szCs w:val="21"/>
        </w:rPr>
      </w:pPr>
      <w:r w:rsidRPr="193B00C8">
        <w:rPr>
          <w:rFonts w:ascii="Calibri" w:eastAsia="Calibri" w:hAnsi="Calibri" w:cs="Calibri"/>
          <w:color w:val="202020"/>
          <w:sz w:val="21"/>
          <w:szCs w:val="21"/>
        </w:rPr>
        <w:t>Compelled Access or</w:t>
      </w:r>
      <w:r w:rsidR="009A52C6">
        <w:rPr>
          <w:rFonts w:ascii="Calibri" w:eastAsia="Calibri" w:hAnsi="Calibri" w:cs="Calibri"/>
          <w:color w:val="202020"/>
          <w:sz w:val="21"/>
          <w:szCs w:val="21"/>
        </w:rPr>
        <w:t xml:space="preserve"> Disclosure</w:t>
      </w:r>
    </w:p>
    <w:p w14:paraId="78011A75" w14:textId="69974E2A"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The Receiving Party might access or disclose lead of the revealing Party if it's needed by law; provided, however, that the Receiving Party provides the revealing Party previous notice of the compelled access or speech act (to the extent lawfully permitted) and cheap help, at the revealing Party's value, if the revealing Party desires to contest the access or speech act. while not limiting the preceding, please review the information Request Policy for details on however requests could also be created for the speech act of client information and the way we are going to handle those requests. If the Receiving Party is compelled by law to access or disclose the revealing Party’s lead, the revealing Party can reimburse the Receiving Party for its cheap value of collecting and providing access to such lead moreover because the cheap value for any support provided in reference to the revealing Party seeking a protecting order or confidential treatment for the lead to be made.</w:t>
      </w:r>
    </w:p>
    <w:p w14:paraId="31A669EA" w14:textId="7AC2D9DD" w:rsidR="193B00C8" w:rsidRDefault="193B00C8" w:rsidP="193B00C8">
      <w:pPr>
        <w:rPr>
          <w:rFonts w:ascii="Calibri" w:eastAsia="Calibri" w:hAnsi="Calibri" w:cs="Calibri"/>
          <w:color w:val="202020"/>
          <w:sz w:val="21"/>
          <w:szCs w:val="21"/>
        </w:rPr>
      </w:pPr>
    </w:p>
    <w:p w14:paraId="261F5A5C" w14:textId="349DC284" w:rsidR="193B00C8" w:rsidRPr="00E94F9A" w:rsidRDefault="193B00C8" w:rsidP="193B00C8">
      <w:pPr>
        <w:rPr>
          <w:rFonts w:ascii="Calibri" w:eastAsia="Calibri" w:hAnsi="Calibri" w:cs="Calibri"/>
          <w:b/>
          <w:bCs/>
          <w:sz w:val="21"/>
          <w:szCs w:val="21"/>
        </w:rPr>
      </w:pPr>
      <w:r w:rsidRPr="00E94F9A">
        <w:rPr>
          <w:rFonts w:ascii="Calibri" w:eastAsia="Calibri" w:hAnsi="Calibri" w:cs="Calibri"/>
          <w:b/>
          <w:bCs/>
          <w:color w:val="202020"/>
          <w:sz w:val="21"/>
          <w:szCs w:val="21"/>
        </w:rPr>
        <w:t xml:space="preserve">General Provisions </w:t>
      </w:r>
    </w:p>
    <w:p w14:paraId="2B47FF5C" w14:textId="406DB815"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 xml:space="preserve">Publicity </w:t>
      </w:r>
    </w:p>
    <w:p w14:paraId="730E6ADF" w14:textId="276450AE" w:rsidR="193B00C8" w:rsidRDefault="193B00C8" w:rsidP="193B00C8">
      <w:pPr>
        <w:rPr>
          <w:rFonts w:ascii="Calibri" w:eastAsia="Calibri" w:hAnsi="Calibri" w:cs="Calibri"/>
          <w:color w:val="202020"/>
          <w:sz w:val="21"/>
          <w:szCs w:val="21"/>
        </w:rPr>
      </w:pPr>
      <w:r w:rsidRPr="193B00C8">
        <w:rPr>
          <w:rFonts w:ascii="Calibri" w:eastAsia="Calibri" w:hAnsi="Calibri" w:cs="Calibri"/>
          <w:color w:val="202020"/>
          <w:sz w:val="21"/>
          <w:szCs w:val="21"/>
        </w:rPr>
        <w:t xml:space="preserve">Customer </w:t>
      </w:r>
      <w:r w:rsidR="002F277E">
        <w:rPr>
          <w:rFonts w:ascii="Calibri" w:eastAsia="Calibri" w:hAnsi="Calibri" w:cs="Calibri"/>
          <w:color w:val="202020"/>
          <w:sz w:val="21"/>
          <w:szCs w:val="21"/>
        </w:rPr>
        <w:t xml:space="preserve">grants </w:t>
      </w:r>
      <w:r w:rsidR="0054760D">
        <w:rPr>
          <w:rFonts w:ascii="Calibri" w:eastAsia="Calibri" w:hAnsi="Calibri" w:cs="Calibri"/>
          <w:color w:val="202020"/>
          <w:sz w:val="21"/>
          <w:szCs w:val="21"/>
        </w:rPr>
        <w:t>us</w:t>
      </w:r>
      <w:r w:rsidRPr="193B00C8">
        <w:rPr>
          <w:rFonts w:ascii="Calibri" w:eastAsia="Calibri" w:hAnsi="Calibri" w:cs="Calibri"/>
          <w:color w:val="202020"/>
          <w:sz w:val="21"/>
          <w:szCs w:val="21"/>
        </w:rPr>
        <w:t xml:space="preserve">. the proper to use client’s name and brand as a reference for promoting or promotional functions on our web site and in different public or personal communications with our existing or potential customers, subject to Customer’s normal trademark us age tips as provided to us from time-to-time. we have a tendency to don’t wish to list customers United Nations agency don’t wish to be listed, therefore the client might send U.S. associate degree email to </w:t>
      </w:r>
      <w:r w:rsidRPr="193B00C8">
        <w:rPr>
          <w:rFonts w:ascii="Calibri" w:eastAsia="Calibri" w:hAnsi="Calibri" w:cs="Calibri"/>
          <w:sz w:val="21"/>
          <w:szCs w:val="21"/>
        </w:rPr>
        <w:t>feedback@____.com</w:t>
      </w:r>
      <w:r w:rsidRPr="193B00C8">
        <w:rPr>
          <w:rFonts w:ascii="Calibri" w:eastAsia="Calibri" w:hAnsi="Calibri" w:cs="Calibri"/>
          <w:color w:val="202020"/>
          <w:sz w:val="21"/>
          <w:szCs w:val="21"/>
        </w:rPr>
        <w:t xml:space="preserve"> stating that it doesn't want to be used as a reference.</w:t>
      </w:r>
    </w:p>
    <w:p w14:paraId="2A07C700" w14:textId="77777777" w:rsidR="00836DA8" w:rsidRDefault="00836DA8" w:rsidP="193B00C8">
      <w:pPr>
        <w:rPr>
          <w:rFonts w:ascii="Calibri" w:eastAsia="Calibri" w:hAnsi="Calibri" w:cs="Calibri"/>
          <w:b/>
          <w:bCs/>
          <w:color w:val="202020"/>
          <w:sz w:val="21"/>
          <w:szCs w:val="21"/>
        </w:rPr>
      </w:pPr>
    </w:p>
    <w:p w14:paraId="4E77E3A6" w14:textId="076A2020" w:rsidR="00A86194" w:rsidRDefault="00A86194" w:rsidP="193B00C8">
      <w:pPr>
        <w:rPr>
          <w:rFonts w:ascii="Calibri" w:eastAsia="Calibri" w:hAnsi="Calibri" w:cs="Calibri"/>
          <w:b/>
          <w:bCs/>
          <w:color w:val="202020"/>
          <w:sz w:val="21"/>
          <w:szCs w:val="21"/>
        </w:rPr>
      </w:pPr>
      <w:r>
        <w:rPr>
          <w:rFonts w:ascii="Calibri" w:eastAsia="Calibri" w:hAnsi="Calibri" w:cs="Calibri"/>
          <w:b/>
          <w:bCs/>
          <w:color w:val="202020"/>
          <w:sz w:val="21"/>
          <w:szCs w:val="21"/>
        </w:rPr>
        <w:t>Survival</w:t>
      </w:r>
    </w:p>
    <w:p w14:paraId="0D5F1CEE" w14:textId="753A5315" w:rsidR="00836DA8" w:rsidRPr="001D7086" w:rsidRDefault="7C1E9D41" w:rsidP="7C1E9D41">
      <w:pPr>
        <w:rPr>
          <w:rFonts w:ascii="Calibri" w:eastAsia="Calibri" w:hAnsi="Calibri" w:cs="Calibri"/>
          <w:sz w:val="21"/>
          <w:szCs w:val="21"/>
        </w:rPr>
      </w:pPr>
      <w:r w:rsidRPr="7C1E9D41">
        <w:rPr>
          <w:rFonts w:ascii="Calibri" w:eastAsia="Calibri" w:hAnsi="Calibri" w:cs="Calibri"/>
          <w:color w:val="202020"/>
          <w:sz w:val="21"/>
          <w:szCs w:val="21"/>
        </w:rPr>
        <w:t>The choosing title is “feedback is welcome” “non -worksson product” “our removing rights”, “utilization of services”, “payment terms”, credits” , “worksson relations”, “clarity and difference between what is yours and ours", “Effect of Termination,” “Data movability and Deletion,” “Representations; Disclaimer of Warranties,” “Limitation of Liability,” “Our Indemnification of consumer,” “Customer’s Indemnification folks,” “Limitations on Indemnifications,” “Confidentiality” and “Survival,” however as all of the provisions to a lower place the heading “General Provisions,” will survive any termination or expiration of the Contract.</w:t>
      </w:r>
    </w:p>
    <w:p w14:paraId="238A1119" w14:textId="77777777" w:rsidR="00A86194" w:rsidRPr="00A86194" w:rsidRDefault="00A86194" w:rsidP="193B00C8">
      <w:pPr>
        <w:rPr>
          <w:rFonts w:ascii="Calibri" w:eastAsia="Calibri" w:hAnsi="Calibri" w:cs="Calibri"/>
          <w:sz w:val="21"/>
          <w:szCs w:val="21"/>
        </w:rPr>
      </w:pPr>
    </w:p>
    <w:p w14:paraId="679B6AB5" w14:textId="41FB4B45" w:rsidR="193B00C8" w:rsidRDefault="193B00C8" w:rsidP="193B00C8">
      <w:pPr>
        <w:rPr>
          <w:rFonts w:ascii="Calibri" w:eastAsia="Calibri" w:hAnsi="Calibri" w:cs="Calibri"/>
          <w:sz w:val="21"/>
          <w:szCs w:val="21"/>
        </w:rPr>
      </w:pPr>
      <w:r>
        <w:br/>
      </w:r>
      <w:r w:rsidRPr="193B00C8">
        <w:rPr>
          <w:rFonts w:ascii="Calibri" w:eastAsia="Calibri" w:hAnsi="Calibri" w:cs="Calibri"/>
          <w:color w:val="202020"/>
          <w:sz w:val="21"/>
          <w:szCs w:val="21"/>
        </w:rPr>
        <w:t>Force Majeure</w:t>
      </w:r>
    </w:p>
    <w:p w14:paraId="007F70DF" w14:textId="7142BD50"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 xml:space="preserve"> </w:t>
      </w:r>
      <w:r w:rsidR="0054760D" w:rsidRPr="193B00C8">
        <w:rPr>
          <w:rFonts w:ascii="Calibri" w:eastAsia="Calibri" w:hAnsi="Calibri" w:cs="Calibri"/>
          <w:color w:val="202020"/>
          <w:sz w:val="21"/>
          <w:szCs w:val="21"/>
        </w:rPr>
        <w:t>N</w:t>
      </w:r>
      <w:r w:rsidR="0054760D">
        <w:rPr>
          <w:rFonts w:ascii="Calibri" w:eastAsia="Calibri" w:hAnsi="Calibri" w:cs="Calibri"/>
          <w:color w:val="202020"/>
          <w:sz w:val="21"/>
          <w:szCs w:val="21"/>
        </w:rPr>
        <w:t xml:space="preserve">either us, </w:t>
      </w:r>
      <w:r w:rsidRPr="193B00C8">
        <w:rPr>
          <w:rFonts w:ascii="Calibri" w:eastAsia="Calibri" w:hAnsi="Calibri" w:cs="Calibri"/>
          <w:color w:val="202020"/>
          <w:sz w:val="21"/>
          <w:szCs w:val="21"/>
        </w:rPr>
        <w:t>nor client are liable by reason of any failure or delay within the performance of its obligations on account of events on the far side the affordable management of a celebration, which can embrace denial-of-service attacks, a failure by a third-party hosting supplier or utility supplier, strikes, shortages, riots, fires, acts of God, war, terrorism, and governmental action.</w:t>
      </w:r>
    </w:p>
    <w:p w14:paraId="217EF340" w14:textId="79FC2275"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Relationship of the Parties; No Third-Party Beneficiaries The parties are freelance contractors. The Contract doesn't produce a partnership, franchise, venture, agency, fiduciary or employment relationship between the parties. There aren't any third-party beneficiaries to the Contract.</w:t>
      </w:r>
    </w:p>
    <w:p w14:paraId="102D9A88" w14:textId="6A5E0B0E" w:rsidR="193B00C8" w:rsidRDefault="193B00C8" w:rsidP="193B00C8">
      <w:pPr>
        <w:rPr>
          <w:rFonts w:ascii="Calibri" w:eastAsia="Calibri" w:hAnsi="Calibri" w:cs="Calibri"/>
          <w:sz w:val="21"/>
          <w:szCs w:val="21"/>
        </w:rPr>
      </w:pPr>
      <w:r>
        <w:br/>
      </w:r>
      <w:r w:rsidRPr="193B00C8">
        <w:rPr>
          <w:rFonts w:ascii="Calibri" w:eastAsia="Calibri" w:hAnsi="Calibri" w:cs="Calibri"/>
          <w:color w:val="202020"/>
          <w:sz w:val="21"/>
          <w:szCs w:val="21"/>
        </w:rPr>
        <w:t xml:space="preserve">Email and Worksson Messages </w:t>
      </w:r>
    </w:p>
    <w:p w14:paraId="1ACFF5A1" w14:textId="50B71325"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Except as otherwise set forth herein, all notices underneath the Contract are by email, though we have a tendency to might instead prefer to offer notice to client through the Services (e.g., a workssonbot notification). Notices to Worksson are sent to feedback@worksson.com, apart from legal notices, like notices of termination or associate degree indemnifiable claim, that should be sent to legal@worksson.com. Notices are deemed to own been punctually given (a) the day once it's sent, within the case of notices through email; and (b) identical day, within the case of notices through the Services.</w:t>
      </w:r>
    </w:p>
    <w:p w14:paraId="59A74053" w14:textId="13F0DB87"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 xml:space="preserve">Modifications </w:t>
      </w:r>
    </w:p>
    <w:p w14:paraId="1745F211" w14:textId="0DE08BBB"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 xml:space="preserve">As our business evolves, we have a tendency to might amendment these client Terms and therefore the different parts of the Contract (except any Order Forms). If we have a tendency to build a fabric amendment to the Contract, we'll offer the client with affordable notice before the amendment taking impact, either by emailing the e-mail address related to the client’s account or by electronic messaging the Customer through the Services. clients will review the foremost current version of the Customer Terms at any time by visiting this page and by visiting the foremost current versions of the opposite pages that </w:t>
      </w:r>
      <w:r w:rsidR="00621BDC">
        <w:rPr>
          <w:rFonts w:ascii="Calibri" w:eastAsia="Calibri" w:hAnsi="Calibri" w:cs="Calibri"/>
          <w:color w:val="202020"/>
          <w:sz w:val="21"/>
          <w:szCs w:val="21"/>
        </w:rPr>
        <w:t xml:space="preserve">are </w:t>
      </w:r>
      <w:r w:rsidRPr="193B00C8">
        <w:rPr>
          <w:rFonts w:ascii="Calibri" w:eastAsia="Calibri" w:hAnsi="Calibri" w:cs="Calibri"/>
          <w:color w:val="202020"/>
          <w:sz w:val="21"/>
          <w:szCs w:val="21"/>
        </w:rPr>
        <w:t>documented within the Contract. The materially revised Contract can become effective on the date set forth in our notice, and every one different amendment can become effective upon posting of the change. If client (or any licensed User) accesses or uses the Services once the effective date, that use can represent Customer’s acceptance of any revised terms and conditions.</w:t>
      </w:r>
    </w:p>
    <w:p w14:paraId="22200FCC" w14:textId="77777777" w:rsidR="00F868B2" w:rsidRDefault="193B00C8" w:rsidP="193B00C8">
      <w:pPr>
        <w:rPr>
          <w:rFonts w:ascii="Calibri" w:eastAsia="Calibri" w:hAnsi="Calibri" w:cs="Calibri"/>
          <w:color w:val="202020"/>
          <w:sz w:val="21"/>
          <w:szCs w:val="21"/>
        </w:rPr>
      </w:pPr>
      <w:r w:rsidRPr="193B00C8">
        <w:rPr>
          <w:rFonts w:ascii="Calibri" w:eastAsia="Calibri" w:hAnsi="Calibri" w:cs="Calibri"/>
          <w:color w:val="202020"/>
          <w:sz w:val="21"/>
          <w:szCs w:val="21"/>
        </w:rPr>
        <w:t xml:space="preserve">Waiver </w:t>
      </w:r>
    </w:p>
    <w:p w14:paraId="5C64D35F" w14:textId="394834D8"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No failure or delay by either party in exercise any right underneath the Contract can represent a discharge of that right. No discharge underneath the Contract is effective unless created in writing and signed by a licensed representative of the party being deemed to own granted the discharge</w:t>
      </w:r>
    </w:p>
    <w:p w14:paraId="31C90479" w14:textId="5CACD4DC"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 xml:space="preserve">Severability </w:t>
      </w:r>
    </w:p>
    <w:p w14:paraId="0ABA893B" w14:textId="035A96B1"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The Contract are enforced to the fullest extent allowable underneath applicable law. If any provision of the Contract is command by a court of competent jurisdiction to be contrary to law, the availability are changed by the court and taken thus on best to accomplish the objectives of the first provision to the fullest extent allowable by law, and therefore the staying provisions of the Contract can remain in impact.</w:t>
      </w:r>
    </w:p>
    <w:p w14:paraId="2358A555" w14:textId="170F161B" w:rsidR="193B00C8" w:rsidRDefault="193B00C8" w:rsidP="193B00C8">
      <w:pPr>
        <w:rPr>
          <w:rFonts w:ascii="Calibri" w:eastAsia="Calibri" w:hAnsi="Calibri" w:cs="Calibri"/>
          <w:sz w:val="21"/>
          <w:szCs w:val="21"/>
        </w:rPr>
      </w:pPr>
      <w:r w:rsidRPr="193B00C8">
        <w:rPr>
          <w:rFonts w:ascii="Calibri" w:eastAsia="Calibri" w:hAnsi="Calibri" w:cs="Calibri"/>
          <w:color w:val="202020"/>
          <w:sz w:val="21"/>
          <w:szCs w:val="21"/>
        </w:rPr>
        <w:t>Assignment</w:t>
      </w:r>
    </w:p>
    <w:p w14:paraId="00EE1CF5" w14:textId="56CBC133" w:rsidR="002D59D1" w:rsidRDefault="193B00C8" w:rsidP="0C693DB2">
      <w:pPr>
        <w:rPr>
          <w:rFonts w:ascii="Calibri" w:eastAsia="Calibri" w:hAnsi="Calibri" w:cs="Calibri"/>
          <w:sz w:val="21"/>
          <w:szCs w:val="21"/>
        </w:rPr>
      </w:pPr>
      <w:r w:rsidRPr="193B00C8">
        <w:rPr>
          <w:rFonts w:ascii="Calibri" w:eastAsia="Calibri" w:hAnsi="Calibri" w:cs="Calibri"/>
          <w:color w:val="202020"/>
          <w:sz w:val="21"/>
          <w:szCs w:val="21"/>
        </w:rPr>
        <w:t xml:space="preserve"> Except with regard to the worksonns relatives, neither party might assign or delegate any of its rights or obligations hereinafter, whether or not by operation of law or otherwise, while not the previous written consent of the opposite party (not to be immoderately withheld). however, the preceding, either party might assign the accept its completeness (including all Order Forms), while not consent of the opposite party, to a company affiliate or in reference </w:t>
      </w:r>
      <w:r w:rsidRPr="193B00C8">
        <w:rPr>
          <w:rFonts w:ascii="Calibri" w:eastAsia="Calibri" w:hAnsi="Calibri" w:cs="Calibri"/>
          <w:color w:val="000000" w:themeColor="text1"/>
          <w:sz w:val="21"/>
          <w:szCs w:val="21"/>
        </w:rPr>
        <w:t>to a merger, allegation, company reputation, or sale of all or well all of its assets.</w:t>
      </w:r>
      <w:r w:rsidRPr="193B00C8">
        <w:rPr>
          <w:rFonts w:ascii="Calibri" w:eastAsia="Calibri" w:hAnsi="Calibri" w:cs="Calibri"/>
          <w:color w:val="202020"/>
          <w:sz w:val="21"/>
          <w:szCs w:val="21"/>
        </w:rPr>
        <w:t xml:space="preserve"> The client can keep its request and get in touch with data current in any respect times by notifying Worksson of any changes. Any supposed assignment in violation of this section is void. A party’s sole remedy for any supposed assignment by the opposite party in breach of this section are, at the non-assigning party’s election, termination of the Contract upon written notice to the distribution party. within the event of such a termination by the client, we'll refund the client any paid fees covering the rest of the term of all subscriptions once the effective date of termination. Subject to the preceding, the Contract can bind and harden to the advantage of the parties, their individual successors, and allowable assigns.</w:t>
      </w:r>
    </w:p>
    <w:sectPr w:rsidR="002D59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xml><?xml version="1.0" encoding="utf-8"?>
<int:Intelligence xmlns:int="http://schemas.microsoft.com/office/intelligence/2019/intelligence">
  <int:IntelligenceSettings/>
  <int:Manifest>
    <int:WordHash hashCode="Ld3KT/4jb3vOBX" id="Ik1w0GjW"/>
    <int:WordHash hashCode="reINOS/TJ26CvM" id="hN46oHjn"/>
    <int:WordHash hashCode="2ZYp3IBrR7Cj4X" id="DRRRm8Tf"/>
    <int:WordHash hashCode="OC6Q1v1szQMkgy" id="XUO40NIK"/>
    <int:WordHash hashCode="XivK5BqhMiSv18" id="zxpdnpft"/>
  </int:Manifest>
  <int:Observations>
    <int:Content id="Ik1w0GjW">
      <int:Rejection type="LegacyProofing"/>
    </int:Content>
    <int:Content id="hN46oHjn">
      <int:Rejection type="LegacyProofing"/>
    </int:Content>
    <int:Content id="DRRRm8Tf">
      <int:Rejection type="LegacyProofing"/>
    </int:Content>
    <int:Content id="XUO40NIK">
      <int:Rejection type="LegacyProofing"/>
    </int:Content>
    <int:Content id="zxpdnpft">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654FD3"/>
    <w:rsid w:val="00014D56"/>
    <w:rsid w:val="00020533"/>
    <w:rsid w:val="000309EC"/>
    <w:rsid w:val="00041495"/>
    <w:rsid w:val="00050FBA"/>
    <w:rsid w:val="000F1C49"/>
    <w:rsid w:val="00105561"/>
    <w:rsid w:val="00116509"/>
    <w:rsid w:val="00151FB5"/>
    <w:rsid w:val="001528B1"/>
    <w:rsid w:val="00152D30"/>
    <w:rsid w:val="00186037"/>
    <w:rsid w:val="001B1310"/>
    <w:rsid w:val="001D7086"/>
    <w:rsid w:val="001E2A18"/>
    <w:rsid w:val="001E4C40"/>
    <w:rsid w:val="001E6DA5"/>
    <w:rsid w:val="001F156C"/>
    <w:rsid w:val="00214818"/>
    <w:rsid w:val="002315A7"/>
    <w:rsid w:val="00231FCF"/>
    <w:rsid w:val="002533FB"/>
    <w:rsid w:val="00262BD0"/>
    <w:rsid w:val="002910D7"/>
    <w:rsid w:val="002A23C2"/>
    <w:rsid w:val="002A2D3D"/>
    <w:rsid w:val="002D59D1"/>
    <w:rsid w:val="002E308F"/>
    <w:rsid w:val="002E7216"/>
    <w:rsid w:val="002F277E"/>
    <w:rsid w:val="002F6428"/>
    <w:rsid w:val="003005AD"/>
    <w:rsid w:val="00302703"/>
    <w:rsid w:val="0033648E"/>
    <w:rsid w:val="003521B4"/>
    <w:rsid w:val="003770BE"/>
    <w:rsid w:val="00397E06"/>
    <w:rsid w:val="003A6B55"/>
    <w:rsid w:val="003C4465"/>
    <w:rsid w:val="00406AD3"/>
    <w:rsid w:val="00434A37"/>
    <w:rsid w:val="00436401"/>
    <w:rsid w:val="00454F43"/>
    <w:rsid w:val="00456E9F"/>
    <w:rsid w:val="0046010A"/>
    <w:rsid w:val="0046373D"/>
    <w:rsid w:val="00493241"/>
    <w:rsid w:val="004974FA"/>
    <w:rsid w:val="004B5731"/>
    <w:rsid w:val="004D273E"/>
    <w:rsid w:val="004D4940"/>
    <w:rsid w:val="00507D0B"/>
    <w:rsid w:val="0054603E"/>
    <w:rsid w:val="0054760D"/>
    <w:rsid w:val="005634F5"/>
    <w:rsid w:val="00573C89"/>
    <w:rsid w:val="0057796B"/>
    <w:rsid w:val="00584762"/>
    <w:rsid w:val="005F1B17"/>
    <w:rsid w:val="00611916"/>
    <w:rsid w:val="0061233F"/>
    <w:rsid w:val="00613F6D"/>
    <w:rsid w:val="00617C23"/>
    <w:rsid w:val="00621BDC"/>
    <w:rsid w:val="006301E9"/>
    <w:rsid w:val="00647BA5"/>
    <w:rsid w:val="00650150"/>
    <w:rsid w:val="0065586D"/>
    <w:rsid w:val="00667B93"/>
    <w:rsid w:val="0067310F"/>
    <w:rsid w:val="0068602C"/>
    <w:rsid w:val="006A2363"/>
    <w:rsid w:val="006B0C64"/>
    <w:rsid w:val="006D713D"/>
    <w:rsid w:val="006F13D8"/>
    <w:rsid w:val="00703D9F"/>
    <w:rsid w:val="00710604"/>
    <w:rsid w:val="00766A84"/>
    <w:rsid w:val="007B4D9B"/>
    <w:rsid w:val="007B794C"/>
    <w:rsid w:val="008232C9"/>
    <w:rsid w:val="00824F54"/>
    <w:rsid w:val="008310B0"/>
    <w:rsid w:val="0083495A"/>
    <w:rsid w:val="00834F90"/>
    <w:rsid w:val="00835DB1"/>
    <w:rsid w:val="00836DA8"/>
    <w:rsid w:val="00850100"/>
    <w:rsid w:val="008574A1"/>
    <w:rsid w:val="0086706D"/>
    <w:rsid w:val="00875733"/>
    <w:rsid w:val="00893122"/>
    <w:rsid w:val="008939DA"/>
    <w:rsid w:val="008F6ECD"/>
    <w:rsid w:val="0092039E"/>
    <w:rsid w:val="009248F6"/>
    <w:rsid w:val="00934BBE"/>
    <w:rsid w:val="0094598F"/>
    <w:rsid w:val="00966823"/>
    <w:rsid w:val="00977C35"/>
    <w:rsid w:val="00985B71"/>
    <w:rsid w:val="0098700C"/>
    <w:rsid w:val="00991EB1"/>
    <w:rsid w:val="009A39D8"/>
    <w:rsid w:val="009A52C6"/>
    <w:rsid w:val="009C791A"/>
    <w:rsid w:val="00A036B5"/>
    <w:rsid w:val="00A11D6B"/>
    <w:rsid w:val="00A14A6F"/>
    <w:rsid w:val="00A324DA"/>
    <w:rsid w:val="00A44DF4"/>
    <w:rsid w:val="00A451F1"/>
    <w:rsid w:val="00A84A95"/>
    <w:rsid w:val="00A86194"/>
    <w:rsid w:val="00A968BC"/>
    <w:rsid w:val="00AB166E"/>
    <w:rsid w:val="00AD3F18"/>
    <w:rsid w:val="00AE435B"/>
    <w:rsid w:val="00AF5C1B"/>
    <w:rsid w:val="00B2092C"/>
    <w:rsid w:val="00B20E8B"/>
    <w:rsid w:val="00B24697"/>
    <w:rsid w:val="00B26014"/>
    <w:rsid w:val="00B5595B"/>
    <w:rsid w:val="00B70DB6"/>
    <w:rsid w:val="00B917C5"/>
    <w:rsid w:val="00B977C8"/>
    <w:rsid w:val="00BA10C9"/>
    <w:rsid w:val="00BC6A40"/>
    <w:rsid w:val="00BD1229"/>
    <w:rsid w:val="00BF058A"/>
    <w:rsid w:val="00BF13E4"/>
    <w:rsid w:val="00BF5960"/>
    <w:rsid w:val="00BF5F2A"/>
    <w:rsid w:val="00C029AC"/>
    <w:rsid w:val="00C10BB4"/>
    <w:rsid w:val="00C32593"/>
    <w:rsid w:val="00C33653"/>
    <w:rsid w:val="00C66618"/>
    <w:rsid w:val="00C77C0C"/>
    <w:rsid w:val="00C8405E"/>
    <w:rsid w:val="00C91465"/>
    <w:rsid w:val="00CA1147"/>
    <w:rsid w:val="00CC3408"/>
    <w:rsid w:val="00CD57CA"/>
    <w:rsid w:val="00CF4F64"/>
    <w:rsid w:val="00CF740F"/>
    <w:rsid w:val="00D04D83"/>
    <w:rsid w:val="00D06D31"/>
    <w:rsid w:val="00D15712"/>
    <w:rsid w:val="00D424C0"/>
    <w:rsid w:val="00D475DC"/>
    <w:rsid w:val="00D56069"/>
    <w:rsid w:val="00D56448"/>
    <w:rsid w:val="00D80E3D"/>
    <w:rsid w:val="00DB3960"/>
    <w:rsid w:val="00DE1CF0"/>
    <w:rsid w:val="00E04E9A"/>
    <w:rsid w:val="00E10A66"/>
    <w:rsid w:val="00E15A6E"/>
    <w:rsid w:val="00E368E3"/>
    <w:rsid w:val="00E55994"/>
    <w:rsid w:val="00E67F69"/>
    <w:rsid w:val="00E7654A"/>
    <w:rsid w:val="00E90D98"/>
    <w:rsid w:val="00E910D3"/>
    <w:rsid w:val="00E94F9A"/>
    <w:rsid w:val="00E97349"/>
    <w:rsid w:val="00ED5D58"/>
    <w:rsid w:val="00EF52C3"/>
    <w:rsid w:val="00F40389"/>
    <w:rsid w:val="00F43DB5"/>
    <w:rsid w:val="00F710C6"/>
    <w:rsid w:val="00F868B2"/>
    <w:rsid w:val="00FA31A3"/>
    <w:rsid w:val="00FD12F4"/>
    <w:rsid w:val="0C693DB2"/>
    <w:rsid w:val="1570A63D"/>
    <w:rsid w:val="157D6D17"/>
    <w:rsid w:val="193B00C8"/>
    <w:rsid w:val="32B31A9A"/>
    <w:rsid w:val="3AFB9A51"/>
    <w:rsid w:val="43168647"/>
    <w:rsid w:val="51680A13"/>
    <w:rsid w:val="765E0FD7"/>
    <w:rsid w:val="7B654FD3"/>
    <w:rsid w:val="7C1E9D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CD60"/>
  <w15:chartTrackingRefBased/>
  <w15:docId w15:val="{497CB159-318D-4462-9456-246B2F6F1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C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C6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ad8efceba6eb4bb8" Type="http://schemas.microsoft.com/office/2019/09/relationships/intelligence" Target="intelligenc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5383</Words>
  <Characters>30685</Characters>
  <Application>Microsoft Office Word</Application>
  <DocSecurity>4</DocSecurity>
  <Lines>255</Lines>
  <Paragraphs>71</Paragraphs>
  <ScaleCrop>false</ScaleCrop>
  <Company/>
  <LinksUpToDate>false</LinksUpToDate>
  <CharactersWithSpaces>35997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khan</dc:creator>
  <cp:keywords/>
  <dc:description/>
  <cp:lastModifiedBy>tayyab khan</cp:lastModifiedBy>
  <cp:revision>177</cp:revision>
  <dcterms:created xsi:type="dcterms:W3CDTF">2021-07-02T21:37:00Z</dcterms:created>
  <dcterms:modified xsi:type="dcterms:W3CDTF">2021-07-05T13:47:00Z</dcterms:modified>
</cp:coreProperties>
</file>