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DF95" w14:textId="7133568E" w:rsidR="00E51852" w:rsidRDefault="009D68ED" w:rsidP="00E51852">
      <w:pPr>
        <w:pStyle w:val="Heading1"/>
        <w:rPr>
          <w:rFonts w:hint="eastAsia"/>
        </w:rPr>
      </w:pPr>
      <w:r>
        <w:rPr>
          <w:rFonts w:hint="eastAsia"/>
        </w:rPr>
        <w:t>A</w:t>
      </w:r>
      <w:r>
        <w:t>BSTRACT</w:t>
      </w:r>
    </w:p>
    <w:p w14:paraId="7AA87995" w14:textId="07D62F23" w:rsidR="009D68ED" w:rsidRPr="009D68ED" w:rsidRDefault="00E51852" w:rsidP="00E51852">
      <w:pPr>
        <w:ind w:firstLine="400"/>
        <w:rPr>
          <w:rFonts w:hint="eastAsia"/>
        </w:rPr>
      </w:pPr>
      <w:r>
        <w:t>This project is dedicated to improving the accuracy of Spiking Neural Network (SNN) models by exploring various learning rules and encoding methods in conjunction with the Diehl and Cook model for image classification. Inspired by the paper titled "Spiking Neural Networks for Image Classification Project by Osaze Shears and Ahmad Hossein Yazdani," we have identified the significant potential of the Diehl and Cook model. As a result, our primary focus in this project is to optimize the Diehl and Cook Network Model.</w:t>
      </w:r>
    </w:p>
    <w:p w14:paraId="62ECC022" w14:textId="074C61A6" w:rsidR="008F0EDB" w:rsidRDefault="00AF13B0" w:rsidP="00027377">
      <w:pPr>
        <w:pStyle w:val="Heading1"/>
      </w:pPr>
      <w:r w:rsidRPr="008A71F8">
        <w:rPr>
          <w:noProof/>
        </w:rPr>
        <mc:AlternateContent>
          <mc:Choice Requires="wps">
            <w:drawing>
              <wp:anchor distT="0" distB="0" distL="114300" distR="114300" simplePos="0" relativeHeight="251658240" behindDoc="0" locked="0" layoutInCell="1" allowOverlap="1" wp14:anchorId="22D0EA43" wp14:editId="6C1EDC48">
                <wp:simplePos x="0" y="0"/>
                <wp:positionH relativeFrom="margin">
                  <wp:align>center</wp:align>
                </wp:positionH>
                <wp:positionV relativeFrom="margin">
                  <wp:align>top</wp:align>
                </wp:positionV>
                <wp:extent cx="6330950" cy="706755"/>
                <wp:effectExtent l="0" t="0" r="0" b="0"/>
                <wp:wrapSquare wrapText="bothSides"/>
                <wp:docPr id="217" name="文字方塊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0" cy="707366"/>
                        </a:xfrm>
                        <a:prstGeom prst="rect">
                          <a:avLst/>
                        </a:prstGeom>
                        <a:solidFill>
                          <a:srgbClr val="FFFFFF"/>
                        </a:solidFill>
                        <a:ln w="9525">
                          <a:noFill/>
                          <a:miter lim="800000"/>
                          <a:headEnd/>
                          <a:tailEnd/>
                        </a:ln>
                      </wps:spPr>
                      <wps:txbx>
                        <w:txbxContent>
                          <w:p w14:paraId="4BD435AD" w14:textId="7FC208D0" w:rsidR="00AF13B0" w:rsidRPr="00522464" w:rsidRDefault="00A70A09" w:rsidP="004C26E0">
                            <w:pPr>
                              <w:spacing w:line="360" w:lineRule="auto"/>
                              <w:ind w:firstLine="560"/>
                              <w:jc w:val="center"/>
                              <w:rPr>
                                <w:b/>
                                <w:bCs/>
                                <w:sz w:val="36"/>
                                <w:szCs w:val="40"/>
                                <w:lang w:val="en-GB"/>
                              </w:rPr>
                            </w:pPr>
                            <w:r w:rsidRPr="00100CAC">
                              <w:rPr>
                                <w:b/>
                                <w:bCs/>
                                <w:sz w:val="28"/>
                                <w:szCs w:val="32"/>
                                <w:lang w:val="en-GB"/>
                              </w:rPr>
                              <w:t>Final</w:t>
                            </w:r>
                            <w:r w:rsidR="00AF13B0" w:rsidRPr="00100CAC">
                              <w:rPr>
                                <w:b/>
                                <w:bCs/>
                                <w:sz w:val="28"/>
                                <w:szCs w:val="32"/>
                                <w:lang w:val="en-GB"/>
                              </w:rPr>
                              <w:t xml:space="preserve"> Project Proposal: SNN for Image Classification</w:t>
                            </w:r>
                          </w:p>
                          <w:p w14:paraId="7B98E300" w14:textId="2908DD20" w:rsidR="00AF13B0" w:rsidRPr="00100CAC" w:rsidRDefault="00AF13B0" w:rsidP="00522464">
                            <w:pPr>
                              <w:ind w:firstLine="400"/>
                              <w:jc w:val="center"/>
                              <w:rPr>
                                <w:szCs w:val="20"/>
                                <w:lang w:val="en-GB"/>
                              </w:rPr>
                            </w:pPr>
                            <w:r w:rsidRPr="0036241F">
                              <w:rPr>
                                <w:szCs w:val="20"/>
                                <w:lang w:val="en-GB"/>
                              </w:rPr>
                              <w:t xml:space="preserve">Authors: </w:t>
                            </w:r>
                            <w:r w:rsidR="00FB7264" w:rsidRPr="0036241F">
                              <w:rPr>
                                <w:rFonts w:cs="Times New Roman" w:hint="eastAsia"/>
                                <w:szCs w:val="20"/>
                                <w:lang w:val="en-GB"/>
                              </w:rPr>
                              <w:t>S</w:t>
                            </w:r>
                            <w:r w:rsidR="0039030A" w:rsidRPr="0036241F">
                              <w:rPr>
                                <w:rFonts w:cs="Times New Roman"/>
                                <w:szCs w:val="20"/>
                                <w:lang w:val="en-GB"/>
                              </w:rPr>
                              <w:t>HENG</w:t>
                            </w:r>
                            <w:r w:rsidR="00FB7264" w:rsidRPr="0036241F">
                              <w:rPr>
                                <w:rFonts w:cs="Times New Roman"/>
                                <w:szCs w:val="20"/>
                                <w:lang w:val="en-GB"/>
                              </w:rPr>
                              <w:t>-Q</w:t>
                            </w:r>
                            <w:r w:rsidR="0039030A" w:rsidRPr="0036241F">
                              <w:rPr>
                                <w:rFonts w:cs="Times New Roman"/>
                                <w:szCs w:val="20"/>
                                <w:lang w:val="en-GB"/>
                              </w:rPr>
                              <w:t>IAN</w:t>
                            </w:r>
                            <w:r w:rsidR="00FB7264" w:rsidRPr="0036241F">
                              <w:rPr>
                                <w:rFonts w:cs="Times New Roman"/>
                                <w:szCs w:val="20"/>
                                <w:lang w:val="en-GB"/>
                              </w:rPr>
                              <w:t xml:space="preserve"> LI</w:t>
                            </w:r>
                            <w:r w:rsidRPr="0036241F">
                              <w:rPr>
                                <w:rFonts w:cs="Times New Roman"/>
                                <w:szCs w:val="20"/>
                                <w:lang w:val="en-GB"/>
                              </w:rPr>
                              <w:t xml:space="preserve">, </w:t>
                            </w:r>
                            <w:r w:rsidR="00522464">
                              <w:rPr>
                                <w:rFonts w:cs="Times New Roman"/>
                                <w:szCs w:val="20"/>
                                <w:lang w:val="en-GB"/>
                              </w:rPr>
                              <w:t xml:space="preserve"> </w:t>
                            </w:r>
                            <w:r w:rsidR="00F20FA4" w:rsidRPr="0036241F">
                              <w:rPr>
                                <w:rFonts w:cs="Times New Roman"/>
                                <w:szCs w:val="20"/>
                                <w:lang w:val="en-GB"/>
                              </w:rPr>
                              <w:t>JIA-JUN LAI</w:t>
                            </w:r>
                            <w:r w:rsidRPr="0036241F">
                              <w:rPr>
                                <w:rFonts w:cs="Times New Roman"/>
                                <w:szCs w:val="20"/>
                                <w:lang w:val="en-GB"/>
                              </w:rPr>
                              <w:t xml:space="preserve">, </w:t>
                            </w:r>
                            <w:r w:rsidR="002960FE" w:rsidRPr="0036241F">
                              <w:rPr>
                                <w:rFonts w:cs="Times New Roman"/>
                                <w:szCs w:val="20"/>
                                <w:lang w:val="en-GB"/>
                              </w:rPr>
                              <w:t xml:space="preserve"> </w:t>
                            </w:r>
                            <w:r w:rsidR="004631BA" w:rsidRPr="0036241F">
                              <w:rPr>
                                <w:rFonts w:cs="Times New Roman"/>
                                <w:szCs w:val="20"/>
                                <w:lang w:val="en-GB"/>
                              </w:rPr>
                              <w:t>NAI-REN SONG</w:t>
                            </w:r>
                            <w:r w:rsidRPr="0036241F">
                              <w:rPr>
                                <w:rFonts w:cs="Times New Roman"/>
                                <w:szCs w:val="20"/>
                                <w:lang w:val="en-GB"/>
                              </w:rPr>
                              <w:t xml:space="preserve">, </w:t>
                            </w:r>
                            <w:r w:rsidR="002960FE" w:rsidRPr="0036241F">
                              <w:rPr>
                                <w:rFonts w:cs="Times New Roman"/>
                                <w:szCs w:val="20"/>
                                <w:lang w:val="en-GB"/>
                              </w:rPr>
                              <w:t xml:space="preserve"> </w:t>
                            </w:r>
                            <w:r w:rsidR="00B065BA" w:rsidRPr="0036241F">
                              <w:rPr>
                                <w:rFonts w:cs="Times New Roman"/>
                                <w:szCs w:val="20"/>
                                <w:lang w:val="en-GB"/>
                              </w:rPr>
                              <w:t>F</w:t>
                            </w:r>
                            <w:r w:rsidR="0039030A" w:rsidRPr="0036241F">
                              <w:rPr>
                                <w:rFonts w:cs="Times New Roman"/>
                                <w:szCs w:val="20"/>
                                <w:lang w:val="en-GB"/>
                              </w:rPr>
                              <w:t>ANG</w:t>
                            </w:r>
                            <w:r w:rsidR="00B065BA" w:rsidRPr="0036241F">
                              <w:rPr>
                                <w:rFonts w:cs="Times New Roman"/>
                                <w:szCs w:val="20"/>
                                <w:lang w:val="en-GB"/>
                              </w:rPr>
                              <w:t>-K</w:t>
                            </w:r>
                            <w:r w:rsidR="0039030A" w:rsidRPr="0036241F">
                              <w:rPr>
                                <w:rFonts w:cs="Times New Roman"/>
                                <w:szCs w:val="20"/>
                                <w:lang w:val="en-GB"/>
                              </w:rPr>
                              <w:t>AI</w:t>
                            </w:r>
                            <w:r w:rsidR="00B065BA" w:rsidRPr="0036241F">
                              <w:rPr>
                                <w:rFonts w:cs="Times New Roman"/>
                                <w:szCs w:val="20"/>
                                <w:lang w:val="en-GB"/>
                              </w:rPr>
                              <w:t xml:space="preserve"> HSIAO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0EA43" id="_x0000_t202" coordsize="21600,21600" o:spt="202" path="m,l,21600r21600,l21600,xe">
                <v:stroke joinstyle="miter"/>
                <v:path gradientshapeok="t" o:connecttype="rect"/>
              </v:shapetype>
              <v:shape id="文字方塊 217" o:spid="_x0000_s1026" type="#_x0000_t202" style="position:absolute;left:0;text-align:left;margin-left:0;margin-top:0;width:498.5pt;height:55.65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3IDAIAAPYDAAAOAAAAZHJzL2Uyb0RvYy54bWysU9uO2yAQfa/Uf0C8N3auu7HirLbZpqq0&#10;vUjbfgDGOEYFhgKJnX59B+zNpu1bVR4QwwxnZs4cNne9VuQknJdgSjqd5JQIw6GW5lDSb1/3b24p&#10;8YGZmikwoqRn4end9vWrTWcLMYMWVC0cQRDji86WtA3BFlnmeSs08xOwwqCzAadZQNMdstqxDtG1&#10;ymZ5vso6cLV1wIX3ePswOOk24TeN4OFz03gRiCop1hbS7tJexT3bblhxcMy2ko9lsH+oQjNpMOkF&#10;6oEFRo5O/gWlJXfgoQkTDjqDppFcpB6wm2n+RzdPLbMi9YLkeHuhyf8/WP7p9GS/OBL6t9DjAFMT&#10;3j4C/+6JgV3LzEHcOwddK1iNiaeRsqyzvhifRqp94SNI1X2EGofMjgESUN84HVnBPgmi4wDOF9JF&#10;HwjHy9V8nq+X6OLou8lv5qtVSsGK59fW+fBegCbxUFKHQ03o7PToQ6yGFc8hMZkHJeu9VCoZ7lDt&#10;lCMnhgLYpzWi/xamDOlKul7OlgnZQHyftKFlQIEqqUt6m8c1SCay8c7UKSQwqYYzVqLMSE9kZOAm&#10;9FWPgZGmCuozEuVgECJ+HDy04H5S0qEIS+p/HJkTlKgPBsleTxeLqNpkLJY3MzTctae69jDDEaqk&#10;gZLhuAtJ6ZEHA/c4lEYmvl4qGWtFcSUax48Q1Xttp6iX77r9BQAA//8DAFBLAwQUAAYACAAAACEA&#10;Up5Tx9oAAAAFAQAADwAAAGRycy9kb3ducmV2LnhtbEyP3U6DQBCF7018h82YeGPsgj9FKEujJpre&#10;tvYBBpgCKTtL2G2hb+/ojd5McnJOznwnX8+2V2cafefYQLyIQBFXru64MbD/+rh/AeUDco29YzJw&#10;IQ/r4voqx6x2E2/pvAuNkhL2GRpoQxgyrX3VkkW/cAOxeAc3Wgwix0bXI05Sbnv9EEVLbbFj+dDi&#10;QO8tVcfdyRo4bKa753QqP8M+2T4t37BLSncx5vZmfl2BCjSHvzD84As6FMJUuhPXXvUGZEj4veKl&#10;aSKylFAcP4Iucv2fvvgGAAD//wMAUEsBAi0AFAAGAAgAAAAhALaDOJL+AAAA4QEAABMAAAAAAAAA&#10;AAAAAAAAAAAAAFtDb250ZW50X1R5cGVzXS54bWxQSwECLQAUAAYACAAAACEAOP0h/9YAAACUAQAA&#10;CwAAAAAAAAAAAAAAAAAvAQAAX3JlbHMvLnJlbHNQSwECLQAUAAYACAAAACEAq5mNyAwCAAD2AwAA&#10;DgAAAAAAAAAAAAAAAAAuAgAAZHJzL2Uyb0RvYy54bWxQSwECLQAUAAYACAAAACEAUp5Tx9oAAAAF&#10;AQAADwAAAAAAAAAAAAAAAABmBAAAZHJzL2Rvd25yZXYueG1sUEsFBgAAAAAEAAQA8wAAAG0FAAAA&#10;AA==&#10;" stroked="f">
                <v:textbox>
                  <w:txbxContent>
                    <w:p w14:paraId="4BD435AD" w14:textId="7FC208D0" w:rsidR="00AF13B0" w:rsidRPr="00522464" w:rsidRDefault="00A70A09" w:rsidP="004C26E0">
                      <w:pPr>
                        <w:spacing w:line="360" w:lineRule="auto"/>
                        <w:ind w:firstLine="560"/>
                        <w:jc w:val="center"/>
                        <w:rPr>
                          <w:b/>
                          <w:bCs/>
                          <w:sz w:val="36"/>
                          <w:szCs w:val="40"/>
                          <w:lang w:val="en-GB"/>
                        </w:rPr>
                      </w:pPr>
                      <w:r w:rsidRPr="00100CAC">
                        <w:rPr>
                          <w:b/>
                          <w:bCs/>
                          <w:sz w:val="28"/>
                          <w:szCs w:val="32"/>
                          <w:lang w:val="en-GB"/>
                        </w:rPr>
                        <w:t>Final</w:t>
                      </w:r>
                      <w:r w:rsidR="00AF13B0" w:rsidRPr="00100CAC">
                        <w:rPr>
                          <w:b/>
                          <w:bCs/>
                          <w:sz w:val="28"/>
                          <w:szCs w:val="32"/>
                          <w:lang w:val="en-GB"/>
                        </w:rPr>
                        <w:t xml:space="preserve"> Project Proposal: SNN for Image Classification</w:t>
                      </w:r>
                    </w:p>
                    <w:p w14:paraId="7B98E300" w14:textId="2908DD20" w:rsidR="00AF13B0" w:rsidRPr="00100CAC" w:rsidRDefault="00AF13B0" w:rsidP="00522464">
                      <w:pPr>
                        <w:ind w:firstLine="400"/>
                        <w:jc w:val="center"/>
                        <w:rPr>
                          <w:szCs w:val="20"/>
                          <w:lang w:val="en-GB"/>
                        </w:rPr>
                      </w:pPr>
                      <w:r w:rsidRPr="0036241F">
                        <w:rPr>
                          <w:szCs w:val="20"/>
                          <w:lang w:val="en-GB"/>
                        </w:rPr>
                        <w:t xml:space="preserve">Authors: </w:t>
                      </w:r>
                      <w:r w:rsidR="00FB7264" w:rsidRPr="0036241F">
                        <w:rPr>
                          <w:rFonts w:cs="Times New Roman" w:hint="eastAsia"/>
                          <w:szCs w:val="20"/>
                          <w:lang w:val="en-GB"/>
                        </w:rPr>
                        <w:t>S</w:t>
                      </w:r>
                      <w:r w:rsidR="0039030A" w:rsidRPr="0036241F">
                        <w:rPr>
                          <w:rFonts w:cs="Times New Roman"/>
                          <w:szCs w:val="20"/>
                          <w:lang w:val="en-GB"/>
                        </w:rPr>
                        <w:t>HENG</w:t>
                      </w:r>
                      <w:r w:rsidR="00FB7264" w:rsidRPr="0036241F">
                        <w:rPr>
                          <w:rFonts w:cs="Times New Roman"/>
                          <w:szCs w:val="20"/>
                          <w:lang w:val="en-GB"/>
                        </w:rPr>
                        <w:t>-Q</w:t>
                      </w:r>
                      <w:r w:rsidR="0039030A" w:rsidRPr="0036241F">
                        <w:rPr>
                          <w:rFonts w:cs="Times New Roman"/>
                          <w:szCs w:val="20"/>
                          <w:lang w:val="en-GB"/>
                        </w:rPr>
                        <w:t>IAN</w:t>
                      </w:r>
                      <w:r w:rsidR="00FB7264" w:rsidRPr="0036241F">
                        <w:rPr>
                          <w:rFonts w:cs="Times New Roman"/>
                          <w:szCs w:val="20"/>
                          <w:lang w:val="en-GB"/>
                        </w:rPr>
                        <w:t xml:space="preserve"> LI</w:t>
                      </w:r>
                      <w:r w:rsidRPr="0036241F">
                        <w:rPr>
                          <w:rFonts w:cs="Times New Roman"/>
                          <w:szCs w:val="20"/>
                          <w:lang w:val="en-GB"/>
                        </w:rPr>
                        <w:t xml:space="preserve">, </w:t>
                      </w:r>
                      <w:r w:rsidR="00522464">
                        <w:rPr>
                          <w:rFonts w:cs="Times New Roman"/>
                          <w:szCs w:val="20"/>
                          <w:lang w:val="en-GB"/>
                        </w:rPr>
                        <w:t xml:space="preserve"> </w:t>
                      </w:r>
                      <w:r w:rsidR="00F20FA4" w:rsidRPr="0036241F">
                        <w:rPr>
                          <w:rFonts w:cs="Times New Roman"/>
                          <w:szCs w:val="20"/>
                          <w:lang w:val="en-GB"/>
                        </w:rPr>
                        <w:t>JIA-JUN LAI</w:t>
                      </w:r>
                      <w:r w:rsidRPr="0036241F">
                        <w:rPr>
                          <w:rFonts w:cs="Times New Roman"/>
                          <w:szCs w:val="20"/>
                          <w:lang w:val="en-GB"/>
                        </w:rPr>
                        <w:t xml:space="preserve">, </w:t>
                      </w:r>
                      <w:r w:rsidR="002960FE" w:rsidRPr="0036241F">
                        <w:rPr>
                          <w:rFonts w:cs="Times New Roman"/>
                          <w:szCs w:val="20"/>
                          <w:lang w:val="en-GB"/>
                        </w:rPr>
                        <w:t xml:space="preserve"> </w:t>
                      </w:r>
                      <w:r w:rsidR="004631BA" w:rsidRPr="0036241F">
                        <w:rPr>
                          <w:rFonts w:cs="Times New Roman"/>
                          <w:szCs w:val="20"/>
                          <w:lang w:val="en-GB"/>
                        </w:rPr>
                        <w:t>NAI-REN SONG</w:t>
                      </w:r>
                      <w:r w:rsidRPr="0036241F">
                        <w:rPr>
                          <w:rFonts w:cs="Times New Roman"/>
                          <w:szCs w:val="20"/>
                          <w:lang w:val="en-GB"/>
                        </w:rPr>
                        <w:t xml:space="preserve">, </w:t>
                      </w:r>
                      <w:r w:rsidR="002960FE" w:rsidRPr="0036241F">
                        <w:rPr>
                          <w:rFonts w:cs="Times New Roman"/>
                          <w:szCs w:val="20"/>
                          <w:lang w:val="en-GB"/>
                        </w:rPr>
                        <w:t xml:space="preserve"> </w:t>
                      </w:r>
                      <w:r w:rsidR="00B065BA" w:rsidRPr="0036241F">
                        <w:rPr>
                          <w:rFonts w:cs="Times New Roman"/>
                          <w:szCs w:val="20"/>
                          <w:lang w:val="en-GB"/>
                        </w:rPr>
                        <w:t>F</w:t>
                      </w:r>
                      <w:r w:rsidR="0039030A" w:rsidRPr="0036241F">
                        <w:rPr>
                          <w:rFonts w:cs="Times New Roman"/>
                          <w:szCs w:val="20"/>
                          <w:lang w:val="en-GB"/>
                        </w:rPr>
                        <w:t>ANG</w:t>
                      </w:r>
                      <w:r w:rsidR="00B065BA" w:rsidRPr="0036241F">
                        <w:rPr>
                          <w:rFonts w:cs="Times New Roman"/>
                          <w:szCs w:val="20"/>
                          <w:lang w:val="en-GB"/>
                        </w:rPr>
                        <w:t>-K</w:t>
                      </w:r>
                      <w:r w:rsidR="0039030A" w:rsidRPr="0036241F">
                        <w:rPr>
                          <w:rFonts w:cs="Times New Roman"/>
                          <w:szCs w:val="20"/>
                          <w:lang w:val="en-GB"/>
                        </w:rPr>
                        <w:t>AI</w:t>
                      </w:r>
                      <w:r w:rsidR="00B065BA" w:rsidRPr="0036241F">
                        <w:rPr>
                          <w:rFonts w:cs="Times New Roman"/>
                          <w:szCs w:val="20"/>
                          <w:lang w:val="en-GB"/>
                        </w:rPr>
                        <w:t xml:space="preserve"> HSIAO</w:t>
                      </w:r>
                    </w:p>
                  </w:txbxContent>
                </v:textbox>
                <w10:wrap type="square" anchorx="margin" anchory="margin"/>
              </v:shape>
            </w:pict>
          </mc:Fallback>
        </mc:AlternateContent>
      </w:r>
      <w:r w:rsidR="008F0EDB" w:rsidRPr="4AA4155D">
        <w:t>I</w:t>
      </w:r>
      <w:r w:rsidR="00407C7F">
        <w:t>NTRODUCTION</w:t>
      </w:r>
    </w:p>
    <w:p w14:paraId="7E23C2A9" w14:textId="7AF265C3" w:rsidR="00320629" w:rsidRPr="00320629" w:rsidRDefault="5894906E" w:rsidP="4AA4155D">
      <w:pPr>
        <w:ind w:firstLine="400"/>
      </w:pPr>
      <w:r>
        <w:t xml:space="preserve">Spiking Neural Networks (SNNs), the third generation of neural networks, offer a closer approximation to natural neural networks compared to traditional Artificial Neural Networks (ANNs). </w:t>
      </w:r>
    </w:p>
    <w:p w14:paraId="6783A8E3" w14:textId="20EDE12C" w:rsidR="00320629" w:rsidRPr="00320629" w:rsidRDefault="5894906E" w:rsidP="00293496">
      <w:pPr>
        <w:ind w:firstLine="400"/>
      </w:pPr>
      <w:r>
        <w:t>(As shown in Fig 1: ANN&amp;SNN)</w:t>
      </w:r>
    </w:p>
    <w:p w14:paraId="496DBE76" w14:textId="77777777" w:rsidR="00076C58" w:rsidRDefault="4AA4155D" w:rsidP="00076C58">
      <w:pPr>
        <w:pStyle w:val="NoSpacing"/>
      </w:pPr>
      <w:r>
        <w:rPr>
          <w:noProof/>
        </w:rPr>
        <w:drawing>
          <wp:inline distT="0" distB="0" distL="0" distR="0" wp14:anchorId="4BD980DA" wp14:editId="487D2EE1">
            <wp:extent cx="2498400" cy="2590134"/>
            <wp:effectExtent l="0" t="0" r="0" b="1270"/>
            <wp:docPr id="1697862002" name="圖片 169786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8400" cy="2590134"/>
                    </a:xfrm>
                    <a:prstGeom prst="rect">
                      <a:avLst/>
                    </a:prstGeom>
                  </pic:spPr>
                </pic:pic>
              </a:graphicData>
            </a:graphic>
          </wp:inline>
        </w:drawing>
      </w:r>
    </w:p>
    <w:p w14:paraId="56881CE2" w14:textId="5B4F4E58" w:rsidR="00447ED5" w:rsidRDefault="00076C58" w:rsidP="00076C58">
      <w:pPr>
        <w:pStyle w:val="NoSpacing"/>
      </w:pPr>
      <w:r w:rsidRPr="00076C58">
        <w:rPr>
          <w:b/>
          <w:bCs/>
        </w:rPr>
        <w:t>Fig</w:t>
      </w:r>
      <w:r>
        <w:t xml:space="preserve"> </w:t>
      </w:r>
      <w:r>
        <w:fldChar w:fldCharType="begin"/>
      </w:r>
      <w:r>
        <w:instrText xml:space="preserve"> SEQ Fig \* ARABIC </w:instrText>
      </w:r>
      <w:r>
        <w:fldChar w:fldCharType="separate"/>
      </w:r>
      <w:r w:rsidR="00B17DA4">
        <w:rPr>
          <w:noProof/>
        </w:rPr>
        <w:t>1</w:t>
      </w:r>
      <w:r>
        <w:fldChar w:fldCharType="end"/>
      </w:r>
      <w:r w:rsidR="00EE7227">
        <w:t>:</w:t>
      </w:r>
      <w:r>
        <w:rPr>
          <w:rFonts w:hint="eastAsia"/>
        </w:rPr>
        <w:t xml:space="preserve"> </w:t>
      </w:r>
      <w:r w:rsidRPr="0084227E">
        <w:t>(a) the activity of ANN neuron; (b) the activity of SNN neuron</w:t>
      </w:r>
    </w:p>
    <w:p w14:paraId="416FD293" w14:textId="002D28F5" w:rsidR="00320629" w:rsidRPr="00320629" w:rsidRDefault="00320629" w:rsidP="5894906E">
      <w:pPr>
        <w:ind w:firstLine="280"/>
        <w:jc w:val="center"/>
        <w:rPr>
          <w:sz w:val="14"/>
          <w:szCs w:val="14"/>
        </w:rPr>
      </w:pPr>
    </w:p>
    <w:p w14:paraId="582EC5D2" w14:textId="716BC023" w:rsidR="00320629" w:rsidRPr="00320629" w:rsidRDefault="5894906E" w:rsidP="4AA4155D">
      <w:pPr>
        <w:ind w:firstLine="400"/>
      </w:pPr>
      <w:r>
        <w:t xml:space="preserve">Unlike ANNs, SNNs transmit data as discrete spikes of 0 or 1. Neurons in SNNs only transmit information when their membrane potential reaches a threshold, mimicking the selective firing observed in biological neurons. The impact of transmitted spikes is delicately shaped in SNNs, subtly influencing other neurons by adjusting their membrane potential through synapse weights. Crucially, SNNs integrate the concept of time during execution, capturing temporal dependencies absent in ANNs. The event-driven property of SNNs emphasizes the significance of triggered events in shaping dynamic neural network behavior. This unique combination of spike-based communication, threshold firing, synapse-weight modulation, temporal awareness, and event-driven processing positions Spiking Neural Networks as a promising paradigm for more biologically plausible and temporally nuanced artificial intelligence.  </w:t>
      </w:r>
    </w:p>
    <w:p w14:paraId="61C9558E" w14:textId="616E9090" w:rsidR="5894906E" w:rsidRDefault="5894906E" w:rsidP="5894906E">
      <w:pPr>
        <w:ind w:firstLine="280"/>
        <w:jc w:val="center"/>
        <w:rPr>
          <w:b/>
          <w:bCs/>
          <w:sz w:val="14"/>
          <w:szCs w:val="14"/>
        </w:rPr>
      </w:pPr>
      <w:r w:rsidRPr="5894906E">
        <w:rPr>
          <w:b/>
          <w:bCs/>
          <w:sz w:val="14"/>
          <w:szCs w:val="14"/>
        </w:rPr>
        <w:t xml:space="preserve">Table 1: Traditional ANNs vs SNNs </w:t>
      </w:r>
    </w:p>
    <w:tbl>
      <w:tblPr>
        <w:tblStyle w:val="ListTable1Light"/>
        <w:tblW w:w="0" w:type="auto"/>
        <w:jc w:val="center"/>
        <w:tblBorders>
          <w:top w:val="single" w:sz="4" w:space="0" w:color="auto"/>
          <w:bottom w:val="single" w:sz="4" w:space="0" w:color="auto"/>
        </w:tblBorders>
        <w:tblLook w:val="04A0" w:firstRow="1" w:lastRow="0" w:firstColumn="1" w:lastColumn="0" w:noHBand="0" w:noVBand="1"/>
      </w:tblPr>
      <w:tblGrid>
        <w:gridCol w:w="755"/>
        <w:gridCol w:w="1113"/>
        <w:gridCol w:w="1109"/>
        <w:gridCol w:w="963"/>
      </w:tblGrid>
      <w:tr w:rsidR="5894906E" w14:paraId="6E818FFA" w14:textId="77777777" w:rsidTr="007E14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55" w:type="dxa"/>
            <w:tcBorders>
              <w:top w:val="single" w:sz="12" w:space="0" w:color="auto"/>
              <w:bottom w:val="nil"/>
            </w:tcBorders>
            <w:vAlign w:val="center"/>
          </w:tcPr>
          <w:p w14:paraId="2B6B1F2A" w14:textId="05389333" w:rsidR="5894906E" w:rsidRDefault="5894906E" w:rsidP="5894906E">
            <w:pPr>
              <w:pStyle w:val="NoSpacing"/>
              <w:jc w:val="center"/>
            </w:pPr>
            <w:r>
              <w:t>Network</w:t>
            </w:r>
          </w:p>
        </w:tc>
        <w:tc>
          <w:tcPr>
            <w:tcW w:w="1113" w:type="dxa"/>
            <w:tcBorders>
              <w:top w:val="single" w:sz="12" w:space="0" w:color="auto"/>
              <w:bottom w:val="nil"/>
            </w:tcBorders>
            <w:vAlign w:val="center"/>
          </w:tcPr>
          <w:p w14:paraId="2E93E6E4" w14:textId="4B9B8465" w:rsidR="5894906E" w:rsidRDefault="5894906E" w:rsidP="5894906E">
            <w:pPr>
              <w:pStyle w:val="NoSpacing"/>
              <w:jc w:val="center"/>
              <w:cnfStyle w:val="100000000000" w:firstRow="1" w:lastRow="0" w:firstColumn="0" w:lastColumn="0" w:oddVBand="0" w:evenVBand="0" w:oddHBand="0" w:evenHBand="0" w:firstRowFirstColumn="0" w:firstRowLastColumn="0" w:lastRowFirstColumn="0" w:lastRowLastColumn="0"/>
            </w:pPr>
            <w:r>
              <w:t>Execution</w:t>
            </w:r>
          </w:p>
          <w:p w14:paraId="069949ED" w14:textId="1F98B871" w:rsidR="5894906E" w:rsidRDefault="5894906E" w:rsidP="5894906E">
            <w:pPr>
              <w:pStyle w:val="NoSpacing"/>
              <w:jc w:val="center"/>
              <w:cnfStyle w:val="100000000000" w:firstRow="1" w:lastRow="0" w:firstColumn="0" w:lastColumn="0" w:oddVBand="0" w:evenVBand="0" w:oddHBand="0" w:evenHBand="0" w:firstRowFirstColumn="0" w:firstRowLastColumn="0" w:lastRowFirstColumn="0" w:lastRowLastColumn="0"/>
            </w:pPr>
            <w:r>
              <w:t>Time</w:t>
            </w:r>
          </w:p>
        </w:tc>
        <w:tc>
          <w:tcPr>
            <w:tcW w:w="1109" w:type="dxa"/>
            <w:tcBorders>
              <w:top w:val="single" w:sz="12" w:space="0" w:color="auto"/>
              <w:bottom w:val="nil"/>
            </w:tcBorders>
            <w:vAlign w:val="center"/>
          </w:tcPr>
          <w:p w14:paraId="0BB6D5EE" w14:textId="5DA7682B" w:rsidR="5894906E" w:rsidRDefault="5894906E" w:rsidP="5894906E">
            <w:pPr>
              <w:pStyle w:val="NoSpacing"/>
              <w:jc w:val="center"/>
              <w:cnfStyle w:val="100000000000" w:firstRow="1" w:lastRow="0" w:firstColumn="0" w:lastColumn="0" w:oddVBand="0" w:evenVBand="0" w:oddHBand="0" w:evenHBand="0" w:firstRowFirstColumn="0" w:firstRowLastColumn="0" w:lastRowFirstColumn="0" w:lastRowLastColumn="0"/>
            </w:pPr>
            <w:r>
              <w:t xml:space="preserve">Neuron </w:t>
            </w:r>
          </w:p>
          <w:p w14:paraId="19C57F1D" w14:textId="2134350D" w:rsidR="5894906E" w:rsidRDefault="5894906E" w:rsidP="5894906E">
            <w:pPr>
              <w:pStyle w:val="NoSpacing"/>
              <w:jc w:val="center"/>
              <w:cnfStyle w:val="100000000000" w:firstRow="1" w:lastRow="0" w:firstColumn="0" w:lastColumn="0" w:oddVBand="0" w:evenVBand="0" w:oddHBand="0" w:evenHBand="0" w:firstRowFirstColumn="0" w:firstRowLastColumn="0" w:lastRowFirstColumn="0" w:lastRowLastColumn="0"/>
            </w:pPr>
            <w:r>
              <w:t>I/O</w:t>
            </w:r>
          </w:p>
        </w:tc>
        <w:tc>
          <w:tcPr>
            <w:tcW w:w="963" w:type="dxa"/>
            <w:tcBorders>
              <w:top w:val="single" w:sz="12" w:space="0" w:color="auto"/>
              <w:bottom w:val="nil"/>
            </w:tcBorders>
            <w:vAlign w:val="center"/>
          </w:tcPr>
          <w:p w14:paraId="41F1EF10" w14:textId="424D6BA7" w:rsidR="5894906E" w:rsidRDefault="5894906E" w:rsidP="5894906E">
            <w:pPr>
              <w:pStyle w:val="NoSpacing"/>
              <w:jc w:val="center"/>
              <w:cnfStyle w:val="100000000000" w:firstRow="1" w:lastRow="0" w:firstColumn="0" w:lastColumn="0" w:oddVBand="0" w:evenVBand="0" w:oddHBand="0" w:evenHBand="0" w:firstRowFirstColumn="0" w:firstRowLastColumn="0" w:lastRowFirstColumn="0" w:lastRowLastColumn="0"/>
            </w:pPr>
            <w:r>
              <w:t xml:space="preserve">Output </w:t>
            </w:r>
          </w:p>
          <w:p w14:paraId="757CC3CD" w14:textId="51ACD664" w:rsidR="5894906E" w:rsidRDefault="5894906E" w:rsidP="5894906E">
            <w:pPr>
              <w:pStyle w:val="NoSpacing"/>
              <w:jc w:val="center"/>
              <w:cnfStyle w:val="100000000000" w:firstRow="1" w:lastRow="0" w:firstColumn="0" w:lastColumn="0" w:oddVBand="0" w:evenVBand="0" w:oddHBand="0" w:evenHBand="0" w:firstRowFirstColumn="0" w:firstRowLastColumn="0" w:lastRowFirstColumn="0" w:lastRowLastColumn="0"/>
            </w:pPr>
            <w:r>
              <w:t>Mechanism</w:t>
            </w:r>
          </w:p>
        </w:tc>
      </w:tr>
      <w:tr w:rsidR="5894906E" w14:paraId="24AFD2C4" w14:textId="77777777" w:rsidTr="007E14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55" w:type="dxa"/>
            <w:tcBorders>
              <w:top w:val="nil"/>
              <w:bottom w:val="nil"/>
            </w:tcBorders>
            <w:shd w:val="clear" w:color="auto" w:fill="FFFFFF" w:themeFill="background1"/>
            <w:vAlign w:val="center"/>
          </w:tcPr>
          <w:p w14:paraId="693D2301" w14:textId="571E3DE6" w:rsidR="5894906E" w:rsidRDefault="5894906E" w:rsidP="5894906E">
            <w:pPr>
              <w:pStyle w:val="NoSpacing"/>
              <w:jc w:val="center"/>
            </w:pPr>
            <w:r>
              <w:t>ANN</w:t>
            </w:r>
          </w:p>
        </w:tc>
        <w:tc>
          <w:tcPr>
            <w:tcW w:w="1113" w:type="dxa"/>
            <w:tcBorders>
              <w:top w:val="nil"/>
              <w:bottom w:val="nil"/>
            </w:tcBorders>
            <w:shd w:val="clear" w:color="auto" w:fill="FFFFFF" w:themeFill="background1"/>
            <w:vAlign w:val="center"/>
          </w:tcPr>
          <w:p w14:paraId="37925373" w14:textId="7C4BE59A" w:rsidR="5894906E" w:rsidRDefault="5894906E" w:rsidP="5894906E">
            <w:pPr>
              <w:pStyle w:val="NoSpacing"/>
              <w:jc w:val="center"/>
              <w:cnfStyle w:val="000000100000" w:firstRow="0" w:lastRow="0" w:firstColumn="0" w:lastColumn="0" w:oddVBand="0" w:evenVBand="0" w:oddHBand="1" w:evenHBand="0" w:firstRowFirstColumn="0" w:firstRowLastColumn="0" w:lastRowFirstColumn="0" w:lastRowLastColumn="0"/>
            </w:pPr>
            <w:r>
              <w:t>Instantaneous</w:t>
            </w:r>
          </w:p>
        </w:tc>
        <w:tc>
          <w:tcPr>
            <w:tcW w:w="1109" w:type="dxa"/>
            <w:tcBorders>
              <w:top w:val="nil"/>
              <w:bottom w:val="nil"/>
            </w:tcBorders>
            <w:shd w:val="clear" w:color="auto" w:fill="FFFFFF" w:themeFill="background1"/>
            <w:vAlign w:val="center"/>
          </w:tcPr>
          <w:p w14:paraId="745EB680" w14:textId="50D9BEAD" w:rsidR="5894906E" w:rsidRDefault="5894906E" w:rsidP="5894906E">
            <w:pPr>
              <w:pStyle w:val="NoSpacing"/>
              <w:jc w:val="center"/>
              <w:cnfStyle w:val="000000100000" w:firstRow="0" w:lastRow="0" w:firstColumn="0" w:lastColumn="0" w:oddVBand="0" w:evenVBand="0" w:oddHBand="1" w:evenHBand="0" w:firstRowFirstColumn="0" w:firstRowLastColumn="0" w:lastRowFirstColumn="0" w:lastRowLastColumn="0"/>
            </w:pPr>
            <w:r>
              <w:t>Raw Numerical Value</w:t>
            </w:r>
          </w:p>
        </w:tc>
        <w:tc>
          <w:tcPr>
            <w:tcW w:w="963" w:type="dxa"/>
            <w:tcBorders>
              <w:top w:val="nil"/>
              <w:bottom w:val="nil"/>
            </w:tcBorders>
            <w:shd w:val="clear" w:color="auto" w:fill="FFFFFF" w:themeFill="background1"/>
            <w:vAlign w:val="center"/>
          </w:tcPr>
          <w:p w14:paraId="02196585" w14:textId="707CC6DC" w:rsidR="5894906E" w:rsidRDefault="5894906E" w:rsidP="5894906E">
            <w:pPr>
              <w:pStyle w:val="NoSpacing"/>
              <w:jc w:val="center"/>
              <w:cnfStyle w:val="000000100000" w:firstRow="0" w:lastRow="0" w:firstColumn="0" w:lastColumn="0" w:oddVBand="0" w:evenVBand="0" w:oddHBand="1" w:evenHBand="0" w:firstRowFirstColumn="0" w:firstRowLastColumn="0" w:lastRowFirstColumn="0" w:lastRowLastColumn="0"/>
            </w:pPr>
            <w:r>
              <w:t>Activation Function</w:t>
            </w:r>
          </w:p>
        </w:tc>
      </w:tr>
      <w:tr w:rsidR="5894906E" w14:paraId="62FDBFE8" w14:textId="77777777" w:rsidTr="007E14CB">
        <w:trPr>
          <w:trHeight w:val="300"/>
          <w:jc w:val="center"/>
        </w:trPr>
        <w:tc>
          <w:tcPr>
            <w:cnfStyle w:val="001000000000" w:firstRow="0" w:lastRow="0" w:firstColumn="1" w:lastColumn="0" w:oddVBand="0" w:evenVBand="0" w:oddHBand="0" w:evenHBand="0" w:firstRowFirstColumn="0" w:firstRowLastColumn="0" w:lastRowFirstColumn="0" w:lastRowLastColumn="0"/>
            <w:tcW w:w="755" w:type="dxa"/>
            <w:tcBorders>
              <w:top w:val="nil"/>
              <w:bottom w:val="single" w:sz="12" w:space="0" w:color="auto"/>
            </w:tcBorders>
            <w:shd w:val="clear" w:color="auto" w:fill="FFFFFF" w:themeFill="background1"/>
            <w:vAlign w:val="center"/>
          </w:tcPr>
          <w:p w14:paraId="6E157BB4" w14:textId="3FD35E38" w:rsidR="5894906E" w:rsidRDefault="5894906E" w:rsidP="5894906E">
            <w:pPr>
              <w:pStyle w:val="NoSpacing"/>
              <w:jc w:val="center"/>
            </w:pPr>
            <w:r>
              <w:t>SNN</w:t>
            </w:r>
          </w:p>
        </w:tc>
        <w:tc>
          <w:tcPr>
            <w:tcW w:w="1113" w:type="dxa"/>
            <w:tcBorders>
              <w:top w:val="nil"/>
              <w:bottom w:val="single" w:sz="12" w:space="0" w:color="auto"/>
            </w:tcBorders>
            <w:shd w:val="clear" w:color="auto" w:fill="FFFFFF" w:themeFill="background1"/>
            <w:vAlign w:val="center"/>
          </w:tcPr>
          <w:p w14:paraId="209A9B5E" w14:textId="3CE6C004" w:rsidR="5894906E" w:rsidRDefault="5894906E" w:rsidP="5894906E">
            <w:pPr>
              <w:pStyle w:val="NoSpacing"/>
              <w:jc w:val="center"/>
              <w:cnfStyle w:val="000000000000" w:firstRow="0" w:lastRow="0" w:firstColumn="0" w:lastColumn="0" w:oddVBand="0" w:evenVBand="0" w:oddHBand="0" w:evenHBand="0" w:firstRowFirstColumn="0" w:firstRowLastColumn="0" w:lastRowFirstColumn="0" w:lastRowLastColumn="0"/>
            </w:pPr>
            <w:r>
              <w:t>Duration of Time</w:t>
            </w:r>
          </w:p>
        </w:tc>
        <w:tc>
          <w:tcPr>
            <w:tcW w:w="1109" w:type="dxa"/>
            <w:tcBorders>
              <w:top w:val="nil"/>
              <w:bottom w:val="single" w:sz="12" w:space="0" w:color="auto"/>
            </w:tcBorders>
            <w:shd w:val="clear" w:color="auto" w:fill="FFFFFF" w:themeFill="background1"/>
            <w:vAlign w:val="center"/>
          </w:tcPr>
          <w:p w14:paraId="1ED79151" w14:textId="042C7D6B" w:rsidR="5894906E" w:rsidRDefault="5894906E" w:rsidP="5894906E">
            <w:pPr>
              <w:pStyle w:val="NoSpacing"/>
              <w:jc w:val="center"/>
              <w:cnfStyle w:val="000000000000" w:firstRow="0" w:lastRow="0" w:firstColumn="0" w:lastColumn="0" w:oddVBand="0" w:evenVBand="0" w:oddHBand="0" w:evenHBand="0" w:firstRowFirstColumn="0" w:firstRowLastColumn="0" w:lastRowFirstColumn="0" w:lastRowLastColumn="0"/>
            </w:pPr>
            <w:r>
              <w:t>Binary Spike Value</w:t>
            </w:r>
          </w:p>
        </w:tc>
        <w:tc>
          <w:tcPr>
            <w:tcW w:w="963" w:type="dxa"/>
            <w:tcBorders>
              <w:top w:val="nil"/>
              <w:bottom w:val="single" w:sz="12" w:space="0" w:color="auto"/>
            </w:tcBorders>
            <w:shd w:val="clear" w:color="auto" w:fill="FFFFFF" w:themeFill="background1"/>
            <w:vAlign w:val="center"/>
          </w:tcPr>
          <w:p w14:paraId="0C7E7E17" w14:textId="7241C2FC" w:rsidR="5894906E" w:rsidRDefault="5894906E" w:rsidP="5894906E">
            <w:pPr>
              <w:pStyle w:val="NoSpacing"/>
              <w:jc w:val="center"/>
              <w:cnfStyle w:val="000000000000" w:firstRow="0" w:lastRow="0" w:firstColumn="0" w:lastColumn="0" w:oddVBand="0" w:evenVBand="0" w:oddHBand="0" w:evenHBand="0" w:firstRowFirstColumn="0" w:firstRowLastColumn="0" w:lastRowFirstColumn="0" w:lastRowLastColumn="0"/>
            </w:pPr>
            <w:r>
              <w:t>Threshold Value</w:t>
            </w:r>
          </w:p>
        </w:tc>
      </w:tr>
    </w:tbl>
    <w:p w14:paraId="504B7B01" w14:textId="53BD4B04" w:rsidR="5894906E" w:rsidRDefault="5894906E" w:rsidP="00293496">
      <w:pPr>
        <w:ind w:firstLine="400"/>
      </w:pPr>
      <w:r>
        <w:t>SNNs boast energy and area efficiency through selective, event-driven information transmission. As shown in Fig 2, the digital design of SNN doesn’t need multipliers to do multiplications, which save computations</w:t>
      </w:r>
      <w:r w:rsidR="008D0B3D">
        <w:t>,</w:t>
      </w:r>
      <w:r>
        <w:t xml:space="preserve"> energy and chip areas. </w:t>
      </w:r>
    </w:p>
    <w:p w14:paraId="6F8D3A0B" w14:textId="77777777" w:rsidR="00076C58" w:rsidRDefault="5894906E" w:rsidP="00076C58">
      <w:pPr>
        <w:pStyle w:val="NoSpacing"/>
      </w:pPr>
      <w:r>
        <w:rPr>
          <w:noProof/>
        </w:rPr>
        <w:drawing>
          <wp:inline distT="0" distB="0" distL="0" distR="0" wp14:anchorId="52A5F06F" wp14:editId="7524CE24">
            <wp:extent cx="2498400" cy="2144460"/>
            <wp:effectExtent l="0" t="0" r="0" b="8255"/>
            <wp:docPr id="891637660" name="圖片 89163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98400" cy="2144460"/>
                    </a:xfrm>
                    <a:prstGeom prst="rect">
                      <a:avLst/>
                    </a:prstGeom>
                  </pic:spPr>
                </pic:pic>
              </a:graphicData>
            </a:graphic>
          </wp:inline>
        </w:drawing>
      </w:r>
    </w:p>
    <w:p w14:paraId="3421141D" w14:textId="52D184DB" w:rsidR="5894906E" w:rsidRDefault="00076C58" w:rsidP="000E388F">
      <w:pPr>
        <w:pStyle w:val="NoSpacing"/>
      </w:pPr>
      <w:r w:rsidRPr="00076C58">
        <w:rPr>
          <w:b/>
          <w:bCs/>
        </w:rPr>
        <w:t>Fig</w:t>
      </w:r>
      <w:r>
        <w:t xml:space="preserve"> </w:t>
      </w:r>
      <w:r>
        <w:fldChar w:fldCharType="begin"/>
      </w:r>
      <w:r>
        <w:instrText xml:space="preserve"> SEQ Fig \* ARABIC </w:instrText>
      </w:r>
      <w:r>
        <w:fldChar w:fldCharType="separate"/>
      </w:r>
      <w:r w:rsidR="00B17DA4">
        <w:rPr>
          <w:noProof/>
        </w:rPr>
        <w:t>2</w:t>
      </w:r>
      <w:r>
        <w:fldChar w:fldCharType="end"/>
      </w:r>
      <w:r w:rsidR="00EE7227">
        <w:t>:</w:t>
      </w:r>
      <w:r>
        <w:rPr>
          <w:rFonts w:hint="eastAsia"/>
        </w:rPr>
        <w:t xml:space="preserve"> </w:t>
      </w:r>
      <w:r w:rsidRPr="00086080">
        <w:t xml:space="preserve"> A. Hardware design of ANN neuron; (b) harware design of SNN neuron</w:t>
      </w:r>
    </w:p>
    <w:p w14:paraId="7AB0D52C" w14:textId="55D5F955" w:rsidR="5894906E" w:rsidRDefault="5894906E" w:rsidP="5894906E">
      <w:pPr>
        <w:ind w:firstLine="400"/>
        <w:jc w:val="left"/>
      </w:pPr>
      <w:r>
        <w:t>The efficient on-chip learning minimizes computational complexity, while fault tolerance is enhanced by the discrete property of spikes. Overall, SNNs stand out for their versatility and advantages in energy-efficient computing and biologically inspired artificial intelligence.</w:t>
      </w:r>
    </w:p>
    <w:p w14:paraId="109CB229" w14:textId="269FA235" w:rsidR="5894906E" w:rsidRDefault="5894906E" w:rsidP="5894906E">
      <w:pPr>
        <w:ind w:firstLine="400"/>
        <w:jc w:val="left"/>
      </w:pPr>
      <w:r>
        <w:t>In the field of computer vision, especially in classification tasks, the performance of SNNs currently lags far behind that of the well-established CNNs, our motivation is to enhance accuracy in image classification. We intend to make SNNs adaptable to various datasets and improve them by exploring new encoding methods, innovative models, and advanced learning approaches.</w:t>
      </w:r>
    </w:p>
    <w:p w14:paraId="557A574E" w14:textId="77777777" w:rsidR="00076C58" w:rsidRDefault="5894906E" w:rsidP="00076C58">
      <w:pPr>
        <w:pStyle w:val="NoSpacing"/>
      </w:pPr>
      <w:r>
        <w:rPr>
          <w:noProof/>
        </w:rPr>
        <w:drawing>
          <wp:inline distT="0" distB="0" distL="0" distR="0" wp14:anchorId="42ACB6D5" wp14:editId="440D129F">
            <wp:extent cx="2498400" cy="1608346"/>
            <wp:effectExtent l="0" t="0" r="0" b="0"/>
            <wp:docPr id="164967840" name="圖片 16496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8400" cy="1608346"/>
                    </a:xfrm>
                    <a:prstGeom prst="rect">
                      <a:avLst/>
                    </a:prstGeom>
                  </pic:spPr>
                </pic:pic>
              </a:graphicData>
            </a:graphic>
          </wp:inline>
        </w:drawing>
      </w:r>
    </w:p>
    <w:p w14:paraId="5CB53F04" w14:textId="2F1FFBB1" w:rsidR="5894906E" w:rsidRDefault="00076C58" w:rsidP="00076C58">
      <w:pPr>
        <w:pStyle w:val="NoSpacing"/>
      </w:pPr>
      <w:r w:rsidRPr="00076C58">
        <w:rPr>
          <w:b/>
          <w:bCs/>
        </w:rPr>
        <w:t xml:space="preserve">Fig </w:t>
      </w:r>
      <w:r>
        <w:fldChar w:fldCharType="begin"/>
      </w:r>
      <w:r>
        <w:instrText xml:space="preserve"> SEQ Fig \* ARABIC </w:instrText>
      </w:r>
      <w:r>
        <w:fldChar w:fldCharType="separate"/>
      </w:r>
      <w:r w:rsidR="00B17DA4">
        <w:rPr>
          <w:noProof/>
        </w:rPr>
        <w:t>3</w:t>
      </w:r>
      <w:r>
        <w:fldChar w:fldCharType="end"/>
      </w:r>
      <w:r w:rsidR="00EE7227">
        <w:t>:</w:t>
      </w:r>
      <w:r>
        <w:rPr>
          <w:rFonts w:hint="eastAsia"/>
        </w:rPr>
        <w:t xml:space="preserve"> </w:t>
      </w:r>
      <w:r w:rsidRPr="00176EE1">
        <w:t xml:space="preserve"> an example of image classification using CNN and SNN</w:t>
      </w:r>
    </w:p>
    <w:p w14:paraId="76DDB114" w14:textId="2161C2DF" w:rsidR="5894906E" w:rsidRDefault="5894906E" w:rsidP="5894906E">
      <w:pPr>
        <w:ind w:firstLine="280"/>
        <w:jc w:val="center"/>
        <w:rPr>
          <w:sz w:val="14"/>
          <w:szCs w:val="14"/>
        </w:rPr>
      </w:pPr>
    </w:p>
    <w:p w14:paraId="1DF805FC" w14:textId="77777777" w:rsidR="00922ECA" w:rsidRDefault="00922ECA" w:rsidP="5894906E">
      <w:pPr>
        <w:ind w:firstLine="280"/>
        <w:jc w:val="center"/>
        <w:rPr>
          <w:rFonts w:hint="eastAsia"/>
          <w:sz w:val="14"/>
          <w:szCs w:val="14"/>
        </w:rPr>
      </w:pPr>
    </w:p>
    <w:p w14:paraId="210C5489" w14:textId="646A486B" w:rsidR="008F0EDB" w:rsidRDefault="4AA4155D" w:rsidP="00D20EE4">
      <w:pPr>
        <w:pStyle w:val="Heading1"/>
      </w:pPr>
      <w:r>
        <w:t>REVIEW OF PREVIOUS WORK</w:t>
      </w:r>
    </w:p>
    <w:p w14:paraId="50978E9F" w14:textId="60A6DC04" w:rsidR="00237DF2" w:rsidRPr="00237DF2" w:rsidRDefault="00135981" w:rsidP="00237DF2">
      <w:pPr>
        <w:ind w:firstLine="400"/>
      </w:pPr>
      <w:r w:rsidRPr="00135981">
        <w:t xml:space="preserve">In this section, we first review the results of the midterm report, primarily replicating the findings of the paper without altering hyperparameters. Additionally, we conducted experiments with a neuron model not tested in the paper, specifically the AdaptiveLIF model, under three encoding schemes and three learning rules. </w:t>
      </w:r>
    </w:p>
    <w:p w14:paraId="59CB7C3D" w14:textId="1D70BD60" w:rsidR="00350704" w:rsidRDefault="00A0744E" w:rsidP="00350704">
      <w:pPr>
        <w:ind w:firstLine="400"/>
      </w:pPr>
      <w:r w:rsidRPr="00A0744E">
        <w:t>The results indicate that our training outcomes are consistent with those presented in the paper.</w:t>
      </w:r>
      <w:r w:rsidR="00350704" w:rsidRPr="00781235">
        <w:t xml:space="preserve"> During the training process, we found that RankOrder Encoded Input takes the most time to train, and Bernoulli is the fastest, and Bernoulli's accuracy is higher than RankOrder. This is different from the intuitive feeling of the model. The more complex the model, the longer it usually takes to train. However, more complex models tend to have better performance at the extreme limit of accuracy. </w:t>
      </w:r>
    </w:p>
    <w:p w14:paraId="3D745082" w14:textId="342FBA4A" w:rsidR="00FA4E65" w:rsidRPr="00762D6A" w:rsidRDefault="0043012B" w:rsidP="00350704">
      <w:pPr>
        <w:ind w:firstLine="400"/>
      </w:pPr>
      <w:r w:rsidRPr="0043012B">
        <w:t>The results reveal that the best outcomes were achieved with Poisson encoding and the DieAndCook model, as well as the Adaptive model. Therefore, in this project, we focus on modifying the hyperparameters of these two models.</w:t>
      </w:r>
    </w:p>
    <w:p w14:paraId="42800FA6" w14:textId="43F0B0C8" w:rsidR="004468F9" w:rsidRPr="004468F9" w:rsidRDefault="004468F9" w:rsidP="004468F9">
      <w:pPr>
        <w:ind w:firstLine="280"/>
      </w:pPr>
      <w:r w:rsidRPr="00C44B1D">
        <w:rPr>
          <w:b/>
          <w:bCs/>
          <w:sz w:val="14"/>
          <w:szCs w:val="16"/>
        </w:rPr>
        <w:t xml:space="preserve">Table </w:t>
      </w:r>
      <w:r w:rsidR="008B5C5F">
        <w:rPr>
          <w:rFonts w:hint="eastAsia"/>
          <w:b/>
          <w:bCs/>
          <w:sz w:val="14"/>
          <w:szCs w:val="16"/>
        </w:rPr>
        <w:t>2</w:t>
      </w:r>
      <w:r w:rsidRPr="00C44B1D">
        <w:rPr>
          <w:b/>
          <w:bCs/>
          <w:sz w:val="14"/>
          <w:szCs w:val="16"/>
        </w:rPr>
        <w:t>: Classification Accuracy for Poisson Encoded Input</w:t>
      </w:r>
    </w:p>
    <w:tbl>
      <w:tblPr>
        <w:tblStyle w:val="ListTable1Light"/>
        <w:tblW w:w="3940"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134"/>
        <w:gridCol w:w="851"/>
        <w:gridCol w:w="283"/>
        <w:gridCol w:w="538"/>
      </w:tblGrid>
      <w:tr w:rsidR="00470C08" w:rsidRPr="005A08B6" w14:paraId="17419B91" w14:textId="77777777" w:rsidTr="00CD27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bottom w:val="nil"/>
            </w:tcBorders>
            <w:vAlign w:val="center"/>
          </w:tcPr>
          <w:p w14:paraId="2DCD7AF4" w14:textId="77777777" w:rsidR="00470C08" w:rsidRPr="005A08B6" w:rsidRDefault="00470C08" w:rsidP="00CD275F">
            <w:pPr>
              <w:pStyle w:val="NoSpacing"/>
              <w:jc w:val="center"/>
            </w:pPr>
            <w:r w:rsidRPr="005A08B6">
              <w:rPr>
                <w:rFonts w:hint="eastAsia"/>
              </w:rPr>
              <w:t>N</w:t>
            </w:r>
            <w:r w:rsidRPr="005A08B6">
              <w:t>euron Model</w:t>
            </w:r>
          </w:p>
        </w:tc>
        <w:tc>
          <w:tcPr>
            <w:tcW w:w="1134" w:type="dxa"/>
            <w:tcBorders>
              <w:top w:val="single" w:sz="12" w:space="0" w:color="auto"/>
              <w:bottom w:val="nil"/>
            </w:tcBorders>
            <w:vAlign w:val="center"/>
          </w:tcPr>
          <w:p w14:paraId="3EF2A900" w14:textId="77777777" w:rsidR="00470C08" w:rsidRPr="005A08B6" w:rsidRDefault="00470C08" w:rsidP="00CD275F">
            <w:pPr>
              <w:pStyle w:val="NoSpacing"/>
              <w:jc w:val="center"/>
              <w:cnfStyle w:val="100000000000" w:firstRow="1" w:lastRow="0" w:firstColumn="0" w:lastColumn="0" w:oddVBand="0" w:evenVBand="0" w:oddHBand="0" w:evenHBand="0" w:firstRowFirstColumn="0" w:firstRowLastColumn="0" w:lastRowFirstColumn="0" w:lastRowLastColumn="0"/>
            </w:pPr>
            <w:r w:rsidRPr="005A08B6">
              <w:rPr>
                <w:rFonts w:hint="eastAsia"/>
              </w:rPr>
              <w:t>L</w:t>
            </w:r>
            <w:r w:rsidRPr="005A08B6">
              <w:t>earning Rule</w:t>
            </w:r>
          </w:p>
        </w:tc>
        <w:tc>
          <w:tcPr>
            <w:tcW w:w="851" w:type="dxa"/>
            <w:tcBorders>
              <w:top w:val="single" w:sz="12" w:space="0" w:color="auto"/>
              <w:bottom w:val="nil"/>
            </w:tcBorders>
            <w:vAlign w:val="center"/>
          </w:tcPr>
          <w:p w14:paraId="7E4A397A" w14:textId="77777777" w:rsidR="00470C08" w:rsidRPr="005A08B6" w:rsidRDefault="00470C08" w:rsidP="00CD275F">
            <w:pPr>
              <w:pStyle w:val="NoSpacing"/>
              <w:jc w:val="center"/>
              <w:cnfStyle w:val="100000000000" w:firstRow="1" w:lastRow="0" w:firstColumn="0" w:lastColumn="0" w:oddVBand="0" w:evenVBand="0" w:oddHBand="0" w:evenHBand="0" w:firstRowFirstColumn="0" w:firstRowLastColumn="0" w:lastRowFirstColumn="0" w:lastRowLastColumn="0"/>
            </w:pPr>
            <w:r>
              <w:t xml:space="preserve">Our </w:t>
            </w:r>
            <w:r w:rsidRPr="005A08B6">
              <w:rPr>
                <w:rFonts w:hint="eastAsia"/>
              </w:rPr>
              <w:t>A</w:t>
            </w:r>
            <w:r w:rsidRPr="005A08B6">
              <w:t>ccuracy</w:t>
            </w:r>
          </w:p>
        </w:tc>
        <w:tc>
          <w:tcPr>
            <w:tcW w:w="821" w:type="dxa"/>
            <w:gridSpan w:val="2"/>
            <w:tcBorders>
              <w:top w:val="single" w:sz="12" w:space="0" w:color="auto"/>
              <w:bottom w:val="nil"/>
            </w:tcBorders>
          </w:tcPr>
          <w:p w14:paraId="008C08FE" w14:textId="77777777" w:rsidR="00470C08" w:rsidRPr="005A08B6" w:rsidRDefault="00470C08" w:rsidP="00CD275F">
            <w:pPr>
              <w:pStyle w:val="NoSpacing"/>
              <w:jc w:val="center"/>
              <w:cnfStyle w:val="100000000000" w:firstRow="1" w:lastRow="0" w:firstColumn="0" w:lastColumn="0" w:oddVBand="0" w:evenVBand="0" w:oddHBand="0" w:evenHBand="0" w:firstRowFirstColumn="0" w:firstRowLastColumn="0" w:lastRowFirstColumn="0" w:lastRowLastColumn="0"/>
            </w:pPr>
            <w:r>
              <w:t xml:space="preserve">Paper </w:t>
            </w:r>
            <w:r w:rsidRPr="005A08B6">
              <w:rPr>
                <w:rFonts w:hint="eastAsia"/>
              </w:rPr>
              <w:t>A</w:t>
            </w:r>
            <w:r w:rsidRPr="005A08B6">
              <w:t>ccuracy</w:t>
            </w:r>
          </w:p>
        </w:tc>
      </w:tr>
      <w:tr w:rsidR="00470C08" w:rsidRPr="005A08B6" w14:paraId="76E5CE08"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tcBorders>
            <w:shd w:val="clear" w:color="auto" w:fill="FFFFFF" w:themeFill="background1"/>
            <w:vAlign w:val="center"/>
          </w:tcPr>
          <w:p w14:paraId="4AF9D25B" w14:textId="77777777" w:rsidR="00470C08" w:rsidRPr="005A08B6" w:rsidRDefault="00470C08" w:rsidP="00CD275F">
            <w:pPr>
              <w:pStyle w:val="NoSpacing"/>
              <w:jc w:val="center"/>
            </w:pPr>
            <w:r w:rsidRPr="005A08B6">
              <w:rPr>
                <w:rFonts w:hint="eastAsia"/>
              </w:rPr>
              <w:t>I</w:t>
            </w:r>
            <w:r w:rsidRPr="005A08B6">
              <w:t>F</w:t>
            </w:r>
          </w:p>
        </w:tc>
        <w:tc>
          <w:tcPr>
            <w:tcW w:w="1134" w:type="dxa"/>
            <w:tcBorders>
              <w:top w:val="nil"/>
              <w:bottom w:val="nil"/>
            </w:tcBorders>
            <w:shd w:val="clear" w:color="auto" w:fill="FFFFFF" w:themeFill="background1"/>
            <w:vAlign w:val="center"/>
          </w:tcPr>
          <w:p w14:paraId="6D07D9BD"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1134" w:type="dxa"/>
            <w:gridSpan w:val="2"/>
            <w:tcBorders>
              <w:top w:val="nil"/>
              <w:bottom w:val="nil"/>
            </w:tcBorders>
            <w:shd w:val="clear" w:color="auto" w:fill="FFFFFF" w:themeFill="background1"/>
            <w:vAlign w:val="center"/>
          </w:tcPr>
          <w:p w14:paraId="613926BD"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538" w:type="dxa"/>
            <w:tcBorders>
              <w:top w:val="nil"/>
              <w:bottom w:val="nil"/>
            </w:tcBorders>
            <w:shd w:val="clear" w:color="auto" w:fill="FFFFFF" w:themeFill="background1"/>
          </w:tcPr>
          <w:p w14:paraId="688FFCE5" w14:textId="77777777" w:rsidR="00470C08"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470C08" w:rsidRPr="005A08B6" w14:paraId="67CED3E4"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691DF7DF" w14:textId="77777777" w:rsidR="00470C08" w:rsidRPr="005A08B6" w:rsidRDefault="00470C08" w:rsidP="00CD275F">
            <w:pPr>
              <w:pStyle w:val="NoSpacing"/>
              <w:jc w:val="center"/>
            </w:pPr>
            <w:r>
              <w:rPr>
                <w:rFonts w:hint="eastAsia"/>
              </w:rPr>
              <w:t>I</w:t>
            </w:r>
            <w:r>
              <w:t>F</w:t>
            </w:r>
          </w:p>
        </w:tc>
        <w:tc>
          <w:tcPr>
            <w:tcW w:w="1134" w:type="dxa"/>
            <w:tcBorders>
              <w:top w:val="nil"/>
            </w:tcBorders>
            <w:shd w:val="clear" w:color="auto" w:fill="FFFFFF" w:themeFill="background1"/>
            <w:vAlign w:val="center"/>
          </w:tcPr>
          <w:p w14:paraId="3DBB26AA" w14:textId="77777777"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1134" w:type="dxa"/>
            <w:gridSpan w:val="2"/>
            <w:tcBorders>
              <w:top w:val="nil"/>
            </w:tcBorders>
            <w:shd w:val="clear" w:color="auto" w:fill="FFFFFF" w:themeFill="background1"/>
            <w:vAlign w:val="center"/>
          </w:tcPr>
          <w:p w14:paraId="4FC71CE0" w14:textId="77777777"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538" w:type="dxa"/>
            <w:tcBorders>
              <w:top w:val="nil"/>
            </w:tcBorders>
            <w:shd w:val="clear" w:color="auto" w:fill="FFFFFF" w:themeFill="background1"/>
          </w:tcPr>
          <w:p w14:paraId="24ABA467" w14:textId="6EC3A242" w:rsidR="00470C08"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4B1C4B">
              <w:t>09</w:t>
            </w:r>
          </w:p>
        </w:tc>
      </w:tr>
      <w:tr w:rsidR="00470C08" w:rsidRPr="005A08B6" w14:paraId="2D4897CD"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04A3AED1" w14:textId="77777777" w:rsidR="00470C08" w:rsidRPr="005A08B6" w:rsidRDefault="00470C08" w:rsidP="00CD275F">
            <w:pPr>
              <w:pStyle w:val="NoSpacing"/>
              <w:jc w:val="center"/>
            </w:pPr>
            <w:r>
              <w:rPr>
                <w:rFonts w:hint="eastAsia"/>
              </w:rPr>
              <w:t>I</w:t>
            </w:r>
            <w:r>
              <w:t>F</w:t>
            </w:r>
          </w:p>
        </w:tc>
        <w:tc>
          <w:tcPr>
            <w:tcW w:w="1134" w:type="dxa"/>
            <w:tcBorders>
              <w:top w:val="nil"/>
            </w:tcBorders>
            <w:shd w:val="clear" w:color="auto" w:fill="FFFFFF" w:themeFill="background1"/>
            <w:vAlign w:val="center"/>
          </w:tcPr>
          <w:p w14:paraId="16764B5D"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1134" w:type="dxa"/>
            <w:gridSpan w:val="2"/>
            <w:tcBorders>
              <w:top w:val="nil"/>
            </w:tcBorders>
            <w:shd w:val="clear" w:color="auto" w:fill="FFFFFF" w:themeFill="background1"/>
            <w:vAlign w:val="center"/>
          </w:tcPr>
          <w:p w14:paraId="5335F48B"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538" w:type="dxa"/>
            <w:tcBorders>
              <w:top w:val="nil"/>
            </w:tcBorders>
            <w:shd w:val="clear" w:color="auto" w:fill="FFFFFF" w:themeFill="background1"/>
          </w:tcPr>
          <w:p w14:paraId="57F35674" w14:textId="77777777" w:rsidR="00470C08"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470C08" w:rsidRPr="005A08B6" w14:paraId="359F3B24"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54F47062" w14:textId="77777777" w:rsidR="00470C08" w:rsidRPr="005A08B6" w:rsidRDefault="00470C08" w:rsidP="00CD275F">
            <w:pPr>
              <w:pStyle w:val="NoSpacing"/>
              <w:jc w:val="center"/>
            </w:pPr>
            <w:r>
              <w:rPr>
                <w:rFonts w:hint="eastAsia"/>
              </w:rPr>
              <w:t>S</w:t>
            </w:r>
            <w:r>
              <w:t>RM0</w:t>
            </w:r>
          </w:p>
        </w:tc>
        <w:tc>
          <w:tcPr>
            <w:tcW w:w="1134" w:type="dxa"/>
            <w:tcBorders>
              <w:top w:val="nil"/>
            </w:tcBorders>
            <w:shd w:val="clear" w:color="auto" w:fill="FFFFFF" w:themeFill="background1"/>
            <w:vAlign w:val="center"/>
          </w:tcPr>
          <w:p w14:paraId="4088426F" w14:textId="77777777"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P</w:t>
            </w:r>
            <w:r w:rsidRPr="005A08B6">
              <w:t>ostPre(STDP)</w:t>
            </w:r>
          </w:p>
        </w:tc>
        <w:tc>
          <w:tcPr>
            <w:tcW w:w="1134" w:type="dxa"/>
            <w:gridSpan w:val="2"/>
            <w:tcBorders>
              <w:top w:val="nil"/>
            </w:tcBorders>
            <w:shd w:val="clear" w:color="auto" w:fill="FFFFFF" w:themeFill="background1"/>
            <w:vAlign w:val="center"/>
          </w:tcPr>
          <w:p w14:paraId="46696634" w14:textId="77777777"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538" w:type="dxa"/>
            <w:tcBorders>
              <w:top w:val="nil"/>
            </w:tcBorders>
            <w:shd w:val="clear" w:color="auto" w:fill="FFFFFF" w:themeFill="background1"/>
          </w:tcPr>
          <w:p w14:paraId="5482B67A" w14:textId="77777777" w:rsidR="00470C08"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470C08" w:rsidRPr="005A08B6" w14:paraId="0702F43C"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38AC9F3B" w14:textId="77777777" w:rsidR="00470C08" w:rsidRPr="005A08B6" w:rsidRDefault="00470C08" w:rsidP="00CD275F">
            <w:pPr>
              <w:pStyle w:val="NoSpacing"/>
              <w:jc w:val="center"/>
            </w:pPr>
            <w:r>
              <w:rPr>
                <w:rFonts w:hint="eastAsia"/>
              </w:rPr>
              <w:t>S</w:t>
            </w:r>
            <w:r>
              <w:t>RM0</w:t>
            </w:r>
          </w:p>
        </w:tc>
        <w:tc>
          <w:tcPr>
            <w:tcW w:w="1134" w:type="dxa"/>
            <w:tcBorders>
              <w:top w:val="nil"/>
            </w:tcBorders>
            <w:shd w:val="clear" w:color="auto" w:fill="FFFFFF" w:themeFill="background1"/>
            <w:vAlign w:val="center"/>
          </w:tcPr>
          <w:p w14:paraId="51657B64"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W</w:t>
            </w:r>
            <w:r w:rsidRPr="005A08B6">
              <w:t>eight</w:t>
            </w:r>
            <w:r>
              <w:t>STDP</w:t>
            </w:r>
          </w:p>
        </w:tc>
        <w:tc>
          <w:tcPr>
            <w:tcW w:w="1134" w:type="dxa"/>
            <w:gridSpan w:val="2"/>
            <w:tcBorders>
              <w:top w:val="nil"/>
            </w:tcBorders>
            <w:shd w:val="clear" w:color="auto" w:fill="FFFFFF" w:themeFill="background1"/>
            <w:vAlign w:val="center"/>
          </w:tcPr>
          <w:p w14:paraId="3D3B86D1"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538" w:type="dxa"/>
            <w:tcBorders>
              <w:top w:val="nil"/>
            </w:tcBorders>
            <w:shd w:val="clear" w:color="auto" w:fill="FFFFFF" w:themeFill="background1"/>
          </w:tcPr>
          <w:p w14:paraId="2FAFD173" w14:textId="61A048BB" w:rsidR="00470C08"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rsidR="00393947">
              <w:t>10</w:t>
            </w:r>
          </w:p>
        </w:tc>
      </w:tr>
      <w:tr w:rsidR="00470C08" w:rsidRPr="005A08B6" w14:paraId="29C33B3E"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176051E7" w14:textId="77777777" w:rsidR="00470C08" w:rsidRPr="005A08B6" w:rsidRDefault="00470C08" w:rsidP="00CD275F">
            <w:pPr>
              <w:pStyle w:val="NoSpacing"/>
              <w:jc w:val="center"/>
            </w:pPr>
            <w:r>
              <w:rPr>
                <w:rFonts w:hint="eastAsia"/>
              </w:rPr>
              <w:t>S</w:t>
            </w:r>
            <w:r>
              <w:t>RM0</w:t>
            </w:r>
          </w:p>
        </w:tc>
        <w:tc>
          <w:tcPr>
            <w:tcW w:w="1134" w:type="dxa"/>
            <w:tcBorders>
              <w:top w:val="nil"/>
            </w:tcBorders>
            <w:shd w:val="clear" w:color="auto" w:fill="FFFFFF" w:themeFill="background1"/>
            <w:vAlign w:val="center"/>
          </w:tcPr>
          <w:p w14:paraId="6532D5EB" w14:textId="77777777"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H</w:t>
            </w:r>
            <w:r>
              <w:t>ebbian</w:t>
            </w:r>
          </w:p>
        </w:tc>
        <w:tc>
          <w:tcPr>
            <w:tcW w:w="1134" w:type="dxa"/>
            <w:gridSpan w:val="2"/>
            <w:tcBorders>
              <w:top w:val="nil"/>
            </w:tcBorders>
            <w:shd w:val="clear" w:color="auto" w:fill="FFFFFF" w:themeFill="background1"/>
            <w:vAlign w:val="center"/>
          </w:tcPr>
          <w:p w14:paraId="6A4591C1" w14:textId="77777777"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538" w:type="dxa"/>
            <w:tcBorders>
              <w:top w:val="nil"/>
            </w:tcBorders>
            <w:shd w:val="clear" w:color="auto" w:fill="FFFFFF" w:themeFill="background1"/>
          </w:tcPr>
          <w:p w14:paraId="09F57CD9" w14:textId="77777777" w:rsidR="00470C08"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470C08" w:rsidRPr="005A08B6" w14:paraId="33F62F55"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10CCDFF2" w14:textId="77777777" w:rsidR="00470C08" w:rsidRPr="005A08B6" w:rsidRDefault="00470C08" w:rsidP="00CD275F">
            <w:pPr>
              <w:pStyle w:val="NoSpacing"/>
              <w:jc w:val="center"/>
            </w:pPr>
            <w:r w:rsidRPr="005A08B6">
              <w:rPr>
                <w:rFonts w:hint="eastAsia"/>
              </w:rPr>
              <w:t>D</w:t>
            </w:r>
            <w:r w:rsidRPr="005A08B6">
              <w:t>iehlAndCook</w:t>
            </w:r>
          </w:p>
        </w:tc>
        <w:tc>
          <w:tcPr>
            <w:tcW w:w="1134" w:type="dxa"/>
            <w:tcBorders>
              <w:top w:val="nil"/>
            </w:tcBorders>
            <w:shd w:val="clear" w:color="auto" w:fill="FFFFFF" w:themeFill="background1"/>
            <w:vAlign w:val="center"/>
          </w:tcPr>
          <w:p w14:paraId="1EB7F466"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1134" w:type="dxa"/>
            <w:gridSpan w:val="2"/>
            <w:tcBorders>
              <w:top w:val="nil"/>
            </w:tcBorders>
            <w:shd w:val="clear" w:color="auto" w:fill="FFFFFF" w:themeFill="background1"/>
            <w:vAlign w:val="center"/>
          </w:tcPr>
          <w:p w14:paraId="1227AA59" w14:textId="21B185DB"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05CF3">
              <w:t>81</w:t>
            </w:r>
          </w:p>
        </w:tc>
        <w:tc>
          <w:tcPr>
            <w:tcW w:w="538" w:type="dxa"/>
            <w:tcBorders>
              <w:top w:val="nil"/>
            </w:tcBorders>
            <w:shd w:val="clear" w:color="auto" w:fill="FFFFFF" w:themeFill="background1"/>
          </w:tcPr>
          <w:p w14:paraId="16BEE224" w14:textId="7E0F9A4F" w:rsidR="00470C08"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467476">
              <w:t>79</w:t>
            </w:r>
          </w:p>
        </w:tc>
      </w:tr>
      <w:tr w:rsidR="00470C08" w:rsidRPr="005A08B6" w14:paraId="06BFCD7E"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shd w:val="clear" w:color="auto" w:fill="FFFFFF" w:themeFill="background1"/>
            <w:vAlign w:val="center"/>
          </w:tcPr>
          <w:p w14:paraId="0682A8D3" w14:textId="77777777" w:rsidR="00470C08" w:rsidRPr="005A08B6" w:rsidRDefault="00470C08" w:rsidP="00CD275F">
            <w:pPr>
              <w:pStyle w:val="NoSpacing"/>
              <w:jc w:val="center"/>
            </w:pPr>
            <w:r w:rsidRPr="005A08B6">
              <w:rPr>
                <w:rFonts w:hint="eastAsia"/>
              </w:rPr>
              <w:t>D</w:t>
            </w:r>
            <w:r w:rsidRPr="005A08B6">
              <w:t>iehlAndCook</w:t>
            </w:r>
          </w:p>
        </w:tc>
        <w:tc>
          <w:tcPr>
            <w:tcW w:w="1134" w:type="dxa"/>
            <w:tcBorders>
              <w:bottom w:val="nil"/>
            </w:tcBorders>
            <w:shd w:val="clear" w:color="auto" w:fill="FFFFFF" w:themeFill="background1"/>
            <w:vAlign w:val="center"/>
          </w:tcPr>
          <w:p w14:paraId="5D934B11" w14:textId="77777777"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1134" w:type="dxa"/>
            <w:gridSpan w:val="2"/>
            <w:tcBorders>
              <w:bottom w:val="nil"/>
            </w:tcBorders>
            <w:shd w:val="clear" w:color="auto" w:fill="FFFFFF" w:themeFill="background1"/>
            <w:vAlign w:val="center"/>
          </w:tcPr>
          <w:p w14:paraId="76B3AFA7" w14:textId="462154BA" w:rsidR="00470C08" w:rsidRPr="005A08B6"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B05CF3">
              <w:t>77</w:t>
            </w:r>
          </w:p>
        </w:tc>
        <w:tc>
          <w:tcPr>
            <w:tcW w:w="538" w:type="dxa"/>
            <w:tcBorders>
              <w:bottom w:val="nil"/>
            </w:tcBorders>
            <w:shd w:val="clear" w:color="auto" w:fill="FFFFFF" w:themeFill="background1"/>
          </w:tcPr>
          <w:p w14:paraId="666689C2" w14:textId="406F0001" w:rsidR="00470C08" w:rsidRDefault="00470C08"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467476">
              <w:t>79</w:t>
            </w:r>
          </w:p>
        </w:tc>
      </w:tr>
      <w:tr w:rsidR="00470C08" w:rsidRPr="005A08B6" w14:paraId="4F4AEC30"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12" w:space="0" w:color="auto"/>
            </w:tcBorders>
            <w:shd w:val="clear" w:color="auto" w:fill="FFFFFF" w:themeFill="background1"/>
            <w:vAlign w:val="center"/>
          </w:tcPr>
          <w:p w14:paraId="073B117A" w14:textId="77777777" w:rsidR="00470C08" w:rsidRPr="005A08B6" w:rsidRDefault="00470C08" w:rsidP="00CD275F">
            <w:pPr>
              <w:pStyle w:val="NoSpacing"/>
              <w:jc w:val="center"/>
            </w:pPr>
            <w:r w:rsidRPr="005A08B6">
              <w:rPr>
                <w:rFonts w:hint="eastAsia"/>
              </w:rPr>
              <w:t>D</w:t>
            </w:r>
            <w:r w:rsidRPr="005A08B6">
              <w:t>iehlAndCook</w:t>
            </w:r>
          </w:p>
        </w:tc>
        <w:tc>
          <w:tcPr>
            <w:tcW w:w="1134" w:type="dxa"/>
            <w:tcBorders>
              <w:top w:val="nil"/>
              <w:bottom w:val="single" w:sz="12" w:space="0" w:color="auto"/>
            </w:tcBorders>
            <w:shd w:val="clear" w:color="auto" w:fill="FFFFFF" w:themeFill="background1"/>
            <w:vAlign w:val="center"/>
          </w:tcPr>
          <w:p w14:paraId="001A195D" w14:textId="77777777"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1134" w:type="dxa"/>
            <w:gridSpan w:val="2"/>
            <w:tcBorders>
              <w:top w:val="nil"/>
              <w:bottom w:val="single" w:sz="12" w:space="0" w:color="auto"/>
            </w:tcBorders>
            <w:shd w:val="clear" w:color="auto" w:fill="FFFFFF" w:themeFill="background1"/>
            <w:vAlign w:val="center"/>
          </w:tcPr>
          <w:p w14:paraId="044BC66D" w14:textId="413F894A" w:rsidR="00470C08" w:rsidRPr="005A08B6"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05CF3">
              <w:t>82</w:t>
            </w:r>
          </w:p>
        </w:tc>
        <w:tc>
          <w:tcPr>
            <w:tcW w:w="538" w:type="dxa"/>
            <w:tcBorders>
              <w:top w:val="nil"/>
              <w:bottom w:val="single" w:sz="12" w:space="0" w:color="auto"/>
            </w:tcBorders>
            <w:shd w:val="clear" w:color="auto" w:fill="FFFFFF" w:themeFill="background1"/>
          </w:tcPr>
          <w:p w14:paraId="6A07FB91" w14:textId="3BE0C225" w:rsidR="00470C08" w:rsidRDefault="00470C08"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467476">
              <w:t>80</w:t>
            </w:r>
          </w:p>
        </w:tc>
      </w:tr>
    </w:tbl>
    <w:p w14:paraId="291C0826" w14:textId="77777777" w:rsidR="00E66797" w:rsidRDefault="00E66797" w:rsidP="004468F9">
      <w:pPr>
        <w:ind w:firstLine="280"/>
        <w:jc w:val="center"/>
        <w:rPr>
          <w:b/>
          <w:bCs/>
          <w:sz w:val="14"/>
          <w:szCs w:val="16"/>
        </w:rPr>
      </w:pPr>
    </w:p>
    <w:p w14:paraId="0665FA92" w14:textId="7C53777E" w:rsidR="004468F9" w:rsidRPr="004468F9" w:rsidRDefault="004468F9" w:rsidP="004468F9">
      <w:pPr>
        <w:ind w:firstLine="280"/>
        <w:jc w:val="center"/>
        <w:rPr>
          <w:b/>
          <w:sz w:val="14"/>
          <w:szCs w:val="16"/>
        </w:rPr>
      </w:pPr>
      <w:r w:rsidRPr="00C44B1D">
        <w:rPr>
          <w:b/>
          <w:bCs/>
          <w:sz w:val="14"/>
          <w:szCs w:val="16"/>
        </w:rPr>
        <w:t xml:space="preserve">Table </w:t>
      </w:r>
      <w:r w:rsidR="008B5C5F">
        <w:rPr>
          <w:rFonts w:hint="eastAsia"/>
          <w:b/>
          <w:bCs/>
          <w:sz w:val="14"/>
          <w:szCs w:val="16"/>
        </w:rPr>
        <w:t>3</w:t>
      </w:r>
      <w:r w:rsidRPr="00C44B1D">
        <w:rPr>
          <w:b/>
          <w:bCs/>
          <w:sz w:val="14"/>
          <w:szCs w:val="16"/>
        </w:rPr>
        <w:t xml:space="preserve">: Classification Accuracy for </w:t>
      </w:r>
      <w:r>
        <w:rPr>
          <w:b/>
          <w:bCs/>
          <w:sz w:val="14"/>
          <w:szCs w:val="16"/>
        </w:rPr>
        <w:t>Bernoulli</w:t>
      </w:r>
      <w:r w:rsidRPr="00C44B1D">
        <w:rPr>
          <w:b/>
          <w:bCs/>
          <w:sz w:val="14"/>
          <w:szCs w:val="16"/>
        </w:rPr>
        <w:t xml:space="preserve"> Encoded Input</w:t>
      </w:r>
    </w:p>
    <w:tbl>
      <w:tblPr>
        <w:tblStyle w:val="ListTable1Light"/>
        <w:tblW w:w="3940"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134"/>
        <w:gridCol w:w="851"/>
        <w:gridCol w:w="821"/>
      </w:tblGrid>
      <w:tr w:rsidR="00BE63D0" w:rsidRPr="005A08B6" w14:paraId="6A07EDDE" w14:textId="77777777" w:rsidTr="589490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bottom w:val="nil"/>
            </w:tcBorders>
            <w:vAlign w:val="center"/>
          </w:tcPr>
          <w:p w14:paraId="424A7DF5" w14:textId="77777777" w:rsidR="00BE63D0" w:rsidRPr="005A08B6" w:rsidRDefault="00BE63D0" w:rsidP="005B45B7">
            <w:pPr>
              <w:pStyle w:val="NoSpacing"/>
              <w:jc w:val="center"/>
            </w:pPr>
            <w:r w:rsidRPr="005A08B6">
              <w:rPr>
                <w:rFonts w:hint="eastAsia"/>
              </w:rPr>
              <w:t>N</w:t>
            </w:r>
            <w:r w:rsidRPr="005A08B6">
              <w:t>euron Model</w:t>
            </w:r>
          </w:p>
        </w:tc>
        <w:tc>
          <w:tcPr>
            <w:tcW w:w="1134" w:type="dxa"/>
            <w:tcBorders>
              <w:top w:val="single" w:sz="12" w:space="0" w:color="auto"/>
              <w:bottom w:val="nil"/>
            </w:tcBorders>
            <w:vAlign w:val="center"/>
          </w:tcPr>
          <w:p w14:paraId="3ECF060E" w14:textId="77777777" w:rsidR="00BE63D0" w:rsidRPr="005A08B6" w:rsidRDefault="00BE63D0" w:rsidP="005B45B7">
            <w:pPr>
              <w:pStyle w:val="NoSpacing"/>
              <w:jc w:val="center"/>
              <w:cnfStyle w:val="100000000000" w:firstRow="1" w:lastRow="0" w:firstColumn="0" w:lastColumn="0" w:oddVBand="0" w:evenVBand="0" w:oddHBand="0" w:evenHBand="0" w:firstRowFirstColumn="0" w:firstRowLastColumn="0" w:lastRowFirstColumn="0" w:lastRowLastColumn="0"/>
            </w:pPr>
            <w:r w:rsidRPr="005A08B6">
              <w:rPr>
                <w:rFonts w:hint="eastAsia"/>
              </w:rPr>
              <w:t>L</w:t>
            </w:r>
            <w:r w:rsidRPr="005A08B6">
              <w:t>earning Rule</w:t>
            </w:r>
          </w:p>
        </w:tc>
        <w:tc>
          <w:tcPr>
            <w:tcW w:w="851" w:type="dxa"/>
            <w:tcBorders>
              <w:top w:val="single" w:sz="12" w:space="0" w:color="auto"/>
              <w:bottom w:val="nil"/>
            </w:tcBorders>
            <w:vAlign w:val="center"/>
          </w:tcPr>
          <w:p w14:paraId="27283010" w14:textId="54F0EE36" w:rsidR="00BE63D0" w:rsidRPr="005A08B6" w:rsidRDefault="00BE63D0" w:rsidP="005B45B7">
            <w:pPr>
              <w:pStyle w:val="NoSpacing"/>
              <w:jc w:val="center"/>
              <w:cnfStyle w:val="100000000000" w:firstRow="1" w:lastRow="0" w:firstColumn="0" w:lastColumn="0" w:oddVBand="0" w:evenVBand="0" w:oddHBand="0" w:evenHBand="0" w:firstRowFirstColumn="0" w:firstRowLastColumn="0" w:lastRowFirstColumn="0" w:lastRowLastColumn="0"/>
            </w:pPr>
            <w:r>
              <w:t xml:space="preserve">Our </w:t>
            </w:r>
            <w:r w:rsidRPr="005A08B6">
              <w:rPr>
                <w:rFonts w:hint="eastAsia"/>
              </w:rPr>
              <w:t>A</w:t>
            </w:r>
            <w:r w:rsidRPr="005A08B6">
              <w:t>ccuracy</w:t>
            </w:r>
          </w:p>
        </w:tc>
        <w:tc>
          <w:tcPr>
            <w:tcW w:w="821" w:type="dxa"/>
            <w:tcBorders>
              <w:top w:val="single" w:sz="12" w:space="0" w:color="auto"/>
              <w:bottom w:val="nil"/>
            </w:tcBorders>
            <w:vAlign w:val="center"/>
          </w:tcPr>
          <w:p w14:paraId="4BC89BA5" w14:textId="77777777" w:rsidR="00BE63D0" w:rsidRPr="005A08B6" w:rsidRDefault="00BE63D0" w:rsidP="005B45B7">
            <w:pPr>
              <w:pStyle w:val="NoSpacing"/>
              <w:jc w:val="center"/>
              <w:cnfStyle w:val="100000000000" w:firstRow="1" w:lastRow="0" w:firstColumn="0" w:lastColumn="0" w:oddVBand="0" w:evenVBand="0" w:oddHBand="0" w:evenHBand="0" w:firstRowFirstColumn="0" w:firstRowLastColumn="0" w:lastRowFirstColumn="0" w:lastRowLastColumn="0"/>
            </w:pPr>
            <w:r>
              <w:t xml:space="preserve">Paper </w:t>
            </w:r>
            <w:r w:rsidRPr="005A08B6">
              <w:rPr>
                <w:rFonts w:hint="eastAsia"/>
              </w:rPr>
              <w:t>A</w:t>
            </w:r>
            <w:r w:rsidRPr="005A08B6">
              <w:t>ccuracy</w:t>
            </w:r>
          </w:p>
        </w:tc>
      </w:tr>
      <w:tr w:rsidR="00BE63D0" w:rsidRPr="005A08B6" w14:paraId="18427651" w14:textId="77777777" w:rsidTr="589490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tcBorders>
            <w:shd w:val="clear" w:color="auto" w:fill="FFFFFF" w:themeFill="background1"/>
            <w:vAlign w:val="center"/>
          </w:tcPr>
          <w:p w14:paraId="4D3D5130" w14:textId="77777777" w:rsidR="00BE63D0" w:rsidRPr="005A08B6" w:rsidRDefault="00BE63D0" w:rsidP="005B45B7">
            <w:pPr>
              <w:pStyle w:val="NoSpacing"/>
              <w:jc w:val="center"/>
            </w:pPr>
            <w:r w:rsidRPr="005A08B6">
              <w:rPr>
                <w:rFonts w:hint="eastAsia"/>
              </w:rPr>
              <w:t>I</w:t>
            </w:r>
            <w:r w:rsidRPr="005A08B6">
              <w:t>F</w:t>
            </w:r>
          </w:p>
        </w:tc>
        <w:tc>
          <w:tcPr>
            <w:tcW w:w="1134" w:type="dxa"/>
            <w:tcBorders>
              <w:top w:val="nil"/>
              <w:bottom w:val="nil"/>
            </w:tcBorders>
            <w:shd w:val="clear" w:color="auto" w:fill="FFFFFF" w:themeFill="background1"/>
            <w:vAlign w:val="center"/>
          </w:tcPr>
          <w:p w14:paraId="44607BB9"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851" w:type="dxa"/>
            <w:tcBorders>
              <w:top w:val="nil"/>
              <w:bottom w:val="nil"/>
            </w:tcBorders>
            <w:shd w:val="clear" w:color="auto" w:fill="FFFFFF" w:themeFill="background1"/>
            <w:vAlign w:val="center"/>
          </w:tcPr>
          <w:p w14:paraId="44774784"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bottom w:val="nil"/>
            </w:tcBorders>
            <w:shd w:val="clear" w:color="auto" w:fill="FFFFFF" w:themeFill="background1"/>
            <w:vAlign w:val="center"/>
          </w:tcPr>
          <w:p w14:paraId="2EFF6E97" w14:textId="797A7C15" w:rsidR="00BE63D0" w:rsidRDefault="008F4797"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BE63D0" w:rsidRPr="005A08B6" w14:paraId="1E929BC7" w14:textId="77777777" w:rsidTr="5894906E">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48C1C4A3" w14:textId="77777777" w:rsidR="00BE63D0" w:rsidRPr="005A08B6" w:rsidRDefault="00BE63D0" w:rsidP="005B45B7">
            <w:pPr>
              <w:pStyle w:val="NoSpacing"/>
              <w:jc w:val="center"/>
            </w:pPr>
            <w:r>
              <w:rPr>
                <w:rFonts w:hint="eastAsia"/>
              </w:rPr>
              <w:t>I</w:t>
            </w:r>
            <w:r>
              <w:t>F</w:t>
            </w:r>
          </w:p>
        </w:tc>
        <w:tc>
          <w:tcPr>
            <w:tcW w:w="1134" w:type="dxa"/>
            <w:tcBorders>
              <w:top w:val="nil"/>
            </w:tcBorders>
            <w:shd w:val="clear" w:color="auto" w:fill="FFFFFF" w:themeFill="background1"/>
            <w:vAlign w:val="center"/>
          </w:tcPr>
          <w:p w14:paraId="4CA1786E"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6995FE48"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3A4906B2" w14:textId="63E03C62" w:rsidR="00BE63D0" w:rsidRDefault="008F4797"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BE63D0" w:rsidRPr="005A08B6" w14:paraId="72DDF731" w14:textId="77777777" w:rsidTr="589490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796EF536" w14:textId="77777777" w:rsidR="00BE63D0" w:rsidRPr="005A08B6" w:rsidRDefault="00BE63D0" w:rsidP="005B45B7">
            <w:pPr>
              <w:pStyle w:val="NoSpacing"/>
              <w:jc w:val="center"/>
            </w:pPr>
            <w:r>
              <w:rPr>
                <w:rFonts w:hint="eastAsia"/>
              </w:rPr>
              <w:t>I</w:t>
            </w:r>
            <w:r>
              <w:t>F</w:t>
            </w:r>
          </w:p>
        </w:tc>
        <w:tc>
          <w:tcPr>
            <w:tcW w:w="1134" w:type="dxa"/>
            <w:tcBorders>
              <w:top w:val="nil"/>
            </w:tcBorders>
            <w:shd w:val="clear" w:color="auto" w:fill="FFFFFF" w:themeFill="background1"/>
            <w:vAlign w:val="center"/>
          </w:tcPr>
          <w:p w14:paraId="30C2033E"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1E032749"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7A06D31D" w14:textId="0A833BCA" w:rsidR="00BE63D0" w:rsidRDefault="008F4797"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BE63D0" w:rsidRPr="005A08B6" w14:paraId="5889DF37" w14:textId="77777777" w:rsidTr="5894906E">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48611626" w14:textId="77777777" w:rsidR="00BE63D0" w:rsidRPr="005A08B6" w:rsidRDefault="00BE63D0" w:rsidP="005B45B7">
            <w:pPr>
              <w:pStyle w:val="NoSpacing"/>
              <w:jc w:val="center"/>
            </w:pPr>
            <w:r>
              <w:rPr>
                <w:rFonts w:hint="eastAsia"/>
              </w:rPr>
              <w:t>S</w:t>
            </w:r>
            <w:r>
              <w:t>RM0</w:t>
            </w:r>
          </w:p>
        </w:tc>
        <w:tc>
          <w:tcPr>
            <w:tcW w:w="1134" w:type="dxa"/>
            <w:tcBorders>
              <w:top w:val="nil"/>
            </w:tcBorders>
            <w:shd w:val="clear" w:color="auto" w:fill="FFFFFF" w:themeFill="background1"/>
            <w:vAlign w:val="center"/>
          </w:tcPr>
          <w:p w14:paraId="4F9B99AE"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1F6374F1"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4589F507" w14:textId="06AD49C3" w:rsidR="00BE63D0" w:rsidRDefault="008F4797"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BE63D0" w:rsidRPr="005A08B6" w14:paraId="6E04A5ED" w14:textId="77777777" w:rsidTr="589490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3C451A5F" w14:textId="77777777" w:rsidR="00BE63D0" w:rsidRPr="005A08B6" w:rsidRDefault="00BE63D0" w:rsidP="005B45B7">
            <w:pPr>
              <w:pStyle w:val="NoSpacing"/>
              <w:jc w:val="center"/>
            </w:pPr>
            <w:r>
              <w:rPr>
                <w:rFonts w:hint="eastAsia"/>
              </w:rPr>
              <w:t>S</w:t>
            </w:r>
            <w:r>
              <w:t>RM0</w:t>
            </w:r>
          </w:p>
        </w:tc>
        <w:tc>
          <w:tcPr>
            <w:tcW w:w="1134" w:type="dxa"/>
            <w:tcBorders>
              <w:top w:val="nil"/>
            </w:tcBorders>
            <w:shd w:val="clear" w:color="auto" w:fill="FFFFFF" w:themeFill="background1"/>
            <w:vAlign w:val="center"/>
          </w:tcPr>
          <w:p w14:paraId="42117CBD"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33EB2A6A"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5FC6F07C" w14:textId="6B4AB82C" w:rsidR="00BE63D0" w:rsidRDefault="008F4797"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16441">
              <w:t>09</w:t>
            </w:r>
          </w:p>
        </w:tc>
      </w:tr>
      <w:tr w:rsidR="00BE63D0" w:rsidRPr="005A08B6" w14:paraId="5328525D" w14:textId="77777777" w:rsidTr="5894906E">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435E6FFB" w14:textId="77777777" w:rsidR="00BE63D0" w:rsidRPr="005A08B6" w:rsidRDefault="00BE63D0" w:rsidP="005B45B7">
            <w:pPr>
              <w:pStyle w:val="NoSpacing"/>
              <w:jc w:val="center"/>
            </w:pPr>
            <w:r>
              <w:rPr>
                <w:rFonts w:hint="eastAsia"/>
              </w:rPr>
              <w:t>S</w:t>
            </w:r>
            <w:r>
              <w:t>RM0</w:t>
            </w:r>
          </w:p>
        </w:tc>
        <w:tc>
          <w:tcPr>
            <w:tcW w:w="1134" w:type="dxa"/>
            <w:tcBorders>
              <w:top w:val="nil"/>
            </w:tcBorders>
            <w:shd w:val="clear" w:color="auto" w:fill="FFFFFF" w:themeFill="background1"/>
            <w:vAlign w:val="center"/>
          </w:tcPr>
          <w:p w14:paraId="18FAC5D4"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67842117"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52F66FB5" w14:textId="49BF3436" w:rsidR="00BE63D0" w:rsidRDefault="00316441"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BE63D0" w:rsidRPr="005A08B6" w14:paraId="6F076B7D" w14:textId="77777777" w:rsidTr="589490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31B8DCDD" w14:textId="77777777" w:rsidR="00BE63D0" w:rsidRPr="005A08B6" w:rsidRDefault="00BE63D0" w:rsidP="005B45B7">
            <w:pPr>
              <w:pStyle w:val="NoSpacing"/>
              <w:jc w:val="center"/>
            </w:pPr>
            <w:r w:rsidRPr="005A08B6">
              <w:rPr>
                <w:rFonts w:hint="eastAsia"/>
              </w:rPr>
              <w:t>D</w:t>
            </w:r>
            <w:r w:rsidRPr="005A08B6">
              <w:t>iehlAndCook</w:t>
            </w:r>
          </w:p>
        </w:tc>
        <w:tc>
          <w:tcPr>
            <w:tcW w:w="1134" w:type="dxa"/>
            <w:tcBorders>
              <w:top w:val="nil"/>
            </w:tcBorders>
            <w:shd w:val="clear" w:color="auto" w:fill="FFFFFF" w:themeFill="background1"/>
            <w:vAlign w:val="center"/>
          </w:tcPr>
          <w:p w14:paraId="1BFDDC69"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74FD5E9D"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.39</w:t>
            </w:r>
          </w:p>
        </w:tc>
        <w:tc>
          <w:tcPr>
            <w:tcW w:w="821" w:type="dxa"/>
            <w:tcBorders>
              <w:top w:val="nil"/>
            </w:tcBorders>
            <w:shd w:val="clear" w:color="auto" w:fill="FFFFFF" w:themeFill="background1"/>
            <w:vAlign w:val="center"/>
          </w:tcPr>
          <w:p w14:paraId="3723AF43" w14:textId="766073AB" w:rsidR="00BE63D0" w:rsidRDefault="00272DD6"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.37</w:t>
            </w:r>
          </w:p>
        </w:tc>
      </w:tr>
      <w:tr w:rsidR="00BE63D0" w:rsidRPr="005A08B6" w14:paraId="3A56ED98" w14:textId="77777777" w:rsidTr="5894906E">
        <w:trPr>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shd w:val="clear" w:color="auto" w:fill="FFFFFF" w:themeFill="background1"/>
            <w:vAlign w:val="center"/>
          </w:tcPr>
          <w:p w14:paraId="0AB38590" w14:textId="77777777" w:rsidR="00BE63D0" w:rsidRPr="005A08B6" w:rsidRDefault="00BE63D0" w:rsidP="005B45B7">
            <w:pPr>
              <w:pStyle w:val="NoSpacing"/>
              <w:jc w:val="center"/>
            </w:pPr>
            <w:r w:rsidRPr="005A08B6">
              <w:rPr>
                <w:rFonts w:hint="eastAsia"/>
              </w:rPr>
              <w:t>D</w:t>
            </w:r>
            <w:r w:rsidRPr="005A08B6">
              <w:t>iehlAndCook</w:t>
            </w:r>
          </w:p>
        </w:tc>
        <w:tc>
          <w:tcPr>
            <w:tcW w:w="1134" w:type="dxa"/>
            <w:tcBorders>
              <w:bottom w:val="nil"/>
            </w:tcBorders>
            <w:shd w:val="clear" w:color="auto" w:fill="FFFFFF" w:themeFill="background1"/>
            <w:vAlign w:val="center"/>
          </w:tcPr>
          <w:p w14:paraId="24178F33"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851" w:type="dxa"/>
            <w:tcBorders>
              <w:bottom w:val="nil"/>
            </w:tcBorders>
            <w:shd w:val="clear" w:color="auto" w:fill="FFFFFF" w:themeFill="background1"/>
            <w:vAlign w:val="center"/>
          </w:tcPr>
          <w:p w14:paraId="36DD5F9C" w14:textId="77777777" w:rsidR="00BE63D0" w:rsidRPr="005A08B6" w:rsidRDefault="00BE63D0"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.37</w:t>
            </w:r>
          </w:p>
        </w:tc>
        <w:tc>
          <w:tcPr>
            <w:tcW w:w="821" w:type="dxa"/>
            <w:tcBorders>
              <w:bottom w:val="nil"/>
            </w:tcBorders>
            <w:shd w:val="clear" w:color="auto" w:fill="FFFFFF" w:themeFill="background1"/>
            <w:vAlign w:val="center"/>
          </w:tcPr>
          <w:p w14:paraId="65A9B378" w14:textId="35848BD2" w:rsidR="00BE63D0" w:rsidRDefault="00272DD6" w:rsidP="005B45B7">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.34</w:t>
            </w:r>
          </w:p>
        </w:tc>
      </w:tr>
      <w:tr w:rsidR="00BE63D0" w:rsidRPr="005A08B6" w14:paraId="6F936557" w14:textId="77777777" w:rsidTr="589490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12" w:space="0" w:color="auto"/>
            </w:tcBorders>
            <w:shd w:val="clear" w:color="auto" w:fill="FFFFFF" w:themeFill="background1"/>
            <w:vAlign w:val="center"/>
          </w:tcPr>
          <w:p w14:paraId="33E5A262" w14:textId="77777777" w:rsidR="00BE63D0" w:rsidRPr="005A08B6" w:rsidRDefault="00BE63D0" w:rsidP="005B45B7">
            <w:pPr>
              <w:pStyle w:val="NoSpacing"/>
              <w:jc w:val="center"/>
            </w:pPr>
            <w:r w:rsidRPr="005A08B6">
              <w:rPr>
                <w:rFonts w:hint="eastAsia"/>
              </w:rPr>
              <w:t>D</w:t>
            </w:r>
            <w:r w:rsidRPr="005A08B6">
              <w:t>iehlAndCook</w:t>
            </w:r>
          </w:p>
        </w:tc>
        <w:tc>
          <w:tcPr>
            <w:tcW w:w="1134" w:type="dxa"/>
            <w:tcBorders>
              <w:top w:val="nil"/>
              <w:bottom w:val="single" w:sz="12" w:space="0" w:color="auto"/>
            </w:tcBorders>
            <w:shd w:val="clear" w:color="auto" w:fill="FFFFFF" w:themeFill="background1"/>
            <w:vAlign w:val="center"/>
          </w:tcPr>
          <w:p w14:paraId="0B934BFE"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851" w:type="dxa"/>
            <w:tcBorders>
              <w:top w:val="nil"/>
              <w:bottom w:val="single" w:sz="12" w:space="0" w:color="auto"/>
            </w:tcBorders>
            <w:shd w:val="clear" w:color="auto" w:fill="FFFFFF" w:themeFill="background1"/>
            <w:vAlign w:val="center"/>
          </w:tcPr>
          <w:p w14:paraId="2CD70034" w14:textId="77777777" w:rsidR="00BE63D0" w:rsidRPr="005A08B6" w:rsidRDefault="00BE63D0"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.32</w:t>
            </w:r>
          </w:p>
        </w:tc>
        <w:tc>
          <w:tcPr>
            <w:tcW w:w="821" w:type="dxa"/>
            <w:tcBorders>
              <w:top w:val="nil"/>
              <w:bottom w:val="single" w:sz="12" w:space="0" w:color="auto"/>
            </w:tcBorders>
            <w:shd w:val="clear" w:color="auto" w:fill="FFFFFF" w:themeFill="background1"/>
            <w:vAlign w:val="center"/>
          </w:tcPr>
          <w:p w14:paraId="4F2F95D1" w14:textId="03D1F0A9" w:rsidR="00BE63D0" w:rsidRDefault="00272DD6" w:rsidP="005B45B7">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.35</w:t>
            </w:r>
          </w:p>
        </w:tc>
      </w:tr>
    </w:tbl>
    <w:p w14:paraId="577BD7C2" w14:textId="77777777" w:rsidR="004F5848" w:rsidRDefault="004F5848" w:rsidP="00A0744E">
      <w:pPr>
        <w:ind w:firstLineChars="0" w:firstLine="0"/>
      </w:pPr>
    </w:p>
    <w:p w14:paraId="58B5D493" w14:textId="237BD1DA" w:rsidR="004468F9" w:rsidRPr="004468F9" w:rsidRDefault="004468F9" w:rsidP="004468F9">
      <w:pPr>
        <w:ind w:firstLine="240"/>
        <w:jc w:val="center"/>
        <w:rPr>
          <w:b/>
          <w:bCs/>
          <w:sz w:val="12"/>
          <w:szCs w:val="14"/>
        </w:rPr>
      </w:pPr>
      <w:r w:rsidRPr="00017A28">
        <w:rPr>
          <w:b/>
          <w:bCs/>
          <w:sz w:val="12"/>
          <w:szCs w:val="14"/>
        </w:rPr>
        <w:t xml:space="preserve">Table </w:t>
      </w:r>
      <w:r w:rsidR="008B5C5F">
        <w:rPr>
          <w:rFonts w:hint="eastAsia"/>
          <w:b/>
          <w:bCs/>
          <w:sz w:val="12"/>
          <w:szCs w:val="14"/>
        </w:rPr>
        <w:t>4</w:t>
      </w:r>
      <w:r w:rsidRPr="00017A28">
        <w:rPr>
          <w:b/>
          <w:bCs/>
          <w:sz w:val="12"/>
          <w:szCs w:val="14"/>
        </w:rPr>
        <w:t>: Classification Accuracy for RankOrder Encoded Input</w:t>
      </w:r>
    </w:p>
    <w:tbl>
      <w:tblPr>
        <w:tblStyle w:val="ListTable1Light"/>
        <w:tblW w:w="3940"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134"/>
        <w:gridCol w:w="851"/>
        <w:gridCol w:w="821"/>
      </w:tblGrid>
      <w:tr w:rsidR="00890507" w:rsidRPr="005A08B6" w14:paraId="04490691" w14:textId="77777777" w:rsidTr="00CD27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bottom w:val="nil"/>
            </w:tcBorders>
            <w:vAlign w:val="center"/>
          </w:tcPr>
          <w:p w14:paraId="6265921C" w14:textId="77777777" w:rsidR="00890507" w:rsidRPr="005A08B6" w:rsidRDefault="00890507" w:rsidP="00CD275F">
            <w:pPr>
              <w:pStyle w:val="NoSpacing"/>
              <w:jc w:val="center"/>
            </w:pPr>
            <w:r w:rsidRPr="005A08B6">
              <w:rPr>
                <w:rFonts w:hint="eastAsia"/>
              </w:rPr>
              <w:t>N</w:t>
            </w:r>
            <w:r w:rsidRPr="005A08B6">
              <w:t>euron Model</w:t>
            </w:r>
          </w:p>
        </w:tc>
        <w:tc>
          <w:tcPr>
            <w:tcW w:w="1134" w:type="dxa"/>
            <w:tcBorders>
              <w:top w:val="single" w:sz="12" w:space="0" w:color="auto"/>
              <w:bottom w:val="nil"/>
            </w:tcBorders>
            <w:vAlign w:val="center"/>
          </w:tcPr>
          <w:p w14:paraId="6DA323A5" w14:textId="77777777" w:rsidR="00890507" w:rsidRPr="005A08B6" w:rsidRDefault="00890507" w:rsidP="00CD275F">
            <w:pPr>
              <w:pStyle w:val="NoSpacing"/>
              <w:jc w:val="center"/>
              <w:cnfStyle w:val="100000000000" w:firstRow="1" w:lastRow="0" w:firstColumn="0" w:lastColumn="0" w:oddVBand="0" w:evenVBand="0" w:oddHBand="0" w:evenHBand="0" w:firstRowFirstColumn="0" w:firstRowLastColumn="0" w:lastRowFirstColumn="0" w:lastRowLastColumn="0"/>
            </w:pPr>
            <w:r w:rsidRPr="005A08B6">
              <w:rPr>
                <w:rFonts w:hint="eastAsia"/>
              </w:rPr>
              <w:t>L</w:t>
            </w:r>
            <w:r w:rsidRPr="005A08B6">
              <w:t>earning Rule</w:t>
            </w:r>
          </w:p>
        </w:tc>
        <w:tc>
          <w:tcPr>
            <w:tcW w:w="851" w:type="dxa"/>
            <w:tcBorders>
              <w:top w:val="single" w:sz="12" w:space="0" w:color="auto"/>
              <w:bottom w:val="nil"/>
            </w:tcBorders>
            <w:vAlign w:val="center"/>
          </w:tcPr>
          <w:p w14:paraId="269B6B3A" w14:textId="77777777" w:rsidR="00890507" w:rsidRPr="005A08B6" w:rsidRDefault="00890507" w:rsidP="00CD275F">
            <w:pPr>
              <w:pStyle w:val="NoSpacing"/>
              <w:jc w:val="center"/>
              <w:cnfStyle w:val="100000000000" w:firstRow="1" w:lastRow="0" w:firstColumn="0" w:lastColumn="0" w:oddVBand="0" w:evenVBand="0" w:oddHBand="0" w:evenHBand="0" w:firstRowFirstColumn="0" w:firstRowLastColumn="0" w:lastRowFirstColumn="0" w:lastRowLastColumn="0"/>
            </w:pPr>
            <w:r>
              <w:t xml:space="preserve">Our </w:t>
            </w:r>
            <w:r w:rsidRPr="005A08B6">
              <w:rPr>
                <w:rFonts w:hint="eastAsia"/>
              </w:rPr>
              <w:t>A</w:t>
            </w:r>
            <w:r w:rsidRPr="005A08B6">
              <w:t>ccuracy</w:t>
            </w:r>
          </w:p>
        </w:tc>
        <w:tc>
          <w:tcPr>
            <w:tcW w:w="821" w:type="dxa"/>
            <w:tcBorders>
              <w:top w:val="single" w:sz="12" w:space="0" w:color="auto"/>
              <w:bottom w:val="nil"/>
            </w:tcBorders>
          </w:tcPr>
          <w:p w14:paraId="336D5455" w14:textId="77777777" w:rsidR="00890507" w:rsidRPr="005A08B6" w:rsidRDefault="00890507" w:rsidP="00CD275F">
            <w:pPr>
              <w:pStyle w:val="NoSpacing"/>
              <w:jc w:val="center"/>
              <w:cnfStyle w:val="100000000000" w:firstRow="1" w:lastRow="0" w:firstColumn="0" w:lastColumn="0" w:oddVBand="0" w:evenVBand="0" w:oddHBand="0" w:evenHBand="0" w:firstRowFirstColumn="0" w:firstRowLastColumn="0" w:lastRowFirstColumn="0" w:lastRowLastColumn="0"/>
            </w:pPr>
            <w:r>
              <w:t xml:space="preserve">Paper </w:t>
            </w:r>
            <w:r w:rsidRPr="005A08B6">
              <w:rPr>
                <w:rFonts w:hint="eastAsia"/>
              </w:rPr>
              <w:t>A</w:t>
            </w:r>
            <w:r w:rsidRPr="005A08B6">
              <w:t>ccuracy</w:t>
            </w:r>
          </w:p>
        </w:tc>
      </w:tr>
      <w:tr w:rsidR="00890507" w:rsidRPr="005A08B6" w14:paraId="53FC4FBA" w14:textId="77777777" w:rsidTr="0091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tcBorders>
            <w:shd w:val="clear" w:color="auto" w:fill="FFFFFF" w:themeFill="background1"/>
            <w:vAlign w:val="center"/>
          </w:tcPr>
          <w:p w14:paraId="008D994F" w14:textId="77777777" w:rsidR="00890507" w:rsidRPr="005A08B6" w:rsidRDefault="00890507" w:rsidP="00CD275F">
            <w:pPr>
              <w:pStyle w:val="NoSpacing"/>
              <w:jc w:val="center"/>
            </w:pPr>
            <w:r w:rsidRPr="005A08B6">
              <w:rPr>
                <w:rFonts w:hint="eastAsia"/>
              </w:rPr>
              <w:t>I</w:t>
            </w:r>
            <w:r w:rsidRPr="005A08B6">
              <w:t>F</w:t>
            </w:r>
          </w:p>
        </w:tc>
        <w:tc>
          <w:tcPr>
            <w:tcW w:w="1134" w:type="dxa"/>
            <w:tcBorders>
              <w:top w:val="nil"/>
              <w:bottom w:val="nil"/>
            </w:tcBorders>
            <w:shd w:val="clear" w:color="auto" w:fill="FFFFFF" w:themeFill="background1"/>
            <w:vAlign w:val="center"/>
          </w:tcPr>
          <w:p w14:paraId="533F1AC1"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851" w:type="dxa"/>
            <w:tcBorders>
              <w:top w:val="nil"/>
              <w:bottom w:val="nil"/>
            </w:tcBorders>
            <w:shd w:val="clear" w:color="auto" w:fill="FFFFFF" w:themeFill="background1"/>
            <w:vAlign w:val="center"/>
          </w:tcPr>
          <w:p w14:paraId="36F23AA7"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bottom w:val="nil"/>
            </w:tcBorders>
            <w:shd w:val="clear" w:color="auto" w:fill="FFFFFF" w:themeFill="background1"/>
          </w:tcPr>
          <w:p w14:paraId="05C0E420" w14:textId="77777777" w:rsidR="00890507"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890507" w:rsidRPr="005A08B6" w14:paraId="46AE3949" w14:textId="77777777" w:rsidTr="009166AC">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118B83F1" w14:textId="77777777" w:rsidR="00890507" w:rsidRPr="005A08B6" w:rsidRDefault="00890507" w:rsidP="00CD275F">
            <w:pPr>
              <w:pStyle w:val="NoSpacing"/>
              <w:jc w:val="center"/>
            </w:pPr>
            <w:r>
              <w:rPr>
                <w:rFonts w:hint="eastAsia"/>
              </w:rPr>
              <w:t>I</w:t>
            </w:r>
            <w:r>
              <w:t>F</w:t>
            </w:r>
          </w:p>
        </w:tc>
        <w:tc>
          <w:tcPr>
            <w:tcW w:w="1134" w:type="dxa"/>
            <w:tcBorders>
              <w:top w:val="nil"/>
            </w:tcBorders>
            <w:shd w:val="clear" w:color="auto" w:fill="FFFFFF" w:themeFill="background1"/>
            <w:vAlign w:val="center"/>
          </w:tcPr>
          <w:p w14:paraId="30516136" w14:textId="77777777"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3D0B11FC" w14:textId="77777777"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tcPr>
          <w:p w14:paraId="6CBDC151" w14:textId="742949A8" w:rsidR="00890507"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0C261D">
              <w:t>10</w:t>
            </w:r>
          </w:p>
        </w:tc>
      </w:tr>
      <w:tr w:rsidR="00890507" w:rsidRPr="005A08B6" w14:paraId="620D4097" w14:textId="77777777" w:rsidTr="0091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24D87EE9" w14:textId="77777777" w:rsidR="00890507" w:rsidRPr="005A08B6" w:rsidRDefault="00890507" w:rsidP="00CD275F">
            <w:pPr>
              <w:pStyle w:val="NoSpacing"/>
              <w:jc w:val="center"/>
            </w:pPr>
            <w:r>
              <w:rPr>
                <w:rFonts w:hint="eastAsia"/>
              </w:rPr>
              <w:t>I</w:t>
            </w:r>
            <w:r>
              <w:t>F</w:t>
            </w:r>
          </w:p>
        </w:tc>
        <w:tc>
          <w:tcPr>
            <w:tcW w:w="1134" w:type="dxa"/>
            <w:tcBorders>
              <w:top w:val="nil"/>
            </w:tcBorders>
            <w:shd w:val="clear" w:color="auto" w:fill="FFFFFF" w:themeFill="background1"/>
            <w:vAlign w:val="center"/>
          </w:tcPr>
          <w:p w14:paraId="20897EDF"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55D4FCC3"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tcPr>
          <w:p w14:paraId="66F1B72E" w14:textId="77777777" w:rsidR="00890507"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890507" w:rsidRPr="005A08B6" w14:paraId="5A4059BE" w14:textId="77777777" w:rsidTr="009166AC">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3173DBBD" w14:textId="77777777" w:rsidR="00890507" w:rsidRPr="005A08B6" w:rsidRDefault="00890507" w:rsidP="00CD275F">
            <w:pPr>
              <w:pStyle w:val="NoSpacing"/>
              <w:jc w:val="center"/>
            </w:pPr>
            <w:r>
              <w:rPr>
                <w:rFonts w:hint="eastAsia"/>
              </w:rPr>
              <w:t>S</w:t>
            </w:r>
            <w:r>
              <w:t>RM0</w:t>
            </w:r>
          </w:p>
        </w:tc>
        <w:tc>
          <w:tcPr>
            <w:tcW w:w="1134" w:type="dxa"/>
            <w:tcBorders>
              <w:top w:val="nil"/>
            </w:tcBorders>
            <w:shd w:val="clear" w:color="auto" w:fill="FFFFFF" w:themeFill="background1"/>
            <w:vAlign w:val="center"/>
          </w:tcPr>
          <w:p w14:paraId="44C1B74E" w14:textId="77777777"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56A1F66A" w14:textId="77777777"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tcPr>
          <w:p w14:paraId="1E771A80" w14:textId="77777777" w:rsidR="00890507"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890507" w:rsidRPr="005A08B6" w14:paraId="59D03F07" w14:textId="77777777" w:rsidTr="0091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71BFC588" w14:textId="77777777" w:rsidR="00890507" w:rsidRPr="005A08B6" w:rsidRDefault="00890507" w:rsidP="00CD275F">
            <w:pPr>
              <w:pStyle w:val="NoSpacing"/>
              <w:jc w:val="center"/>
            </w:pPr>
            <w:r>
              <w:rPr>
                <w:rFonts w:hint="eastAsia"/>
              </w:rPr>
              <w:t>S</w:t>
            </w:r>
            <w:r>
              <w:t>RM0</w:t>
            </w:r>
          </w:p>
        </w:tc>
        <w:tc>
          <w:tcPr>
            <w:tcW w:w="1134" w:type="dxa"/>
            <w:tcBorders>
              <w:top w:val="nil"/>
            </w:tcBorders>
            <w:shd w:val="clear" w:color="auto" w:fill="FFFFFF" w:themeFill="background1"/>
            <w:vAlign w:val="center"/>
          </w:tcPr>
          <w:p w14:paraId="6509E7BE"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480C4F3F"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tcPr>
          <w:p w14:paraId="1B48FAF5" w14:textId="77777777" w:rsidR="00890507"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890507" w:rsidRPr="005A08B6" w14:paraId="63BD29B1" w14:textId="77777777" w:rsidTr="009166AC">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250EC7F6" w14:textId="77777777" w:rsidR="00890507" w:rsidRPr="005A08B6" w:rsidRDefault="00890507" w:rsidP="00CD275F">
            <w:pPr>
              <w:pStyle w:val="NoSpacing"/>
              <w:jc w:val="center"/>
            </w:pPr>
            <w:r>
              <w:rPr>
                <w:rFonts w:hint="eastAsia"/>
              </w:rPr>
              <w:t>S</w:t>
            </w:r>
            <w:r>
              <w:t>RM0</w:t>
            </w:r>
          </w:p>
        </w:tc>
        <w:tc>
          <w:tcPr>
            <w:tcW w:w="1134" w:type="dxa"/>
            <w:tcBorders>
              <w:top w:val="nil"/>
            </w:tcBorders>
            <w:shd w:val="clear" w:color="auto" w:fill="FFFFFF" w:themeFill="background1"/>
            <w:vAlign w:val="center"/>
          </w:tcPr>
          <w:p w14:paraId="4319E8BB" w14:textId="77777777"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540228E5" w14:textId="77777777"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tcPr>
          <w:p w14:paraId="71E7C6A9" w14:textId="77777777" w:rsidR="00890507"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890507" w:rsidRPr="005A08B6" w14:paraId="1FE0388D" w14:textId="77777777" w:rsidTr="0091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54446759" w14:textId="77777777" w:rsidR="00890507" w:rsidRPr="005A08B6" w:rsidRDefault="00890507" w:rsidP="00CD275F">
            <w:pPr>
              <w:pStyle w:val="NoSpacing"/>
              <w:jc w:val="center"/>
            </w:pPr>
            <w:r w:rsidRPr="005A08B6">
              <w:rPr>
                <w:rFonts w:hint="eastAsia"/>
              </w:rPr>
              <w:t>D</w:t>
            </w:r>
            <w:r w:rsidRPr="005A08B6">
              <w:t>iehlAndCook</w:t>
            </w:r>
          </w:p>
        </w:tc>
        <w:tc>
          <w:tcPr>
            <w:tcW w:w="1134" w:type="dxa"/>
            <w:tcBorders>
              <w:top w:val="nil"/>
            </w:tcBorders>
            <w:shd w:val="clear" w:color="auto" w:fill="FFFFFF" w:themeFill="background1"/>
            <w:vAlign w:val="center"/>
          </w:tcPr>
          <w:p w14:paraId="5F3DA2F6"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5AA1AB34" w14:textId="5E6B2AEB"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0C60F9">
              <w:t>13</w:t>
            </w:r>
          </w:p>
        </w:tc>
        <w:tc>
          <w:tcPr>
            <w:tcW w:w="821" w:type="dxa"/>
            <w:tcBorders>
              <w:top w:val="nil"/>
            </w:tcBorders>
            <w:shd w:val="clear" w:color="auto" w:fill="FFFFFF" w:themeFill="background1"/>
          </w:tcPr>
          <w:p w14:paraId="0731E30E" w14:textId="4903141A" w:rsidR="00890507"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0C261D">
              <w:t>14</w:t>
            </w:r>
          </w:p>
        </w:tc>
      </w:tr>
      <w:tr w:rsidR="00890507" w:rsidRPr="005A08B6" w14:paraId="574CA9DA" w14:textId="77777777" w:rsidTr="009166AC">
        <w:trPr>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shd w:val="clear" w:color="auto" w:fill="FFFFFF" w:themeFill="background1"/>
            <w:vAlign w:val="center"/>
          </w:tcPr>
          <w:p w14:paraId="77E62FFE" w14:textId="77777777" w:rsidR="00890507" w:rsidRPr="005A08B6" w:rsidRDefault="00890507" w:rsidP="00CD275F">
            <w:pPr>
              <w:pStyle w:val="NoSpacing"/>
              <w:jc w:val="center"/>
            </w:pPr>
            <w:r w:rsidRPr="005A08B6">
              <w:rPr>
                <w:rFonts w:hint="eastAsia"/>
              </w:rPr>
              <w:t>D</w:t>
            </w:r>
            <w:r w:rsidRPr="005A08B6">
              <w:t>iehlAndCook</w:t>
            </w:r>
          </w:p>
        </w:tc>
        <w:tc>
          <w:tcPr>
            <w:tcW w:w="1134" w:type="dxa"/>
            <w:tcBorders>
              <w:bottom w:val="nil"/>
            </w:tcBorders>
            <w:shd w:val="clear" w:color="auto" w:fill="FFFFFF" w:themeFill="background1"/>
            <w:vAlign w:val="center"/>
          </w:tcPr>
          <w:p w14:paraId="54CC1B02" w14:textId="77777777"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851" w:type="dxa"/>
            <w:tcBorders>
              <w:bottom w:val="nil"/>
            </w:tcBorders>
            <w:shd w:val="clear" w:color="auto" w:fill="FFFFFF" w:themeFill="background1"/>
            <w:vAlign w:val="center"/>
          </w:tcPr>
          <w:p w14:paraId="3534FFC2" w14:textId="7096B848" w:rsidR="00890507" w:rsidRPr="005A08B6"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0C60F9">
              <w:t>13</w:t>
            </w:r>
          </w:p>
        </w:tc>
        <w:tc>
          <w:tcPr>
            <w:tcW w:w="821" w:type="dxa"/>
            <w:tcBorders>
              <w:bottom w:val="nil"/>
            </w:tcBorders>
            <w:shd w:val="clear" w:color="auto" w:fill="FFFFFF" w:themeFill="background1"/>
          </w:tcPr>
          <w:p w14:paraId="4D447BC2" w14:textId="4543B286" w:rsidR="00890507" w:rsidRDefault="00890507"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7B457B">
              <w:t>11</w:t>
            </w:r>
          </w:p>
        </w:tc>
      </w:tr>
      <w:tr w:rsidR="00890507" w:rsidRPr="005A08B6" w14:paraId="70E9AE95" w14:textId="77777777" w:rsidTr="0091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12" w:space="0" w:color="auto"/>
            </w:tcBorders>
            <w:shd w:val="clear" w:color="auto" w:fill="FFFFFF" w:themeFill="background1"/>
            <w:vAlign w:val="center"/>
          </w:tcPr>
          <w:p w14:paraId="331CEB02" w14:textId="77777777" w:rsidR="00890507" w:rsidRPr="005A08B6" w:rsidRDefault="00890507" w:rsidP="00CD275F">
            <w:pPr>
              <w:pStyle w:val="NoSpacing"/>
              <w:jc w:val="center"/>
            </w:pPr>
            <w:r w:rsidRPr="005A08B6">
              <w:rPr>
                <w:rFonts w:hint="eastAsia"/>
              </w:rPr>
              <w:t>D</w:t>
            </w:r>
            <w:r w:rsidRPr="005A08B6">
              <w:t>iehlAndCook</w:t>
            </w:r>
          </w:p>
        </w:tc>
        <w:tc>
          <w:tcPr>
            <w:tcW w:w="1134" w:type="dxa"/>
            <w:tcBorders>
              <w:top w:val="nil"/>
              <w:bottom w:val="single" w:sz="12" w:space="0" w:color="auto"/>
            </w:tcBorders>
            <w:shd w:val="clear" w:color="auto" w:fill="FFFFFF" w:themeFill="background1"/>
            <w:vAlign w:val="center"/>
          </w:tcPr>
          <w:p w14:paraId="77708B42" w14:textId="77777777"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851" w:type="dxa"/>
            <w:tcBorders>
              <w:top w:val="nil"/>
              <w:bottom w:val="single" w:sz="12" w:space="0" w:color="auto"/>
            </w:tcBorders>
            <w:shd w:val="clear" w:color="auto" w:fill="FFFFFF" w:themeFill="background1"/>
            <w:vAlign w:val="center"/>
          </w:tcPr>
          <w:p w14:paraId="339B5385" w14:textId="19E276A1" w:rsidR="00890507" w:rsidRPr="005A08B6"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0C60F9">
              <w:t>15</w:t>
            </w:r>
          </w:p>
        </w:tc>
        <w:tc>
          <w:tcPr>
            <w:tcW w:w="821" w:type="dxa"/>
            <w:tcBorders>
              <w:top w:val="nil"/>
              <w:bottom w:val="single" w:sz="12" w:space="0" w:color="auto"/>
            </w:tcBorders>
            <w:shd w:val="clear" w:color="auto" w:fill="FFFFFF" w:themeFill="background1"/>
          </w:tcPr>
          <w:p w14:paraId="68DFE88F" w14:textId="4151C36F" w:rsidR="00890507" w:rsidRDefault="00890507"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7B457B">
              <w:t>13</w:t>
            </w:r>
          </w:p>
        </w:tc>
      </w:tr>
    </w:tbl>
    <w:p w14:paraId="61A8F05E" w14:textId="77777777" w:rsidR="004468F9" w:rsidRPr="00320629" w:rsidRDefault="004468F9" w:rsidP="004468F9">
      <w:pPr>
        <w:ind w:firstLine="400"/>
      </w:pPr>
    </w:p>
    <w:p w14:paraId="525881F3" w14:textId="515B8946" w:rsidR="008F0EDB" w:rsidRDefault="4AA4155D" w:rsidP="00D20EE4">
      <w:pPr>
        <w:pStyle w:val="Heading1"/>
      </w:pPr>
      <w:r>
        <w:t>TECHNICAL PART</w:t>
      </w:r>
    </w:p>
    <w:p w14:paraId="5539E60E" w14:textId="35E38F14" w:rsidR="00E34A66" w:rsidRDefault="00E34A66" w:rsidP="00E300AE">
      <w:pPr>
        <w:pStyle w:val="Heading2"/>
      </w:pPr>
      <w:r>
        <w:rPr>
          <w:rFonts w:hint="eastAsia"/>
        </w:rPr>
        <w:t>N</w:t>
      </w:r>
      <w:r>
        <w:t>e</w:t>
      </w:r>
      <w:r w:rsidR="00053FD9">
        <w:t>ur</w:t>
      </w:r>
      <w:r w:rsidR="00BB41AB">
        <w:t>on</w:t>
      </w:r>
      <w:r w:rsidR="00053FD9">
        <w:t xml:space="preserve"> Models</w:t>
      </w:r>
    </w:p>
    <w:p w14:paraId="4B62FC05" w14:textId="18CD44AC" w:rsidR="00030F25" w:rsidRDefault="000D0626" w:rsidP="00E300AE">
      <w:pPr>
        <w:pStyle w:val="Heading3"/>
      </w:pPr>
      <w:r w:rsidRPr="000D0626">
        <w:t>Integrate-and-Fire (IF) Model</w:t>
      </w:r>
    </w:p>
    <w:p w14:paraId="7508D4BE" w14:textId="77777777" w:rsidR="00FD2F7C" w:rsidRDefault="00210934" w:rsidP="00210934">
      <w:pPr>
        <w:ind w:firstLine="400"/>
      </w:pPr>
      <w:r w:rsidRPr="00210934">
        <w:t>I</w:t>
      </w:r>
      <w:r>
        <w:t>F Model</w:t>
      </w:r>
      <w:r w:rsidRPr="00210934">
        <w:t xml:space="preserve"> describes the membrane potential of a neuron in terms of the synaptic inputs and the injected current that it receives. An action potential (spike) is generated when the membrane potential reaches a threshold</w:t>
      </w:r>
      <w:r>
        <w:t>.</w:t>
      </w:r>
    </w:p>
    <w:p w14:paraId="0BDD941E" w14:textId="77777777" w:rsidR="00B05659" w:rsidRDefault="00FD2F7C" w:rsidP="00B05659">
      <w:pPr>
        <w:pStyle w:val="NoSpacing"/>
        <w:jc w:val="center"/>
      </w:pPr>
      <w:r w:rsidRPr="00FD2F7C">
        <w:rPr>
          <w:noProof/>
        </w:rPr>
        <w:drawing>
          <wp:inline distT="0" distB="0" distL="0" distR="0" wp14:anchorId="7F27EB49" wp14:editId="3AB1B721">
            <wp:extent cx="2498400" cy="1672153"/>
            <wp:effectExtent l="0" t="0" r="0" b="4445"/>
            <wp:docPr id="1934473534" name="圖片 1934473534" descr="一張含有 寫生, 圖表, 圖畫,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73534" name="圖片 1" descr="一張含有 寫生, 圖表, 圖畫, 文字 的圖片&#10;&#10;自動產生的描述"/>
                    <pic:cNvPicPr/>
                  </pic:nvPicPr>
                  <pic:blipFill>
                    <a:blip r:embed="rId10"/>
                    <a:stretch>
                      <a:fillRect/>
                    </a:stretch>
                  </pic:blipFill>
                  <pic:spPr>
                    <a:xfrm>
                      <a:off x="0" y="0"/>
                      <a:ext cx="2498400" cy="1672153"/>
                    </a:xfrm>
                    <a:prstGeom prst="rect">
                      <a:avLst/>
                    </a:prstGeom>
                  </pic:spPr>
                </pic:pic>
              </a:graphicData>
            </a:graphic>
          </wp:inline>
        </w:drawing>
      </w:r>
    </w:p>
    <w:p w14:paraId="51BA717B" w14:textId="397036EF" w:rsidR="00FD2F7C" w:rsidRDefault="00B05659" w:rsidP="004A3D05">
      <w:pPr>
        <w:pStyle w:val="NoSpacing"/>
      </w:pPr>
      <w:r w:rsidRPr="00176910">
        <w:rPr>
          <w:b/>
          <w:bCs/>
        </w:rPr>
        <w:t>Fig</w:t>
      </w:r>
      <w:r>
        <w:t xml:space="preserve"> </w:t>
      </w:r>
      <w:r w:rsidR="00766930">
        <w:fldChar w:fldCharType="begin"/>
      </w:r>
      <w:r w:rsidR="00766930">
        <w:instrText xml:space="preserve"> SEQ Fig \* ARABIC </w:instrText>
      </w:r>
      <w:r w:rsidR="00766930">
        <w:fldChar w:fldCharType="separate"/>
      </w:r>
      <w:r w:rsidR="00B17DA4">
        <w:rPr>
          <w:noProof/>
        </w:rPr>
        <w:t>4</w:t>
      </w:r>
      <w:r w:rsidR="00766930">
        <w:rPr>
          <w:noProof/>
        </w:rPr>
        <w:fldChar w:fldCharType="end"/>
      </w:r>
      <w:r>
        <w:t xml:space="preserve">: </w:t>
      </w:r>
      <w:r w:rsidRPr="0044158C">
        <w:rPr>
          <w:b/>
          <w:bCs/>
        </w:rPr>
        <w:t>A</w:t>
      </w:r>
      <w:r w:rsidRPr="0098610E">
        <w:rPr>
          <w:b/>
          <w:bCs/>
        </w:rPr>
        <w:t>.</w:t>
      </w:r>
      <w:r>
        <w:t xml:space="preserve"> A neuron, which is enclosed by the cell membrane (big circle), receives a (positive) input current I(t)</w:t>
      </w:r>
      <w:r w:rsidR="005D20D8" w:rsidRPr="005D20D8">
        <w:t xml:space="preserve"> </w:t>
      </w:r>
      <w:r w:rsidR="005D20D8">
        <w:t xml:space="preserve">which increases the electrical charge inside the cell. The cell membrane acts like a capacitor in parallel with a resistor which is in line with a battery of potential </w:t>
      </w:r>
      <w:r w:rsidR="005D20D8" w:rsidRPr="00032E74">
        <w:rPr>
          <w:i/>
          <w:iCs/>
        </w:rPr>
        <w:t>u</w:t>
      </w:r>
      <w:r w:rsidR="00032E74" w:rsidRPr="00032E74">
        <w:rPr>
          <w:i/>
          <w:iCs/>
          <w:vertAlign w:val="subscript"/>
        </w:rPr>
        <w:t>rest</w:t>
      </w:r>
      <w:r w:rsidR="00032E74">
        <w:t xml:space="preserve">. </w:t>
      </w:r>
      <w:r w:rsidR="0098610E" w:rsidRPr="0098610E">
        <w:rPr>
          <w:b/>
          <w:bCs/>
        </w:rPr>
        <w:t xml:space="preserve">B. </w:t>
      </w:r>
      <w:r w:rsidR="0098610E" w:rsidRPr="0098610E">
        <w:t>The cell membrane reacts to a step current (top) with a smooth voltage trace (bottom).</w:t>
      </w:r>
    </w:p>
    <w:p w14:paraId="56069DE6" w14:textId="77777777" w:rsidR="0098610E" w:rsidRPr="0098610E" w:rsidRDefault="0098610E" w:rsidP="0098610E">
      <w:pPr>
        <w:ind w:firstLine="400"/>
      </w:pPr>
    </w:p>
    <w:p w14:paraId="6B4BE9BD" w14:textId="100F14E3" w:rsidR="0072091D" w:rsidRDefault="000B7181" w:rsidP="0072091D">
      <w:pPr>
        <w:pStyle w:val="Heading3"/>
      </w:pPr>
      <w:r>
        <w:t xml:space="preserve">Leaky </w:t>
      </w:r>
      <w:r w:rsidR="000D0626" w:rsidRPr="000D0626">
        <w:rPr>
          <w:rFonts w:hint="cs"/>
        </w:rPr>
        <w:t>Integrate-and-Fire (LIF) Model</w:t>
      </w:r>
    </w:p>
    <w:p w14:paraId="1109D1C9" w14:textId="77777777" w:rsidR="00FD2F7C" w:rsidRDefault="0072091D" w:rsidP="00FD2F7C">
      <w:pPr>
        <w:ind w:firstLine="400"/>
      </w:pPr>
      <w:r>
        <w:t>The LIF neuron model introduces the concept of leaky current based on the IF model, simulating the leakage of the neuronal membrane potential. When the membrane potential reaches the threshold, a spike is still generated. However, after the spike, the membrane potential briefly decreases, mimicking the phenomenon of continuous leakage of the neuronal membrane potential</w:t>
      </w:r>
      <w:r w:rsidR="005D6904">
        <w:t>.</w:t>
      </w:r>
    </w:p>
    <w:p w14:paraId="32CA7F70" w14:textId="22A4381F" w:rsidR="005D6904" w:rsidRDefault="00985840" w:rsidP="00FD2F7C">
      <w:pPr>
        <w:pStyle w:val="NoSpacing"/>
      </w:pPr>
      <w:r>
        <w:rPr>
          <w:noProof/>
        </w:rPr>
        <w:drawing>
          <wp:inline distT="0" distB="0" distL="0" distR="0" wp14:anchorId="165891E9" wp14:editId="0BFE53FC">
            <wp:extent cx="2499756" cy="1228989"/>
            <wp:effectExtent l="0" t="0" r="0" b="9525"/>
            <wp:docPr id="1716387214" name="圖片 171638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41" t="12319" r="2614" b="4871"/>
                    <a:stretch/>
                  </pic:blipFill>
                  <pic:spPr bwMode="auto">
                    <a:xfrm>
                      <a:off x="0" y="0"/>
                      <a:ext cx="2537857" cy="1247721"/>
                    </a:xfrm>
                    <a:prstGeom prst="rect">
                      <a:avLst/>
                    </a:prstGeom>
                    <a:noFill/>
                    <a:ln>
                      <a:noFill/>
                    </a:ln>
                    <a:extLst>
                      <a:ext uri="{53640926-AAD7-44D8-BBD7-CCE9431645EC}">
                        <a14:shadowObscured xmlns:a14="http://schemas.microsoft.com/office/drawing/2010/main"/>
                      </a:ext>
                    </a:extLst>
                  </pic:spPr>
                </pic:pic>
              </a:graphicData>
            </a:graphic>
          </wp:inline>
        </w:drawing>
      </w:r>
    </w:p>
    <w:p w14:paraId="0B588FED" w14:textId="22FD83F9" w:rsidR="006D2696" w:rsidRDefault="005D6904" w:rsidP="004A3D05">
      <w:pPr>
        <w:pStyle w:val="NoSpacing"/>
      </w:pPr>
      <w:r w:rsidRPr="00B97E1C">
        <w:rPr>
          <w:b/>
          <w:bCs/>
        </w:rPr>
        <w:t>Fig</w:t>
      </w:r>
      <w:r w:rsidR="00FA4E65">
        <w:rPr>
          <w:b/>
          <w:bCs/>
        </w:rPr>
        <w:t xml:space="preserve"> </w:t>
      </w:r>
      <w:r w:rsidR="00766930">
        <w:fldChar w:fldCharType="begin"/>
      </w:r>
      <w:r w:rsidR="00766930">
        <w:instrText xml:space="preserve"> SEQ Fig \* ARABIC </w:instrText>
      </w:r>
      <w:r w:rsidR="00766930">
        <w:fldChar w:fldCharType="separate"/>
      </w:r>
      <w:r w:rsidR="00B17DA4">
        <w:rPr>
          <w:noProof/>
        </w:rPr>
        <w:t>5</w:t>
      </w:r>
      <w:r w:rsidR="00766930">
        <w:rPr>
          <w:noProof/>
        </w:rPr>
        <w:fldChar w:fldCharType="end"/>
      </w:r>
      <w:r w:rsidR="00F532BA">
        <w:rPr>
          <w:noProof/>
        </w:rPr>
        <w:t xml:space="preserve">: </w:t>
      </w:r>
      <w:r w:rsidRPr="00250C7E">
        <w:rPr>
          <w:noProof/>
        </w:rPr>
        <w:t>A neuron is represented by an RC circuit with a threshold. Each input pulse causes a short current pulse.</w:t>
      </w:r>
      <w:r w:rsidR="00F532BA">
        <w:rPr>
          <w:noProof/>
        </w:rPr>
        <w:t xml:space="preserve"> </w:t>
      </w:r>
      <w:r w:rsidRPr="00250C7E">
        <w:rPr>
          <w:noProof/>
        </w:rPr>
        <w:t>Voltage decays exponentially. If the threshold is reached an output spike is generated and the volt</w:t>
      </w:r>
    </w:p>
    <w:p w14:paraId="1EF8C4E0" w14:textId="77777777" w:rsidR="005D6904" w:rsidRPr="0072091D" w:rsidRDefault="005D6904" w:rsidP="0072091D">
      <w:pPr>
        <w:ind w:firstLine="400"/>
      </w:pPr>
    </w:p>
    <w:p w14:paraId="67EFDFA1" w14:textId="4A813C56" w:rsidR="002659FC" w:rsidRDefault="00E62550" w:rsidP="002659FC">
      <w:pPr>
        <w:pStyle w:val="Heading3"/>
      </w:pPr>
      <w:r w:rsidRPr="00E62550">
        <w:rPr>
          <w:rFonts w:hint="cs"/>
        </w:rPr>
        <w:t>Adaptive LIF Model</w:t>
      </w:r>
    </w:p>
    <w:p w14:paraId="4EB75946" w14:textId="2B1B290B" w:rsidR="0072091D" w:rsidRDefault="002659FC" w:rsidP="002659FC">
      <w:pPr>
        <w:ind w:firstLine="400"/>
      </w:pPr>
      <w:r>
        <w:t xml:space="preserve">The Adaptive LIF model introduces adaptive mechanisms </w:t>
      </w:r>
      <w:r w:rsidR="004B7194">
        <w:t>based on</w:t>
      </w:r>
      <w:r>
        <w:t xml:space="preserve"> the standard LIF model to capture additional features of real neuronal behavior. The adaptive mechanism is typically an adaptive current or conductance, simulating the changes in the neuron's state after firing a spike, making it less likely to generate consecutive spikes in a short period.</w:t>
      </w:r>
    </w:p>
    <w:p w14:paraId="79E39536" w14:textId="77777777" w:rsidR="00573258" w:rsidRDefault="00573258" w:rsidP="002659FC">
      <w:pPr>
        <w:ind w:firstLine="400"/>
      </w:pPr>
    </w:p>
    <w:p w14:paraId="3AC8D65F" w14:textId="608922E1" w:rsidR="00E62E47" w:rsidRDefault="00E62E47" w:rsidP="00E62E47">
      <w:pPr>
        <w:pStyle w:val="Heading3"/>
      </w:pPr>
      <w:r>
        <w:rPr>
          <w:rFonts w:hint="eastAsia"/>
        </w:rPr>
        <w:t>D</w:t>
      </w:r>
      <w:r>
        <w:t>iehlAndCook Model</w:t>
      </w:r>
    </w:p>
    <w:p w14:paraId="19ED0F43" w14:textId="541B4ACA" w:rsidR="004D3BF3" w:rsidRDefault="00D84C3B" w:rsidP="004D3BF3">
      <w:pPr>
        <w:ind w:firstLine="400"/>
      </w:pPr>
      <w:r w:rsidRPr="00D84C3B">
        <w:t>The Diehl</w:t>
      </w:r>
      <w:r w:rsidR="00BF22A4">
        <w:t>And</w:t>
      </w:r>
      <w:r w:rsidRPr="00D84C3B">
        <w:t>Cook model typically refers to a neural network model used to describe spiking neurons. The development of this model aims to better understand information processing and learning mechanisms in biological neural networks</w:t>
      </w:r>
      <w:r w:rsidR="00876480">
        <w:t>,</w:t>
      </w:r>
      <w:r w:rsidR="00876480">
        <w:rPr>
          <w:rFonts w:hint="eastAsia"/>
        </w:rPr>
        <w:t xml:space="preserve"> </w:t>
      </w:r>
      <w:r w:rsidR="00876480">
        <w:t>focusing</w:t>
      </w:r>
      <w:r w:rsidRPr="00D84C3B">
        <w:t xml:space="preserve"> on exploring how neurons in biological neural networks process information through learning and shaping. The characteristics of this model may involve dynamic properties of spiking neurons, synaptic plasticity, and other relevant aspects.</w:t>
      </w:r>
    </w:p>
    <w:p w14:paraId="107E7373" w14:textId="77777777" w:rsidR="006D01F0" w:rsidRDefault="006D01F0" w:rsidP="00FB38F4">
      <w:pPr>
        <w:pStyle w:val="NoSpacing"/>
        <w:jc w:val="center"/>
      </w:pPr>
      <w:r w:rsidRPr="006D01F0">
        <w:rPr>
          <w:noProof/>
        </w:rPr>
        <w:drawing>
          <wp:inline distT="0" distB="0" distL="0" distR="0" wp14:anchorId="764A3A74" wp14:editId="09778E9B">
            <wp:extent cx="2498400" cy="2149639"/>
            <wp:effectExtent l="0" t="0" r="0" b="3175"/>
            <wp:docPr id="473401359" name="圖片 473401359" descr="一張含有 螢幕擷取畫面, 設計, Rectangle,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01359" name="圖片 1" descr="一張含有 螢幕擷取畫面, 設計, Rectangle, 圖解 的圖片&#10;&#10;自動產生的描述"/>
                    <pic:cNvPicPr/>
                  </pic:nvPicPr>
                  <pic:blipFill>
                    <a:blip r:embed="rId12"/>
                    <a:stretch>
                      <a:fillRect/>
                    </a:stretch>
                  </pic:blipFill>
                  <pic:spPr>
                    <a:xfrm>
                      <a:off x="0" y="0"/>
                      <a:ext cx="2498400" cy="2149639"/>
                    </a:xfrm>
                    <a:prstGeom prst="rect">
                      <a:avLst/>
                    </a:prstGeom>
                  </pic:spPr>
                </pic:pic>
              </a:graphicData>
            </a:graphic>
          </wp:inline>
        </w:drawing>
      </w:r>
    </w:p>
    <w:p w14:paraId="5B74DA56" w14:textId="06498BAC" w:rsidR="006D01F0" w:rsidRDefault="006D01F0" w:rsidP="00B97E1C">
      <w:pPr>
        <w:pStyle w:val="NoSpacing"/>
      </w:pPr>
      <w:r w:rsidRPr="00F96B72">
        <w:rPr>
          <w:b/>
          <w:bCs/>
        </w:rPr>
        <w:t>Fig</w:t>
      </w:r>
      <w:r w:rsidR="00FA4E65">
        <w:rPr>
          <w:b/>
          <w:bCs/>
        </w:rPr>
        <w:t xml:space="preserve"> </w:t>
      </w:r>
      <w:r w:rsidR="00766930">
        <w:fldChar w:fldCharType="begin"/>
      </w:r>
      <w:r w:rsidR="00766930">
        <w:instrText xml:space="preserve"> SEQ Fig \* ARABIC </w:instrText>
      </w:r>
      <w:r w:rsidR="00766930">
        <w:fldChar w:fldCharType="separate"/>
      </w:r>
      <w:r w:rsidR="00B17DA4">
        <w:rPr>
          <w:noProof/>
        </w:rPr>
        <w:t>6</w:t>
      </w:r>
      <w:r w:rsidR="00766930">
        <w:rPr>
          <w:noProof/>
        </w:rPr>
        <w:fldChar w:fldCharType="end"/>
      </w:r>
      <w:r w:rsidR="00EE7227">
        <w:rPr>
          <w:noProof/>
        </w:rPr>
        <w:t xml:space="preserve">: </w:t>
      </w:r>
      <w:r w:rsidRPr="00967596">
        <w:t xml:space="preserve">NETWORK ARCHITECTURE. </w:t>
      </w:r>
      <w:r w:rsidR="00BB4832">
        <w:rPr>
          <w:shd w:val="clear" w:color="auto" w:fill="FFFFFF"/>
        </w:rPr>
        <w:t xml:space="preserve">The intensity values of the 28 × 28 pixel MNIST image are converted to Poisson-spike and </w:t>
      </w:r>
      <w:r w:rsidR="00561304">
        <w:rPr>
          <w:shd w:val="clear" w:color="auto" w:fill="FFFFFF"/>
        </w:rPr>
        <w:t>fed as input to excitatory neurons in an all-to-all fashion.</w:t>
      </w:r>
      <w:r w:rsidR="008C7563" w:rsidRPr="008C7563">
        <w:rPr>
          <w:shd w:val="clear" w:color="auto" w:fill="FFFFFF"/>
        </w:rPr>
        <w:t xml:space="preserve"> </w:t>
      </w:r>
      <w:r w:rsidR="008C7563">
        <w:rPr>
          <w:shd w:val="clear" w:color="auto" w:fill="FFFFFF"/>
        </w:rPr>
        <w:t>The blue shaded area shows the input connections to one specific excitatory example neuron. Excitatory neurons are connected to inhibitory neurons via one-to-one connections.</w:t>
      </w:r>
      <w:r w:rsidR="00FB38F4">
        <w:rPr>
          <w:shd w:val="clear" w:color="auto" w:fill="FFFFFF"/>
        </w:rPr>
        <w:t xml:space="preserve"> The red shaded area denotes all connections from one inhibitory neuron to the excitatory neurons.</w:t>
      </w:r>
    </w:p>
    <w:p w14:paraId="71094877" w14:textId="77777777" w:rsidR="006D01F0" w:rsidRDefault="006D01F0" w:rsidP="006D01F0">
      <w:pPr>
        <w:pStyle w:val="NoSpacing"/>
      </w:pPr>
    </w:p>
    <w:p w14:paraId="3A3DD1E5" w14:textId="77777777" w:rsidR="00EE7227" w:rsidRPr="004D3BF3" w:rsidRDefault="00EE7227" w:rsidP="006D01F0">
      <w:pPr>
        <w:pStyle w:val="NoSpacing"/>
        <w:rPr>
          <w:rFonts w:hint="eastAsia"/>
        </w:rPr>
      </w:pPr>
    </w:p>
    <w:p w14:paraId="69D351BF" w14:textId="3245A635" w:rsidR="00474EB3" w:rsidRPr="004D3BF3" w:rsidRDefault="00B24C77" w:rsidP="004D3BF3">
      <w:pPr>
        <w:ind w:firstLine="400"/>
      </w:pPr>
      <w:r>
        <w:t>Different part between Die</w:t>
      </w:r>
      <w:r w:rsidR="00251FB5">
        <w:t xml:space="preserve">AndCook </w:t>
      </w:r>
      <w:r w:rsidR="001F7B57">
        <w:rPr>
          <w:rFonts w:hint="eastAsia"/>
        </w:rPr>
        <w:t>a</w:t>
      </w:r>
      <w:r w:rsidR="001F7B57">
        <w:t>nd Ada</w:t>
      </w:r>
      <w:r w:rsidR="00E87DA4">
        <w:t>pative</w:t>
      </w:r>
      <w:r w:rsidR="00674D33">
        <w:t>LIF</w:t>
      </w:r>
      <w:r w:rsidR="00B628FC">
        <w:t xml:space="preserve"> </w:t>
      </w:r>
      <w:r w:rsidR="0051058F">
        <w:t xml:space="preserve">is </w:t>
      </w:r>
      <w:r w:rsidR="0036492C">
        <w:t>the</w:t>
      </w:r>
      <w:r w:rsidR="00BD2343">
        <w:t xml:space="preserve"> code below:</w:t>
      </w:r>
    </w:p>
    <w:p w14:paraId="2D9DFDBD" w14:textId="3324B33B" w:rsidR="00474EB3" w:rsidRDefault="00474EB3" w:rsidP="00474EB3">
      <w:pPr>
        <w:ind w:firstLineChars="0" w:firstLine="0"/>
      </w:pPr>
      <w:r w:rsidRPr="00474EB3">
        <w:rPr>
          <w:noProof/>
        </w:rPr>
        <w:drawing>
          <wp:inline distT="0" distB="0" distL="0" distR="0" wp14:anchorId="21FCB8F3" wp14:editId="3AE72103">
            <wp:extent cx="2501900" cy="786130"/>
            <wp:effectExtent l="0" t="0" r="0" b="0"/>
            <wp:docPr id="57" name="圖片 57" descr="一張含有 文字, 螢幕擷取畫面, 字型, 行 的圖片&#10;&#10;自動產生的描述">
              <a:extLst xmlns:a="http://schemas.openxmlformats.org/drawingml/2006/main">
                <a:ext uri="{FF2B5EF4-FFF2-40B4-BE49-F238E27FC236}">
                  <a16:creationId xmlns:a16="http://schemas.microsoft.com/office/drawing/2014/main" id="{2F8D6F3D-BCA5-1330-0952-3D7ACAEEF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內容版面配置區 4" descr="一張含有 文字, 螢幕擷取畫面, 字型, 行 的圖片&#10;&#10;自動產生的描述">
                      <a:extLst>
                        <a:ext uri="{FF2B5EF4-FFF2-40B4-BE49-F238E27FC236}">
                          <a16:creationId xmlns:a16="http://schemas.microsoft.com/office/drawing/2014/main" id="{2F8D6F3D-BCA5-1330-0952-3D7ACAEEFD0A}"/>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5898" t="2319" b="4681"/>
                    <a:stretch/>
                  </pic:blipFill>
                  <pic:spPr>
                    <a:xfrm>
                      <a:off x="0" y="0"/>
                      <a:ext cx="2501900" cy="786130"/>
                    </a:xfrm>
                    <a:prstGeom prst="rect">
                      <a:avLst/>
                    </a:prstGeom>
                    <a:noFill/>
                    <a:ln w="12700">
                      <a:noFill/>
                    </a:ln>
                  </pic:spPr>
                </pic:pic>
              </a:graphicData>
            </a:graphic>
          </wp:inline>
        </w:drawing>
      </w:r>
    </w:p>
    <w:p w14:paraId="72985201" w14:textId="77777777" w:rsidR="00DE1887" w:rsidRDefault="00DE1887" w:rsidP="00474EB3">
      <w:pPr>
        <w:ind w:firstLineChars="0" w:firstLine="0"/>
      </w:pPr>
    </w:p>
    <w:p w14:paraId="2547841B" w14:textId="5069D885" w:rsidR="003E67D9" w:rsidRPr="003E67D9" w:rsidRDefault="003E67D9" w:rsidP="003E67D9">
      <w:pPr>
        <w:ind w:firstLineChars="0" w:firstLine="480"/>
      </w:pPr>
      <w:r w:rsidRPr="003E67D9">
        <w:t xml:space="preserve">Diehl And Cook introduced a new flag called </w:t>
      </w:r>
      <w:r w:rsidR="00DC2B3F" w:rsidRPr="003E67D9">
        <w:t>self</w:t>
      </w:r>
      <w:r w:rsidR="00DC2B3F">
        <w:t>-</w:t>
      </w:r>
      <w:r w:rsidR="00DC2B3F" w:rsidRPr="003E67D9">
        <w:t>one</w:t>
      </w:r>
      <w:r w:rsidR="0000663B">
        <w:rPr>
          <w:rFonts w:hint="eastAsia"/>
        </w:rPr>
        <w:t xml:space="preserve"> </w:t>
      </w:r>
      <w:r w:rsidRPr="003E67D9">
        <w:t xml:space="preserve">spike, which indicates whether only one neuron is allowed to spike in a single time step. After checking whether a neuron spike an action potential, we select only one neuron to spike. </w:t>
      </w:r>
      <w:r w:rsidR="0043631D" w:rsidRPr="0043631D">
        <w:t xml:space="preserve">Each excitatory layer neuron was connected to only one neuron in the inhibitory layer. On the other hand, the output of the neurons in the inhibitory layer were connected to all the neurons of the excitatory layers except for the one it received input from. Other excitatory neurons were inhibited once an excitatory neuron emitted a spike. An inhibitory neuron inhibited the internal voltage of a neuron once it received a spike. This was helpful since an active neuron could prevent the voltage of other neurons from increasing. </w:t>
      </w:r>
    </w:p>
    <w:p w14:paraId="2D3549D1" w14:textId="43A3D5D4" w:rsidR="00474EB3" w:rsidRPr="003E67D9" w:rsidRDefault="00474EB3" w:rsidP="00474EB3">
      <w:pPr>
        <w:ind w:firstLineChars="0" w:firstLine="0"/>
      </w:pPr>
    </w:p>
    <w:p w14:paraId="4BCE0C66" w14:textId="08DA21C6" w:rsidR="003A0CCC" w:rsidRDefault="003A0CCC" w:rsidP="00E300AE">
      <w:pPr>
        <w:pStyle w:val="Heading2"/>
      </w:pPr>
      <w:r>
        <w:t>Update</w:t>
      </w:r>
      <w:r w:rsidR="008B7845">
        <w:t xml:space="preserve"> Rule</w:t>
      </w:r>
    </w:p>
    <w:p w14:paraId="5FB79967" w14:textId="6D4FCF9F" w:rsidR="003A0CCC" w:rsidRDefault="003A0CCC" w:rsidP="00C14650">
      <w:pPr>
        <w:pStyle w:val="Heading4"/>
        <w:ind w:left="-100" w:firstLine="100"/>
      </w:pPr>
      <w:r>
        <w:rPr>
          <w:rFonts w:hint="eastAsia"/>
        </w:rPr>
        <w:t>P</w:t>
      </w:r>
      <w:r>
        <w:t>ostPre</w:t>
      </w:r>
    </w:p>
    <w:p w14:paraId="23D1C2BF" w14:textId="77777777" w:rsidR="00E90FB6" w:rsidRDefault="00A65BD4" w:rsidP="00A65BD4">
      <w:pPr>
        <w:ind w:firstLine="400"/>
      </w:pPr>
      <w:r w:rsidRPr="00A65BD4">
        <w:t xml:space="preserve">The rule is based on the timing difference between presynaptic and postsynaptic spike occurrences, thereby influencing the connection weights between neurons. If the presynaptic neuron fires a spike before the postsynaptic neuron, it is termed a "pre-post" relationship; conversely, if the postsynaptic neuron's spike occurs after the presynaptic neuron's spike , it is referred to as a "post-pre" relationship. </w:t>
      </w:r>
    </w:p>
    <w:p w14:paraId="242AF220" w14:textId="10BD5737" w:rsidR="00A65BD4" w:rsidRPr="00A65BD4" w:rsidRDefault="00A65BD4" w:rsidP="00A65BD4">
      <w:pPr>
        <w:ind w:firstLine="400"/>
      </w:pPr>
      <w:r w:rsidRPr="00A65BD4">
        <w:t>When the postsynaptic neuron's spike follows the presynaptic neuron's spike, it typically results in the enhancement of synaptic weights</w:t>
      </w:r>
      <w:r w:rsidR="00B76095">
        <w:t>,</w:t>
      </w:r>
      <w:r w:rsidR="00B76095">
        <w:rPr>
          <w:rFonts w:hint="eastAsia"/>
        </w:rPr>
        <w:t xml:space="preserve"> </w:t>
      </w:r>
      <w:r w:rsidR="00B76095">
        <w:t>which</w:t>
      </w:r>
      <w:r w:rsidR="00B76095">
        <w:rPr>
          <w:rFonts w:hint="eastAsia"/>
        </w:rPr>
        <w:t xml:space="preserve"> </w:t>
      </w:r>
      <w:r w:rsidRPr="00A65BD4">
        <w:t>reinforcing connections between neurons that exhibit favorable timing relationships.</w:t>
      </w:r>
    </w:p>
    <w:p w14:paraId="4A802429" w14:textId="221C7172" w:rsidR="003A0CCC" w:rsidRDefault="003A0CCC" w:rsidP="00C14650">
      <w:pPr>
        <w:pStyle w:val="Heading4"/>
        <w:ind w:left="-100" w:firstLine="100"/>
      </w:pPr>
      <w:r>
        <w:rPr>
          <w:rFonts w:hint="eastAsia"/>
        </w:rPr>
        <w:t>H</w:t>
      </w:r>
      <w:r>
        <w:t>ebbian</w:t>
      </w:r>
    </w:p>
    <w:p w14:paraId="7491CF5F" w14:textId="77777777" w:rsidR="00E855E4" w:rsidRDefault="00950478" w:rsidP="00950478">
      <w:pPr>
        <w:ind w:firstLine="400"/>
      </w:pPr>
      <w:r>
        <w:t>The</w:t>
      </w:r>
      <w:r w:rsidRPr="00950478">
        <w:t xml:space="preserve"> learning rule emphasizes the correlation and simultaneous activity between neurons, suggesting that synaptic connections between neurons that fire together should be strengthened</w:t>
      </w:r>
      <w:r>
        <w:rPr>
          <w:rFonts w:hint="eastAsia"/>
        </w:rPr>
        <w:t>.</w:t>
      </w:r>
    </w:p>
    <w:p w14:paraId="69D88ACB" w14:textId="4F9E25D7" w:rsidR="00B21E7E" w:rsidRDefault="00E855E4" w:rsidP="00E855E4">
      <w:pPr>
        <w:ind w:firstLineChars="0" w:firstLine="0"/>
        <w:rPr>
          <w:rFonts w:hint="eastAsia"/>
        </w:rPr>
      </w:pPr>
      <w:r w:rsidRPr="00E855E4">
        <w:t>This can be conceptualized as follows</w:t>
      </w:r>
      <w:r w:rsidR="00601480">
        <w:t>,</w:t>
      </w:r>
      <w:r w:rsidR="004820AF">
        <w:rPr>
          <w:rFonts w:hint="eastAsia"/>
        </w:rPr>
        <w:t xml:space="preserve"> </w:t>
      </w:r>
      <w:r w:rsidR="004820AF" w:rsidRPr="004820AF">
        <w:t>"If an axon of cell A is near enough to excite a cell B and repeatedly or persistently takes part in firing it, some growth process or metabolic change takes place in one or both cells such that A's efficiency, as one of the cells firing B, is increased."</w:t>
      </w:r>
    </w:p>
    <w:p w14:paraId="4CD79FC7" w14:textId="77777777" w:rsidR="00B21E7E" w:rsidRPr="003A0CCC" w:rsidRDefault="00B21E7E" w:rsidP="00E855E4">
      <w:pPr>
        <w:ind w:firstLineChars="0" w:firstLine="0"/>
      </w:pPr>
    </w:p>
    <w:p w14:paraId="3372F1F6" w14:textId="56D24E74" w:rsidR="00060657" w:rsidRPr="00060657" w:rsidRDefault="00030F25" w:rsidP="0058254D">
      <w:pPr>
        <w:pStyle w:val="Heading2"/>
      </w:pPr>
      <w:r>
        <w:rPr>
          <w:rFonts w:hint="eastAsia"/>
        </w:rPr>
        <w:t>I</w:t>
      </w:r>
      <w:r>
        <w:t>nput Encoding</w:t>
      </w:r>
    </w:p>
    <w:p w14:paraId="2740015E" w14:textId="0742BC26" w:rsidR="003A0CCC" w:rsidRDefault="005805DB" w:rsidP="00E300AE">
      <w:pPr>
        <w:pStyle w:val="Heading5"/>
      </w:pPr>
      <w:r>
        <w:rPr>
          <w:rFonts w:hint="eastAsia"/>
        </w:rPr>
        <w:t>P</w:t>
      </w:r>
      <w:r>
        <w:t>oisson</w:t>
      </w:r>
    </w:p>
    <w:p w14:paraId="28D1F6B1" w14:textId="3C2189B1" w:rsidR="00F0102D" w:rsidRDefault="008A297E" w:rsidP="00F0102D">
      <w:pPr>
        <w:ind w:firstLine="400"/>
      </w:pPr>
      <w:r w:rsidRPr="008A297E">
        <w:t>In this encoding scheme, information is encoded based on the discharge rate (frequency of spikes) of neurons, where the frequency of spikes reflects the intensity of information, and the stochastic nature of Poisson processes implies random neuronal discharge in this coding paradigm.</w:t>
      </w:r>
    </w:p>
    <w:p w14:paraId="1C43E630" w14:textId="4C16FC18" w:rsidR="00F0102D" w:rsidRDefault="00F17859" w:rsidP="00466046">
      <w:pPr>
        <w:pStyle w:val="NoSpacing"/>
        <w:jc w:val="center"/>
      </w:pPr>
      <w:r>
        <w:rPr>
          <w:noProof/>
        </w:rPr>
        <w:drawing>
          <wp:inline distT="0" distB="0" distL="0" distR="0" wp14:anchorId="14BEB219" wp14:editId="107D55A7">
            <wp:extent cx="2498400" cy="869687"/>
            <wp:effectExtent l="0" t="0" r="0" b="6985"/>
            <wp:docPr id="387365349" name="圖片 387365349" descr="一張含有 圖表, 螢幕擷取畫面, 文字,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65349" name="圖片 1" descr="一張含有 圖表, 螢幕擷取畫面, 文字, Rectangle 的圖片&#10;&#10;自動產生的描述"/>
                    <pic:cNvPicPr/>
                  </pic:nvPicPr>
                  <pic:blipFill rotWithShape="1">
                    <a:blip r:embed="rId14" cstate="print">
                      <a:extLst>
                        <a:ext uri="{28A0092B-C50C-407E-A947-70E740481C1C}">
                          <a14:useLocalDpi xmlns:a14="http://schemas.microsoft.com/office/drawing/2010/main" val="0"/>
                        </a:ext>
                      </a:extLst>
                    </a:blip>
                    <a:srcRect l="2418" r="1850"/>
                    <a:stretch/>
                  </pic:blipFill>
                  <pic:spPr bwMode="auto">
                    <a:xfrm>
                      <a:off x="0" y="0"/>
                      <a:ext cx="2498400" cy="869687"/>
                    </a:xfrm>
                    <a:prstGeom prst="rect">
                      <a:avLst/>
                    </a:prstGeom>
                    <a:ln>
                      <a:noFill/>
                    </a:ln>
                    <a:extLst>
                      <a:ext uri="{53640926-AAD7-44D8-BBD7-CCE9431645EC}">
                        <a14:shadowObscured xmlns:a14="http://schemas.microsoft.com/office/drawing/2010/main"/>
                      </a:ext>
                    </a:extLst>
                  </pic:spPr>
                </pic:pic>
              </a:graphicData>
            </a:graphic>
          </wp:inline>
        </w:drawing>
      </w:r>
    </w:p>
    <w:p w14:paraId="44839F94" w14:textId="0692CEEF" w:rsidR="00B9467D" w:rsidRPr="008A297E" w:rsidRDefault="00F0102D" w:rsidP="00F0102D">
      <w:pPr>
        <w:pStyle w:val="NoSpacing"/>
        <w:jc w:val="center"/>
      </w:pPr>
      <w:r w:rsidRPr="00F96B72">
        <w:rPr>
          <w:b/>
          <w:bCs/>
        </w:rPr>
        <w:t>Fig</w:t>
      </w:r>
      <w:r>
        <w:t xml:space="preserve"> </w:t>
      </w:r>
      <w:r w:rsidR="00766930">
        <w:fldChar w:fldCharType="begin"/>
      </w:r>
      <w:r w:rsidR="00766930">
        <w:instrText xml:space="preserve"> SEQ Fig \* ARABIC </w:instrText>
      </w:r>
      <w:r w:rsidR="00766930">
        <w:fldChar w:fldCharType="separate"/>
      </w:r>
      <w:r w:rsidR="00B17DA4">
        <w:rPr>
          <w:noProof/>
        </w:rPr>
        <w:t>7</w:t>
      </w:r>
      <w:r w:rsidR="00766930">
        <w:rPr>
          <w:noProof/>
        </w:rPr>
        <w:fldChar w:fldCharType="end"/>
      </w:r>
      <w:r w:rsidR="00EE7227">
        <w:rPr>
          <w:noProof/>
        </w:rPr>
        <w:t>:</w:t>
      </w:r>
      <w:r>
        <w:t xml:space="preserve"> </w:t>
      </w:r>
      <w:r w:rsidRPr="00DD566A">
        <w:t xml:space="preserve">Schematic diagram of Poisson encoding </w:t>
      </w:r>
      <w:r w:rsidR="00F96B72" w:rsidRPr="00DD566A">
        <w:t>process.</w:t>
      </w:r>
    </w:p>
    <w:p w14:paraId="4E3E7A0E" w14:textId="755F2A51" w:rsidR="00960DBF" w:rsidRDefault="005805DB" w:rsidP="00960DBF">
      <w:pPr>
        <w:pStyle w:val="Heading5"/>
      </w:pPr>
      <w:r>
        <w:rPr>
          <w:rFonts w:hint="eastAsia"/>
        </w:rPr>
        <w:t>B</w:t>
      </w:r>
      <w:r>
        <w:t>ernoulli</w:t>
      </w:r>
    </w:p>
    <w:p w14:paraId="6C2C5B70" w14:textId="4DDD47C6" w:rsidR="00960DBF" w:rsidRPr="00960DBF" w:rsidRDefault="00960DBF" w:rsidP="00960DBF">
      <w:pPr>
        <w:ind w:firstLine="400"/>
      </w:pPr>
      <w:r>
        <w:t>In Bernoulli rate coding, the discharge rate of neurons is considered, emphasizing the presence or absence of spikes to map information, enabling representation of sparse data with spikes generated only during specific events, in contrast to the frequency-focused Poisson rate coding</w:t>
      </w:r>
    </w:p>
    <w:p w14:paraId="7B355BD2" w14:textId="77777777" w:rsidR="00320629" w:rsidRDefault="005805DB" w:rsidP="00E300AE">
      <w:pPr>
        <w:pStyle w:val="Heading5"/>
      </w:pPr>
      <w:r>
        <w:rPr>
          <w:rFonts w:hint="eastAsia"/>
        </w:rPr>
        <w:t>R</w:t>
      </w:r>
      <w:r>
        <w:t>ankOrder</w:t>
      </w:r>
    </w:p>
    <w:p w14:paraId="6211F19A" w14:textId="370106E4" w:rsidR="0023088E" w:rsidRDefault="0023088E" w:rsidP="0023088E">
      <w:pPr>
        <w:ind w:firstLine="400"/>
      </w:pPr>
      <w:r w:rsidRPr="0023088E">
        <w:t>Rank Order (Temporal) Coding highlights the temporal order of spikes, utilizing the spike times of various neurons to encode information, emphasizing structural information in the temporal order, which proves crucial in tasks related to representing temporal relationships beyond individual neuron discharge rates.</w:t>
      </w:r>
    </w:p>
    <w:p w14:paraId="2C352DAD" w14:textId="77777777" w:rsidR="00F96B72" w:rsidRDefault="00466046" w:rsidP="00F96B72">
      <w:pPr>
        <w:pStyle w:val="NoSpacing"/>
        <w:jc w:val="center"/>
      </w:pPr>
      <w:r>
        <w:rPr>
          <w:noProof/>
        </w:rPr>
        <w:drawing>
          <wp:inline distT="0" distB="0" distL="0" distR="0" wp14:anchorId="11FCFA0B" wp14:editId="61FE9A8F">
            <wp:extent cx="2501900" cy="764540"/>
            <wp:effectExtent l="0" t="0" r="0" b="0"/>
            <wp:docPr id="989926736" name="圖片 989926736" descr="一張含有 文字, 字型,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26736" name="圖片 2" descr="一張含有 文字, 字型, 行, 螢幕擷取畫面 的圖片&#10;&#10;自動產生的描述"/>
                    <pic:cNvPicPr/>
                  </pic:nvPicPr>
                  <pic:blipFill>
                    <a:blip r:embed="rId15" cstate="print">
                      <a:biLevel thresh="75000"/>
                      <a:extLst>
                        <a:ext uri="{28A0092B-C50C-407E-A947-70E740481C1C}">
                          <a14:useLocalDpi xmlns:a14="http://schemas.microsoft.com/office/drawing/2010/main" val="0"/>
                        </a:ext>
                      </a:extLst>
                    </a:blip>
                    <a:stretch>
                      <a:fillRect/>
                    </a:stretch>
                  </pic:blipFill>
                  <pic:spPr>
                    <a:xfrm>
                      <a:off x="0" y="0"/>
                      <a:ext cx="2501900" cy="764540"/>
                    </a:xfrm>
                    <a:prstGeom prst="rect">
                      <a:avLst/>
                    </a:prstGeom>
                  </pic:spPr>
                </pic:pic>
              </a:graphicData>
            </a:graphic>
          </wp:inline>
        </w:drawing>
      </w:r>
    </w:p>
    <w:p w14:paraId="7CDAFC61" w14:textId="5EE5DB0C" w:rsidR="00466046" w:rsidRPr="0023088E" w:rsidRDefault="00F96B72" w:rsidP="00F96B72">
      <w:pPr>
        <w:pStyle w:val="NoSpacing"/>
        <w:jc w:val="center"/>
      </w:pPr>
      <w:r w:rsidRPr="00F96B72">
        <w:rPr>
          <w:b/>
          <w:bCs/>
        </w:rPr>
        <w:t>Fig</w:t>
      </w:r>
      <w:r>
        <w:t xml:space="preserve"> </w:t>
      </w:r>
      <w:r w:rsidR="00766930">
        <w:fldChar w:fldCharType="begin"/>
      </w:r>
      <w:r w:rsidR="00766930">
        <w:instrText xml:space="preserve"> SEQ Fig \* ARABIC </w:instrText>
      </w:r>
      <w:r w:rsidR="00766930">
        <w:fldChar w:fldCharType="separate"/>
      </w:r>
      <w:r w:rsidR="00B17DA4">
        <w:rPr>
          <w:noProof/>
        </w:rPr>
        <w:t>8</w:t>
      </w:r>
      <w:r w:rsidR="00766930">
        <w:rPr>
          <w:noProof/>
        </w:rPr>
        <w:fldChar w:fldCharType="end"/>
      </w:r>
      <w:r>
        <w:t xml:space="preserve"> </w:t>
      </w:r>
      <w:r w:rsidRPr="00955FE7">
        <w:t>Rank Order Coding. The amplitude of a signal is encoded over time. The higher the amplitude, the shorter the delay (and vice versa)</w:t>
      </w:r>
      <w:r>
        <w:t>.</w:t>
      </w:r>
    </w:p>
    <w:p w14:paraId="23DACB45" w14:textId="5E9E7DA6" w:rsidR="00C44B1D" w:rsidRDefault="4AA4155D" w:rsidP="00C44B1D">
      <w:pPr>
        <w:pStyle w:val="Heading1"/>
      </w:pPr>
      <w:r>
        <w:t>EXPERIMENTS</w:t>
      </w:r>
    </w:p>
    <w:p w14:paraId="0CCDC389" w14:textId="30397BA2" w:rsidR="002C4F66" w:rsidRPr="002C4F66" w:rsidRDefault="002C4F66" w:rsidP="002C4F66">
      <w:pPr>
        <w:ind w:firstLine="400"/>
      </w:pPr>
      <w:r w:rsidRPr="002C4F66">
        <w:t>Due to referencing a paper that focuses solely on optimizing the Poisson encoding method, this project performs internal parameter tuning exclusively for the Poisson encoding approach. The implementation results are presented in tabular form</w:t>
      </w:r>
      <w:r w:rsidR="004428B9">
        <w:t>.</w:t>
      </w:r>
    </w:p>
    <w:p w14:paraId="65C8A86D" w14:textId="53AEA30B" w:rsidR="002B36C8" w:rsidRDefault="002C4F66" w:rsidP="002B36C8">
      <w:pPr>
        <w:ind w:firstLine="400"/>
      </w:pPr>
      <w:r>
        <w:t>Table</w:t>
      </w:r>
      <w:r w:rsidR="00D4618D">
        <w:rPr>
          <w:rFonts w:hint="eastAsia"/>
        </w:rPr>
        <w:t xml:space="preserve"> </w:t>
      </w:r>
      <w:r w:rsidR="00E315EC">
        <w:t>4</w:t>
      </w:r>
      <w:r w:rsidR="002B36C8" w:rsidRPr="002B36C8">
        <w:t xml:space="preserve"> </w:t>
      </w:r>
      <w:r w:rsidR="00D544F1">
        <w:t>is</w:t>
      </w:r>
      <w:r w:rsidR="00D544F1">
        <w:rPr>
          <w:rFonts w:hint="eastAsia"/>
        </w:rPr>
        <w:t xml:space="preserve"> </w:t>
      </w:r>
      <w:r w:rsidR="002B36C8" w:rsidRPr="002B36C8">
        <w:t>pertain</w:t>
      </w:r>
      <w:r w:rsidR="00D544F1">
        <w:t>ed</w:t>
      </w:r>
      <w:r w:rsidR="002B36C8" w:rsidRPr="002B36C8">
        <w:t xml:space="preserve"> to the adjustment of only the batch size, reduced from the original 64 to 32</w:t>
      </w:r>
      <w:r w:rsidR="002B36C8">
        <w:t>.</w:t>
      </w:r>
    </w:p>
    <w:p w14:paraId="7BD92D69" w14:textId="6E55B1E8" w:rsidR="00046025" w:rsidRPr="00C44B1D" w:rsidRDefault="004B56A4" w:rsidP="002B36C8">
      <w:pPr>
        <w:ind w:firstLine="280"/>
        <w:rPr>
          <w:b/>
          <w:bCs/>
          <w:sz w:val="14"/>
          <w:szCs w:val="16"/>
        </w:rPr>
      </w:pPr>
      <w:r w:rsidRPr="00C44B1D">
        <w:rPr>
          <w:b/>
          <w:bCs/>
          <w:sz w:val="14"/>
          <w:szCs w:val="16"/>
        </w:rPr>
        <w:t xml:space="preserve">Table </w:t>
      </w:r>
      <w:r w:rsidR="008B5C5F">
        <w:rPr>
          <w:rFonts w:hint="eastAsia"/>
          <w:b/>
          <w:bCs/>
          <w:sz w:val="14"/>
          <w:szCs w:val="16"/>
        </w:rPr>
        <w:t>5</w:t>
      </w:r>
      <w:r w:rsidR="0087633B" w:rsidRPr="00C44B1D">
        <w:rPr>
          <w:b/>
          <w:bCs/>
          <w:sz w:val="14"/>
          <w:szCs w:val="16"/>
        </w:rPr>
        <w:t>: Classification Accuracy for Poisson Encoded Input</w:t>
      </w:r>
    </w:p>
    <w:tbl>
      <w:tblPr>
        <w:tblStyle w:val="ListTable1Light"/>
        <w:tblW w:w="3940"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134"/>
        <w:gridCol w:w="851"/>
        <w:gridCol w:w="821"/>
      </w:tblGrid>
      <w:tr w:rsidR="0040415E" w:rsidRPr="005A08B6" w14:paraId="1F038EB2" w14:textId="77777777" w:rsidTr="00CD27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bottom w:val="nil"/>
            </w:tcBorders>
            <w:vAlign w:val="center"/>
          </w:tcPr>
          <w:p w14:paraId="5BE0514C" w14:textId="77777777" w:rsidR="0040415E" w:rsidRPr="005A08B6" w:rsidRDefault="0040415E" w:rsidP="00CD275F">
            <w:pPr>
              <w:pStyle w:val="NoSpacing"/>
              <w:jc w:val="center"/>
            </w:pPr>
            <w:r w:rsidRPr="005A08B6">
              <w:rPr>
                <w:rFonts w:hint="eastAsia"/>
              </w:rPr>
              <w:t>N</w:t>
            </w:r>
            <w:r w:rsidRPr="005A08B6">
              <w:t>euron Model</w:t>
            </w:r>
          </w:p>
        </w:tc>
        <w:tc>
          <w:tcPr>
            <w:tcW w:w="1134" w:type="dxa"/>
            <w:tcBorders>
              <w:top w:val="single" w:sz="12" w:space="0" w:color="auto"/>
              <w:bottom w:val="nil"/>
            </w:tcBorders>
            <w:vAlign w:val="center"/>
          </w:tcPr>
          <w:p w14:paraId="479BC57F" w14:textId="77777777" w:rsidR="0040415E" w:rsidRPr="005A08B6"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pPr>
            <w:r w:rsidRPr="005A08B6">
              <w:rPr>
                <w:rFonts w:hint="eastAsia"/>
              </w:rPr>
              <w:t>L</w:t>
            </w:r>
            <w:r w:rsidRPr="005A08B6">
              <w:t>earning Rule</w:t>
            </w:r>
          </w:p>
        </w:tc>
        <w:tc>
          <w:tcPr>
            <w:tcW w:w="851" w:type="dxa"/>
            <w:tcBorders>
              <w:top w:val="single" w:sz="12" w:space="0" w:color="auto"/>
              <w:bottom w:val="nil"/>
            </w:tcBorders>
            <w:vAlign w:val="center"/>
          </w:tcPr>
          <w:p w14:paraId="3DF480C3" w14:textId="77777777" w:rsidR="0040415E"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5A08B6">
              <w:rPr>
                <w:rFonts w:hint="eastAsia"/>
              </w:rPr>
              <w:t>A</w:t>
            </w:r>
            <w:r w:rsidRPr="005A08B6">
              <w:t>ccuracy</w:t>
            </w:r>
          </w:p>
          <w:p w14:paraId="67FC9AB2" w14:textId="182DA49B" w:rsidR="0040415E" w:rsidRPr="005A08B6"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pPr>
            <w:r>
              <w:t>(</w:t>
            </w:r>
            <w:r w:rsidR="00CD275F">
              <w:t>modif</w:t>
            </w:r>
            <w:r w:rsidR="00C16D53">
              <w:t>ied</w:t>
            </w:r>
            <w:r>
              <w:t>)</w:t>
            </w:r>
          </w:p>
        </w:tc>
        <w:tc>
          <w:tcPr>
            <w:tcW w:w="821" w:type="dxa"/>
            <w:tcBorders>
              <w:top w:val="single" w:sz="12" w:space="0" w:color="auto"/>
              <w:bottom w:val="nil"/>
            </w:tcBorders>
          </w:tcPr>
          <w:p w14:paraId="60C7810B" w14:textId="77777777" w:rsidR="0040415E"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5A08B6">
              <w:rPr>
                <w:rFonts w:hint="eastAsia"/>
              </w:rPr>
              <w:t>A</w:t>
            </w:r>
            <w:r w:rsidRPr="005A08B6">
              <w:t>ccuracy</w:t>
            </w:r>
          </w:p>
          <w:p w14:paraId="60AE6FCA" w14:textId="6340284A" w:rsidR="0040415E" w:rsidRPr="005A08B6"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pPr>
            <w:r>
              <w:t>(</w:t>
            </w:r>
            <w:r w:rsidR="00271BE9">
              <w:rPr>
                <w:rFonts w:hint="eastAsia"/>
              </w:rPr>
              <w:t>o</w:t>
            </w:r>
            <w:r w:rsidR="00271BE9">
              <w:t>riginal</w:t>
            </w:r>
            <w:r>
              <w:t>)</w:t>
            </w:r>
          </w:p>
        </w:tc>
      </w:tr>
      <w:tr w:rsidR="0040415E" w:rsidRPr="005A08B6" w14:paraId="2EF7E039"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tcBorders>
            <w:shd w:val="clear" w:color="auto" w:fill="FFFFFF" w:themeFill="background1"/>
            <w:vAlign w:val="center"/>
          </w:tcPr>
          <w:p w14:paraId="6686153C" w14:textId="77777777" w:rsidR="0040415E" w:rsidRPr="00CD4C7F" w:rsidRDefault="0040415E" w:rsidP="00CD275F">
            <w:pPr>
              <w:pStyle w:val="NoSpacing"/>
              <w:jc w:val="center"/>
              <w:rPr>
                <w:b w:val="0"/>
              </w:rPr>
            </w:pPr>
            <w:r w:rsidRPr="00CD4C7F">
              <w:rPr>
                <w:rFonts w:hint="eastAsia"/>
                <w:b w:val="0"/>
              </w:rPr>
              <w:t>I</w:t>
            </w:r>
            <w:r w:rsidRPr="00CD4C7F">
              <w:rPr>
                <w:b w:val="0"/>
              </w:rPr>
              <w:t>F</w:t>
            </w:r>
          </w:p>
        </w:tc>
        <w:tc>
          <w:tcPr>
            <w:tcW w:w="1134" w:type="dxa"/>
            <w:tcBorders>
              <w:top w:val="nil"/>
              <w:bottom w:val="nil"/>
            </w:tcBorders>
            <w:shd w:val="clear" w:color="auto" w:fill="FFFFFF" w:themeFill="background1"/>
            <w:vAlign w:val="center"/>
          </w:tcPr>
          <w:p w14:paraId="40E97F14"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851" w:type="dxa"/>
            <w:tcBorders>
              <w:top w:val="nil"/>
              <w:bottom w:val="nil"/>
            </w:tcBorders>
            <w:shd w:val="clear" w:color="auto" w:fill="FFFFFF" w:themeFill="background1"/>
            <w:vAlign w:val="center"/>
          </w:tcPr>
          <w:p w14:paraId="58BD0BC3"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bottom w:val="nil"/>
            </w:tcBorders>
            <w:shd w:val="clear" w:color="auto" w:fill="FFFFFF" w:themeFill="background1"/>
            <w:vAlign w:val="center"/>
          </w:tcPr>
          <w:p w14:paraId="67792E73"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40415E" w:rsidRPr="005A08B6" w14:paraId="1B895D8D"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7661BA81" w14:textId="77777777" w:rsidR="0040415E" w:rsidRPr="00CD4C7F" w:rsidRDefault="0040415E" w:rsidP="00CD275F">
            <w:pPr>
              <w:pStyle w:val="NoSpacing"/>
              <w:jc w:val="center"/>
              <w:rPr>
                <w:b w:val="0"/>
              </w:rPr>
            </w:pPr>
            <w:r w:rsidRPr="00CD4C7F">
              <w:rPr>
                <w:rFonts w:hint="eastAsia"/>
                <w:b w:val="0"/>
              </w:rPr>
              <w:t>I</w:t>
            </w:r>
            <w:r w:rsidRPr="00CD4C7F">
              <w:rPr>
                <w:b w:val="0"/>
              </w:rPr>
              <w:t>F</w:t>
            </w:r>
          </w:p>
        </w:tc>
        <w:tc>
          <w:tcPr>
            <w:tcW w:w="1134" w:type="dxa"/>
            <w:tcBorders>
              <w:top w:val="nil"/>
            </w:tcBorders>
            <w:shd w:val="clear" w:color="auto" w:fill="FFFFFF" w:themeFill="background1"/>
            <w:vAlign w:val="center"/>
          </w:tcPr>
          <w:p w14:paraId="1E3CD1DD"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1E4BCD73"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5D15772A"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40415E" w:rsidRPr="005A08B6" w14:paraId="38CEAF18"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7FD6B526" w14:textId="77777777" w:rsidR="0040415E" w:rsidRPr="00CD4C7F" w:rsidRDefault="0040415E" w:rsidP="00CD275F">
            <w:pPr>
              <w:pStyle w:val="NoSpacing"/>
              <w:jc w:val="center"/>
              <w:rPr>
                <w:b w:val="0"/>
              </w:rPr>
            </w:pPr>
            <w:r w:rsidRPr="00CD4C7F">
              <w:rPr>
                <w:rFonts w:hint="eastAsia"/>
                <w:b w:val="0"/>
              </w:rPr>
              <w:t>I</w:t>
            </w:r>
            <w:r w:rsidRPr="00CD4C7F">
              <w:rPr>
                <w:b w:val="0"/>
              </w:rPr>
              <w:t>F</w:t>
            </w:r>
          </w:p>
        </w:tc>
        <w:tc>
          <w:tcPr>
            <w:tcW w:w="1134" w:type="dxa"/>
            <w:tcBorders>
              <w:top w:val="nil"/>
            </w:tcBorders>
            <w:shd w:val="clear" w:color="auto" w:fill="FFFFFF" w:themeFill="background1"/>
            <w:vAlign w:val="center"/>
          </w:tcPr>
          <w:p w14:paraId="6AF06538"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2367FD45"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676C1781"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40415E" w:rsidRPr="005A08B6" w14:paraId="0D5E0AF6"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6C1FEF87" w14:textId="77777777" w:rsidR="0040415E" w:rsidRPr="00CD4C7F" w:rsidRDefault="0040415E" w:rsidP="00CD275F">
            <w:pPr>
              <w:pStyle w:val="NoSpacing"/>
              <w:jc w:val="center"/>
              <w:rPr>
                <w:b w:val="0"/>
              </w:rPr>
            </w:pPr>
            <w:r w:rsidRPr="00CD4C7F">
              <w:rPr>
                <w:rFonts w:hint="eastAsia"/>
                <w:b w:val="0"/>
              </w:rPr>
              <w:t>S</w:t>
            </w:r>
            <w:r w:rsidRPr="00CD4C7F">
              <w:rPr>
                <w:b w:val="0"/>
              </w:rPr>
              <w:t>RM0</w:t>
            </w:r>
          </w:p>
        </w:tc>
        <w:tc>
          <w:tcPr>
            <w:tcW w:w="1134" w:type="dxa"/>
            <w:tcBorders>
              <w:top w:val="nil"/>
            </w:tcBorders>
            <w:shd w:val="clear" w:color="auto" w:fill="FFFFFF" w:themeFill="background1"/>
            <w:vAlign w:val="center"/>
          </w:tcPr>
          <w:p w14:paraId="2034F6A5"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2AE6E14C"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765DF3C7"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40415E" w:rsidRPr="005A08B6" w14:paraId="14A6F71B"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6BD747F8" w14:textId="77777777" w:rsidR="0040415E" w:rsidRPr="00CD4C7F" w:rsidRDefault="0040415E" w:rsidP="00CD275F">
            <w:pPr>
              <w:pStyle w:val="NoSpacing"/>
              <w:jc w:val="center"/>
              <w:rPr>
                <w:b w:val="0"/>
              </w:rPr>
            </w:pPr>
            <w:r w:rsidRPr="00CD4C7F">
              <w:rPr>
                <w:rFonts w:hint="eastAsia"/>
                <w:b w:val="0"/>
              </w:rPr>
              <w:t>S</w:t>
            </w:r>
            <w:r w:rsidRPr="00CD4C7F">
              <w:rPr>
                <w:b w:val="0"/>
              </w:rPr>
              <w:t>RM0</w:t>
            </w:r>
          </w:p>
        </w:tc>
        <w:tc>
          <w:tcPr>
            <w:tcW w:w="1134" w:type="dxa"/>
            <w:tcBorders>
              <w:top w:val="nil"/>
            </w:tcBorders>
            <w:shd w:val="clear" w:color="auto" w:fill="FFFFFF" w:themeFill="background1"/>
            <w:vAlign w:val="center"/>
          </w:tcPr>
          <w:p w14:paraId="3CF0F5AC"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030D95A3"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3B325300"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40415E" w:rsidRPr="005A08B6" w14:paraId="78ABEC7D"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64627197" w14:textId="77777777" w:rsidR="0040415E" w:rsidRPr="00CD4C7F" w:rsidRDefault="0040415E" w:rsidP="00CD275F">
            <w:pPr>
              <w:pStyle w:val="NoSpacing"/>
              <w:jc w:val="center"/>
              <w:rPr>
                <w:b w:val="0"/>
              </w:rPr>
            </w:pPr>
            <w:r w:rsidRPr="00CD4C7F">
              <w:rPr>
                <w:rFonts w:hint="eastAsia"/>
                <w:b w:val="0"/>
              </w:rPr>
              <w:t>S</w:t>
            </w:r>
            <w:r w:rsidRPr="00CD4C7F">
              <w:rPr>
                <w:b w:val="0"/>
              </w:rPr>
              <w:t>RM0</w:t>
            </w:r>
          </w:p>
        </w:tc>
        <w:tc>
          <w:tcPr>
            <w:tcW w:w="1134" w:type="dxa"/>
            <w:tcBorders>
              <w:top w:val="nil"/>
            </w:tcBorders>
            <w:shd w:val="clear" w:color="auto" w:fill="FFFFFF" w:themeFill="background1"/>
            <w:vAlign w:val="center"/>
          </w:tcPr>
          <w:p w14:paraId="2FACA332"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0CFD79E0"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c>
          <w:tcPr>
            <w:tcW w:w="821" w:type="dxa"/>
            <w:tcBorders>
              <w:top w:val="nil"/>
            </w:tcBorders>
            <w:shd w:val="clear" w:color="auto" w:fill="FFFFFF" w:themeFill="background1"/>
            <w:vAlign w:val="center"/>
          </w:tcPr>
          <w:p w14:paraId="73394F81"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p>
        </w:tc>
      </w:tr>
      <w:tr w:rsidR="0040415E" w:rsidRPr="005A08B6" w14:paraId="1C502C82"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769C7583" w14:textId="77777777" w:rsidR="0040415E" w:rsidRPr="00CD4C7F" w:rsidRDefault="0040415E" w:rsidP="00CD275F">
            <w:pPr>
              <w:pStyle w:val="NoSpacing"/>
              <w:jc w:val="center"/>
              <w:rPr>
                <w:b w:val="0"/>
              </w:rPr>
            </w:pPr>
            <w:r w:rsidRPr="00CD4C7F">
              <w:rPr>
                <w:rFonts w:hint="eastAsia"/>
                <w:b w:val="0"/>
              </w:rPr>
              <w:t>A</w:t>
            </w:r>
            <w:r w:rsidRPr="00CD4C7F">
              <w:rPr>
                <w:b w:val="0"/>
              </w:rPr>
              <w:t>daptiveLIF</w:t>
            </w:r>
          </w:p>
        </w:tc>
        <w:tc>
          <w:tcPr>
            <w:tcW w:w="1134" w:type="dxa"/>
            <w:tcBorders>
              <w:top w:val="nil"/>
            </w:tcBorders>
            <w:shd w:val="clear" w:color="auto" w:fill="FFFFFF" w:themeFill="background1"/>
            <w:vAlign w:val="center"/>
          </w:tcPr>
          <w:p w14:paraId="6B551767"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3A6FAB27" w14:textId="01F4F2C1"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w:t>
            </w:r>
            <w:r w:rsidR="00AD189C">
              <w:rPr>
                <w:rFonts w:hint="eastAsia"/>
              </w:rPr>
              <w:t>2</w:t>
            </w:r>
          </w:p>
        </w:tc>
        <w:tc>
          <w:tcPr>
            <w:tcW w:w="821" w:type="dxa"/>
            <w:tcBorders>
              <w:top w:val="nil"/>
            </w:tcBorders>
            <w:shd w:val="clear" w:color="auto" w:fill="FFFFFF" w:themeFill="background1"/>
            <w:vAlign w:val="center"/>
          </w:tcPr>
          <w:p w14:paraId="6905BDD3" w14:textId="1528B3E9"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w:t>
            </w:r>
            <w:r w:rsidR="00AD189C">
              <w:rPr>
                <w:rFonts w:hint="eastAsia"/>
              </w:rPr>
              <w:t>1</w:t>
            </w:r>
          </w:p>
        </w:tc>
      </w:tr>
      <w:tr w:rsidR="0040415E" w:rsidRPr="005A08B6" w14:paraId="4082C9C5"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4AC83D6F" w14:textId="77777777" w:rsidR="0040415E" w:rsidRPr="00CD4C7F" w:rsidRDefault="0040415E" w:rsidP="00CD275F">
            <w:pPr>
              <w:pStyle w:val="NoSpacing"/>
              <w:jc w:val="center"/>
              <w:rPr>
                <w:b w:val="0"/>
              </w:rPr>
            </w:pPr>
            <w:r w:rsidRPr="00CD4C7F">
              <w:rPr>
                <w:rFonts w:hint="eastAsia"/>
                <w:b w:val="0"/>
              </w:rPr>
              <w:t>A</w:t>
            </w:r>
            <w:r w:rsidRPr="00CD4C7F">
              <w:rPr>
                <w:b w:val="0"/>
              </w:rPr>
              <w:t>daptiveLIF</w:t>
            </w:r>
          </w:p>
        </w:tc>
        <w:tc>
          <w:tcPr>
            <w:tcW w:w="1134" w:type="dxa"/>
            <w:tcBorders>
              <w:top w:val="nil"/>
            </w:tcBorders>
            <w:shd w:val="clear" w:color="auto" w:fill="FFFFFF" w:themeFill="background1"/>
            <w:vAlign w:val="center"/>
          </w:tcPr>
          <w:p w14:paraId="7EE9ACBA"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659460DE"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.80</w:t>
            </w:r>
          </w:p>
        </w:tc>
        <w:tc>
          <w:tcPr>
            <w:tcW w:w="821" w:type="dxa"/>
            <w:tcBorders>
              <w:top w:val="nil"/>
            </w:tcBorders>
            <w:shd w:val="clear" w:color="auto" w:fill="FFFFFF" w:themeFill="background1"/>
            <w:vAlign w:val="center"/>
          </w:tcPr>
          <w:p w14:paraId="085503E3"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.80</w:t>
            </w:r>
          </w:p>
        </w:tc>
      </w:tr>
      <w:tr w:rsidR="0040415E" w:rsidRPr="005A08B6" w14:paraId="7BAF5D71"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74836E25" w14:textId="77777777" w:rsidR="0040415E" w:rsidRPr="00CD4C7F" w:rsidRDefault="0040415E" w:rsidP="00CD275F">
            <w:pPr>
              <w:pStyle w:val="NoSpacing"/>
              <w:jc w:val="center"/>
              <w:rPr>
                <w:b w:val="0"/>
              </w:rPr>
            </w:pPr>
            <w:r w:rsidRPr="00CD4C7F">
              <w:rPr>
                <w:rFonts w:hint="eastAsia"/>
                <w:b w:val="0"/>
              </w:rPr>
              <w:t>A</w:t>
            </w:r>
            <w:r w:rsidRPr="00CD4C7F">
              <w:rPr>
                <w:b w:val="0"/>
              </w:rPr>
              <w:t>daptiveLIF</w:t>
            </w:r>
          </w:p>
        </w:tc>
        <w:tc>
          <w:tcPr>
            <w:tcW w:w="1134" w:type="dxa"/>
            <w:tcBorders>
              <w:top w:val="nil"/>
            </w:tcBorders>
            <w:shd w:val="clear" w:color="auto" w:fill="FFFFFF" w:themeFill="background1"/>
            <w:vAlign w:val="center"/>
          </w:tcPr>
          <w:p w14:paraId="71256AA3"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4378F051" w14:textId="2EE262ED"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w:t>
            </w:r>
            <w:r w:rsidR="006A7296">
              <w:rPr>
                <w:rFonts w:hint="eastAsia"/>
              </w:rPr>
              <w:t>3</w:t>
            </w:r>
          </w:p>
        </w:tc>
        <w:tc>
          <w:tcPr>
            <w:tcW w:w="821" w:type="dxa"/>
            <w:tcBorders>
              <w:top w:val="nil"/>
            </w:tcBorders>
            <w:shd w:val="clear" w:color="auto" w:fill="FFFFFF" w:themeFill="background1"/>
            <w:vAlign w:val="center"/>
          </w:tcPr>
          <w:p w14:paraId="11A82C12" w14:textId="72BF28A8"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w:t>
            </w:r>
            <w:r w:rsidR="006A7296">
              <w:rPr>
                <w:rFonts w:hint="eastAsia"/>
              </w:rPr>
              <w:t>2</w:t>
            </w:r>
          </w:p>
        </w:tc>
      </w:tr>
      <w:tr w:rsidR="0040415E" w:rsidRPr="005A08B6" w14:paraId="105B01B2"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11A0AD04" w14:textId="77777777" w:rsidR="0040415E" w:rsidRPr="00CD4C7F" w:rsidRDefault="0040415E" w:rsidP="00CD275F">
            <w:pPr>
              <w:pStyle w:val="NoSpacing"/>
              <w:jc w:val="center"/>
              <w:rPr>
                <w:b w:val="0"/>
              </w:rPr>
            </w:pPr>
            <w:r w:rsidRPr="00CD4C7F">
              <w:rPr>
                <w:rFonts w:hint="eastAsia"/>
                <w:b w:val="0"/>
              </w:rPr>
              <w:t>D</w:t>
            </w:r>
            <w:r w:rsidRPr="00CD4C7F">
              <w:rPr>
                <w:b w:val="0"/>
              </w:rPr>
              <w:t>iehlAndCook</w:t>
            </w:r>
          </w:p>
        </w:tc>
        <w:tc>
          <w:tcPr>
            <w:tcW w:w="1134" w:type="dxa"/>
            <w:tcBorders>
              <w:top w:val="nil"/>
            </w:tcBorders>
            <w:shd w:val="clear" w:color="auto" w:fill="FFFFFF" w:themeFill="background1"/>
            <w:vAlign w:val="center"/>
          </w:tcPr>
          <w:p w14:paraId="5C1A3AC2"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754D092D"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.82</w:t>
            </w:r>
          </w:p>
        </w:tc>
        <w:tc>
          <w:tcPr>
            <w:tcW w:w="821" w:type="dxa"/>
            <w:tcBorders>
              <w:top w:val="nil"/>
            </w:tcBorders>
            <w:shd w:val="clear" w:color="auto" w:fill="FFFFFF" w:themeFill="background1"/>
            <w:vAlign w:val="center"/>
          </w:tcPr>
          <w:p w14:paraId="27660859"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.81</w:t>
            </w:r>
          </w:p>
        </w:tc>
      </w:tr>
      <w:tr w:rsidR="0040415E" w:rsidRPr="005A08B6" w14:paraId="29833DE2"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shd w:val="clear" w:color="auto" w:fill="FFFFFF" w:themeFill="background1"/>
            <w:vAlign w:val="center"/>
          </w:tcPr>
          <w:p w14:paraId="0E5CC875" w14:textId="77777777" w:rsidR="0040415E" w:rsidRPr="00CD4C7F" w:rsidRDefault="0040415E" w:rsidP="00CD275F">
            <w:pPr>
              <w:pStyle w:val="NoSpacing"/>
              <w:jc w:val="center"/>
              <w:rPr>
                <w:b w:val="0"/>
              </w:rPr>
            </w:pPr>
            <w:r w:rsidRPr="00CD4C7F">
              <w:rPr>
                <w:rFonts w:hint="eastAsia"/>
                <w:b w:val="0"/>
              </w:rPr>
              <w:t>D</w:t>
            </w:r>
            <w:r w:rsidRPr="00CD4C7F">
              <w:rPr>
                <w:b w:val="0"/>
              </w:rPr>
              <w:t>iehlAndCook</w:t>
            </w:r>
          </w:p>
        </w:tc>
        <w:tc>
          <w:tcPr>
            <w:tcW w:w="1134" w:type="dxa"/>
            <w:tcBorders>
              <w:bottom w:val="nil"/>
            </w:tcBorders>
            <w:shd w:val="clear" w:color="auto" w:fill="FFFFFF" w:themeFill="background1"/>
            <w:vAlign w:val="center"/>
          </w:tcPr>
          <w:p w14:paraId="1882EC39"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W</w:t>
            </w:r>
            <w:r w:rsidRPr="005A08B6">
              <w:t>eight</w:t>
            </w:r>
            <w:r>
              <w:t>STDP</w:t>
            </w:r>
          </w:p>
        </w:tc>
        <w:tc>
          <w:tcPr>
            <w:tcW w:w="851" w:type="dxa"/>
            <w:tcBorders>
              <w:bottom w:val="nil"/>
            </w:tcBorders>
            <w:shd w:val="clear" w:color="auto" w:fill="FFFFFF" w:themeFill="background1"/>
            <w:vAlign w:val="center"/>
          </w:tcPr>
          <w:p w14:paraId="71AD17A0"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.76</w:t>
            </w:r>
          </w:p>
        </w:tc>
        <w:tc>
          <w:tcPr>
            <w:tcW w:w="821" w:type="dxa"/>
            <w:tcBorders>
              <w:bottom w:val="nil"/>
            </w:tcBorders>
            <w:shd w:val="clear" w:color="auto" w:fill="FFFFFF" w:themeFill="background1"/>
            <w:vAlign w:val="center"/>
          </w:tcPr>
          <w:p w14:paraId="18705BEC"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.77</w:t>
            </w:r>
          </w:p>
        </w:tc>
      </w:tr>
      <w:tr w:rsidR="0040415E" w:rsidRPr="005A08B6" w14:paraId="304BEDF3"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12" w:space="0" w:color="auto"/>
            </w:tcBorders>
            <w:shd w:val="clear" w:color="auto" w:fill="FFFFFF" w:themeFill="background1"/>
            <w:vAlign w:val="center"/>
          </w:tcPr>
          <w:p w14:paraId="2AE9D614" w14:textId="77777777" w:rsidR="0040415E" w:rsidRPr="00CD4C7F" w:rsidRDefault="0040415E" w:rsidP="00CD275F">
            <w:pPr>
              <w:pStyle w:val="NoSpacing"/>
              <w:jc w:val="center"/>
              <w:rPr>
                <w:b w:val="0"/>
              </w:rPr>
            </w:pPr>
            <w:r w:rsidRPr="00CD4C7F">
              <w:rPr>
                <w:rFonts w:hint="eastAsia"/>
                <w:b w:val="0"/>
              </w:rPr>
              <w:t>D</w:t>
            </w:r>
            <w:r w:rsidRPr="00CD4C7F">
              <w:rPr>
                <w:b w:val="0"/>
              </w:rPr>
              <w:t>iehlAndCook</w:t>
            </w:r>
          </w:p>
        </w:tc>
        <w:tc>
          <w:tcPr>
            <w:tcW w:w="1134" w:type="dxa"/>
            <w:tcBorders>
              <w:top w:val="nil"/>
              <w:bottom w:val="single" w:sz="12" w:space="0" w:color="auto"/>
            </w:tcBorders>
            <w:shd w:val="clear" w:color="auto" w:fill="FFFFFF" w:themeFill="background1"/>
            <w:vAlign w:val="center"/>
          </w:tcPr>
          <w:p w14:paraId="67C681F9"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H</w:t>
            </w:r>
            <w:r>
              <w:t>ebbian</w:t>
            </w:r>
          </w:p>
        </w:tc>
        <w:tc>
          <w:tcPr>
            <w:tcW w:w="851" w:type="dxa"/>
            <w:tcBorders>
              <w:top w:val="nil"/>
              <w:bottom w:val="single" w:sz="12" w:space="0" w:color="auto"/>
            </w:tcBorders>
            <w:shd w:val="clear" w:color="auto" w:fill="FFFFFF" w:themeFill="background1"/>
            <w:vAlign w:val="center"/>
          </w:tcPr>
          <w:p w14:paraId="45751CF3"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.81</w:t>
            </w:r>
          </w:p>
        </w:tc>
        <w:tc>
          <w:tcPr>
            <w:tcW w:w="821" w:type="dxa"/>
            <w:tcBorders>
              <w:top w:val="nil"/>
              <w:bottom w:val="single" w:sz="12" w:space="0" w:color="auto"/>
            </w:tcBorders>
            <w:shd w:val="clear" w:color="auto" w:fill="FFFFFF" w:themeFill="background1"/>
            <w:vAlign w:val="center"/>
          </w:tcPr>
          <w:p w14:paraId="38E47AE8"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.82</w:t>
            </w:r>
          </w:p>
        </w:tc>
      </w:tr>
    </w:tbl>
    <w:p w14:paraId="5B3DAFB2" w14:textId="77777777" w:rsidR="00F8088F" w:rsidRDefault="00F8088F" w:rsidP="00B21EBD">
      <w:pPr>
        <w:ind w:firstLine="400"/>
      </w:pPr>
    </w:p>
    <w:p w14:paraId="7CF70524" w14:textId="707A113F" w:rsidR="004428B9" w:rsidRDefault="00CD56E8" w:rsidP="00B21EBD">
      <w:pPr>
        <w:ind w:firstLine="400"/>
      </w:pPr>
      <w:r w:rsidRPr="007406CC">
        <w:t xml:space="preserve">In this project, </w:t>
      </w:r>
      <w:r>
        <w:t>we were dedicated</w:t>
      </w:r>
      <w:r w:rsidRPr="007406CC">
        <w:t xml:space="preserve"> to optimizing training results by adjusting certain parameters.</w:t>
      </w:r>
      <w:r>
        <w:t xml:space="preserve"> </w:t>
      </w:r>
      <w:r w:rsidR="004428B9" w:rsidRPr="004428B9">
        <w:t>Table 5 presents the optimized results obtained by not only reducing the batch size but also adjusting the hyperparameters of the Adaptive LIF and DiehlAndCook models in addition</w:t>
      </w:r>
      <w:r w:rsidR="004428B9">
        <w:rPr>
          <w:rFonts w:hint="eastAsia"/>
        </w:rPr>
        <w:t>.</w:t>
      </w:r>
    </w:p>
    <w:p w14:paraId="1D19AAD2" w14:textId="28472862" w:rsidR="0096194C" w:rsidRPr="0096194C" w:rsidRDefault="0096194C" w:rsidP="0096194C">
      <w:pPr>
        <w:ind w:firstLine="280"/>
        <w:jc w:val="center"/>
        <w:rPr>
          <w:b/>
          <w:bCs/>
          <w:sz w:val="14"/>
          <w:szCs w:val="16"/>
        </w:rPr>
      </w:pPr>
      <w:r w:rsidRPr="00C44B1D">
        <w:rPr>
          <w:b/>
          <w:bCs/>
          <w:sz w:val="14"/>
          <w:szCs w:val="16"/>
        </w:rPr>
        <w:t xml:space="preserve">Table </w:t>
      </w:r>
      <w:r w:rsidR="008B5C5F">
        <w:rPr>
          <w:rFonts w:hint="eastAsia"/>
          <w:b/>
          <w:bCs/>
          <w:sz w:val="14"/>
          <w:szCs w:val="16"/>
        </w:rPr>
        <w:t>6</w:t>
      </w:r>
      <w:r w:rsidRPr="00C44B1D">
        <w:rPr>
          <w:b/>
          <w:bCs/>
          <w:sz w:val="14"/>
          <w:szCs w:val="16"/>
        </w:rPr>
        <w:t>: Classification Accuracy for Poisson Encoded Input</w:t>
      </w:r>
    </w:p>
    <w:tbl>
      <w:tblPr>
        <w:tblStyle w:val="ListTable1Light"/>
        <w:tblW w:w="3940"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134"/>
        <w:gridCol w:w="851"/>
        <w:gridCol w:w="821"/>
      </w:tblGrid>
      <w:tr w:rsidR="0040415E" w:rsidRPr="005A08B6" w14:paraId="494A7DCB" w14:textId="77777777" w:rsidTr="00CD27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bottom w:val="nil"/>
            </w:tcBorders>
            <w:vAlign w:val="center"/>
          </w:tcPr>
          <w:p w14:paraId="67D81B9B" w14:textId="77777777" w:rsidR="0040415E" w:rsidRPr="005A08B6" w:rsidRDefault="0040415E" w:rsidP="00CD275F">
            <w:pPr>
              <w:pStyle w:val="NoSpacing"/>
              <w:jc w:val="center"/>
            </w:pPr>
            <w:r w:rsidRPr="005A08B6">
              <w:rPr>
                <w:rFonts w:hint="eastAsia"/>
              </w:rPr>
              <w:t>N</w:t>
            </w:r>
            <w:r w:rsidRPr="005A08B6">
              <w:t>euron Model</w:t>
            </w:r>
          </w:p>
        </w:tc>
        <w:tc>
          <w:tcPr>
            <w:tcW w:w="1134" w:type="dxa"/>
            <w:tcBorders>
              <w:top w:val="single" w:sz="12" w:space="0" w:color="auto"/>
              <w:bottom w:val="nil"/>
            </w:tcBorders>
            <w:vAlign w:val="center"/>
          </w:tcPr>
          <w:p w14:paraId="68A7F5E1" w14:textId="77777777" w:rsidR="0040415E" w:rsidRPr="005A08B6"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pPr>
            <w:r w:rsidRPr="005A08B6">
              <w:rPr>
                <w:rFonts w:hint="eastAsia"/>
              </w:rPr>
              <w:t>L</w:t>
            </w:r>
            <w:r w:rsidRPr="005A08B6">
              <w:t>earning Rule</w:t>
            </w:r>
          </w:p>
        </w:tc>
        <w:tc>
          <w:tcPr>
            <w:tcW w:w="851" w:type="dxa"/>
            <w:tcBorders>
              <w:top w:val="single" w:sz="12" w:space="0" w:color="auto"/>
              <w:bottom w:val="nil"/>
            </w:tcBorders>
            <w:vAlign w:val="center"/>
          </w:tcPr>
          <w:p w14:paraId="0E909A26" w14:textId="77777777" w:rsidR="0040415E"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5A08B6">
              <w:rPr>
                <w:rFonts w:hint="eastAsia"/>
              </w:rPr>
              <w:t>A</w:t>
            </w:r>
            <w:r w:rsidRPr="005A08B6">
              <w:t>ccuracy</w:t>
            </w:r>
          </w:p>
          <w:p w14:paraId="5C765C60" w14:textId="115162DD" w:rsidR="0040415E" w:rsidRPr="005A08B6"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pPr>
            <w:r>
              <w:t>(</w:t>
            </w:r>
            <w:r w:rsidR="009C1CA9">
              <w:t>modif</w:t>
            </w:r>
            <w:r w:rsidR="00C16D53">
              <w:t>ied</w:t>
            </w:r>
            <w:r>
              <w:t>)</w:t>
            </w:r>
          </w:p>
        </w:tc>
        <w:tc>
          <w:tcPr>
            <w:tcW w:w="821" w:type="dxa"/>
            <w:tcBorders>
              <w:top w:val="single" w:sz="12" w:space="0" w:color="auto"/>
              <w:bottom w:val="nil"/>
            </w:tcBorders>
          </w:tcPr>
          <w:p w14:paraId="43C2AE09" w14:textId="77777777" w:rsidR="0040415E"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5A08B6">
              <w:rPr>
                <w:rFonts w:hint="eastAsia"/>
              </w:rPr>
              <w:t>A</w:t>
            </w:r>
            <w:r w:rsidRPr="005A08B6">
              <w:t>ccuracy</w:t>
            </w:r>
          </w:p>
          <w:p w14:paraId="1E9B5CF9" w14:textId="39338A9D" w:rsidR="0040415E" w:rsidRPr="005A08B6" w:rsidRDefault="0040415E" w:rsidP="00CD275F">
            <w:pPr>
              <w:pStyle w:val="NoSpacing"/>
              <w:jc w:val="center"/>
              <w:cnfStyle w:val="100000000000" w:firstRow="1" w:lastRow="0" w:firstColumn="0" w:lastColumn="0" w:oddVBand="0" w:evenVBand="0" w:oddHBand="0" w:evenHBand="0" w:firstRowFirstColumn="0" w:firstRowLastColumn="0" w:lastRowFirstColumn="0" w:lastRowLastColumn="0"/>
            </w:pPr>
            <w:r>
              <w:t>(</w:t>
            </w:r>
            <w:r w:rsidR="00271BE9">
              <w:t>original</w:t>
            </w:r>
            <w:r>
              <w:t>)</w:t>
            </w:r>
          </w:p>
        </w:tc>
      </w:tr>
      <w:tr w:rsidR="0040415E" w:rsidRPr="005A08B6" w14:paraId="76D172F4"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49C8BD92" w14:textId="77777777" w:rsidR="0040415E" w:rsidRPr="00CD4C7F" w:rsidRDefault="0040415E" w:rsidP="00CD275F">
            <w:pPr>
              <w:pStyle w:val="NoSpacing"/>
              <w:jc w:val="center"/>
              <w:rPr>
                <w:b w:val="0"/>
              </w:rPr>
            </w:pPr>
            <w:r w:rsidRPr="00CD4C7F">
              <w:rPr>
                <w:rFonts w:hint="eastAsia"/>
                <w:b w:val="0"/>
              </w:rPr>
              <w:t>A</w:t>
            </w:r>
            <w:r w:rsidRPr="00CD4C7F">
              <w:rPr>
                <w:b w:val="0"/>
              </w:rPr>
              <w:t>daptiveLIF</w:t>
            </w:r>
          </w:p>
        </w:tc>
        <w:tc>
          <w:tcPr>
            <w:tcW w:w="1134" w:type="dxa"/>
            <w:tcBorders>
              <w:top w:val="nil"/>
            </w:tcBorders>
            <w:shd w:val="clear" w:color="auto" w:fill="FFFFFF" w:themeFill="background1"/>
            <w:vAlign w:val="center"/>
          </w:tcPr>
          <w:p w14:paraId="351D684D"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443718C8"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.83</w:t>
            </w:r>
          </w:p>
        </w:tc>
        <w:tc>
          <w:tcPr>
            <w:tcW w:w="821" w:type="dxa"/>
            <w:tcBorders>
              <w:top w:val="nil"/>
            </w:tcBorders>
            <w:shd w:val="clear" w:color="auto" w:fill="FFFFFF" w:themeFill="background1"/>
            <w:vAlign w:val="center"/>
          </w:tcPr>
          <w:p w14:paraId="10BE7D16"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.81</w:t>
            </w:r>
          </w:p>
        </w:tc>
      </w:tr>
      <w:tr w:rsidR="0040415E" w:rsidRPr="005A08B6" w14:paraId="3E070368"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5C340329" w14:textId="77777777" w:rsidR="0040415E" w:rsidRPr="00CD4C7F" w:rsidRDefault="0040415E" w:rsidP="00CD275F">
            <w:pPr>
              <w:pStyle w:val="NoSpacing"/>
              <w:jc w:val="center"/>
              <w:rPr>
                <w:b w:val="0"/>
              </w:rPr>
            </w:pPr>
            <w:r w:rsidRPr="00CD4C7F">
              <w:rPr>
                <w:rFonts w:hint="eastAsia"/>
                <w:b w:val="0"/>
              </w:rPr>
              <w:t>A</w:t>
            </w:r>
            <w:r w:rsidRPr="00CD4C7F">
              <w:rPr>
                <w:b w:val="0"/>
              </w:rPr>
              <w:t>daptiveLIF</w:t>
            </w:r>
          </w:p>
        </w:tc>
        <w:tc>
          <w:tcPr>
            <w:tcW w:w="1134" w:type="dxa"/>
            <w:tcBorders>
              <w:top w:val="nil"/>
            </w:tcBorders>
            <w:shd w:val="clear" w:color="auto" w:fill="FFFFFF" w:themeFill="background1"/>
            <w:vAlign w:val="center"/>
          </w:tcPr>
          <w:p w14:paraId="526A13EF"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W</w:t>
            </w:r>
            <w:r w:rsidRPr="005A08B6">
              <w:t>eight</w:t>
            </w:r>
            <w:r>
              <w:t>STDP</w:t>
            </w:r>
          </w:p>
        </w:tc>
        <w:tc>
          <w:tcPr>
            <w:tcW w:w="851" w:type="dxa"/>
            <w:tcBorders>
              <w:top w:val="nil"/>
            </w:tcBorders>
            <w:shd w:val="clear" w:color="auto" w:fill="FFFFFF" w:themeFill="background1"/>
            <w:vAlign w:val="center"/>
          </w:tcPr>
          <w:p w14:paraId="4A8BA212"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.85</w:t>
            </w:r>
          </w:p>
        </w:tc>
        <w:tc>
          <w:tcPr>
            <w:tcW w:w="821" w:type="dxa"/>
            <w:tcBorders>
              <w:top w:val="nil"/>
            </w:tcBorders>
            <w:shd w:val="clear" w:color="auto" w:fill="FFFFFF" w:themeFill="background1"/>
            <w:vAlign w:val="center"/>
          </w:tcPr>
          <w:p w14:paraId="69D57C1B" w14:textId="77777777"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.80</w:t>
            </w:r>
          </w:p>
        </w:tc>
      </w:tr>
      <w:tr w:rsidR="0040415E" w:rsidRPr="005A08B6" w14:paraId="4EBF8483"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2E1A8054" w14:textId="77777777" w:rsidR="0040415E" w:rsidRPr="00CD4C7F" w:rsidRDefault="0040415E" w:rsidP="00CD275F">
            <w:pPr>
              <w:pStyle w:val="NoSpacing"/>
              <w:jc w:val="center"/>
              <w:rPr>
                <w:b w:val="0"/>
              </w:rPr>
            </w:pPr>
            <w:r w:rsidRPr="00CD4C7F">
              <w:rPr>
                <w:rFonts w:hint="eastAsia"/>
                <w:b w:val="0"/>
              </w:rPr>
              <w:t>A</w:t>
            </w:r>
            <w:r w:rsidRPr="00CD4C7F">
              <w:rPr>
                <w:b w:val="0"/>
              </w:rPr>
              <w:t>daptiveLIF</w:t>
            </w:r>
          </w:p>
        </w:tc>
        <w:tc>
          <w:tcPr>
            <w:tcW w:w="1134" w:type="dxa"/>
            <w:tcBorders>
              <w:top w:val="nil"/>
            </w:tcBorders>
            <w:shd w:val="clear" w:color="auto" w:fill="FFFFFF" w:themeFill="background1"/>
            <w:vAlign w:val="center"/>
          </w:tcPr>
          <w:p w14:paraId="49B9DE4C"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H</w:t>
            </w:r>
            <w:r>
              <w:t>ebbian</w:t>
            </w:r>
          </w:p>
        </w:tc>
        <w:tc>
          <w:tcPr>
            <w:tcW w:w="851" w:type="dxa"/>
            <w:tcBorders>
              <w:top w:val="nil"/>
            </w:tcBorders>
            <w:shd w:val="clear" w:color="auto" w:fill="FFFFFF" w:themeFill="background1"/>
            <w:vAlign w:val="center"/>
          </w:tcPr>
          <w:p w14:paraId="7A91E3E5"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.86</w:t>
            </w:r>
          </w:p>
        </w:tc>
        <w:tc>
          <w:tcPr>
            <w:tcW w:w="821" w:type="dxa"/>
            <w:tcBorders>
              <w:top w:val="nil"/>
            </w:tcBorders>
            <w:shd w:val="clear" w:color="auto" w:fill="FFFFFF" w:themeFill="background1"/>
            <w:vAlign w:val="center"/>
          </w:tcPr>
          <w:p w14:paraId="49E0C3AC" w14:textId="77777777"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.82</w:t>
            </w:r>
          </w:p>
        </w:tc>
      </w:tr>
      <w:tr w:rsidR="0040415E" w:rsidRPr="005A08B6" w14:paraId="53F66074"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tcBorders>
            <w:shd w:val="clear" w:color="auto" w:fill="FFFFFF" w:themeFill="background1"/>
            <w:vAlign w:val="center"/>
          </w:tcPr>
          <w:p w14:paraId="244B6611" w14:textId="77777777" w:rsidR="0040415E" w:rsidRPr="00CD4C7F" w:rsidRDefault="0040415E" w:rsidP="00CD275F">
            <w:pPr>
              <w:pStyle w:val="NoSpacing"/>
              <w:jc w:val="center"/>
              <w:rPr>
                <w:b w:val="0"/>
              </w:rPr>
            </w:pPr>
            <w:r w:rsidRPr="00CD4C7F">
              <w:rPr>
                <w:rFonts w:hint="eastAsia"/>
                <w:b w:val="0"/>
              </w:rPr>
              <w:t>D</w:t>
            </w:r>
            <w:r w:rsidRPr="00CD4C7F">
              <w:rPr>
                <w:b w:val="0"/>
              </w:rPr>
              <w:t>iehlAndCook</w:t>
            </w:r>
          </w:p>
        </w:tc>
        <w:tc>
          <w:tcPr>
            <w:tcW w:w="1134" w:type="dxa"/>
            <w:tcBorders>
              <w:top w:val="nil"/>
            </w:tcBorders>
            <w:shd w:val="clear" w:color="auto" w:fill="FFFFFF" w:themeFill="background1"/>
            <w:vAlign w:val="center"/>
          </w:tcPr>
          <w:p w14:paraId="7B9750CC"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sidRPr="005A08B6">
              <w:rPr>
                <w:rFonts w:hint="eastAsia"/>
              </w:rPr>
              <w:t>P</w:t>
            </w:r>
            <w:r w:rsidRPr="005A08B6">
              <w:t>ostPre(STDP)</w:t>
            </w:r>
          </w:p>
        </w:tc>
        <w:tc>
          <w:tcPr>
            <w:tcW w:w="851" w:type="dxa"/>
            <w:tcBorders>
              <w:top w:val="nil"/>
            </w:tcBorders>
            <w:shd w:val="clear" w:color="auto" w:fill="FFFFFF" w:themeFill="background1"/>
            <w:vAlign w:val="center"/>
          </w:tcPr>
          <w:p w14:paraId="77038BE8"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.87</w:t>
            </w:r>
          </w:p>
        </w:tc>
        <w:tc>
          <w:tcPr>
            <w:tcW w:w="821" w:type="dxa"/>
            <w:tcBorders>
              <w:top w:val="nil"/>
            </w:tcBorders>
            <w:shd w:val="clear" w:color="auto" w:fill="FFFFFF" w:themeFill="background1"/>
            <w:vAlign w:val="center"/>
          </w:tcPr>
          <w:p w14:paraId="5E1B2F67" w14:textId="7906AC69"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w:t>
            </w:r>
            <w:r w:rsidR="00656E86">
              <w:rPr>
                <w:rFonts w:hint="eastAsia"/>
              </w:rPr>
              <w:t>1</w:t>
            </w:r>
          </w:p>
        </w:tc>
      </w:tr>
      <w:tr w:rsidR="0040415E" w:rsidRPr="005A08B6" w14:paraId="516A78DE" w14:textId="77777777" w:rsidTr="00CD2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shd w:val="clear" w:color="auto" w:fill="FFFFFF" w:themeFill="background1"/>
            <w:vAlign w:val="center"/>
          </w:tcPr>
          <w:p w14:paraId="2DDF1A68" w14:textId="77777777" w:rsidR="0040415E" w:rsidRPr="00CD4C7F" w:rsidRDefault="0040415E" w:rsidP="00CD275F">
            <w:pPr>
              <w:pStyle w:val="NoSpacing"/>
              <w:jc w:val="center"/>
              <w:rPr>
                <w:b w:val="0"/>
              </w:rPr>
            </w:pPr>
            <w:r w:rsidRPr="00CD4C7F">
              <w:rPr>
                <w:rFonts w:hint="eastAsia"/>
                <w:b w:val="0"/>
              </w:rPr>
              <w:t>D</w:t>
            </w:r>
            <w:r w:rsidRPr="00CD4C7F">
              <w:rPr>
                <w:b w:val="0"/>
              </w:rPr>
              <w:t>iehlAndCook</w:t>
            </w:r>
          </w:p>
        </w:tc>
        <w:tc>
          <w:tcPr>
            <w:tcW w:w="1134" w:type="dxa"/>
            <w:tcBorders>
              <w:bottom w:val="nil"/>
            </w:tcBorders>
            <w:shd w:val="clear" w:color="auto" w:fill="FFFFFF" w:themeFill="background1"/>
            <w:vAlign w:val="center"/>
          </w:tcPr>
          <w:p w14:paraId="6304E092"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sidRPr="005A08B6">
              <w:rPr>
                <w:rFonts w:hint="eastAsia"/>
              </w:rPr>
              <w:t>W</w:t>
            </w:r>
            <w:r w:rsidRPr="005A08B6">
              <w:t>eight</w:t>
            </w:r>
            <w:r>
              <w:t>STDP</w:t>
            </w:r>
          </w:p>
        </w:tc>
        <w:tc>
          <w:tcPr>
            <w:tcW w:w="851" w:type="dxa"/>
            <w:tcBorders>
              <w:bottom w:val="nil"/>
            </w:tcBorders>
            <w:shd w:val="clear" w:color="auto" w:fill="FFFFFF" w:themeFill="background1"/>
            <w:vAlign w:val="center"/>
          </w:tcPr>
          <w:p w14:paraId="4D28243E" w14:textId="77777777" w:rsidR="0040415E" w:rsidRPr="005A08B6"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.89</w:t>
            </w:r>
          </w:p>
        </w:tc>
        <w:tc>
          <w:tcPr>
            <w:tcW w:w="821" w:type="dxa"/>
            <w:tcBorders>
              <w:bottom w:val="nil"/>
            </w:tcBorders>
            <w:shd w:val="clear" w:color="auto" w:fill="FFFFFF" w:themeFill="background1"/>
            <w:vAlign w:val="center"/>
          </w:tcPr>
          <w:p w14:paraId="18034B3F" w14:textId="42633828" w:rsidR="0040415E" w:rsidRDefault="0040415E" w:rsidP="00CD275F">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0</w:t>
            </w:r>
            <w:r>
              <w:t>.7</w:t>
            </w:r>
            <w:r w:rsidR="00240034">
              <w:rPr>
                <w:rFonts w:hint="eastAsia"/>
              </w:rPr>
              <w:t>7</w:t>
            </w:r>
          </w:p>
        </w:tc>
      </w:tr>
      <w:tr w:rsidR="0040415E" w:rsidRPr="005A08B6" w14:paraId="2EAD4067" w14:textId="77777777" w:rsidTr="00CD275F">
        <w:trPr>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12" w:space="0" w:color="auto"/>
            </w:tcBorders>
            <w:shd w:val="clear" w:color="auto" w:fill="FFFFFF" w:themeFill="background1"/>
            <w:vAlign w:val="center"/>
          </w:tcPr>
          <w:p w14:paraId="7CABB356" w14:textId="77777777" w:rsidR="0040415E" w:rsidRPr="00CD4C7F" w:rsidRDefault="0040415E" w:rsidP="00CD275F">
            <w:pPr>
              <w:pStyle w:val="NoSpacing"/>
              <w:jc w:val="center"/>
              <w:rPr>
                <w:b w:val="0"/>
              </w:rPr>
            </w:pPr>
            <w:r w:rsidRPr="00CD4C7F">
              <w:rPr>
                <w:rFonts w:hint="eastAsia"/>
                <w:b w:val="0"/>
              </w:rPr>
              <w:t>D</w:t>
            </w:r>
            <w:r w:rsidRPr="00CD4C7F">
              <w:rPr>
                <w:b w:val="0"/>
              </w:rPr>
              <w:t>iehlAndCook</w:t>
            </w:r>
          </w:p>
        </w:tc>
        <w:tc>
          <w:tcPr>
            <w:tcW w:w="1134" w:type="dxa"/>
            <w:tcBorders>
              <w:top w:val="nil"/>
              <w:bottom w:val="single" w:sz="12" w:space="0" w:color="auto"/>
            </w:tcBorders>
            <w:shd w:val="clear" w:color="auto" w:fill="FFFFFF" w:themeFill="background1"/>
            <w:vAlign w:val="center"/>
          </w:tcPr>
          <w:p w14:paraId="620BF083"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H</w:t>
            </w:r>
            <w:r>
              <w:t>ebbian</w:t>
            </w:r>
          </w:p>
        </w:tc>
        <w:tc>
          <w:tcPr>
            <w:tcW w:w="851" w:type="dxa"/>
            <w:tcBorders>
              <w:top w:val="nil"/>
              <w:bottom w:val="single" w:sz="12" w:space="0" w:color="auto"/>
            </w:tcBorders>
            <w:shd w:val="clear" w:color="auto" w:fill="FFFFFF" w:themeFill="background1"/>
            <w:vAlign w:val="center"/>
          </w:tcPr>
          <w:p w14:paraId="7F16BE9B" w14:textId="77777777" w:rsidR="0040415E" w:rsidRPr="005A08B6"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.86</w:t>
            </w:r>
          </w:p>
        </w:tc>
        <w:tc>
          <w:tcPr>
            <w:tcW w:w="821" w:type="dxa"/>
            <w:tcBorders>
              <w:top w:val="nil"/>
              <w:bottom w:val="single" w:sz="12" w:space="0" w:color="auto"/>
            </w:tcBorders>
            <w:shd w:val="clear" w:color="auto" w:fill="FFFFFF" w:themeFill="background1"/>
            <w:vAlign w:val="center"/>
          </w:tcPr>
          <w:p w14:paraId="269B4B87" w14:textId="2BF41978" w:rsidR="0040415E" w:rsidRDefault="0040415E" w:rsidP="00CD275F">
            <w:pPr>
              <w:pStyle w:val="NoSpacing"/>
              <w:jc w:val="center"/>
              <w:cnfStyle w:val="000000000000" w:firstRow="0" w:lastRow="0" w:firstColumn="0" w:lastColumn="0" w:oddVBand="0" w:evenVBand="0" w:oddHBand="0" w:evenHBand="0" w:firstRowFirstColumn="0" w:firstRowLastColumn="0" w:lastRowFirstColumn="0" w:lastRowLastColumn="0"/>
            </w:pPr>
            <w:r>
              <w:rPr>
                <w:rFonts w:hint="eastAsia"/>
              </w:rPr>
              <w:t>0</w:t>
            </w:r>
            <w:r>
              <w:t>.8</w:t>
            </w:r>
            <w:r w:rsidR="00735C2F">
              <w:rPr>
                <w:rFonts w:hint="eastAsia"/>
              </w:rPr>
              <w:t>2</w:t>
            </w:r>
          </w:p>
        </w:tc>
      </w:tr>
    </w:tbl>
    <w:p w14:paraId="0B9DA390" w14:textId="77777777" w:rsidR="00EE7227" w:rsidRDefault="00EE7227" w:rsidP="00412D4B">
      <w:pPr>
        <w:pStyle w:val="NoSpacing"/>
        <w:rPr>
          <w:b/>
          <w:bCs/>
          <w:sz w:val="20"/>
          <w:szCs w:val="20"/>
        </w:rPr>
      </w:pPr>
    </w:p>
    <w:p w14:paraId="2D870706" w14:textId="63D26C1A" w:rsidR="00721B39" w:rsidRPr="00412D4B" w:rsidRDefault="00412D4B" w:rsidP="00412D4B">
      <w:pPr>
        <w:pStyle w:val="NoSpacing"/>
        <w:rPr>
          <w:b/>
          <w:sz w:val="20"/>
          <w:szCs w:val="20"/>
        </w:rPr>
      </w:pPr>
      <w:r>
        <w:rPr>
          <w:b/>
          <w:bCs/>
          <w:sz w:val="20"/>
          <w:szCs w:val="20"/>
        </w:rPr>
        <w:t xml:space="preserve">AdaptiveLIF </w:t>
      </w:r>
      <w:r w:rsidR="00607771">
        <w:rPr>
          <w:b/>
          <w:bCs/>
          <w:sz w:val="20"/>
          <w:szCs w:val="20"/>
        </w:rPr>
        <w:t>Model</w:t>
      </w:r>
      <w:r w:rsidRPr="00446295">
        <w:rPr>
          <w:b/>
          <w:bCs/>
          <w:sz w:val="20"/>
          <w:szCs w:val="20"/>
        </w:rPr>
        <w:t>:</w:t>
      </w:r>
    </w:p>
    <w:p w14:paraId="4F574546" w14:textId="36B34E10" w:rsidR="003E201C" w:rsidRDefault="003E201C" w:rsidP="003E201C">
      <w:pPr>
        <w:ind w:firstLine="400"/>
      </w:pPr>
      <w:r>
        <w:rPr>
          <w:rFonts w:hint="eastAsia"/>
        </w:rPr>
        <w:t>F</w:t>
      </w:r>
      <w:r>
        <w:t>ollowings</w:t>
      </w:r>
      <w:r w:rsidRPr="003E201C">
        <w:t xml:space="preserve"> are the learning curves corresponding to different learning rules for AdaptiveLIF</w:t>
      </w:r>
      <w:r w:rsidR="00B818E5">
        <w:t xml:space="preserve"> model</w:t>
      </w:r>
      <w:r w:rsidRPr="003E201C">
        <w:t>. Each graph consists of three lines representing before optimization, after optimization (only changing batch size), and after optimization (changing trace scale and tc theta decay).</w:t>
      </w:r>
    </w:p>
    <w:p w14:paraId="612CD2C9" w14:textId="47CB1867" w:rsidR="008D6AB8" w:rsidRDefault="008D2977" w:rsidP="00825195">
      <w:pPr>
        <w:pStyle w:val="NoSpacing"/>
        <w:rPr>
          <w:color w:val="00B0F0"/>
          <w:sz w:val="20"/>
          <w:szCs w:val="20"/>
        </w:rPr>
      </w:pPr>
      <w:r>
        <w:rPr>
          <w:noProof/>
          <w:color w:val="00B0F0"/>
          <w:sz w:val="20"/>
          <w:szCs w:val="20"/>
        </w:rPr>
        <w:drawing>
          <wp:inline distT="0" distB="0" distL="0" distR="0" wp14:anchorId="78D4D405" wp14:editId="7C1DC1E3">
            <wp:extent cx="2502535" cy="1482090"/>
            <wp:effectExtent l="0" t="0" r="0" b="3810"/>
            <wp:docPr id="1217973866" name="圖片 121797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2535" cy="1482090"/>
                    </a:xfrm>
                    <a:prstGeom prst="rect">
                      <a:avLst/>
                    </a:prstGeom>
                    <a:noFill/>
                    <a:ln>
                      <a:noFill/>
                    </a:ln>
                  </pic:spPr>
                </pic:pic>
              </a:graphicData>
            </a:graphic>
          </wp:inline>
        </w:drawing>
      </w:r>
    </w:p>
    <w:p w14:paraId="6B9E260C" w14:textId="1EA2BEAD" w:rsidR="008D6AB8" w:rsidRDefault="008D6AB8" w:rsidP="00825195">
      <w:pPr>
        <w:pStyle w:val="NoSpacing"/>
        <w:rPr>
          <w:color w:val="00B0F0"/>
          <w:sz w:val="20"/>
          <w:szCs w:val="20"/>
        </w:rPr>
      </w:pPr>
      <w:r>
        <w:rPr>
          <w:noProof/>
          <w:color w:val="00B0F0"/>
          <w:sz w:val="20"/>
          <w:szCs w:val="20"/>
        </w:rPr>
        <w:drawing>
          <wp:inline distT="0" distB="0" distL="0" distR="0" wp14:anchorId="090DAD34" wp14:editId="49FFC9DF">
            <wp:extent cx="2497455" cy="1313866"/>
            <wp:effectExtent l="0" t="0" r="0" b="635"/>
            <wp:docPr id="1021021493" name="圖片 102102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21493" name="圖片 102102149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497455" cy="1313866"/>
                    </a:xfrm>
                    <a:prstGeom prst="rect">
                      <a:avLst/>
                    </a:prstGeom>
                    <a:noFill/>
                    <a:ln>
                      <a:noFill/>
                    </a:ln>
                  </pic:spPr>
                </pic:pic>
              </a:graphicData>
            </a:graphic>
          </wp:inline>
        </w:drawing>
      </w:r>
    </w:p>
    <w:p w14:paraId="6112F39C" w14:textId="4A5E3FFD" w:rsidR="008D6AB8" w:rsidRDefault="008D6AB8" w:rsidP="00825195">
      <w:pPr>
        <w:pStyle w:val="NoSpacing"/>
        <w:rPr>
          <w:color w:val="00B0F0"/>
          <w:sz w:val="20"/>
          <w:szCs w:val="20"/>
        </w:rPr>
      </w:pPr>
      <w:r>
        <w:rPr>
          <w:noProof/>
          <w:color w:val="00B0F0"/>
          <w:sz w:val="20"/>
          <w:szCs w:val="20"/>
        </w:rPr>
        <w:drawing>
          <wp:inline distT="0" distB="0" distL="0" distR="0" wp14:anchorId="67EAECC2" wp14:editId="1CC9B42A">
            <wp:extent cx="2497455" cy="1487170"/>
            <wp:effectExtent l="0" t="0" r="0" b="0"/>
            <wp:docPr id="1266563316" name="圖片 126656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7455" cy="1487170"/>
                    </a:xfrm>
                    <a:prstGeom prst="rect">
                      <a:avLst/>
                    </a:prstGeom>
                    <a:noFill/>
                    <a:ln>
                      <a:noFill/>
                    </a:ln>
                  </pic:spPr>
                </pic:pic>
              </a:graphicData>
            </a:graphic>
          </wp:inline>
        </w:drawing>
      </w:r>
    </w:p>
    <w:p w14:paraId="2AED5968" w14:textId="77777777" w:rsidR="00607771" w:rsidRDefault="00607771" w:rsidP="00607771">
      <w:pPr>
        <w:pStyle w:val="NoSpacing"/>
        <w:rPr>
          <w:b/>
          <w:bCs/>
          <w:sz w:val="20"/>
          <w:szCs w:val="20"/>
        </w:rPr>
      </w:pPr>
    </w:p>
    <w:p w14:paraId="36263356" w14:textId="75D94307" w:rsidR="00721B39" w:rsidRPr="00607771" w:rsidRDefault="00607771" w:rsidP="00607771">
      <w:pPr>
        <w:pStyle w:val="NoSpacing"/>
        <w:rPr>
          <w:b/>
          <w:sz w:val="20"/>
          <w:szCs w:val="20"/>
        </w:rPr>
      </w:pPr>
      <w:r>
        <w:rPr>
          <w:b/>
          <w:bCs/>
          <w:sz w:val="20"/>
          <w:szCs w:val="20"/>
        </w:rPr>
        <w:t>DiehlAndCook Model</w:t>
      </w:r>
      <w:r w:rsidRPr="00446295">
        <w:rPr>
          <w:b/>
          <w:bCs/>
          <w:sz w:val="20"/>
          <w:szCs w:val="20"/>
        </w:rPr>
        <w:t>:</w:t>
      </w:r>
    </w:p>
    <w:p w14:paraId="5E4FBB1D" w14:textId="17C68698" w:rsidR="00721B39" w:rsidRDefault="00721B39" w:rsidP="00721B39">
      <w:pPr>
        <w:ind w:firstLine="400"/>
      </w:pPr>
      <w:r>
        <w:rPr>
          <w:rFonts w:hint="eastAsia"/>
        </w:rPr>
        <w:t>F</w:t>
      </w:r>
      <w:r>
        <w:t>ollowings</w:t>
      </w:r>
      <w:r w:rsidRPr="003E201C">
        <w:t xml:space="preserve"> are the learning curves corresponding to different learning rules for DiehlAndCook </w:t>
      </w:r>
      <w:r>
        <w:t>model</w:t>
      </w:r>
      <w:r w:rsidRPr="003E201C">
        <w:t>. Each graph consists of three lines representing before optimization, after optimization (only changing batch size), and after optimization (changing trace scale and tc theta decay).</w:t>
      </w:r>
    </w:p>
    <w:p w14:paraId="7FCC5E6F" w14:textId="77777777" w:rsidR="00721B39" w:rsidRPr="00721B39" w:rsidRDefault="00721B39" w:rsidP="00825195">
      <w:pPr>
        <w:pStyle w:val="NoSpacing"/>
        <w:rPr>
          <w:color w:val="00B0F0"/>
          <w:sz w:val="20"/>
          <w:szCs w:val="20"/>
        </w:rPr>
      </w:pPr>
    </w:p>
    <w:p w14:paraId="55742559" w14:textId="29C20AAB" w:rsidR="00024300" w:rsidRDefault="00F25B76" w:rsidP="00825195">
      <w:pPr>
        <w:pStyle w:val="NoSpacing"/>
        <w:rPr>
          <w:color w:val="00B0F0"/>
          <w:sz w:val="20"/>
          <w:szCs w:val="20"/>
        </w:rPr>
      </w:pPr>
      <w:r>
        <w:rPr>
          <w:noProof/>
          <w:color w:val="00B0F0"/>
          <w:sz w:val="20"/>
          <w:szCs w:val="20"/>
        </w:rPr>
        <w:drawing>
          <wp:inline distT="0" distB="0" distL="0" distR="0" wp14:anchorId="508CF552" wp14:editId="0182CF19">
            <wp:extent cx="2501900" cy="1502956"/>
            <wp:effectExtent l="0" t="0" r="0" b="2540"/>
            <wp:docPr id="874486233" name="圖片 87448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6233" name="圖片 8744862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1900" cy="1502956"/>
                    </a:xfrm>
                    <a:prstGeom prst="rect">
                      <a:avLst/>
                    </a:prstGeom>
                  </pic:spPr>
                </pic:pic>
              </a:graphicData>
            </a:graphic>
          </wp:inline>
        </w:drawing>
      </w:r>
    </w:p>
    <w:p w14:paraId="5D041768" w14:textId="4F7DD37F" w:rsidR="00F25B76" w:rsidRDefault="00D85799" w:rsidP="00825195">
      <w:pPr>
        <w:pStyle w:val="NoSpacing"/>
        <w:rPr>
          <w:color w:val="00B0F0"/>
          <w:sz w:val="20"/>
          <w:szCs w:val="20"/>
        </w:rPr>
      </w:pPr>
      <w:r>
        <w:rPr>
          <w:rFonts w:hint="eastAsia"/>
          <w:noProof/>
          <w:color w:val="00B0F0"/>
          <w:sz w:val="20"/>
          <w:szCs w:val="20"/>
        </w:rPr>
        <w:drawing>
          <wp:inline distT="0" distB="0" distL="0" distR="0" wp14:anchorId="59A6A802" wp14:editId="1B5D5650">
            <wp:extent cx="2501900" cy="1503045"/>
            <wp:effectExtent l="0" t="0" r="0" b="1905"/>
            <wp:docPr id="1570387127" name="圖片 1570387127" descr="一張含有 文字, 螢幕擷取畫面,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87127" name="圖片 2" descr="一張含有 文字, 螢幕擷取畫面, 繪圖, 行 的圖片&#10;&#10;自動產生的描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900" cy="1503045"/>
                    </a:xfrm>
                    <a:prstGeom prst="rect">
                      <a:avLst/>
                    </a:prstGeom>
                  </pic:spPr>
                </pic:pic>
              </a:graphicData>
            </a:graphic>
          </wp:inline>
        </w:drawing>
      </w:r>
    </w:p>
    <w:p w14:paraId="0B5EC6EE" w14:textId="49394715" w:rsidR="00D85799" w:rsidRDefault="00D85799" w:rsidP="00825195">
      <w:pPr>
        <w:pStyle w:val="NoSpacing"/>
        <w:rPr>
          <w:color w:val="00B0F0"/>
          <w:sz w:val="20"/>
          <w:szCs w:val="20"/>
        </w:rPr>
      </w:pPr>
      <w:r>
        <w:rPr>
          <w:rFonts w:hint="eastAsia"/>
          <w:noProof/>
          <w:color w:val="00B0F0"/>
          <w:sz w:val="20"/>
          <w:szCs w:val="20"/>
        </w:rPr>
        <w:drawing>
          <wp:inline distT="0" distB="0" distL="0" distR="0" wp14:anchorId="3568D7A8" wp14:editId="20CAB3B8">
            <wp:extent cx="2501900" cy="1503045"/>
            <wp:effectExtent l="0" t="0" r="0" b="1905"/>
            <wp:docPr id="2141128892" name="圖片 2141128892" descr="一張含有 文字, 螢幕擷取畫面,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28892" name="圖片 3" descr="一張含有 文字, 螢幕擷取畫面, 繪圖, 行 的圖片&#10;&#10;自動產生的描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1900" cy="1503045"/>
                    </a:xfrm>
                    <a:prstGeom prst="rect">
                      <a:avLst/>
                    </a:prstGeom>
                  </pic:spPr>
                </pic:pic>
              </a:graphicData>
            </a:graphic>
          </wp:inline>
        </w:drawing>
      </w:r>
    </w:p>
    <w:p w14:paraId="43634479" w14:textId="6A050627" w:rsidR="0096194C" w:rsidRDefault="007406CC" w:rsidP="007406CC">
      <w:pPr>
        <w:ind w:firstLine="400"/>
      </w:pPr>
      <w:r w:rsidRPr="007406CC">
        <w:t xml:space="preserve">The following is an introduction to the </w:t>
      </w:r>
      <w:r w:rsidR="00D644D3">
        <w:t>hyper</w:t>
      </w:r>
      <w:r w:rsidRPr="007406CC">
        <w:t>parameter</w:t>
      </w:r>
      <w:r w:rsidR="00D644D3">
        <w:t xml:space="preserve"> we </w:t>
      </w:r>
      <w:r w:rsidRPr="007406CC">
        <w:t>adjust</w:t>
      </w:r>
      <w:r w:rsidR="00D644D3">
        <w:t>ed</w:t>
      </w:r>
      <w:r w:rsidRPr="007406CC">
        <w:t>, along with explanations for the choice of each parameter modification.</w:t>
      </w:r>
    </w:p>
    <w:p w14:paraId="4A6DFA49" w14:textId="004F5C2E" w:rsidR="005D2DED" w:rsidRDefault="005D2DED" w:rsidP="005D2DED">
      <w:pPr>
        <w:ind w:firstLineChars="0" w:firstLine="0"/>
      </w:pPr>
      <w:r w:rsidRPr="005D2DED">
        <w:rPr>
          <w:noProof/>
        </w:rPr>
        <w:drawing>
          <wp:inline distT="0" distB="0" distL="0" distR="0" wp14:anchorId="7F8FF233" wp14:editId="17BD3F4A">
            <wp:extent cx="2514600" cy="571500"/>
            <wp:effectExtent l="0" t="0" r="0" b="0"/>
            <wp:docPr id="1932505818" name="圖片 1932505818"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05818" name="圖片 1" descr="一張含有 文字, 螢幕擷取畫面, 字型 的圖片&#10;&#10;自動產生的描述"/>
                    <pic:cNvPicPr/>
                  </pic:nvPicPr>
                  <pic:blipFill rotWithShape="1">
                    <a:blip r:embed="rId22"/>
                    <a:srcRect t="61005" r="73198" b="24640"/>
                    <a:stretch/>
                  </pic:blipFill>
                  <pic:spPr bwMode="auto">
                    <a:xfrm>
                      <a:off x="0" y="0"/>
                      <a:ext cx="2545956" cy="578626"/>
                    </a:xfrm>
                    <a:prstGeom prst="rect">
                      <a:avLst/>
                    </a:prstGeom>
                    <a:ln>
                      <a:noFill/>
                    </a:ln>
                    <a:extLst>
                      <a:ext uri="{53640926-AAD7-44D8-BBD7-CCE9431645EC}">
                        <a14:shadowObscured xmlns:a14="http://schemas.microsoft.com/office/drawing/2010/main"/>
                      </a:ext>
                    </a:extLst>
                  </pic:spPr>
                </pic:pic>
              </a:graphicData>
            </a:graphic>
          </wp:inline>
        </w:drawing>
      </w:r>
    </w:p>
    <w:p w14:paraId="5C4EC25C" w14:textId="428A5C63" w:rsidR="00E43861" w:rsidRPr="00E43861" w:rsidRDefault="00E43861" w:rsidP="00E43861">
      <w:pPr>
        <w:ind w:firstLineChars="0" w:firstLine="0"/>
        <w:rPr>
          <w:b/>
          <w:bCs/>
        </w:rPr>
      </w:pPr>
      <w:r w:rsidRPr="00E43861">
        <w:rPr>
          <w:rFonts w:hint="eastAsia"/>
          <w:b/>
          <w:bCs/>
        </w:rPr>
        <w:t>T</w:t>
      </w:r>
      <w:r w:rsidRPr="00E43861">
        <w:rPr>
          <w:b/>
          <w:bCs/>
        </w:rPr>
        <w:t>race scale:</w:t>
      </w:r>
    </w:p>
    <w:p w14:paraId="24486C29" w14:textId="071879B2" w:rsidR="00166532" w:rsidRDefault="00CD76D5" w:rsidP="000A7EB5">
      <w:pPr>
        <w:pStyle w:val="NoSpacing"/>
        <w:ind w:firstLine="360"/>
        <w:rPr>
          <w:sz w:val="20"/>
          <w:szCs w:val="20"/>
        </w:rPr>
      </w:pPr>
      <w:r>
        <w:rPr>
          <w:rFonts w:hint="eastAsia"/>
          <w:sz w:val="20"/>
          <w:szCs w:val="20"/>
        </w:rPr>
        <w:t>T</w:t>
      </w:r>
      <w:r w:rsidR="006E40A4" w:rsidRPr="006E40A4">
        <w:rPr>
          <w:sz w:val="20"/>
          <w:szCs w:val="20"/>
        </w:rPr>
        <w:t>race</w:t>
      </w:r>
      <w:r w:rsidR="00871A20">
        <w:rPr>
          <w:sz w:val="20"/>
          <w:szCs w:val="20"/>
        </w:rPr>
        <w:t xml:space="preserve"> </w:t>
      </w:r>
      <w:r w:rsidR="006E40A4" w:rsidRPr="006E40A4">
        <w:rPr>
          <w:sz w:val="20"/>
          <w:szCs w:val="20"/>
        </w:rPr>
        <w:t>scale is a parameter crucial for adjusting the spike trace in neuronal models</w:t>
      </w:r>
      <w:r w:rsidR="00684EF9">
        <w:rPr>
          <w:sz w:val="20"/>
          <w:szCs w:val="20"/>
        </w:rPr>
        <w:t>.</w:t>
      </w:r>
      <w:r w:rsidR="006E40A4" w:rsidRPr="006E40A4">
        <w:rPr>
          <w:sz w:val="20"/>
          <w:szCs w:val="20"/>
        </w:rPr>
        <w:t xml:space="preserve"> Modulating trace</w:t>
      </w:r>
      <w:r w:rsidR="00871A20">
        <w:rPr>
          <w:sz w:val="20"/>
          <w:szCs w:val="20"/>
        </w:rPr>
        <w:t xml:space="preserve"> </w:t>
      </w:r>
      <w:r w:rsidR="006E40A4" w:rsidRPr="006E40A4">
        <w:rPr>
          <w:sz w:val="20"/>
          <w:szCs w:val="20"/>
        </w:rPr>
        <w:t>scale can have diverse impacts on the learning and behavior of the model:</w:t>
      </w:r>
    </w:p>
    <w:p w14:paraId="31E1E1FC" w14:textId="75A9A3CD" w:rsidR="00710A0D" w:rsidRPr="00710A0D" w:rsidRDefault="00166532" w:rsidP="00710A0D">
      <w:pPr>
        <w:pStyle w:val="NoSpacing"/>
        <w:numPr>
          <w:ilvl w:val="0"/>
          <w:numId w:val="17"/>
        </w:numPr>
        <w:rPr>
          <w:sz w:val="20"/>
          <w:szCs w:val="20"/>
        </w:rPr>
      </w:pPr>
      <w:r w:rsidRPr="00166532">
        <w:rPr>
          <w:sz w:val="20"/>
          <w:szCs w:val="20"/>
        </w:rPr>
        <w:t>Sensitivity of Spike Trace</w:t>
      </w:r>
    </w:p>
    <w:p w14:paraId="2C188637" w14:textId="62214C84" w:rsidR="00871A20" w:rsidRPr="00166532" w:rsidRDefault="00166532" w:rsidP="00166532">
      <w:pPr>
        <w:pStyle w:val="NoSpacing"/>
        <w:rPr>
          <w:sz w:val="20"/>
          <w:szCs w:val="20"/>
        </w:rPr>
      </w:pPr>
      <w:r>
        <w:rPr>
          <w:rFonts w:hint="eastAsia"/>
          <w:sz w:val="20"/>
          <w:szCs w:val="20"/>
        </w:rPr>
        <w:t xml:space="preserve">    </w:t>
      </w:r>
      <w:r w:rsidRPr="00166532">
        <w:rPr>
          <w:sz w:val="20"/>
          <w:szCs w:val="20"/>
        </w:rPr>
        <w:t>Increasing trace</w:t>
      </w:r>
      <w:r w:rsidR="00871A20">
        <w:rPr>
          <w:sz w:val="20"/>
          <w:szCs w:val="20"/>
        </w:rPr>
        <w:t xml:space="preserve"> </w:t>
      </w:r>
      <w:r w:rsidRPr="00166532">
        <w:rPr>
          <w:sz w:val="20"/>
          <w:szCs w:val="20"/>
        </w:rPr>
        <w:t>scale enhances the sensitivity of the spike trace, intensifying its reflection of the neuron's spike activity.</w:t>
      </w:r>
    </w:p>
    <w:p w14:paraId="03BA6751" w14:textId="07FDDF92" w:rsidR="00710A0D" w:rsidRPr="00710A0D" w:rsidRDefault="00166532" w:rsidP="00710A0D">
      <w:pPr>
        <w:pStyle w:val="NoSpacing"/>
        <w:numPr>
          <w:ilvl w:val="0"/>
          <w:numId w:val="17"/>
        </w:numPr>
        <w:rPr>
          <w:sz w:val="20"/>
          <w:szCs w:val="20"/>
        </w:rPr>
      </w:pPr>
      <w:r w:rsidRPr="00166532">
        <w:rPr>
          <w:sz w:val="20"/>
          <w:szCs w:val="20"/>
        </w:rPr>
        <w:t>Learning Speed of the Model</w:t>
      </w:r>
    </w:p>
    <w:p w14:paraId="02AB1AD2" w14:textId="1B9044D8" w:rsidR="00710A0D" w:rsidRPr="00166532" w:rsidRDefault="00166532" w:rsidP="00166532">
      <w:pPr>
        <w:pStyle w:val="NoSpacing"/>
        <w:rPr>
          <w:sz w:val="20"/>
          <w:szCs w:val="20"/>
        </w:rPr>
      </w:pPr>
      <w:r>
        <w:rPr>
          <w:rFonts w:hint="eastAsia"/>
          <w:sz w:val="20"/>
          <w:szCs w:val="20"/>
        </w:rPr>
        <w:t xml:space="preserve">    </w:t>
      </w:r>
      <w:r w:rsidRPr="00166532">
        <w:rPr>
          <w:sz w:val="20"/>
          <w:szCs w:val="20"/>
        </w:rPr>
        <w:t>Given the association of spike trace with synaptic plasticity, elevating trace</w:t>
      </w:r>
      <w:r w:rsidR="00871A20">
        <w:rPr>
          <w:sz w:val="20"/>
          <w:szCs w:val="20"/>
        </w:rPr>
        <w:t xml:space="preserve"> </w:t>
      </w:r>
      <w:r w:rsidRPr="00166532">
        <w:rPr>
          <w:sz w:val="20"/>
          <w:szCs w:val="20"/>
        </w:rPr>
        <w:t>scale accelerates the model's learning speed, facilitating swift adjustments in synaptic weights and influencing the speed and stability of learning.</w:t>
      </w:r>
    </w:p>
    <w:p w14:paraId="13F8D5F6" w14:textId="677680F2" w:rsidR="00710A0D" w:rsidRPr="00710A0D" w:rsidRDefault="00166532" w:rsidP="00710A0D">
      <w:pPr>
        <w:pStyle w:val="NoSpacing"/>
        <w:numPr>
          <w:ilvl w:val="0"/>
          <w:numId w:val="17"/>
        </w:numPr>
        <w:rPr>
          <w:sz w:val="20"/>
          <w:szCs w:val="20"/>
        </w:rPr>
      </w:pPr>
      <w:r w:rsidRPr="00166532">
        <w:rPr>
          <w:sz w:val="20"/>
          <w:szCs w:val="20"/>
        </w:rPr>
        <w:t>Influence on Adaptive Thresholds:</w:t>
      </w:r>
    </w:p>
    <w:p w14:paraId="7F07C0A8" w14:textId="08D131F8" w:rsidR="00CD76D5" w:rsidRDefault="00166532" w:rsidP="00166532">
      <w:pPr>
        <w:pStyle w:val="NoSpacing"/>
        <w:rPr>
          <w:sz w:val="20"/>
          <w:szCs w:val="20"/>
        </w:rPr>
      </w:pPr>
      <w:r>
        <w:rPr>
          <w:rFonts w:hint="eastAsia"/>
          <w:sz w:val="20"/>
          <w:szCs w:val="20"/>
        </w:rPr>
        <w:t xml:space="preserve">    </w:t>
      </w:r>
      <w:r w:rsidRPr="00166532">
        <w:rPr>
          <w:sz w:val="20"/>
          <w:szCs w:val="20"/>
        </w:rPr>
        <w:t>In cases where the model incorporates adaptive thresholds, alterations in the spike trace could affect the speed and stability of adaptive threshold adjustments.</w:t>
      </w:r>
    </w:p>
    <w:p w14:paraId="35C8117D" w14:textId="38F63B11" w:rsidR="002C26CE" w:rsidRPr="002C26CE" w:rsidRDefault="002C26CE" w:rsidP="002C26CE">
      <w:pPr>
        <w:pStyle w:val="ListParagraph"/>
        <w:numPr>
          <w:ilvl w:val="0"/>
          <w:numId w:val="17"/>
        </w:numPr>
        <w:ind w:leftChars="0" w:firstLineChars="0"/>
        <w:rPr>
          <w:rFonts w:cstheme="minorHAnsi"/>
          <w:szCs w:val="20"/>
        </w:rPr>
      </w:pPr>
      <w:r w:rsidRPr="002C26CE">
        <w:rPr>
          <w:rFonts w:cstheme="minorHAnsi"/>
          <w:szCs w:val="20"/>
        </w:rPr>
        <w:t xml:space="preserve">Impact on Hebbian </w:t>
      </w:r>
      <w:r w:rsidR="00B76637">
        <w:rPr>
          <w:rFonts w:cstheme="minorHAnsi"/>
          <w:szCs w:val="20"/>
        </w:rPr>
        <w:t>l</w:t>
      </w:r>
      <w:r w:rsidRPr="002C26CE">
        <w:rPr>
          <w:rFonts w:cstheme="minorHAnsi"/>
          <w:szCs w:val="20"/>
        </w:rPr>
        <w:t>earning</w:t>
      </w:r>
      <w:r w:rsidR="00134EB9">
        <w:rPr>
          <w:rFonts w:cstheme="minorHAnsi"/>
          <w:szCs w:val="20"/>
        </w:rPr>
        <w:t xml:space="preserve"> rule</w:t>
      </w:r>
    </w:p>
    <w:p w14:paraId="4EA89E27" w14:textId="75B8149A" w:rsidR="002C26CE" w:rsidRDefault="002C26CE" w:rsidP="002C26CE">
      <w:pPr>
        <w:ind w:firstLine="400"/>
      </w:pPr>
      <w:r w:rsidRPr="00E34344">
        <w:t>Adjusting trace</w:t>
      </w:r>
      <w:r>
        <w:t xml:space="preserve"> </w:t>
      </w:r>
      <w:r w:rsidRPr="00E34344">
        <w:t xml:space="preserve">scale can influence the learning rules of Hebbian </w:t>
      </w:r>
      <w:r w:rsidR="006558EB">
        <w:t>l</w:t>
      </w:r>
      <w:r w:rsidRPr="00E34344">
        <w:t>earning, typically based on the principle of simultaneous activity. Increasing trace</w:t>
      </w:r>
      <w:r>
        <w:t xml:space="preserve"> </w:t>
      </w:r>
      <w:r w:rsidRPr="00E34344">
        <w:t>scale may strengthen the impact of simultaneous activity between neurons, consequently adjusting the enhancement of synapses.</w:t>
      </w:r>
    </w:p>
    <w:p w14:paraId="112ED6CC" w14:textId="415001D5" w:rsidR="00446295" w:rsidRPr="00446295" w:rsidRDefault="00446295" w:rsidP="00446295">
      <w:pPr>
        <w:pStyle w:val="ListParagraph"/>
        <w:numPr>
          <w:ilvl w:val="0"/>
          <w:numId w:val="17"/>
        </w:numPr>
        <w:ind w:leftChars="0" w:firstLineChars="0"/>
        <w:rPr>
          <w:rFonts w:cstheme="minorHAnsi"/>
          <w:szCs w:val="20"/>
        </w:rPr>
      </w:pPr>
      <w:r w:rsidRPr="00446295">
        <w:rPr>
          <w:rFonts w:cstheme="minorHAnsi"/>
          <w:szCs w:val="20"/>
        </w:rPr>
        <w:t>Impact on STDP</w:t>
      </w:r>
      <w:r w:rsidR="00134EB9">
        <w:rPr>
          <w:rFonts w:cstheme="minorHAnsi"/>
          <w:szCs w:val="20"/>
        </w:rPr>
        <w:t xml:space="preserve"> </w:t>
      </w:r>
      <w:r w:rsidR="00B76637">
        <w:rPr>
          <w:rFonts w:cstheme="minorHAnsi"/>
          <w:szCs w:val="20"/>
        </w:rPr>
        <w:t>l</w:t>
      </w:r>
      <w:r w:rsidR="00134EB9">
        <w:rPr>
          <w:rFonts w:cstheme="minorHAnsi"/>
          <w:szCs w:val="20"/>
        </w:rPr>
        <w:t xml:space="preserve">earning </w:t>
      </w:r>
      <w:r w:rsidR="00F1344C">
        <w:rPr>
          <w:rFonts w:cstheme="minorHAnsi"/>
          <w:szCs w:val="20"/>
        </w:rPr>
        <w:t>rule</w:t>
      </w:r>
    </w:p>
    <w:p w14:paraId="473F78F4" w14:textId="0DD26E02" w:rsidR="00AE2188" w:rsidRPr="00E66797" w:rsidRDefault="00446295" w:rsidP="00E66797">
      <w:pPr>
        <w:ind w:firstLineChars="0" w:firstLine="0"/>
        <w:rPr>
          <w:rFonts w:cstheme="minorHAnsi" w:hint="eastAsia"/>
          <w:szCs w:val="20"/>
        </w:rPr>
      </w:pPr>
      <w:r>
        <w:rPr>
          <w:rFonts w:cstheme="minorHAnsi" w:hint="eastAsia"/>
          <w:szCs w:val="20"/>
        </w:rPr>
        <w:t xml:space="preserve">    </w:t>
      </w:r>
      <w:r w:rsidR="00E2409C">
        <w:rPr>
          <w:rFonts w:cstheme="minorHAnsi"/>
          <w:szCs w:val="20"/>
        </w:rPr>
        <w:t>A</w:t>
      </w:r>
      <w:r w:rsidRPr="00E34344">
        <w:rPr>
          <w:rFonts w:cstheme="minorHAnsi"/>
          <w:szCs w:val="20"/>
        </w:rPr>
        <w:t>n increase in trace</w:t>
      </w:r>
      <w:r>
        <w:rPr>
          <w:rFonts w:cstheme="minorHAnsi"/>
          <w:szCs w:val="20"/>
        </w:rPr>
        <w:t xml:space="preserve"> </w:t>
      </w:r>
      <w:r w:rsidRPr="00E34344">
        <w:rPr>
          <w:rFonts w:cstheme="minorHAnsi"/>
          <w:szCs w:val="20"/>
        </w:rPr>
        <w:t>scale directly influences the strength of spike trace, adjusting how neurons perceive and memorize the timing of pulse activities. A larger trace</w:t>
      </w:r>
      <w:r>
        <w:rPr>
          <w:rFonts w:cstheme="minorHAnsi"/>
          <w:szCs w:val="20"/>
        </w:rPr>
        <w:t xml:space="preserve"> </w:t>
      </w:r>
      <w:r w:rsidRPr="00E34344">
        <w:rPr>
          <w:rFonts w:cstheme="minorHAnsi"/>
          <w:szCs w:val="20"/>
        </w:rPr>
        <w:t>scale could make neurons more sensitive to the temporal relationships of pulses, consequently influencing STDP calculations and making learning more responsive to simultaneous activity.</w:t>
      </w:r>
    </w:p>
    <w:p w14:paraId="2BFB3B03" w14:textId="2F4467FD" w:rsidR="00446295" w:rsidRPr="00446295" w:rsidRDefault="00446295" w:rsidP="00166532">
      <w:pPr>
        <w:pStyle w:val="NoSpacing"/>
        <w:rPr>
          <w:b/>
          <w:bCs/>
          <w:sz w:val="20"/>
          <w:szCs w:val="20"/>
        </w:rPr>
      </w:pPr>
      <w:r w:rsidRPr="00446295">
        <w:rPr>
          <w:b/>
          <w:bCs/>
          <w:sz w:val="20"/>
          <w:szCs w:val="20"/>
        </w:rPr>
        <w:t>Tc theta decay:</w:t>
      </w:r>
    </w:p>
    <w:p w14:paraId="64CFE6B8" w14:textId="6E7C2744" w:rsidR="005F49FF" w:rsidRDefault="006E6736" w:rsidP="00412D4B">
      <w:pPr>
        <w:ind w:firstLine="400"/>
      </w:pPr>
      <w:r w:rsidRPr="006E6736">
        <w:t>In the</w:t>
      </w:r>
      <w:r w:rsidR="006D47F4">
        <w:t xml:space="preserve"> </w:t>
      </w:r>
      <w:r w:rsidRPr="006E6736">
        <w:t>Diehl and Cook Nodes model, Tc</w:t>
      </w:r>
      <w:r w:rsidR="00446295">
        <w:t xml:space="preserve"> </w:t>
      </w:r>
      <w:r w:rsidRPr="006E6736">
        <w:t>theta</w:t>
      </w:r>
      <w:r w:rsidR="00446295">
        <w:t xml:space="preserve"> </w:t>
      </w:r>
      <w:r w:rsidRPr="006E6736">
        <w:t>decay is utilized to adjust the time constant of the adaptive threshold. This parameter influences the decay rate of the adaptive threshold, thereby impacting the adjustment of neuron thresholds.</w:t>
      </w:r>
    </w:p>
    <w:p w14:paraId="0B9ECEC1" w14:textId="2E865FCF" w:rsidR="006125E5" w:rsidRPr="00134EB9" w:rsidRDefault="0059721D" w:rsidP="00134EB9">
      <w:pPr>
        <w:pStyle w:val="ListParagraph"/>
        <w:numPr>
          <w:ilvl w:val="0"/>
          <w:numId w:val="18"/>
        </w:numPr>
        <w:ind w:leftChars="0" w:firstLineChars="0"/>
        <w:rPr>
          <w:rFonts w:cstheme="minorHAnsi"/>
          <w:szCs w:val="20"/>
        </w:rPr>
      </w:pPr>
      <w:r w:rsidRPr="00134EB9">
        <w:rPr>
          <w:rFonts w:cstheme="minorHAnsi"/>
          <w:szCs w:val="20"/>
        </w:rPr>
        <w:t>Impact on Long-Term Memory in the Model:</w:t>
      </w:r>
    </w:p>
    <w:p w14:paraId="01573B29" w14:textId="7ADFF851" w:rsidR="0059721D" w:rsidRPr="00DD3CD2" w:rsidRDefault="0059721D" w:rsidP="006D47F4">
      <w:pPr>
        <w:ind w:firstLine="400"/>
        <w:rPr>
          <w:rFonts w:cstheme="minorHAnsi"/>
          <w:szCs w:val="20"/>
        </w:rPr>
      </w:pPr>
      <w:r w:rsidRPr="00DD3CD2">
        <w:rPr>
          <w:rFonts w:cstheme="minorHAnsi"/>
          <w:szCs w:val="20"/>
        </w:rPr>
        <w:t>A slower decay of the adaptive threshold could result in neurons maintaining memories of past spike activities for an extended period.</w:t>
      </w:r>
      <w:r w:rsidR="00C70E15">
        <w:rPr>
          <w:rFonts w:cstheme="minorHAnsi"/>
          <w:szCs w:val="20"/>
        </w:rPr>
        <w:t xml:space="preserve"> </w:t>
      </w:r>
      <w:r w:rsidRPr="00DD3CD2">
        <w:rPr>
          <w:rFonts w:cstheme="minorHAnsi"/>
          <w:szCs w:val="20"/>
        </w:rPr>
        <w:t>A faster decay of the adaptive threshold may lead to more transient memory of past activities in neurons.</w:t>
      </w:r>
    </w:p>
    <w:p w14:paraId="16F8CB1F" w14:textId="42453912" w:rsidR="006125E5" w:rsidRPr="00134EB9" w:rsidRDefault="0059721D" w:rsidP="00134EB9">
      <w:pPr>
        <w:pStyle w:val="ListParagraph"/>
        <w:numPr>
          <w:ilvl w:val="0"/>
          <w:numId w:val="18"/>
        </w:numPr>
        <w:ind w:leftChars="0" w:firstLineChars="0"/>
        <w:rPr>
          <w:rFonts w:cstheme="minorHAnsi"/>
          <w:szCs w:val="20"/>
        </w:rPr>
      </w:pPr>
      <w:r w:rsidRPr="00134EB9">
        <w:rPr>
          <w:rFonts w:cstheme="minorHAnsi"/>
          <w:szCs w:val="20"/>
        </w:rPr>
        <w:t>Influence on Learning Stability:</w:t>
      </w:r>
    </w:p>
    <w:p w14:paraId="1859BAEF" w14:textId="06D87515" w:rsidR="00E34344" w:rsidRPr="001B6E75" w:rsidRDefault="0059721D" w:rsidP="00134EB9">
      <w:pPr>
        <w:ind w:firstLine="400"/>
        <w:rPr>
          <w:rFonts w:cstheme="minorHAnsi"/>
          <w:szCs w:val="20"/>
        </w:rPr>
      </w:pPr>
      <w:r w:rsidRPr="00DD3CD2">
        <w:rPr>
          <w:rFonts w:cstheme="minorHAnsi"/>
          <w:szCs w:val="20"/>
        </w:rPr>
        <w:t>Adjusting Tc</w:t>
      </w:r>
      <w:r w:rsidR="00AE2188">
        <w:rPr>
          <w:rFonts w:cstheme="minorHAnsi"/>
          <w:szCs w:val="20"/>
        </w:rPr>
        <w:t xml:space="preserve"> </w:t>
      </w:r>
      <w:r w:rsidRPr="00DD3CD2">
        <w:rPr>
          <w:rFonts w:cstheme="minorHAnsi"/>
          <w:szCs w:val="20"/>
        </w:rPr>
        <w:t>theta</w:t>
      </w:r>
      <w:r w:rsidR="00AE2188">
        <w:rPr>
          <w:rFonts w:cstheme="minorHAnsi"/>
          <w:szCs w:val="20"/>
        </w:rPr>
        <w:t xml:space="preserve"> </w:t>
      </w:r>
      <w:r w:rsidRPr="00DD3CD2">
        <w:rPr>
          <w:rFonts w:cstheme="minorHAnsi"/>
          <w:szCs w:val="20"/>
        </w:rPr>
        <w:t>decay can affect the learning stability of the model, specifically the impact of the rate of change in neuron thresholds on the learning process.</w:t>
      </w:r>
    </w:p>
    <w:p w14:paraId="5250C3F4" w14:textId="24544F36" w:rsidR="0090407B" w:rsidRPr="00134EB9" w:rsidRDefault="009429DE" w:rsidP="00134EB9">
      <w:pPr>
        <w:pStyle w:val="ListParagraph"/>
        <w:numPr>
          <w:ilvl w:val="0"/>
          <w:numId w:val="18"/>
        </w:numPr>
        <w:ind w:leftChars="0" w:firstLineChars="0"/>
        <w:rPr>
          <w:rFonts w:cstheme="minorHAnsi"/>
          <w:szCs w:val="20"/>
        </w:rPr>
      </w:pPr>
      <w:r w:rsidRPr="00134EB9">
        <w:rPr>
          <w:rFonts w:cstheme="minorHAnsi"/>
          <w:szCs w:val="20"/>
        </w:rPr>
        <w:t xml:space="preserve">Impact on Hebbian </w:t>
      </w:r>
      <w:r w:rsidR="00B76637">
        <w:rPr>
          <w:rFonts w:cstheme="minorHAnsi"/>
          <w:szCs w:val="20"/>
        </w:rPr>
        <w:t>l</w:t>
      </w:r>
      <w:r w:rsidRPr="00134EB9">
        <w:rPr>
          <w:rFonts w:cstheme="minorHAnsi"/>
          <w:szCs w:val="20"/>
        </w:rPr>
        <w:t>earning</w:t>
      </w:r>
      <w:r w:rsidR="00B76637">
        <w:rPr>
          <w:rFonts w:cstheme="minorHAnsi"/>
          <w:szCs w:val="20"/>
        </w:rPr>
        <w:t xml:space="preserve"> rule</w:t>
      </w:r>
    </w:p>
    <w:p w14:paraId="24BB1523" w14:textId="6BB73BA4" w:rsidR="00BC03C1" w:rsidRPr="004C2C30" w:rsidRDefault="009429DE" w:rsidP="004C2C30">
      <w:pPr>
        <w:ind w:firstLine="400"/>
      </w:pPr>
      <w:r w:rsidRPr="009429DE">
        <w:t xml:space="preserve">Increasing </w:t>
      </w:r>
      <w:r w:rsidR="00D10996">
        <w:t>T</w:t>
      </w:r>
      <w:r w:rsidRPr="009429DE">
        <w:t>c</w:t>
      </w:r>
      <w:r w:rsidR="00D10996">
        <w:t xml:space="preserve"> </w:t>
      </w:r>
      <w:r w:rsidRPr="009429DE">
        <w:t>theta</w:t>
      </w:r>
      <w:r w:rsidR="00D10996">
        <w:t xml:space="preserve"> </w:t>
      </w:r>
      <w:r w:rsidRPr="009429DE">
        <w:t xml:space="preserve">decay may slow down the decay rate of the adaptive threshold, implying a more gradual adjustment of neuron thresholds. Conversely, decreasing </w:t>
      </w:r>
      <w:r w:rsidR="00D10996">
        <w:t>T</w:t>
      </w:r>
      <w:r w:rsidRPr="009429DE">
        <w:t>c</w:t>
      </w:r>
      <w:r w:rsidR="00D10996">
        <w:t xml:space="preserve"> </w:t>
      </w:r>
      <w:r w:rsidRPr="009429DE">
        <w:t>theta</w:t>
      </w:r>
      <w:r w:rsidR="00D10996">
        <w:t xml:space="preserve"> </w:t>
      </w:r>
      <w:r w:rsidRPr="009429DE">
        <w:t>decay may accelerate the decay of the adaptive threshold, enabling neurons to adapt their thresholds more rapidly</w:t>
      </w:r>
      <w:r w:rsidR="004C2C30">
        <w:t>.</w:t>
      </w:r>
    </w:p>
    <w:p w14:paraId="3C64FF67" w14:textId="5EC76346" w:rsidR="00BC03C1" w:rsidRPr="00B76637" w:rsidRDefault="009429DE" w:rsidP="00B76637">
      <w:pPr>
        <w:pStyle w:val="ListParagraph"/>
        <w:numPr>
          <w:ilvl w:val="0"/>
          <w:numId w:val="18"/>
        </w:numPr>
        <w:ind w:leftChars="0" w:firstLineChars="0"/>
        <w:rPr>
          <w:rFonts w:cstheme="minorHAnsi"/>
          <w:szCs w:val="20"/>
        </w:rPr>
      </w:pPr>
      <w:r w:rsidRPr="00B76637">
        <w:rPr>
          <w:rFonts w:cstheme="minorHAnsi"/>
          <w:szCs w:val="20"/>
        </w:rPr>
        <w:t>Impact on STDP</w:t>
      </w:r>
      <w:r w:rsidR="00B76637">
        <w:rPr>
          <w:rFonts w:cstheme="minorHAnsi"/>
          <w:szCs w:val="20"/>
        </w:rPr>
        <w:t xml:space="preserve"> learning rule</w:t>
      </w:r>
    </w:p>
    <w:p w14:paraId="281D2D84" w14:textId="54A42551" w:rsidR="00076C58" w:rsidRPr="0057529C" w:rsidRDefault="009429DE" w:rsidP="009429DE">
      <w:pPr>
        <w:ind w:firstLineChars="0" w:firstLine="0"/>
        <w:rPr>
          <w:rFonts w:cstheme="minorHAnsi" w:hint="eastAsia"/>
          <w:szCs w:val="20"/>
        </w:rPr>
      </w:pPr>
      <w:r>
        <w:rPr>
          <w:rFonts w:cstheme="minorHAnsi" w:hint="eastAsia"/>
          <w:szCs w:val="20"/>
        </w:rPr>
        <w:t xml:space="preserve">    </w:t>
      </w:r>
      <w:r w:rsidRPr="009429DE">
        <w:rPr>
          <w:rFonts w:cstheme="minorHAnsi"/>
          <w:szCs w:val="20"/>
        </w:rPr>
        <w:t xml:space="preserve">Adjusting </w:t>
      </w:r>
      <w:r w:rsidR="00B76637">
        <w:rPr>
          <w:rFonts w:cstheme="minorHAnsi"/>
          <w:szCs w:val="20"/>
        </w:rPr>
        <w:t xml:space="preserve">Tc </w:t>
      </w:r>
      <w:r w:rsidRPr="009429DE">
        <w:rPr>
          <w:rFonts w:cstheme="minorHAnsi"/>
          <w:szCs w:val="20"/>
        </w:rPr>
        <w:t>theta</w:t>
      </w:r>
      <w:r w:rsidR="00B76637">
        <w:rPr>
          <w:rFonts w:cstheme="minorHAnsi"/>
          <w:szCs w:val="20"/>
        </w:rPr>
        <w:t xml:space="preserve"> </w:t>
      </w:r>
      <w:r w:rsidRPr="009429DE">
        <w:rPr>
          <w:rFonts w:cstheme="minorHAnsi"/>
          <w:szCs w:val="20"/>
        </w:rPr>
        <w:t>decay affects the decay rate of the adaptive threshold in STDP</w:t>
      </w:r>
      <w:r w:rsidR="004C2C30">
        <w:rPr>
          <w:rFonts w:cstheme="minorHAnsi"/>
          <w:szCs w:val="20"/>
        </w:rPr>
        <w:t xml:space="preserve">, </w:t>
      </w:r>
      <w:r w:rsidRPr="009429DE">
        <w:rPr>
          <w:rFonts w:cstheme="minorHAnsi"/>
          <w:szCs w:val="20"/>
        </w:rPr>
        <w:t>increasing it may slow down the decay of neurons' adaptive thresholds, thereby influencing STDP calculations.</w:t>
      </w:r>
    </w:p>
    <w:p w14:paraId="4B9BA436" w14:textId="6E184D3B" w:rsidR="00333703" w:rsidRDefault="4AA4155D" w:rsidP="00320629">
      <w:pPr>
        <w:pStyle w:val="Heading1"/>
      </w:pPr>
      <w:r>
        <w:t>CONCLUSION</w:t>
      </w:r>
    </w:p>
    <w:p w14:paraId="3A302AA0" w14:textId="764B9E50" w:rsidR="00320629" w:rsidRPr="00320629" w:rsidRDefault="5894906E" w:rsidP="5894906E">
      <w:pPr>
        <w:ind w:firstLine="400"/>
      </w:pPr>
      <w:r>
        <w:t xml:space="preserve">   Our project thoroughly examines the characteristics and applications of Spiking Neural Networks (SNNs). By adjusting and optimizing the internal parameters with the Poisson encoding method, we show the classification accuracy of various neural models and learning rules under the Poisson encoding method. The optimization results indicate that significant improvements of SNNs' accuracy in tasks such as image classification can be achieved through parameter adjustments, particularly in optimizing the Adaptive LIF and DiehlAndCook models. These findings provide important insights for enhancing SNNs' performance and exploring new encoding methods, innovative models, and advanced learning approaches. Future research can further expand the applications of SNNs and explore additional optimization strategies to facilitate their widespread use in the field of artificial intelligence.</w:t>
      </w:r>
    </w:p>
    <w:p w14:paraId="1E0A61F5" w14:textId="00ABEC6A" w:rsidR="003218E3" w:rsidRPr="003218E3" w:rsidRDefault="5894906E" w:rsidP="00320629">
      <w:pPr>
        <w:pStyle w:val="Heading1"/>
      </w:pPr>
      <w:r>
        <w:t>REFERNECES</w:t>
      </w:r>
    </w:p>
    <w:p w14:paraId="72E7ED1A" w14:textId="5D3E462F" w:rsidR="5894906E" w:rsidRDefault="5894906E" w:rsidP="5894906E">
      <w:pPr>
        <w:ind w:firstLine="400"/>
      </w:pPr>
      <w:r>
        <w:t>[1] Maass, W. (1997). "Networks of Spiking Neurons: The Third Generation of Neural Network     Models." Neural Networks, 10(9), 1659-1671.</w:t>
      </w:r>
    </w:p>
    <w:p w14:paraId="356DBF95" w14:textId="2F6B0B4D" w:rsidR="5894906E" w:rsidRDefault="5894906E" w:rsidP="5894906E">
      <w:pPr>
        <w:ind w:firstLine="400"/>
      </w:pPr>
      <w:r>
        <w:t>[2] Bouvier, M., Valentian, A., Mesquida, T., Rummens, F., Reyboz, M., Vianello, E., &amp; Beigne, E. (2019). "Spiking Neural Networks Hardware Implementations and Challenges: A Survey." ACM Journal on Emerging Technologies in Computing Systems (JETC), 15(2), 1-35.</w:t>
      </w:r>
    </w:p>
    <w:p w14:paraId="741CE298" w14:textId="3E2D1003" w:rsidR="5894906E" w:rsidRDefault="5894906E" w:rsidP="5894906E">
      <w:pPr>
        <w:ind w:firstLine="400"/>
      </w:pPr>
      <w:r>
        <w:t>[3] Li, G., Deng, L., Chua, Y., Li, P., Neftci, E. O., &amp; Li, H. (2020). "Spiking Neural Network Learning, Benchmarking, Programming, and Executing." Frontiers in Neuroscience, 14.</w:t>
      </w:r>
    </w:p>
    <w:p w14:paraId="12712807" w14:textId="2DE12795" w:rsidR="5894906E" w:rsidRDefault="5894906E" w:rsidP="5894906E">
      <w:pPr>
        <w:ind w:firstLine="400"/>
      </w:pPr>
      <w:r>
        <w:t>[4] Diehl, P. U., &amp; Cook, M. (2015). "Unsupervised Learning of Digit Recognition Using Spike-Timing-Dependent Plasticity." Frontiers in Computational Neuroscience, 9, 99.</w:t>
      </w:r>
    </w:p>
    <w:p w14:paraId="1B917D35" w14:textId="5360BF12" w:rsidR="5894906E" w:rsidRDefault="5894906E" w:rsidP="5894906E">
      <w:pPr>
        <w:ind w:firstLine="400"/>
      </w:pPr>
      <w:r>
        <w:t>[5] Deng, L., Wu, Y., Hu, X., Liang, L., Ding, Y., Li, G., ... &amp; Xie, Y. (2020). "Rethinking the Performance Comparison Between SNNS and ANNS." Neural Networks, 121, 294-307.</w:t>
      </w:r>
    </w:p>
    <w:p w14:paraId="35ACE44F" w14:textId="2D37A1D2" w:rsidR="5894906E" w:rsidRDefault="5894906E" w:rsidP="5894906E">
      <w:pPr>
        <w:ind w:firstLine="400"/>
      </w:pPr>
      <w:r>
        <w:t>[6] LeCun, Y. (1998). "The MNIST Database of Handwritten Digits."</w:t>
      </w:r>
    </w:p>
    <w:p w14:paraId="73F2DD3F" w14:textId="707DCD0A" w:rsidR="5894906E" w:rsidRDefault="5894906E" w:rsidP="5894906E">
      <w:pPr>
        <w:ind w:firstLine="400"/>
      </w:pPr>
      <w:r>
        <w:t>http://yann.lecun.com/exdb/mnist/.</w:t>
      </w:r>
    </w:p>
    <w:p w14:paraId="6B37BD48" w14:textId="1D4BEC64" w:rsidR="5894906E" w:rsidRDefault="5894906E" w:rsidP="5894906E">
      <w:pPr>
        <w:ind w:firstLine="400"/>
      </w:pPr>
      <w:r>
        <w:t>[7] Hazan, H., Saunders, D. J., Khan, H., Patel, D., Sanghavi, D. T., Siegelmann, H. T., &amp; Kozma, R. (2018). "Bindsnet: A Machine Learning-Oriented Spiking Neural Networks Library in Python." Frontiers in Neuroinformatics, 12, 89.</w:t>
      </w:r>
    </w:p>
    <w:p w14:paraId="199FC77C" w14:textId="7796D535" w:rsidR="5894906E" w:rsidRDefault="5894906E" w:rsidP="5894906E">
      <w:pPr>
        <w:ind w:firstLine="400"/>
      </w:pPr>
      <w:r>
        <w:t xml:space="preserve">[8] Osaze Shears, Ahmadhossein Yazdani. (2020). " Spiking Neural Networks for Image Classification ." </w:t>
      </w:r>
    </w:p>
    <w:sectPr w:rsidR="5894906E" w:rsidSect="00792A34">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6BD36" w14:textId="77777777" w:rsidR="004B361D" w:rsidRDefault="004B361D" w:rsidP="0099161A">
      <w:pPr>
        <w:ind w:left="500" w:firstLine="400"/>
      </w:pPr>
      <w:r>
        <w:separator/>
      </w:r>
    </w:p>
  </w:endnote>
  <w:endnote w:type="continuationSeparator" w:id="0">
    <w:p w14:paraId="3939B9F5" w14:textId="77777777" w:rsidR="004B361D" w:rsidRDefault="004B361D" w:rsidP="0099161A">
      <w:pPr>
        <w:ind w:left="500" w:firstLine="400"/>
      </w:pPr>
      <w:r>
        <w:continuationSeparator/>
      </w:r>
    </w:p>
  </w:endnote>
  <w:endnote w:type="continuationNotice" w:id="1">
    <w:p w14:paraId="6A8CC01B" w14:textId="77777777" w:rsidR="004B361D" w:rsidRDefault="004B361D">
      <w:pPr>
        <w:ind w:left="500" w:firstLine="4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70B7" w14:textId="77777777" w:rsidR="004A5DD5" w:rsidRDefault="004A5DD5">
    <w:pPr>
      <w:pStyle w:val="Footer"/>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0CCAA" w14:textId="77777777" w:rsidR="004A5DD5" w:rsidRDefault="004A5DD5">
    <w:pPr>
      <w:pStyle w:val="Footer"/>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B66FE" w14:textId="77777777" w:rsidR="004A5DD5" w:rsidRDefault="004A5DD5">
    <w:pPr>
      <w:pStyle w:val="Footer"/>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D6EA0" w14:textId="77777777" w:rsidR="004B361D" w:rsidRDefault="004B361D" w:rsidP="0099161A">
      <w:pPr>
        <w:ind w:left="500" w:firstLine="400"/>
      </w:pPr>
      <w:r>
        <w:separator/>
      </w:r>
    </w:p>
  </w:footnote>
  <w:footnote w:type="continuationSeparator" w:id="0">
    <w:p w14:paraId="4CB201C6" w14:textId="77777777" w:rsidR="004B361D" w:rsidRDefault="004B361D" w:rsidP="0099161A">
      <w:pPr>
        <w:ind w:left="500" w:firstLine="400"/>
      </w:pPr>
      <w:r>
        <w:continuationSeparator/>
      </w:r>
    </w:p>
  </w:footnote>
  <w:footnote w:type="continuationNotice" w:id="1">
    <w:p w14:paraId="2B8129BD" w14:textId="77777777" w:rsidR="004B361D" w:rsidRDefault="004B361D">
      <w:pPr>
        <w:ind w:left="500" w:firstLine="4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8D474" w14:textId="77777777" w:rsidR="004A5DD5" w:rsidRDefault="004A5DD5">
    <w:pPr>
      <w:pStyle w:val="Header"/>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35504" w14:textId="77777777" w:rsidR="004A5DD5" w:rsidRDefault="004A5DD5">
    <w:pPr>
      <w:pStyle w:val="Header"/>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F57A2" w14:textId="77777777" w:rsidR="004A5DD5" w:rsidRDefault="004A5DD5">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1" w15:restartNumberingAfterBreak="0">
    <w:nsid w:val="028B2D4B"/>
    <w:multiLevelType w:val="hybridMultilevel"/>
    <w:tmpl w:val="6862DB2A"/>
    <w:lvl w:ilvl="0" w:tplc="0D8ACC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B8692D"/>
    <w:multiLevelType w:val="hybridMultilevel"/>
    <w:tmpl w:val="E6A290C4"/>
    <w:lvl w:ilvl="0" w:tplc="E1CCF9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6842D0"/>
    <w:multiLevelType w:val="hybridMultilevel"/>
    <w:tmpl w:val="90C2D6A8"/>
    <w:lvl w:ilvl="0" w:tplc="EBEA36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393895"/>
    <w:multiLevelType w:val="hybridMultilevel"/>
    <w:tmpl w:val="10D63B10"/>
    <w:lvl w:ilvl="0" w:tplc="5B7AE5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A15E18"/>
    <w:multiLevelType w:val="hybridMultilevel"/>
    <w:tmpl w:val="84D6931C"/>
    <w:lvl w:ilvl="0" w:tplc="465482E0">
      <w:start w:val="1"/>
      <w:numFmt w:val="decimal"/>
      <w:pStyle w:val="Heading3"/>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611F81"/>
    <w:multiLevelType w:val="hybridMultilevel"/>
    <w:tmpl w:val="FC94517A"/>
    <w:lvl w:ilvl="0" w:tplc="3AC02EFC">
      <w:start w:val="1"/>
      <w:numFmt w:val="decimal"/>
      <w:lvlText w:val="[%1]"/>
      <w:lvlJc w:val="left"/>
      <w:pPr>
        <w:ind w:left="8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8D22CFE"/>
    <w:multiLevelType w:val="hybridMultilevel"/>
    <w:tmpl w:val="6F78B2DA"/>
    <w:lvl w:ilvl="0" w:tplc="9E221148">
      <w:start w:val="1"/>
      <w:numFmt w:val="decimal"/>
      <w:pStyle w:val="Heading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02426C"/>
    <w:multiLevelType w:val="hybridMultilevel"/>
    <w:tmpl w:val="C5E2256E"/>
    <w:lvl w:ilvl="0" w:tplc="56A2EA72">
      <w:start w:val="1"/>
      <w:numFmt w:val="decimal"/>
      <w:pStyle w:val="Heading4"/>
      <w:lvlText w:val="(%1)"/>
      <w:lvlJc w:val="left"/>
      <w:pPr>
        <w:ind w:left="730" w:hanging="480"/>
      </w:pPr>
      <w:rPr>
        <w:rFonts w:hint="eastAsia"/>
      </w:rPr>
    </w:lvl>
    <w:lvl w:ilvl="1" w:tplc="04090019" w:tentative="1">
      <w:start w:val="1"/>
      <w:numFmt w:val="ideographTraditional"/>
      <w:lvlText w:val="%2、"/>
      <w:lvlJc w:val="left"/>
      <w:pPr>
        <w:ind w:left="1210" w:hanging="480"/>
      </w:pPr>
    </w:lvl>
    <w:lvl w:ilvl="2" w:tplc="0409001B" w:tentative="1">
      <w:start w:val="1"/>
      <w:numFmt w:val="lowerRoman"/>
      <w:lvlText w:val="%3."/>
      <w:lvlJc w:val="right"/>
      <w:pPr>
        <w:ind w:left="1690" w:hanging="480"/>
      </w:pPr>
    </w:lvl>
    <w:lvl w:ilvl="3" w:tplc="0409000F" w:tentative="1">
      <w:start w:val="1"/>
      <w:numFmt w:val="decimal"/>
      <w:lvlText w:val="%4."/>
      <w:lvlJc w:val="left"/>
      <w:pPr>
        <w:ind w:left="2170" w:hanging="480"/>
      </w:pPr>
    </w:lvl>
    <w:lvl w:ilvl="4" w:tplc="04090019" w:tentative="1">
      <w:start w:val="1"/>
      <w:numFmt w:val="ideographTraditional"/>
      <w:lvlText w:val="%5、"/>
      <w:lvlJc w:val="left"/>
      <w:pPr>
        <w:ind w:left="2650" w:hanging="480"/>
      </w:pPr>
    </w:lvl>
    <w:lvl w:ilvl="5" w:tplc="0409001B" w:tentative="1">
      <w:start w:val="1"/>
      <w:numFmt w:val="lowerRoman"/>
      <w:lvlText w:val="%6."/>
      <w:lvlJc w:val="right"/>
      <w:pPr>
        <w:ind w:left="3130" w:hanging="480"/>
      </w:pPr>
    </w:lvl>
    <w:lvl w:ilvl="6" w:tplc="0409000F" w:tentative="1">
      <w:start w:val="1"/>
      <w:numFmt w:val="decimal"/>
      <w:lvlText w:val="%7."/>
      <w:lvlJc w:val="left"/>
      <w:pPr>
        <w:ind w:left="3610" w:hanging="480"/>
      </w:pPr>
    </w:lvl>
    <w:lvl w:ilvl="7" w:tplc="04090019" w:tentative="1">
      <w:start w:val="1"/>
      <w:numFmt w:val="ideographTraditional"/>
      <w:lvlText w:val="%8、"/>
      <w:lvlJc w:val="left"/>
      <w:pPr>
        <w:ind w:left="4090" w:hanging="480"/>
      </w:pPr>
    </w:lvl>
    <w:lvl w:ilvl="8" w:tplc="0409001B" w:tentative="1">
      <w:start w:val="1"/>
      <w:numFmt w:val="lowerRoman"/>
      <w:lvlText w:val="%9."/>
      <w:lvlJc w:val="right"/>
      <w:pPr>
        <w:ind w:left="4570" w:hanging="480"/>
      </w:pPr>
    </w:lvl>
  </w:abstractNum>
  <w:abstractNum w:abstractNumId="9" w15:restartNumberingAfterBreak="0">
    <w:nsid w:val="3A587DAD"/>
    <w:multiLevelType w:val="hybridMultilevel"/>
    <w:tmpl w:val="4D949F68"/>
    <w:lvl w:ilvl="0" w:tplc="D4B4929E">
      <w:start w:val="1"/>
      <w:numFmt w:val="bullet"/>
      <w:lvlText w:val="●"/>
      <w:lvlJc w:val="left"/>
      <w:pPr>
        <w:tabs>
          <w:tab w:val="num" w:pos="720"/>
        </w:tabs>
        <w:ind w:left="720" w:hanging="360"/>
      </w:pPr>
      <w:rPr>
        <w:rFonts w:ascii="Arial" w:hAnsi="Arial" w:hint="default"/>
      </w:rPr>
    </w:lvl>
    <w:lvl w:ilvl="1" w:tplc="57328A0A" w:tentative="1">
      <w:start w:val="1"/>
      <w:numFmt w:val="bullet"/>
      <w:lvlText w:val="●"/>
      <w:lvlJc w:val="left"/>
      <w:pPr>
        <w:tabs>
          <w:tab w:val="num" w:pos="1440"/>
        </w:tabs>
        <w:ind w:left="1440" w:hanging="360"/>
      </w:pPr>
      <w:rPr>
        <w:rFonts w:ascii="Arial" w:hAnsi="Arial" w:hint="default"/>
      </w:rPr>
    </w:lvl>
    <w:lvl w:ilvl="2" w:tplc="31E0DB3A" w:tentative="1">
      <w:start w:val="1"/>
      <w:numFmt w:val="bullet"/>
      <w:lvlText w:val="●"/>
      <w:lvlJc w:val="left"/>
      <w:pPr>
        <w:tabs>
          <w:tab w:val="num" w:pos="2160"/>
        </w:tabs>
        <w:ind w:left="2160" w:hanging="360"/>
      </w:pPr>
      <w:rPr>
        <w:rFonts w:ascii="Arial" w:hAnsi="Arial" w:hint="default"/>
      </w:rPr>
    </w:lvl>
    <w:lvl w:ilvl="3" w:tplc="CB806340" w:tentative="1">
      <w:start w:val="1"/>
      <w:numFmt w:val="bullet"/>
      <w:lvlText w:val="●"/>
      <w:lvlJc w:val="left"/>
      <w:pPr>
        <w:tabs>
          <w:tab w:val="num" w:pos="2880"/>
        </w:tabs>
        <w:ind w:left="2880" w:hanging="360"/>
      </w:pPr>
      <w:rPr>
        <w:rFonts w:ascii="Arial" w:hAnsi="Arial" w:hint="default"/>
      </w:rPr>
    </w:lvl>
    <w:lvl w:ilvl="4" w:tplc="231C3616" w:tentative="1">
      <w:start w:val="1"/>
      <w:numFmt w:val="bullet"/>
      <w:lvlText w:val="●"/>
      <w:lvlJc w:val="left"/>
      <w:pPr>
        <w:tabs>
          <w:tab w:val="num" w:pos="3600"/>
        </w:tabs>
        <w:ind w:left="3600" w:hanging="360"/>
      </w:pPr>
      <w:rPr>
        <w:rFonts w:ascii="Arial" w:hAnsi="Arial" w:hint="default"/>
      </w:rPr>
    </w:lvl>
    <w:lvl w:ilvl="5" w:tplc="503A3A32" w:tentative="1">
      <w:start w:val="1"/>
      <w:numFmt w:val="bullet"/>
      <w:lvlText w:val="●"/>
      <w:lvlJc w:val="left"/>
      <w:pPr>
        <w:tabs>
          <w:tab w:val="num" w:pos="4320"/>
        </w:tabs>
        <w:ind w:left="4320" w:hanging="360"/>
      </w:pPr>
      <w:rPr>
        <w:rFonts w:ascii="Arial" w:hAnsi="Arial" w:hint="default"/>
      </w:rPr>
    </w:lvl>
    <w:lvl w:ilvl="6" w:tplc="1C6A604E" w:tentative="1">
      <w:start w:val="1"/>
      <w:numFmt w:val="bullet"/>
      <w:lvlText w:val="●"/>
      <w:lvlJc w:val="left"/>
      <w:pPr>
        <w:tabs>
          <w:tab w:val="num" w:pos="5040"/>
        </w:tabs>
        <w:ind w:left="5040" w:hanging="360"/>
      </w:pPr>
      <w:rPr>
        <w:rFonts w:ascii="Arial" w:hAnsi="Arial" w:hint="default"/>
      </w:rPr>
    </w:lvl>
    <w:lvl w:ilvl="7" w:tplc="1818C9C0" w:tentative="1">
      <w:start w:val="1"/>
      <w:numFmt w:val="bullet"/>
      <w:lvlText w:val="●"/>
      <w:lvlJc w:val="left"/>
      <w:pPr>
        <w:tabs>
          <w:tab w:val="num" w:pos="5760"/>
        </w:tabs>
        <w:ind w:left="5760" w:hanging="360"/>
      </w:pPr>
      <w:rPr>
        <w:rFonts w:ascii="Arial" w:hAnsi="Arial" w:hint="default"/>
      </w:rPr>
    </w:lvl>
    <w:lvl w:ilvl="8" w:tplc="6AA6EF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404B4B"/>
    <w:multiLevelType w:val="hybridMultilevel"/>
    <w:tmpl w:val="6374AD74"/>
    <w:lvl w:ilvl="0" w:tplc="31D8AAA6">
      <w:start w:val="1"/>
      <w:numFmt w:val="decimal"/>
      <w:pStyle w:val="Heading6"/>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A72043"/>
    <w:multiLevelType w:val="hybridMultilevel"/>
    <w:tmpl w:val="A23A2C6C"/>
    <w:lvl w:ilvl="0" w:tplc="2EF2407A">
      <w:start w:val="1"/>
      <w:numFmt w:val="decimal"/>
      <w:pStyle w:val="Heading2"/>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B45545D"/>
    <w:multiLevelType w:val="hybridMultilevel"/>
    <w:tmpl w:val="F46A1D6C"/>
    <w:lvl w:ilvl="0" w:tplc="3AC02EFC">
      <w:start w:val="1"/>
      <w:numFmt w:val="decimal"/>
      <w:lvlText w:val="[%1]"/>
      <w:lvlJc w:val="left"/>
      <w:pPr>
        <w:ind w:left="1360" w:hanging="480"/>
      </w:pPr>
      <w:rPr>
        <w:rFonts w:hint="eastAsia"/>
      </w:rPr>
    </w:lvl>
    <w:lvl w:ilvl="1" w:tplc="04090019" w:tentative="1">
      <w:start w:val="1"/>
      <w:numFmt w:val="ideographTraditional"/>
      <w:lvlText w:val="%2、"/>
      <w:lvlJc w:val="left"/>
      <w:pPr>
        <w:ind w:left="1840" w:hanging="480"/>
      </w:pPr>
    </w:lvl>
    <w:lvl w:ilvl="2" w:tplc="0409001B" w:tentative="1">
      <w:start w:val="1"/>
      <w:numFmt w:val="lowerRoman"/>
      <w:lvlText w:val="%3."/>
      <w:lvlJc w:val="right"/>
      <w:pPr>
        <w:ind w:left="2320" w:hanging="480"/>
      </w:pPr>
    </w:lvl>
    <w:lvl w:ilvl="3" w:tplc="0409000F" w:tentative="1">
      <w:start w:val="1"/>
      <w:numFmt w:val="decimal"/>
      <w:lvlText w:val="%4."/>
      <w:lvlJc w:val="left"/>
      <w:pPr>
        <w:ind w:left="2800" w:hanging="480"/>
      </w:pPr>
    </w:lvl>
    <w:lvl w:ilvl="4" w:tplc="04090019" w:tentative="1">
      <w:start w:val="1"/>
      <w:numFmt w:val="ideographTraditional"/>
      <w:lvlText w:val="%5、"/>
      <w:lvlJc w:val="left"/>
      <w:pPr>
        <w:ind w:left="3280" w:hanging="480"/>
      </w:pPr>
    </w:lvl>
    <w:lvl w:ilvl="5" w:tplc="0409001B" w:tentative="1">
      <w:start w:val="1"/>
      <w:numFmt w:val="lowerRoman"/>
      <w:lvlText w:val="%6."/>
      <w:lvlJc w:val="right"/>
      <w:pPr>
        <w:ind w:left="3760" w:hanging="480"/>
      </w:pPr>
    </w:lvl>
    <w:lvl w:ilvl="6" w:tplc="0409000F" w:tentative="1">
      <w:start w:val="1"/>
      <w:numFmt w:val="decimal"/>
      <w:lvlText w:val="%7."/>
      <w:lvlJc w:val="left"/>
      <w:pPr>
        <w:ind w:left="4240" w:hanging="480"/>
      </w:pPr>
    </w:lvl>
    <w:lvl w:ilvl="7" w:tplc="04090019" w:tentative="1">
      <w:start w:val="1"/>
      <w:numFmt w:val="ideographTraditional"/>
      <w:lvlText w:val="%8、"/>
      <w:lvlJc w:val="left"/>
      <w:pPr>
        <w:ind w:left="4720" w:hanging="480"/>
      </w:pPr>
    </w:lvl>
    <w:lvl w:ilvl="8" w:tplc="0409001B" w:tentative="1">
      <w:start w:val="1"/>
      <w:numFmt w:val="lowerRoman"/>
      <w:lvlText w:val="%9."/>
      <w:lvlJc w:val="right"/>
      <w:pPr>
        <w:ind w:left="5200" w:hanging="480"/>
      </w:pPr>
    </w:lvl>
  </w:abstractNum>
  <w:abstractNum w:abstractNumId="13" w15:restartNumberingAfterBreak="0">
    <w:nsid w:val="4C3C6C81"/>
    <w:multiLevelType w:val="hybridMultilevel"/>
    <w:tmpl w:val="E0F0FA62"/>
    <w:lvl w:ilvl="0" w:tplc="5EB85508">
      <w:start w:val="1"/>
      <w:numFmt w:val="decimal"/>
      <w:pStyle w:val="Heading5"/>
      <w:lvlText w:val="(%1)"/>
      <w:lvlJc w:val="left"/>
      <w:pPr>
        <w:ind w:left="730" w:hanging="480"/>
      </w:pPr>
      <w:rPr>
        <w:rFonts w:hint="eastAsia"/>
      </w:rPr>
    </w:lvl>
    <w:lvl w:ilvl="1" w:tplc="04090019" w:tentative="1">
      <w:start w:val="1"/>
      <w:numFmt w:val="ideographTraditional"/>
      <w:lvlText w:val="%2、"/>
      <w:lvlJc w:val="left"/>
      <w:pPr>
        <w:ind w:left="1210" w:hanging="480"/>
      </w:pPr>
    </w:lvl>
    <w:lvl w:ilvl="2" w:tplc="0409001B" w:tentative="1">
      <w:start w:val="1"/>
      <w:numFmt w:val="lowerRoman"/>
      <w:lvlText w:val="%3."/>
      <w:lvlJc w:val="right"/>
      <w:pPr>
        <w:ind w:left="1690" w:hanging="480"/>
      </w:pPr>
    </w:lvl>
    <w:lvl w:ilvl="3" w:tplc="0409000F" w:tentative="1">
      <w:start w:val="1"/>
      <w:numFmt w:val="decimal"/>
      <w:lvlText w:val="%4."/>
      <w:lvlJc w:val="left"/>
      <w:pPr>
        <w:ind w:left="2170" w:hanging="480"/>
      </w:pPr>
    </w:lvl>
    <w:lvl w:ilvl="4" w:tplc="04090019" w:tentative="1">
      <w:start w:val="1"/>
      <w:numFmt w:val="ideographTraditional"/>
      <w:lvlText w:val="%5、"/>
      <w:lvlJc w:val="left"/>
      <w:pPr>
        <w:ind w:left="2650" w:hanging="480"/>
      </w:pPr>
    </w:lvl>
    <w:lvl w:ilvl="5" w:tplc="0409001B" w:tentative="1">
      <w:start w:val="1"/>
      <w:numFmt w:val="lowerRoman"/>
      <w:lvlText w:val="%6."/>
      <w:lvlJc w:val="right"/>
      <w:pPr>
        <w:ind w:left="3130" w:hanging="480"/>
      </w:pPr>
    </w:lvl>
    <w:lvl w:ilvl="6" w:tplc="0409000F" w:tentative="1">
      <w:start w:val="1"/>
      <w:numFmt w:val="decimal"/>
      <w:lvlText w:val="%7."/>
      <w:lvlJc w:val="left"/>
      <w:pPr>
        <w:ind w:left="3610" w:hanging="480"/>
      </w:pPr>
    </w:lvl>
    <w:lvl w:ilvl="7" w:tplc="04090019" w:tentative="1">
      <w:start w:val="1"/>
      <w:numFmt w:val="ideographTraditional"/>
      <w:lvlText w:val="%8、"/>
      <w:lvlJc w:val="left"/>
      <w:pPr>
        <w:ind w:left="4090" w:hanging="480"/>
      </w:pPr>
    </w:lvl>
    <w:lvl w:ilvl="8" w:tplc="0409001B" w:tentative="1">
      <w:start w:val="1"/>
      <w:numFmt w:val="lowerRoman"/>
      <w:lvlText w:val="%9."/>
      <w:lvlJc w:val="right"/>
      <w:pPr>
        <w:ind w:left="4570" w:hanging="480"/>
      </w:pPr>
    </w:lvl>
  </w:abstractNum>
  <w:abstractNum w:abstractNumId="14" w15:restartNumberingAfterBreak="0">
    <w:nsid w:val="6C623271"/>
    <w:multiLevelType w:val="hybridMultilevel"/>
    <w:tmpl w:val="ABCE79EC"/>
    <w:lvl w:ilvl="0" w:tplc="31E0CC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6A85909"/>
    <w:multiLevelType w:val="hybridMultilevel"/>
    <w:tmpl w:val="91D04FBC"/>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6" w15:restartNumberingAfterBreak="0">
    <w:nsid w:val="7AC768BB"/>
    <w:multiLevelType w:val="hybridMultilevel"/>
    <w:tmpl w:val="BFA8207E"/>
    <w:lvl w:ilvl="0" w:tplc="CBF8A78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43271376">
    <w:abstractNumId w:val="3"/>
  </w:num>
  <w:num w:numId="2" w16cid:durableId="182062745">
    <w:abstractNumId w:val="0"/>
  </w:num>
  <w:num w:numId="3" w16cid:durableId="676033811">
    <w:abstractNumId w:val="7"/>
  </w:num>
  <w:num w:numId="4" w16cid:durableId="154608851">
    <w:abstractNumId w:val="16"/>
  </w:num>
  <w:num w:numId="5" w16cid:durableId="2014188589">
    <w:abstractNumId w:val="11"/>
  </w:num>
  <w:num w:numId="6" w16cid:durableId="500658290">
    <w:abstractNumId w:val="5"/>
  </w:num>
  <w:num w:numId="7" w16cid:durableId="2063751075">
    <w:abstractNumId w:val="5"/>
    <w:lvlOverride w:ilvl="0">
      <w:startOverride w:val="1"/>
    </w:lvlOverride>
  </w:num>
  <w:num w:numId="8" w16cid:durableId="1069228827">
    <w:abstractNumId w:val="5"/>
    <w:lvlOverride w:ilvl="0">
      <w:startOverride w:val="1"/>
    </w:lvlOverride>
  </w:num>
  <w:num w:numId="9" w16cid:durableId="1832677337">
    <w:abstractNumId w:val="8"/>
  </w:num>
  <w:num w:numId="10" w16cid:durableId="1600940551">
    <w:abstractNumId w:val="8"/>
    <w:lvlOverride w:ilvl="0">
      <w:startOverride w:val="1"/>
    </w:lvlOverride>
  </w:num>
  <w:num w:numId="11" w16cid:durableId="1429082191">
    <w:abstractNumId w:val="13"/>
  </w:num>
  <w:num w:numId="12" w16cid:durableId="307560725">
    <w:abstractNumId w:val="10"/>
  </w:num>
  <w:num w:numId="13" w16cid:durableId="1581255624">
    <w:abstractNumId w:val="9"/>
  </w:num>
  <w:num w:numId="14" w16cid:durableId="1310668502">
    <w:abstractNumId w:val="2"/>
  </w:num>
  <w:num w:numId="15" w16cid:durableId="1979191126">
    <w:abstractNumId w:val="14"/>
  </w:num>
  <w:num w:numId="16" w16cid:durableId="790250838">
    <w:abstractNumId w:val="4"/>
  </w:num>
  <w:num w:numId="17" w16cid:durableId="1708525012">
    <w:abstractNumId w:val="1"/>
  </w:num>
  <w:num w:numId="18" w16cid:durableId="2121795179">
    <w:abstractNumId w:val="15"/>
  </w:num>
  <w:num w:numId="19" w16cid:durableId="2086872116">
    <w:abstractNumId w:val="6"/>
  </w:num>
  <w:num w:numId="20" w16cid:durableId="18188356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5D"/>
    <w:rsid w:val="00000444"/>
    <w:rsid w:val="0000389E"/>
    <w:rsid w:val="00004418"/>
    <w:rsid w:val="00004D3B"/>
    <w:rsid w:val="0000663B"/>
    <w:rsid w:val="000133A0"/>
    <w:rsid w:val="0001510D"/>
    <w:rsid w:val="00017A28"/>
    <w:rsid w:val="0002136C"/>
    <w:rsid w:val="00022F03"/>
    <w:rsid w:val="00024300"/>
    <w:rsid w:val="00025F1B"/>
    <w:rsid w:val="00027377"/>
    <w:rsid w:val="0003053F"/>
    <w:rsid w:val="00030F25"/>
    <w:rsid w:val="00031FFC"/>
    <w:rsid w:val="00032E74"/>
    <w:rsid w:val="0003324F"/>
    <w:rsid w:val="00033D03"/>
    <w:rsid w:val="000350B7"/>
    <w:rsid w:val="000400CF"/>
    <w:rsid w:val="00040838"/>
    <w:rsid w:val="00040BF3"/>
    <w:rsid w:val="000410CF"/>
    <w:rsid w:val="00041DCD"/>
    <w:rsid w:val="00046025"/>
    <w:rsid w:val="0004782E"/>
    <w:rsid w:val="00050B69"/>
    <w:rsid w:val="0005133C"/>
    <w:rsid w:val="00053FD9"/>
    <w:rsid w:val="000579A7"/>
    <w:rsid w:val="000601B5"/>
    <w:rsid w:val="00060657"/>
    <w:rsid w:val="00071B22"/>
    <w:rsid w:val="00073FF3"/>
    <w:rsid w:val="00074047"/>
    <w:rsid w:val="00076C58"/>
    <w:rsid w:val="00077E8A"/>
    <w:rsid w:val="00080592"/>
    <w:rsid w:val="0008326A"/>
    <w:rsid w:val="00084A2F"/>
    <w:rsid w:val="00086DA0"/>
    <w:rsid w:val="00093563"/>
    <w:rsid w:val="00094BB1"/>
    <w:rsid w:val="000A12FC"/>
    <w:rsid w:val="000A3FD4"/>
    <w:rsid w:val="000A54FD"/>
    <w:rsid w:val="000A77B5"/>
    <w:rsid w:val="000A7EB5"/>
    <w:rsid w:val="000B00E4"/>
    <w:rsid w:val="000B038D"/>
    <w:rsid w:val="000B70CD"/>
    <w:rsid w:val="000B7181"/>
    <w:rsid w:val="000B75EF"/>
    <w:rsid w:val="000C261D"/>
    <w:rsid w:val="000C2D21"/>
    <w:rsid w:val="000C314E"/>
    <w:rsid w:val="000C55BF"/>
    <w:rsid w:val="000C60F9"/>
    <w:rsid w:val="000C6CDD"/>
    <w:rsid w:val="000D0626"/>
    <w:rsid w:val="000D07AC"/>
    <w:rsid w:val="000D1118"/>
    <w:rsid w:val="000D5550"/>
    <w:rsid w:val="000D694A"/>
    <w:rsid w:val="000D7E28"/>
    <w:rsid w:val="000E0871"/>
    <w:rsid w:val="000E0E35"/>
    <w:rsid w:val="000E388F"/>
    <w:rsid w:val="000E4E71"/>
    <w:rsid w:val="000E4FC1"/>
    <w:rsid w:val="000E685E"/>
    <w:rsid w:val="0010088C"/>
    <w:rsid w:val="00100CAC"/>
    <w:rsid w:val="00100ECA"/>
    <w:rsid w:val="001017C2"/>
    <w:rsid w:val="00103D41"/>
    <w:rsid w:val="0011120C"/>
    <w:rsid w:val="001114AD"/>
    <w:rsid w:val="00114928"/>
    <w:rsid w:val="00120058"/>
    <w:rsid w:val="00120E7F"/>
    <w:rsid w:val="0012151F"/>
    <w:rsid w:val="00123BC9"/>
    <w:rsid w:val="00123BFC"/>
    <w:rsid w:val="001263DC"/>
    <w:rsid w:val="001340AF"/>
    <w:rsid w:val="00134EB9"/>
    <w:rsid w:val="00135981"/>
    <w:rsid w:val="00140909"/>
    <w:rsid w:val="00140911"/>
    <w:rsid w:val="001453E2"/>
    <w:rsid w:val="00151BE8"/>
    <w:rsid w:val="001533CC"/>
    <w:rsid w:val="001540EF"/>
    <w:rsid w:val="00166532"/>
    <w:rsid w:val="001675B2"/>
    <w:rsid w:val="001742E4"/>
    <w:rsid w:val="00175408"/>
    <w:rsid w:val="00175CDB"/>
    <w:rsid w:val="00176910"/>
    <w:rsid w:val="00177C26"/>
    <w:rsid w:val="00180054"/>
    <w:rsid w:val="00185E5A"/>
    <w:rsid w:val="00186484"/>
    <w:rsid w:val="00187FC5"/>
    <w:rsid w:val="001915B0"/>
    <w:rsid w:val="001919D4"/>
    <w:rsid w:val="001921FA"/>
    <w:rsid w:val="001A2788"/>
    <w:rsid w:val="001A40E2"/>
    <w:rsid w:val="001A69AE"/>
    <w:rsid w:val="001A6D9D"/>
    <w:rsid w:val="001B03FE"/>
    <w:rsid w:val="001B219B"/>
    <w:rsid w:val="001B3BED"/>
    <w:rsid w:val="001B6E75"/>
    <w:rsid w:val="001B74A6"/>
    <w:rsid w:val="001B76A9"/>
    <w:rsid w:val="001C0813"/>
    <w:rsid w:val="001C0895"/>
    <w:rsid w:val="001C12E5"/>
    <w:rsid w:val="001C2431"/>
    <w:rsid w:val="001C24E9"/>
    <w:rsid w:val="001C3F1F"/>
    <w:rsid w:val="001C429F"/>
    <w:rsid w:val="001C48A4"/>
    <w:rsid w:val="001C656E"/>
    <w:rsid w:val="001C761C"/>
    <w:rsid w:val="001D1087"/>
    <w:rsid w:val="001D314B"/>
    <w:rsid w:val="001E447B"/>
    <w:rsid w:val="001E48BC"/>
    <w:rsid w:val="001E517E"/>
    <w:rsid w:val="001E67FA"/>
    <w:rsid w:val="001E7C42"/>
    <w:rsid w:val="001F7B57"/>
    <w:rsid w:val="00200C2C"/>
    <w:rsid w:val="00203B58"/>
    <w:rsid w:val="00204C4C"/>
    <w:rsid w:val="0020594D"/>
    <w:rsid w:val="00206320"/>
    <w:rsid w:val="0020743F"/>
    <w:rsid w:val="00210934"/>
    <w:rsid w:val="002122F7"/>
    <w:rsid w:val="002132F7"/>
    <w:rsid w:val="002161DB"/>
    <w:rsid w:val="00216F78"/>
    <w:rsid w:val="002202D4"/>
    <w:rsid w:val="00222EE6"/>
    <w:rsid w:val="0023088E"/>
    <w:rsid w:val="00230CEF"/>
    <w:rsid w:val="00232D22"/>
    <w:rsid w:val="00237975"/>
    <w:rsid w:val="00237DF2"/>
    <w:rsid w:val="00240034"/>
    <w:rsid w:val="00240F34"/>
    <w:rsid w:val="00244264"/>
    <w:rsid w:val="00245166"/>
    <w:rsid w:val="00245F1D"/>
    <w:rsid w:val="00251FB5"/>
    <w:rsid w:val="00254BDB"/>
    <w:rsid w:val="00256C62"/>
    <w:rsid w:val="002605C9"/>
    <w:rsid w:val="0026355F"/>
    <w:rsid w:val="002652BB"/>
    <w:rsid w:val="002659FC"/>
    <w:rsid w:val="00271BE9"/>
    <w:rsid w:val="00272DD6"/>
    <w:rsid w:val="0027612A"/>
    <w:rsid w:val="00276D86"/>
    <w:rsid w:val="00281679"/>
    <w:rsid w:val="002829C0"/>
    <w:rsid w:val="00287AE7"/>
    <w:rsid w:val="00293496"/>
    <w:rsid w:val="00295013"/>
    <w:rsid w:val="00295231"/>
    <w:rsid w:val="00295F76"/>
    <w:rsid w:val="002960FE"/>
    <w:rsid w:val="0029613F"/>
    <w:rsid w:val="00296D4A"/>
    <w:rsid w:val="00297F9C"/>
    <w:rsid w:val="002A3EC9"/>
    <w:rsid w:val="002A48DF"/>
    <w:rsid w:val="002A49E6"/>
    <w:rsid w:val="002A7B64"/>
    <w:rsid w:val="002A7FF7"/>
    <w:rsid w:val="002B125E"/>
    <w:rsid w:val="002B1D00"/>
    <w:rsid w:val="002B36C8"/>
    <w:rsid w:val="002B5105"/>
    <w:rsid w:val="002B7CCB"/>
    <w:rsid w:val="002C1ABC"/>
    <w:rsid w:val="002C26CE"/>
    <w:rsid w:val="002C4F66"/>
    <w:rsid w:val="002C7437"/>
    <w:rsid w:val="002C7B03"/>
    <w:rsid w:val="002C7BBB"/>
    <w:rsid w:val="002D06D7"/>
    <w:rsid w:val="002D2D1A"/>
    <w:rsid w:val="002D67A4"/>
    <w:rsid w:val="002E07DA"/>
    <w:rsid w:val="002E10E6"/>
    <w:rsid w:val="002E3EE2"/>
    <w:rsid w:val="002E6E00"/>
    <w:rsid w:val="002E784A"/>
    <w:rsid w:val="002F1C16"/>
    <w:rsid w:val="002F2303"/>
    <w:rsid w:val="002F332F"/>
    <w:rsid w:val="002F7570"/>
    <w:rsid w:val="003002D6"/>
    <w:rsid w:val="00300802"/>
    <w:rsid w:val="0031024F"/>
    <w:rsid w:val="00316441"/>
    <w:rsid w:val="00316B9E"/>
    <w:rsid w:val="00316E14"/>
    <w:rsid w:val="00320629"/>
    <w:rsid w:val="00321122"/>
    <w:rsid w:val="003215A8"/>
    <w:rsid w:val="003218E3"/>
    <w:rsid w:val="003221EC"/>
    <w:rsid w:val="00322EE5"/>
    <w:rsid w:val="00325DB6"/>
    <w:rsid w:val="003277B4"/>
    <w:rsid w:val="00331403"/>
    <w:rsid w:val="00333703"/>
    <w:rsid w:val="00333FB7"/>
    <w:rsid w:val="00335207"/>
    <w:rsid w:val="00335F3B"/>
    <w:rsid w:val="00340ADE"/>
    <w:rsid w:val="00341B8C"/>
    <w:rsid w:val="003465B9"/>
    <w:rsid w:val="00346BCA"/>
    <w:rsid w:val="00347EB4"/>
    <w:rsid w:val="00350704"/>
    <w:rsid w:val="003508D4"/>
    <w:rsid w:val="0035433E"/>
    <w:rsid w:val="003548B8"/>
    <w:rsid w:val="00361840"/>
    <w:rsid w:val="0036241F"/>
    <w:rsid w:val="00363913"/>
    <w:rsid w:val="0036492C"/>
    <w:rsid w:val="00364D2F"/>
    <w:rsid w:val="00364E95"/>
    <w:rsid w:val="0036648A"/>
    <w:rsid w:val="00371FD2"/>
    <w:rsid w:val="00372E55"/>
    <w:rsid w:val="003744BA"/>
    <w:rsid w:val="00375B2C"/>
    <w:rsid w:val="0037682D"/>
    <w:rsid w:val="0038121A"/>
    <w:rsid w:val="003814A9"/>
    <w:rsid w:val="00381AF8"/>
    <w:rsid w:val="00384282"/>
    <w:rsid w:val="00386088"/>
    <w:rsid w:val="00386FD6"/>
    <w:rsid w:val="00387B9C"/>
    <w:rsid w:val="0039030A"/>
    <w:rsid w:val="003917E3"/>
    <w:rsid w:val="00391EBE"/>
    <w:rsid w:val="00393947"/>
    <w:rsid w:val="00394077"/>
    <w:rsid w:val="00394D86"/>
    <w:rsid w:val="003A0CCC"/>
    <w:rsid w:val="003A3A2E"/>
    <w:rsid w:val="003A64D3"/>
    <w:rsid w:val="003B2C32"/>
    <w:rsid w:val="003B358E"/>
    <w:rsid w:val="003B4FB6"/>
    <w:rsid w:val="003C3E41"/>
    <w:rsid w:val="003C4997"/>
    <w:rsid w:val="003C7628"/>
    <w:rsid w:val="003C7D4C"/>
    <w:rsid w:val="003C7F1C"/>
    <w:rsid w:val="003D38B7"/>
    <w:rsid w:val="003D3A52"/>
    <w:rsid w:val="003D543B"/>
    <w:rsid w:val="003D6679"/>
    <w:rsid w:val="003D6C38"/>
    <w:rsid w:val="003D7EEE"/>
    <w:rsid w:val="003E0AC3"/>
    <w:rsid w:val="003E201C"/>
    <w:rsid w:val="003E5691"/>
    <w:rsid w:val="003E5844"/>
    <w:rsid w:val="003E67D9"/>
    <w:rsid w:val="003F7A56"/>
    <w:rsid w:val="004019C1"/>
    <w:rsid w:val="00401D4C"/>
    <w:rsid w:val="0040391C"/>
    <w:rsid w:val="0040415E"/>
    <w:rsid w:val="00405AF1"/>
    <w:rsid w:val="00406FD4"/>
    <w:rsid w:val="00407C7F"/>
    <w:rsid w:val="00412D4B"/>
    <w:rsid w:val="00413223"/>
    <w:rsid w:val="00414B5E"/>
    <w:rsid w:val="0041596D"/>
    <w:rsid w:val="00417032"/>
    <w:rsid w:val="004231B0"/>
    <w:rsid w:val="00424060"/>
    <w:rsid w:val="0043012B"/>
    <w:rsid w:val="00434D93"/>
    <w:rsid w:val="00435A80"/>
    <w:rsid w:val="0043631D"/>
    <w:rsid w:val="00440EEE"/>
    <w:rsid w:val="0044158C"/>
    <w:rsid w:val="004428B9"/>
    <w:rsid w:val="0044534F"/>
    <w:rsid w:val="00446295"/>
    <w:rsid w:val="004468F9"/>
    <w:rsid w:val="00447ED5"/>
    <w:rsid w:val="004505DC"/>
    <w:rsid w:val="00451373"/>
    <w:rsid w:val="0045250E"/>
    <w:rsid w:val="00453756"/>
    <w:rsid w:val="004554B6"/>
    <w:rsid w:val="00461537"/>
    <w:rsid w:val="00461F2B"/>
    <w:rsid w:val="0046299E"/>
    <w:rsid w:val="004631BA"/>
    <w:rsid w:val="00465633"/>
    <w:rsid w:val="00466046"/>
    <w:rsid w:val="00467476"/>
    <w:rsid w:val="00470C08"/>
    <w:rsid w:val="00471496"/>
    <w:rsid w:val="0047431F"/>
    <w:rsid w:val="004745E6"/>
    <w:rsid w:val="00474EB3"/>
    <w:rsid w:val="00480034"/>
    <w:rsid w:val="004820AF"/>
    <w:rsid w:val="00482890"/>
    <w:rsid w:val="004847D7"/>
    <w:rsid w:val="004908A8"/>
    <w:rsid w:val="004938D0"/>
    <w:rsid w:val="00493BD7"/>
    <w:rsid w:val="00494819"/>
    <w:rsid w:val="004960CC"/>
    <w:rsid w:val="004967D1"/>
    <w:rsid w:val="004A181B"/>
    <w:rsid w:val="004A3D05"/>
    <w:rsid w:val="004A4134"/>
    <w:rsid w:val="004A5DD5"/>
    <w:rsid w:val="004B1C4B"/>
    <w:rsid w:val="004B34DF"/>
    <w:rsid w:val="004B361D"/>
    <w:rsid w:val="004B3DAA"/>
    <w:rsid w:val="004B56A4"/>
    <w:rsid w:val="004B7194"/>
    <w:rsid w:val="004C1BC6"/>
    <w:rsid w:val="004C26E0"/>
    <w:rsid w:val="004C2C30"/>
    <w:rsid w:val="004C3D32"/>
    <w:rsid w:val="004C54C0"/>
    <w:rsid w:val="004C5E40"/>
    <w:rsid w:val="004C5E7B"/>
    <w:rsid w:val="004D1216"/>
    <w:rsid w:val="004D2658"/>
    <w:rsid w:val="004D313E"/>
    <w:rsid w:val="004D3BF3"/>
    <w:rsid w:val="004D6C95"/>
    <w:rsid w:val="004E05AD"/>
    <w:rsid w:val="004E123A"/>
    <w:rsid w:val="004E42B3"/>
    <w:rsid w:val="004E54AB"/>
    <w:rsid w:val="004F05CF"/>
    <w:rsid w:val="004F36C8"/>
    <w:rsid w:val="004F45FF"/>
    <w:rsid w:val="004F5082"/>
    <w:rsid w:val="004F5848"/>
    <w:rsid w:val="004F69A8"/>
    <w:rsid w:val="00501677"/>
    <w:rsid w:val="0050225F"/>
    <w:rsid w:val="00502966"/>
    <w:rsid w:val="0050419A"/>
    <w:rsid w:val="00504ADE"/>
    <w:rsid w:val="00505D06"/>
    <w:rsid w:val="00505FCC"/>
    <w:rsid w:val="0050609F"/>
    <w:rsid w:val="0051058F"/>
    <w:rsid w:val="00511BDA"/>
    <w:rsid w:val="00521645"/>
    <w:rsid w:val="00522464"/>
    <w:rsid w:val="0052291F"/>
    <w:rsid w:val="00522DFC"/>
    <w:rsid w:val="00526A20"/>
    <w:rsid w:val="0053035A"/>
    <w:rsid w:val="005325C2"/>
    <w:rsid w:val="0053303F"/>
    <w:rsid w:val="00533704"/>
    <w:rsid w:val="00533B01"/>
    <w:rsid w:val="00536C0C"/>
    <w:rsid w:val="00537954"/>
    <w:rsid w:val="00540AAD"/>
    <w:rsid w:val="00541528"/>
    <w:rsid w:val="005432BA"/>
    <w:rsid w:val="005450F7"/>
    <w:rsid w:val="00546C4D"/>
    <w:rsid w:val="00551EB8"/>
    <w:rsid w:val="00551FB6"/>
    <w:rsid w:val="005526CA"/>
    <w:rsid w:val="0055652D"/>
    <w:rsid w:val="005579F8"/>
    <w:rsid w:val="00561304"/>
    <w:rsid w:val="005656F8"/>
    <w:rsid w:val="00567245"/>
    <w:rsid w:val="00567E0B"/>
    <w:rsid w:val="00573258"/>
    <w:rsid w:val="00575282"/>
    <w:rsid w:val="0057529C"/>
    <w:rsid w:val="005765B2"/>
    <w:rsid w:val="00576F76"/>
    <w:rsid w:val="005805DB"/>
    <w:rsid w:val="0058254D"/>
    <w:rsid w:val="00584A1A"/>
    <w:rsid w:val="00584D0F"/>
    <w:rsid w:val="005940C1"/>
    <w:rsid w:val="005940C4"/>
    <w:rsid w:val="00595308"/>
    <w:rsid w:val="005954D2"/>
    <w:rsid w:val="00595AB4"/>
    <w:rsid w:val="0059721D"/>
    <w:rsid w:val="005A08B6"/>
    <w:rsid w:val="005A2A3B"/>
    <w:rsid w:val="005A2A53"/>
    <w:rsid w:val="005B03C6"/>
    <w:rsid w:val="005B2037"/>
    <w:rsid w:val="005B45B7"/>
    <w:rsid w:val="005C27EE"/>
    <w:rsid w:val="005C7FAB"/>
    <w:rsid w:val="005D0232"/>
    <w:rsid w:val="005D170D"/>
    <w:rsid w:val="005D20D8"/>
    <w:rsid w:val="005D2470"/>
    <w:rsid w:val="005D2DED"/>
    <w:rsid w:val="005D4C26"/>
    <w:rsid w:val="005D56E0"/>
    <w:rsid w:val="005D6904"/>
    <w:rsid w:val="005D6E3F"/>
    <w:rsid w:val="005D72F7"/>
    <w:rsid w:val="005D7A6D"/>
    <w:rsid w:val="005E0839"/>
    <w:rsid w:val="005E1BBE"/>
    <w:rsid w:val="005E4007"/>
    <w:rsid w:val="005E4048"/>
    <w:rsid w:val="005E69F4"/>
    <w:rsid w:val="005E7820"/>
    <w:rsid w:val="005F49FF"/>
    <w:rsid w:val="005F5E09"/>
    <w:rsid w:val="005F5FD3"/>
    <w:rsid w:val="005F7FE7"/>
    <w:rsid w:val="00601480"/>
    <w:rsid w:val="00602848"/>
    <w:rsid w:val="00605A08"/>
    <w:rsid w:val="00606146"/>
    <w:rsid w:val="00607771"/>
    <w:rsid w:val="006077AE"/>
    <w:rsid w:val="0061128C"/>
    <w:rsid w:val="006125E5"/>
    <w:rsid w:val="00613C0C"/>
    <w:rsid w:val="00613E17"/>
    <w:rsid w:val="00613F48"/>
    <w:rsid w:val="00623C12"/>
    <w:rsid w:val="0062468B"/>
    <w:rsid w:val="006260D1"/>
    <w:rsid w:val="00631915"/>
    <w:rsid w:val="006371C2"/>
    <w:rsid w:val="00641DBB"/>
    <w:rsid w:val="006515C2"/>
    <w:rsid w:val="0065366F"/>
    <w:rsid w:val="00653A0B"/>
    <w:rsid w:val="006558EB"/>
    <w:rsid w:val="00656E86"/>
    <w:rsid w:val="0066132D"/>
    <w:rsid w:val="00661703"/>
    <w:rsid w:val="00665755"/>
    <w:rsid w:val="00665F39"/>
    <w:rsid w:val="00672283"/>
    <w:rsid w:val="00674D33"/>
    <w:rsid w:val="0067612F"/>
    <w:rsid w:val="006801FF"/>
    <w:rsid w:val="00680679"/>
    <w:rsid w:val="00682B0F"/>
    <w:rsid w:val="00684EF9"/>
    <w:rsid w:val="006858E4"/>
    <w:rsid w:val="00686620"/>
    <w:rsid w:val="006867A2"/>
    <w:rsid w:val="006870CC"/>
    <w:rsid w:val="006937A3"/>
    <w:rsid w:val="00695ECC"/>
    <w:rsid w:val="006A0E0E"/>
    <w:rsid w:val="006A272B"/>
    <w:rsid w:val="006A400F"/>
    <w:rsid w:val="006A5CAD"/>
    <w:rsid w:val="006A5D2E"/>
    <w:rsid w:val="006A6914"/>
    <w:rsid w:val="006A7296"/>
    <w:rsid w:val="006B1F11"/>
    <w:rsid w:val="006B22B6"/>
    <w:rsid w:val="006B5C4D"/>
    <w:rsid w:val="006C4FF2"/>
    <w:rsid w:val="006C6635"/>
    <w:rsid w:val="006D01F0"/>
    <w:rsid w:val="006D2696"/>
    <w:rsid w:val="006D47F4"/>
    <w:rsid w:val="006D6D7C"/>
    <w:rsid w:val="006E2C29"/>
    <w:rsid w:val="006E40A4"/>
    <w:rsid w:val="006E5639"/>
    <w:rsid w:val="006E5E53"/>
    <w:rsid w:val="006E6736"/>
    <w:rsid w:val="006F06FB"/>
    <w:rsid w:val="006F2853"/>
    <w:rsid w:val="006F3060"/>
    <w:rsid w:val="006F30BE"/>
    <w:rsid w:val="006F4A29"/>
    <w:rsid w:val="006F4F2D"/>
    <w:rsid w:val="006F52EA"/>
    <w:rsid w:val="00700197"/>
    <w:rsid w:val="00700276"/>
    <w:rsid w:val="0070202D"/>
    <w:rsid w:val="0070568D"/>
    <w:rsid w:val="00705B11"/>
    <w:rsid w:val="0070734D"/>
    <w:rsid w:val="00707D0E"/>
    <w:rsid w:val="007101F4"/>
    <w:rsid w:val="00710A0D"/>
    <w:rsid w:val="007114D8"/>
    <w:rsid w:val="00716E66"/>
    <w:rsid w:val="0072091D"/>
    <w:rsid w:val="00721603"/>
    <w:rsid w:val="00721B39"/>
    <w:rsid w:val="00723A89"/>
    <w:rsid w:val="00723D29"/>
    <w:rsid w:val="0072425B"/>
    <w:rsid w:val="00725B9D"/>
    <w:rsid w:val="00725D86"/>
    <w:rsid w:val="0072674D"/>
    <w:rsid w:val="00727714"/>
    <w:rsid w:val="00735C2F"/>
    <w:rsid w:val="007360BD"/>
    <w:rsid w:val="007406CC"/>
    <w:rsid w:val="00750F71"/>
    <w:rsid w:val="00751CB7"/>
    <w:rsid w:val="00752A73"/>
    <w:rsid w:val="007547D4"/>
    <w:rsid w:val="00755AB7"/>
    <w:rsid w:val="0075777E"/>
    <w:rsid w:val="0076144D"/>
    <w:rsid w:val="00762D6A"/>
    <w:rsid w:val="00764C9F"/>
    <w:rsid w:val="0076590C"/>
    <w:rsid w:val="007703D0"/>
    <w:rsid w:val="007714E8"/>
    <w:rsid w:val="00774BC2"/>
    <w:rsid w:val="00774CD7"/>
    <w:rsid w:val="00780B99"/>
    <w:rsid w:val="00780FFA"/>
    <w:rsid w:val="00781235"/>
    <w:rsid w:val="007819AE"/>
    <w:rsid w:val="00781CFE"/>
    <w:rsid w:val="0078226B"/>
    <w:rsid w:val="00783A4A"/>
    <w:rsid w:val="00783A54"/>
    <w:rsid w:val="0078717E"/>
    <w:rsid w:val="00790ED2"/>
    <w:rsid w:val="007921FC"/>
    <w:rsid w:val="00792A34"/>
    <w:rsid w:val="007934AD"/>
    <w:rsid w:val="00793A41"/>
    <w:rsid w:val="007965C0"/>
    <w:rsid w:val="007A286B"/>
    <w:rsid w:val="007A43D6"/>
    <w:rsid w:val="007A4E6F"/>
    <w:rsid w:val="007A72E8"/>
    <w:rsid w:val="007A7A54"/>
    <w:rsid w:val="007B1F0F"/>
    <w:rsid w:val="007B31FF"/>
    <w:rsid w:val="007B457B"/>
    <w:rsid w:val="007B58C5"/>
    <w:rsid w:val="007C2492"/>
    <w:rsid w:val="007C6510"/>
    <w:rsid w:val="007C6554"/>
    <w:rsid w:val="007D1B1B"/>
    <w:rsid w:val="007D64B9"/>
    <w:rsid w:val="007D72AA"/>
    <w:rsid w:val="007E0B4A"/>
    <w:rsid w:val="007E14CB"/>
    <w:rsid w:val="007E1BC9"/>
    <w:rsid w:val="007E2257"/>
    <w:rsid w:val="007F50D5"/>
    <w:rsid w:val="007F53FD"/>
    <w:rsid w:val="007F6B87"/>
    <w:rsid w:val="00800486"/>
    <w:rsid w:val="00800C35"/>
    <w:rsid w:val="00801E2E"/>
    <w:rsid w:val="008020ED"/>
    <w:rsid w:val="008038DE"/>
    <w:rsid w:val="00805177"/>
    <w:rsid w:val="00805758"/>
    <w:rsid w:val="00805ED1"/>
    <w:rsid w:val="00807818"/>
    <w:rsid w:val="00811A75"/>
    <w:rsid w:val="00811B90"/>
    <w:rsid w:val="00817CA9"/>
    <w:rsid w:val="008214F9"/>
    <w:rsid w:val="00821978"/>
    <w:rsid w:val="0082200E"/>
    <w:rsid w:val="00824A71"/>
    <w:rsid w:val="00825195"/>
    <w:rsid w:val="008274F3"/>
    <w:rsid w:val="00830338"/>
    <w:rsid w:val="00833948"/>
    <w:rsid w:val="00834A67"/>
    <w:rsid w:val="008356D1"/>
    <w:rsid w:val="0084077E"/>
    <w:rsid w:val="00842341"/>
    <w:rsid w:val="00846B56"/>
    <w:rsid w:val="00860275"/>
    <w:rsid w:val="00860836"/>
    <w:rsid w:val="00861D4A"/>
    <w:rsid w:val="00861DBE"/>
    <w:rsid w:val="008639EB"/>
    <w:rsid w:val="00863F29"/>
    <w:rsid w:val="008674D2"/>
    <w:rsid w:val="00870EA5"/>
    <w:rsid w:val="00871A20"/>
    <w:rsid w:val="00874624"/>
    <w:rsid w:val="0087633B"/>
    <w:rsid w:val="00876480"/>
    <w:rsid w:val="00880808"/>
    <w:rsid w:val="00882C14"/>
    <w:rsid w:val="00884368"/>
    <w:rsid w:val="00885B27"/>
    <w:rsid w:val="00887298"/>
    <w:rsid w:val="00890507"/>
    <w:rsid w:val="008A21C8"/>
    <w:rsid w:val="008A23BB"/>
    <w:rsid w:val="008A2841"/>
    <w:rsid w:val="008A297E"/>
    <w:rsid w:val="008A4C88"/>
    <w:rsid w:val="008A7021"/>
    <w:rsid w:val="008A7A0F"/>
    <w:rsid w:val="008A7FF4"/>
    <w:rsid w:val="008B039E"/>
    <w:rsid w:val="008B2875"/>
    <w:rsid w:val="008B3082"/>
    <w:rsid w:val="008B3A15"/>
    <w:rsid w:val="008B5C5F"/>
    <w:rsid w:val="008B5FA2"/>
    <w:rsid w:val="008B659C"/>
    <w:rsid w:val="008B7845"/>
    <w:rsid w:val="008C07B6"/>
    <w:rsid w:val="008C4750"/>
    <w:rsid w:val="008C69A7"/>
    <w:rsid w:val="008C7563"/>
    <w:rsid w:val="008D0B3D"/>
    <w:rsid w:val="008D2977"/>
    <w:rsid w:val="008D6300"/>
    <w:rsid w:val="008D6AB8"/>
    <w:rsid w:val="008D7A50"/>
    <w:rsid w:val="008E042F"/>
    <w:rsid w:val="008E13E4"/>
    <w:rsid w:val="008E3C7F"/>
    <w:rsid w:val="008E46AA"/>
    <w:rsid w:val="008E4C52"/>
    <w:rsid w:val="008E6080"/>
    <w:rsid w:val="008F0C25"/>
    <w:rsid w:val="008F0CBD"/>
    <w:rsid w:val="008F0EDB"/>
    <w:rsid w:val="008F4797"/>
    <w:rsid w:val="008F7426"/>
    <w:rsid w:val="009015B9"/>
    <w:rsid w:val="0090407B"/>
    <w:rsid w:val="0090503D"/>
    <w:rsid w:val="009064A5"/>
    <w:rsid w:val="0091056F"/>
    <w:rsid w:val="00913CE8"/>
    <w:rsid w:val="009166AC"/>
    <w:rsid w:val="0092109B"/>
    <w:rsid w:val="00921228"/>
    <w:rsid w:val="00922ECA"/>
    <w:rsid w:val="0092346A"/>
    <w:rsid w:val="00923B6A"/>
    <w:rsid w:val="009248E5"/>
    <w:rsid w:val="00924AA7"/>
    <w:rsid w:val="00924B76"/>
    <w:rsid w:val="00926CC3"/>
    <w:rsid w:val="00926EB9"/>
    <w:rsid w:val="00927CBF"/>
    <w:rsid w:val="009322C0"/>
    <w:rsid w:val="00934E8D"/>
    <w:rsid w:val="009429DE"/>
    <w:rsid w:val="00944834"/>
    <w:rsid w:val="00944C03"/>
    <w:rsid w:val="00945A2C"/>
    <w:rsid w:val="00945A7B"/>
    <w:rsid w:val="00947586"/>
    <w:rsid w:val="00950478"/>
    <w:rsid w:val="00956DFC"/>
    <w:rsid w:val="00960DBF"/>
    <w:rsid w:val="0096194C"/>
    <w:rsid w:val="0096240E"/>
    <w:rsid w:val="00963BE7"/>
    <w:rsid w:val="0097156B"/>
    <w:rsid w:val="009729AF"/>
    <w:rsid w:val="009762B7"/>
    <w:rsid w:val="00976AD7"/>
    <w:rsid w:val="00983528"/>
    <w:rsid w:val="00983A0F"/>
    <w:rsid w:val="00985840"/>
    <w:rsid w:val="0098610E"/>
    <w:rsid w:val="0099161A"/>
    <w:rsid w:val="00992D9F"/>
    <w:rsid w:val="00997F36"/>
    <w:rsid w:val="009A01B6"/>
    <w:rsid w:val="009A029A"/>
    <w:rsid w:val="009A1F7F"/>
    <w:rsid w:val="009A3BDA"/>
    <w:rsid w:val="009A5FBE"/>
    <w:rsid w:val="009B1AAB"/>
    <w:rsid w:val="009B39DA"/>
    <w:rsid w:val="009B547A"/>
    <w:rsid w:val="009B54D1"/>
    <w:rsid w:val="009B5ED5"/>
    <w:rsid w:val="009B7042"/>
    <w:rsid w:val="009C0565"/>
    <w:rsid w:val="009C18C7"/>
    <w:rsid w:val="009C1CA9"/>
    <w:rsid w:val="009C6217"/>
    <w:rsid w:val="009C6D0F"/>
    <w:rsid w:val="009C70A5"/>
    <w:rsid w:val="009D683A"/>
    <w:rsid w:val="009D68ED"/>
    <w:rsid w:val="009E3DF2"/>
    <w:rsid w:val="009E465D"/>
    <w:rsid w:val="009E5C8B"/>
    <w:rsid w:val="009F2007"/>
    <w:rsid w:val="009F3CF0"/>
    <w:rsid w:val="009F452E"/>
    <w:rsid w:val="009F7890"/>
    <w:rsid w:val="00A022F1"/>
    <w:rsid w:val="00A025A8"/>
    <w:rsid w:val="00A03EED"/>
    <w:rsid w:val="00A071E7"/>
    <w:rsid w:val="00A0744E"/>
    <w:rsid w:val="00A1097B"/>
    <w:rsid w:val="00A12214"/>
    <w:rsid w:val="00A1417E"/>
    <w:rsid w:val="00A16590"/>
    <w:rsid w:val="00A2385A"/>
    <w:rsid w:val="00A26185"/>
    <w:rsid w:val="00A3260A"/>
    <w:rsid w:val="00A349C7"/>
    <w:rsid w:val="00A361A8"/>
    <w:rsid w:val="00A36284"/>
    <w:rsid w:val="00A37430"/>
    <w:rsid w:val="00A37B6A"/>
    <w:rsid w:val="00A40237"/>
    <w:rsid w:val="00A4429A"/>
    <w:rsid w:val="00A57A8D"/>
    <w:rsid w:val="00A60540"/>
    <w:rsid w:val="00A65BD4"/>
    <w:rsid w:val="00A70A09"/>
    <w:rsid w:val="00A73B4D"/>
    <w:rsid w:val="00A75632"/>
    <w:rsid w:val="00A830EB"/>
    <w:rsid w:val="00A84DC1"/>
    <w:rsid w:val="00A8719C"/>
    <w:rsid w:val="00A97F16"/>
    <w:rsid w:val="00AA3992"/>
    <w:rsid w:val="00AA3A6D"/>
    <w:rsid w:val="00AA3F44"/>
    <w:rsid w:val="00AA433B"/>
    <w:rsid w:val="00AA5244"/>
    <w:rsid w:val="00AA584C"/>
    <w:rsid w:val="00AA5FC7"/>
    <w:rsid w:val="00AA63E7"/>
    <w:rsid w:val="00AB05D4"/>
    <w:rsid w:val="00AB1F45"/>
    <w:rsid w:val="00AB3E20"/>
    <w:rsid w:val="00AB5443"/>
    <w:rsid w:val="00AB6895"/>
    <w:rsid w:val="00AC0AE8"/>
    <w:rsid w:val="00AC1F08"/>
    <w:rsid w:val="00AC4D26"/>
    <w:rsid w:val="00AC7754"/>
    <w:rsid w:val="00AD0B5F"/>
    <w:rsid w:val="00AD1296"/>
    <w:rsid w:val="00AD189C"/>
    <w:rsid w:val="00AD3C78"/>
    <w:rsid w:val="00AD3FA1"/>
    <w:rsid w:val="00AD521B"/>
    <w:rsid w:val="00AE2188"/>
    <w:rsid w:val="00AE2927"/>
    <w:rsid w:val="00AE2C3B"/>
    <w:rsid w:val="00AE2F6A"/>
    <w:rsid w:val="00AE3DFF"/>
    <w:rsid w:val="00AE6E62"/>
    <w:rsid w:val="00AF13B0"/>
    <w:rsid w:val="00B029BC"/>
    <w:rsid w:val="00B04ECC"/>
    <w:rsid w:val="00B05021"/>
    <w:rsid w:val="00B05659"/>
    <w:rsid w:val="00B05CF3"/>
    <w:rsid w:val="00B065BA"/>
    <w:rsid w:val="00B06E88"/>
    <w:rsid w:val="00B07022"/>
    <w:rsid w:val="00B07623"/>
    <w:rsid w:val="00B11ACB"/>
    <w:rsid w:val="00B17D99"/>
    <w:rsid w:val="00B17DA4"/>
    <w:rsid w:val="00B21B40"/>
    <w:rsid w:val="00B21DC3"/>
    <w:rsid w:val="00B21E7E"/>
    <w:rsid w:val="00B21EBD"/>
    <w:rsid w:val="00B24A20"/>
    <w:rsid w:val="00B24C77"/>
    <w:rsid w:val="00B26B2C"/>
    <w:rsid w:val="00B26DFD"/>
    <w:rsid w:val="00B279E7"/>
    <w:rsid w:val="00B317EA"/>
    <w:rsid w:val="00B35F39"/>
    <w:rsid w:val="00B379EB"/>
    <w:rsid w:val="00B4631C"/>
    <w:rsid w:val="00B5024C"/>
    <w:rsid w:val="00B51252"/>
    <w:rsid w:val="00B56466"/>
    <w:rsid w:val="00B56B2F"/>
    <w:rsid w:val="00B56D6F"/>
    <w:rsid w:val="00B57527"/>
    <w:rsid w:val="00B6091A"/>
    <w:rsid w:val="00B60B1E"/>
    <w:rsid w:val="00B628FC"/>
    <w:rsid w:val="00B62DC4"/>
    <w:rsid w:val="00B63537"/>
    <w:rsid w:val="00B65010"/>
    <w:rsid w:val="00B65C1B"/>
    <w:rsid w:val="00B65DC9"/>
    <w:rsid w:val="00B6649C"/>
    <w:rsid w:val="00B704F6"/>
    <w:rsid w:val="00B720B6"/>
    <w:rsid w:val="00B7250E"/>
    <w:rsid w:val="00B730FA"/>
    <w:rsid w:val="00B76095"/>
    <w:rsid w:val="00B7618D"/>
    <w:rsid w:val="00B76637"/>
    <w:rsid w:val="00B818E5"/>
    <w:rsid w:val="00B843C9"/>
    <w:rsid w:val="00B902B0"/>
    <w:rsid w:val="00B90F50"/>
    <w:rsid w:val="00B91FDE"/>
    <w:rsid w:val="00B9467D"/>
    <w:rsid w:val="00B97500"/>
    <w:rsid w:val="00B97824"/>
    <w:rsid w:val="00B97E1C"/>
    <w:rsid w:val="00BA34FE"/>
    <w:rsid w:val="00BA6003"/>
    <w:rsid w:val="00BA6586"/>
    <w:rsid w:val="00BB40D4"/>
    <w:rsid w:val="00BB41AB"/>
    <w:rsid w:val="00BB4832"/>
    <w:rsid w:val="00BB4F2E"/>
    <w:rsid w:val="00BC03C1"/>
    <w:rsid w:val="00BC09B4"/>
    <w:rsid w:val="00BC4429"/>
    <w:rsid w:val="00BD076A"/>
    <w:rsid w:val="00BD0DCF"/>
    <w:rsid w:val="00BD21B3"/>
    <w:rsid w:val="00BD2343"/>
    <w:rsid w:val="00BD4913"/>
    <w:rsid w:val="00BD4926"/>
    <w:rsid w:val="00BD58C0"/>
    <w:rsid w:val="00BD5AFA"/>
    <w:rsid w:val="00BD5FB8"/>
    <w:rsid w:val="00BD6EC1"/>
    <w:rsid w:val="00BD71C9"/>
    <w:rsid w:val="00BE63D0"/>
    <w:rsid w:val="00BF0589"/>
    <w:rsid w:val="00BF1303"/>
    <w:rsid w:val="00BF1BFE"/>
    <w:rsid w:val="00BF22A4"/>
    <w:rsid w:val="00BF580F"/>
    <w:rsid w:val="00BF74DC"/>
    <w:rsid w:val="00C00F35"/>
    <w:rsid w:val="00C02507"/>
    <w:rsid w:val="00C07438"/>
    <w:rsid w:val="00C07CC8"/>
    <w:rsid w:val="00C12DCB"/>
    <w:rsid w:val="00C14650"/>
    <w:rsid w:val="00C16D53"/>
    <w:rsid w:val="00C16DAE"/>
    <w:rsid w:val="00C250A8"/>
    <w:rsid w:val="00C264CB"/>
    <w:rsid w:val="00C30053"/>
    <w:rsid w:val="00C34437"/>
    <w:rsid w:val="00C36058"/>
    <w:rsid w:val="00C360B0"/>
    <w:rsid w:val="00C3646A"/>
    <w:rsid w:val="00C36D2B"/>
    <w:rsid w:val="00C37813"/>
    <w:rsid w:val="00C4426B"/>
    <w:rsid w:val="00C44B1D"/>
    <w:rsid w:val="00C47C1F"/>
    <w:rsid w:val="00C47ED1"/>
    <w:rsid w:val="00C5222E"/>
    <w:rsid w:val="00C522A3"/>
    <w:rsid w:val="00C523B5"/>
    <w:rsid w:val="00C556ED"/>
    <w:rsid w:val="00C67BBB"/>
    <w:rsid w:val="00C70E15"/>
    <w:rsid w:val="00C7433A"/>
    <w:rsid w:val="00C76831"/>
    <w:rsid w:val="00C80B92"/>
    <w:rsid w:val="00C83A37"/>
    <w:rsid w:val="00C84242"/>
    <w:rsid w:val="00C907B4"/>
    <w:rsid w:val="00C90B9F"/>
    <w:rsid w:val="00C94649"/>
    <w:rsid w:val="00C97AED"/>
    <w:rsid w:val="00CA0E04"/>
    <w:rsid w:val="00CA40D3"/>
    <w:rsid w:val="00CB58F7"/>
    <w:rsid w:val="00CB787C"/>
    <w:rsid w:val="00CC6BDE"/>
    <w:rsid w:val="00CD275F"/>
    <w:rsid w:val="00CD3DB9"/>
    <w:rsid w:val="00CD3DDB"/>
    <w:rsid w:val="00CD4C7F"/>
    <w:rsid w:val="00CD56E8"/>
    <w:rsid w:val="00CD6CC1"/>
    <w:rsid w:val="00CD76D5"/>
    <w:rsid w:val="00CE06B4"/>
    <w:rsid w:val="00CE39A8"/>
    <w:rsid w:val="00CE3E51"/>
    <w:rsid w:val="00CE5B96"/>
    <w:rsid w:val="00CF3D53"/>
    <w:rsid w:val="00CF6B74"/>
    <w:rsid w:val="00D0625B"/>
    <w:rsid w:val="00D06569"/>
    <w:rsid w:val="00D07FAA"/>
    <w:rsid w:val="00D10996"/>
    <w:rsid w:val="00D121F7"/>
    <w:rsid w:val="00D14E76"/>
    <w:rsid w:val="00D20EE4"/>
    <w:rsid w:val="00D21950"/>
    <w:rsid w:val="00D34744"/>
    <w:rsid w:val="00D35E2A"/>
    <w:rsid w:val="00D35F3F"/>
    <w:rsid w:val="00D41388"/>
    <w:rsid w:val="00D4618D"/>
    <w:rsid w:val="00D470F6"/>
    <w:rsid w:val="00D47C8D"/>
    <w:rsid w:val="00D502B0"/>
    <w:rsid w:val="00D50A9C"/>
    <w:rsid w:val="00D5297B"/>
    <w:rsid w:val="00D544F1"/>
    <w:rsid w:val="00D55262"/>
    <w:rsid w:val="00D55810"/>
    <w:rsid w:val="00D56E59"/>
    <w:rsid w:val="00D60EB3"/>
    <w:rsid w:val="00D644D3"/>
    <w:rsid w:val="00D6465F"/>
    <w:rsid w:val="00D66244"/>
    <w:rsid w:val="00D666F0"/>
    <w:rsid w:val="00D72EBF"/>
    <w:rsid w:val="00D73251"/>
    <w:rsid w:val="00D74B9C"/>
    <w:rsid w:val="00D7572B"/>
    <w:rsid w:val="00D75EA6"/>
    <w:rsid w:val="00D762DE"/>
    <w:rsid w:val="00D809A2"/>
    <w:rsid w:val="00D812B9"/>
    <w:rsid w:val="00D815CC"/>
    <w:rsid w:val="00D8286B"/>
    <w:rsid w:val="00D84C3B"/>
    <w:rsid w:val="00D85799"/>
    <w:rsid w:val="00D86961"/>
    <w:rsid w:val="00DA04D1"/>
    <w:rsid w:val="00DA58BE"/>
    <w:rsid w:val="00DB02CE"/>
    <w:rsid w:val="00DB1C51"/>
    <w:rsid w:val="00DB33B1"/>
    <w:rsid w:val="00DB5B23"/>
    <w:rsid w:val="00DB6334"/>
    <w:rsid w:val="00DC2918"/>
    <w:rsid w:val="00DC2924"/>
    <w:rsid w:val="00DC2B3F"/>
    <w:rsid w:val="00DC7133"/>
    <w:rsid w:val="00DC758D"/>
    <w:rsid w:val="00DD06DC"/>
    <w:rsid w:val="00DD190E"/>
    <w:rsid w:val="00DD1A01"/>
    <w:rsid w:val="00DD3FA6"/>
    <w:rsid w:val="00DD45EE"/>
    <w:rsid w:val="00DE00EA"/>
    <w:rsid w:val="00DE130F"/>
    <w:rsid w:val="00DE1887"/>
    <w:rsid w:val="00DE6BAC"/>
    <w:rsid w:val="00DE73DC"/>
    <w:rsid w:val="00E02630"/>
    <w:rsid w:val="00E02EA7"/>
    <w:rsid w:val="00E037F0"/>
    <w:rsid w:val="00E04C56"/>
    <w:rsid w:val="00E13062"/>
    <w:rsid w:val="00E173D3"/>
    <w:rsid w:val="00E2409C"/>
    <w:rsid w:val="00E240BE"/>
    <w:rsid w:val="00E300AE"/>
    <w:rsid w:val="00E308D8"/>
    <w:rsid w:val="00E315EC"/>
    <w:rsid w:val="00E34344"/>
    <w:rsid w:val="00E34A66"/>
    <w:rsid w:val="00E43599"/>
    <w:rsid w:val="00E435A4"/>
    <w:rsid w:val="00E43861"/>
    <w:rsid w:val="00E4500F"/>
    <w:rsid w:val="00E4587F"/>
    <w:rsid w:val="00E46374"/>
    <w:rsid w:val="00E4674A"/>
    <w:rsid w:val="00E47E3A"/>
    <w:rsid w:val="00E51852"/>
    <w:rsid w:val="00E52602"/>
    <w:rsid w:val="00E570A4"/>
    <w:rsid w:val="00E61AE6"/>
    <w:rsid w:val="00E62550"/>
    <w:rsid w:val="00E62E47"/>
    <w:rsid w:val="00E66797"/>
    <w:rsid w:val="00E66B23"/>
    <w:rsid w:val="00E740D3"/>
    <w:rsid w:val="00E777D8"/>
    <w:rsid w:val="00E81240"/>
    <w:rsid w:val="00E8180F"/>
    <w:rsid w:val="00E8189E"/>
    <w:rsid w:val="00E82FBC"/>
    <w:rsid w:val="00E8311A"/>
    <w:rsid w:val="00E855E4"/>
    <w:rsid w:val="00E864FB"/>
    <w:rsid w:val="00E86BFE"/>
    <w:rsid w:val="00E87DA4"/>
    <w:rsid w:val="00E90FB6"/>
    <w:rsid w:val="00E92ADB"/>
    <w:rsid w:val="00E94A5B"/>
    <w:rsid w:val="00EA5CE9"/>
    <w:rsid w:val="00EB2359"/>
    <w:rsid w:val="00EB25F1"/>
    <w:rsid w:val="00EB4B79"/>
    <w:rsid w:val="00EB4E33"/>
    <w:rsid w:val="00EB617B"/>
    <w:rsid w:val="00EB64ED"/>
    <w:rsid w:val="00EB6D02"/>
    <w:rsid w:val="00EC1947"/>
    <w:rsid w:val="00EC2C6B"/>
    <w:rsid w:val="00EC2E86"/>
    <w:rsid w:val="00EC5651"/>
    <w:rsid w:val="00EC581A"/>
    <w:rsid w:val="00EC5931"/>
    <w:rsid w:val="00EC62A0"/>
    <w:rsid w:val="00EC6F37"/>
    <w:rsid w:val="00ED36FB"/>
    <w:rsid w:val="00ED5D92"/>
    <w:rsid w:val="00ED6C95"/>
    <w:rsid w:val="00EE0A40"/>
    <w:rsid w:val="00EE54E3"/>
    <w:rsid w:val="00EE57C6"/>
    <w:rsid w:val="00EE7227"/>
    <w:rsid w:val="00EF1AA2"/>
    <w:rsid w:val="00EF667E"/>
    <w:rsid w:val="00F0102D"/>
    <w:rsid w:val="00F06893"/>
    <w:rsid w:val="00F10925"/>
    <w:rsid w:val="00F1344C"/>
    <w:rsid w:val="00F15DC4"/>
    <w:rsid w:val="00F171EA"/>
    <w:rsid w:val="00F17859"/>
    <w:rsid w:val="00F20FA4"/>
    <w:rsid w:val="00F25B76"/>
    <w:rsid w:val="00F279D6"/>
    <w:rsid w:val="00F31275"/>
    <w:rsid w:val="00F364A7"/>
    <w:rsid w:val="00F4331E"/>
    <w:rsid w:val="00F44A8D"/>
    <w:rsid w:val="00F465BE"/>
    <w:rsid w:val="00F468D9"/>
    <w:rsid w:val="00F47533"/>
    <w:rsid w:val="00F47A4A"/>
    <w:rsid w:val="00F532BA"/>
    <w:rsid w:val="00F55EE9"/>
    <w:rsid w:val="00F63E69"/>
    <w:rsid w:val="00F64D2E"/>
    <w:rsid w:val="00F6674A"/>
    <w:rsid w:val="00F66890"/>
    <w:rsid w:val="00F66ED4"/>
    <w:rsid w:val="00F670B3"/>
    <w:rsid w:val="00F71968"/>
    <w:rsid w:val="00F734B3"/>
    <w:rsid w:val="00F743C6"/>
    <w:rsid w:val="00F74E6D"/>
    <w:rsid w:val="00F766C5"/>
    <w:rsid w:val="00F77D0F"/>
    <w:rsid w:val="00F8088F"/>
    <w:rsid w:val="00F816C2"/>
    <w:rsid w:val="00F82C5C"/>
    <w:rsid w:val="00F84618"/>
    <w:rsid w:val="00F8623F"/>
    <w:rsid w:val="00F954A5"/>
    <w:rsid w:val="00F96B72"/>
    <w:rsid w:val="00F96C6B"/>
    <w:rsid w:val="00FA4E36"/>
    <w:rsid w:val="00FA4E65"/>
    <w:rsid w:val="00FA5602"/>
    <w:rsid w:val="00FA7777"/>
    <w:rsid w:val="00FB108B"/>
    <w:rsid w:val="00FB38F4"/>
    <w:rsid w:val="00FB51AB"/>
    <w:rsid w:val="00FB5B7D"/>
    <w:rsid w:val="00FB7264"/>
    <w:rsid w:val="00FC546E"/>
    <w:rsid w:val="00FC5A91"/>
    <w:rsid w:val="00FC72A6"/>
    <w:rsid w:val="00FC7C98"/>
    <w:rsid w:val="00FD255D"/>
    <w:rsid w:val="00FD2F7C"/>
    <w:rsid w:val="00FD4F61"/>
    <w:rsid w:val="00FE081D"/>
    <w:rsid w:val="00FE1365"/>
    <w:rsid w:val="00FE2D38"/>
    <w:rsid w:val="00FE3173"/>
    <w:rsid w:val="00FE6AA3"/>
    <w:rsid w:val="00FF12CD"/>
    <w:rsid w:val="00FF4A0B"/>
    <w:rsid w:val="00FF515C"/>
    <w:rsid w:val="00FF53E7"/>
    <w:rsid w:val="4AA4155D"/>
    <w:rsid w:val="589490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267CD"/>
  <w15:chartTrackingRefBased/>
  <w15:docId w15:val="{4CC66E26-BB1D-4914-8D0B-9E47BFA5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0AE"/>
    <w:pPr>
      <w:widowControl w:val="0"/>
      <w:ind w:firstLineChars="200" w:firstLine="200"/>
      <w:jc w:val="both"/>
    </w:pPr>
    <w:rPr>
      <w:rFonts w:ascii="Times New Roman" w:eastAsia="DFKai-SB" w:hAnsi="Times New Roman"/>
      <w:sz w:val="20"/>
    </w:rPr>
  </w:style>
  <w:style w:type="paragraph" w:styleId="Heading1">
    <w:name w:val="heading 1"/>
    <w:next w:val="Normal"/>
    <w:link w:val="Heading1Char"/>
    <w:uiPriority w:val="9"/>
    <w:qFormat/>
    <w:rsid w:val="00D20EE4"/>
    <w:pPr>
      <w:numPr>
        <w:numId w:val="3"/>
      </w:numPr>
      <w:spacing w:before="100" w:beforeAutospacing="1" w:line="60" w:lineRule="auto"/>
      <w:ind w:left="482" w:hanging="482"/>
      <w:outlineLvl w:val="0"/>
    </w:pPr>
    <w:rPr>
      <w:rFonts w:ascii="Times New Roman" w:eastAsia="DFKai-SB" w:hAnsi="Times New Roman" w:cstheme="majorBidi"/>
      <w:b/>
      <w:bCs/>
      <w:kern w:val="52"/>
      <w:sz w:val="20"/>
      <w:szCs w:val="52"/>
    </w:rPr>
  </w:style>
  <w:style w:type="paragraph" w:styleId="Heading2">
    <w:name w:val="heading 2"/>
    <w:next w:val="Normal"/>
    <w:link w:val="Heading2Char"/>
    <w:uiPriority w:val="9"/>
    <w:unhideWhenUsed/>
    <w:qFormat/>
    <w:rsid w:val="00922ECA"/>
    <w:pPr>
      <w:numPr>
        <w:numId w:val="5"/>
      </w:numPr>
      <w:outlineLvl w:val="1"/>
    </w:pPr>
    <w:rPr>
      <w:rFonts w:ascii="Times New Roman" w:eastAsiaTheme="majorEastAsia" w:hAnsi="Times New Roman" w:cstheme="majorBidi"/>
      <w:b/>
      <w:bCs/>
      <w:kern w:val="0"/>
      <w:sz w:val="20"/>
      <w:szCs w:val="48"/>
      <w:lang w:eastAsia="en-US"/>
      <w14:ligatures w14:val="none"/>
    </w:rPr>
  </w:style>
  <w:style w:type="paragraph" w:styleId="Heading3">
    <w:name w:val="heading 3"/>
    <w:next w:val="Normal"/>
    <w:link w:val="Heading3Char"/>
    <w:uiPriority w:val="9"/>
    <w:unhideWhenUsed/>
    <w:qFormat/>
    <w:rsid w:val="00E300AE"/>
    <w:pPr>
      <w:numPr>
        <w:numId w:val="6"/>
      </w:numPr>
      <w:ind w:left="0" w:firstLine="0"/>
      <w:outlineLvl w:val="2"/>
    </w:pPr>
    <w:rPr>
      <w:rFonts w:ascii="Times New Roman" w:eastAsiaTheme="majorEastAsia" w:hAnsi="Times New Roman" w:cstheme="majorBidi"/>
      <w:b/>
      <w:bCs/>
      <w:sz w:val="20"/>
      <w:szCs w:val="36"/>
    </w:rPr>
  </w:style>
  <w:style w:type="paragraph" w:styleId="Heading4">
    <w:name w:val="heading 4"/>
    <w:next w:val="Normal"/>
    <w:link w:val="Heading4Char"/>
    <w:uiPriority w:val="9"/>
    <w:unhideWhenUsed/>
    <w:qFormat/>
    <w:rsid w:val="00C14650"/>
    <w:pPr>
      <w:widowControl w:val="0"/>
      <w:numPr>
        <w:numId w:val="9"/>
      </w:numPr>
      <w:ind w:leftChars="-50" w:left="-50" w:firstLineChars="50" w:firstLine="50"/>
      <w:outlineLvl w:val="3"/>
    </w:pPr>
    <w:rPr>
      <w:rFonts w:ascii="Times New Roman" w:eastAsiaTheme="majorEastAsia" w:hAnsi="Times New Roman" w:cstheme="majorBidi"/>
      <w:b/>
      <w:bCs/>
      <w:sz w:val="20"/>
      <w:szCs w:val="36"/>
    </w:rPr>
  </w:style>
  <w:style w:type="paragraph" w:styleId="Heading5">
    <w:name w:val="heading 5"/>
    <w:next w:val="Normal"/>
    <w:link w:val="Heading5Char"/>
    <w:uiPriority w:val="9"/>
    <w:unhideWhenUsed/>
    <w:qFormat/>
    <w:rsid w:val="00E300AE"/>
    <w:pPr>
      <w:numPr>
        <w:numId w:val="11"/>
      </w:numPr>
      <w:ind w:left="0" w:firstLine="0"/>
      <w:outlineLvl w:val="4"/>
    </w:pPr>
    <w:rPr>
      <w:rFonts w:ascii="Times New Roman" w:eastAsiaTheme="majorEastAsia" w:hAnsi="Times New Roman" w:cstheme="majorBidi"/>
      <w:b/>
      <w:bCs/>
      <w:sz w:val="20"/>
      <w:szCs w:val="36"/>
    </w:rPr>
  </w:style>
  <w:style w:type="paragraph" w:styleId="Heading6">
    <w:name w:val="heading 6"/>
    <w:basedOn w:val="Normal"/>
    <w:next w:val="Normal"/>
    <w:link w:val="Heading6Char"/>
    <w:uiPriority w:val="9"/>
    <w:unhideWhenUsed/>
    <w:qFormat/>
    <w:rsid w:val="0046299E"/>
    <w:pPr>
      <w:numPr>
        <w:numId w:val="12"/>
      </w:numPr>
      <w:ind w:left="482" w:firstLineChars="0" w:hanging="482"/>
      <w:outlineLvl w:val="5"/>
    </w:pPr>
    <w:rPr>
      <w:rFonts w:eastAsiaTheme="majorEastAsia" w:cstheme="majorBidi"/>
      <w:b/>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61A"/>
    <w:pPr>
      <w:tabs>
        <w:tab w:val="center" w:pos="4153"/>
        <w:tab w:val="right" w:pos="8306"/>
      </w:tabs>
      <w:snapToGrid w:val="0"/>
    </w:pPr>
    <w:rPr>
      <w:szCs w:val="20"/>
    </w:rPr>
  </w:style>
  <w:style w:type="character" w:customStyle="1" w:styleId="HeaderChar">
    <w:name w:val="Header Char"/>
    <w:basedOn w:val="DefaultParagraphFont"/>
    <w:link w:val="Header"/>
    <w:uiPriority w:val="99"/>
    <w:rsid w:val="0099161A"/>
    <w:rPr>
      <w:sz w:val="20"/>
      <w:szCs w:val="20"/>
    </w:rPr>
  </w:style>
  <w:style w:type="paragraph" w:styleId="Footer">
    <w:name w:val="footer"/>
    <w:basedOn w:val="Normal"/>
    <w:link w:val="FooterChar"/>
    <w:uiPriority w:val="99"/>
    <w:unhideWhenUsed/>
    <w:rsid w:val="0099161A"/>
    <w:pPr>
      <w:tabs>
        <w:tab w:val="center" w:pos="4153"/>
        <w:tab w:val="right" w:pos="8306"/>
      </w:tabs>
      <w:snapToGrid w:val="0"/>
    </w:pPr>
    <w:rPr>
      <w:szCs w:val="20"/>
    </w:rPr>
  </w:style>
  <w:style w:type="character" w:customStyle="1" w:styleId="FooterChar">
    <w:name w:val="Footer Char"/>
    <w:basedOn w:val="DefaultParagraphFont"/>
    <w:link w:val="Footer"/>
    <w:uiPriority w:val="99"/>
    <w:rsid w:val="0099161A"/>
    <w:rPr>
      <w:sz w:val="20"/>
      <w:szCs w:val="20"/>
    </w:rPr>
  </w:style>
  <w:style w:type="paragraph" w:styleId="ListParagraph">
    <w:name w:val="List Paragraph"/>
    <w:basedOn w:val="Normal"/>
    <w:uiPriority w:val="34"/>
    <w:qFormat/>
    <w:rsid w:val="0099161A"/>
    <w:pPr>
      <w:ind w:leftChars="200" w:left="480"/>
    </w:pPr>
  </w:style>
  <w:style w:type="paragraph" w:customStyle="1" w:styleId="References">
    <w:name w:val="References"/>
    <w:basedOn w:val="Normal"/>
    <w:rsid w:val="0099161A"/>
    <w:pPr>
      <w:widowControl/>
      <w:numPr>
        <w:numId w:val="2"/>
      </w:numPr>
      <w:suppressAutoHyphens/>
      <w:autoSpaceDE w:val="0"/>
    </w:pPr>
    <w:rPr>
      <w:rFonts w:eastAsia="DengXian" w:cs="Times New Roman"/>
      <w:kern w:val="0"/>
      <w:sz w:val="18"/>
      <w:szCs w:val="16"/>
      <w:lang w:eastAsia="en-US"/>
      <w14:ligatures w14:val="none"/>
    </w:rPr>
  </w:style>
  <w:style w:type="character" w:customStyle="1" w:styleId="Heading1Char">
    <w:name w:val="Heading 1 Char"/>
    <w:basedOn w:val="DefaultParagraphFont"/>
    <w:link w:val="Heading1"/>
    <w:uiPriority w:val="9"/>
    <w:rsid w:val="00D20EE4"/>
    <w:rPr>
      <w:rFonts w:ascii="Times New Roman" w:eastAsia="DFKai-SB" w:hAnsi="Times New Roman" w:cstheme="majorBidi"/>
      <w:b/>
      <w:bCs/>
      <w:kern w:val="52"/>
      <w:sz w:val="20"/>
      <w:szCs w:val="52"/>
    </w:rPr>
  </w:style>
  <w:style w:type="paragraph" w:styleId="Caption">
    <w:name w:val="caption"/>
    <w:basedOn w:val="Normal"/>
    <w:next w:val="Normal"/>
    <w:uiPriority w:val="35"/>
    <w:unhideWhenUsed/>
    <w:qFormat/>
    <w:rsid w:val="00175408"/>
    <w:rPr>
      <w:szCs w:val="20"/>
    </w:rPr>
  </w:style>
  <w:style w:type="character" w:customStyle="1" w:styleId="Heading2Char">
    <w:name w:val="Heading 2 Char"/>
    <w:basedOn w:val="DefaultParagraphFont"/>
    <w:link w:val="Heading2"/>
    <w:uiPriority w:val="9"/>
    <w:rsid w:val="00E300AE"/>
    <w:rPr>
      <w:rFonts w:ascii="Times New Roman" w:eastAsiaTheme="majorEastAsia" w:hAnsi="Times New Roman" w:cstheme="majorBidi"/>
      <w:b/>
      <w:bCs/>
      <w:kern w:val="0"/>
      <w:sz w:val="20"/>
      <w:szCs w:val="48"/>
      <w:lang w:eastAsia="en-US"/>
      <w14:ligatures w14:val="none"/>
    </w:rPr>
  </w:style>
  <w:style w:type="character" w:customStyle="1" w:styleId="Heading3Char">
    <w:name w:val="Heading 3 Char"/>
    <w:basedOn w:val="DefaultParagraphFont"/>
    <w:link w:val="Heading3"/>
    <w:uiPriority w:val="9"/>
    <w:rsid w:val="00E300AE"/>
    <w:rPr>
      <w:rFonts w:ascii="Times New Roman" w:eastAsiaTheme="majorEastAsia" w:hAnsi="Times New Roman" w:cstheme="majorBidi"/>
      <w:b/>
      <w:bCs/>
      <w:sz w:val="20"/>
      <w:szCs w:val="36"/>
    </w:rPr>
  </w:style>
  <w:style w:type="character" w:customStyle="1" w:styleId="Heading4Char">
    <w:name w:val="Heading 4 Char"/>
    <w:basedOn w:val="DefaultParagraphFont"/>
    <w:link w:val="Heading4"/>
    <w:uiPriority w:val="9"/>
    <w:rsid w:val="00C14650"/>
    <w:rPr>
      <w:rFonts w:ascii="Times New Roman" w:eastAsiaTheme="majorEastAsia" w:hAnsi="Times New Roman" w:cstheme="majorBidi"/>
      <w:b/>
      <w:bCs/>
      <w:sz w:val="20"/>
      <w:szCs w:val="36"/>
    </w:rPr>
  </w:style>
  <w:style w:type="character" w:customStyle="1" w:styleId="Heading5Char">
    <w:name w:val="Heading 5 Char"/>
    <w:basedOn w:val="DefaultParagraphFont"/>
    <w:link w:val="Heading5"/>
    <w:uiPriority w:val="9"/>
    <w:rsid w:val="00E300AE"/>
    <w:rPr>
      <w:rFonts w:ascii="Times New Roman" w:eastAsiaTheme="majorEastAsia" w:hAnsi="Times New Roman" w:cstheme="majorBidi"/>
      <w:b/>
      <w:bCs/>
      <w:sz w:val="20"/>
      <w:szCs w:val="36"/>
    </w:rPr>
  </w:style>
  <w:style w:type="table" w:styleId="TableGrid">
    <w:name w:val="Table Grid"/>
    <w:basedOn w:val="TableNormal"/>
    <w:uiPriority w:val="39"/>
    <w:rsid w:val="00D20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B6091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25195"/>
    <w:pPr>
      <w:widowControl w:val="0"/>
      <w:jc w:val="both"/>
    </w:pPr>
    <w:rPr>
      <w:rFonts w:ascii="Times New Roman" w:eastAsia="DFKai-SB" w:hAnsi="Times New Roman"/>
      <w:sz w:val="14"/>
    </w:rPr>
  </w:style>
  <w:style w:type="character" w:customStyle="1" w:styleId="Heading6Char">
    <w:name w:val="Heading 6 Char"/>
    <w:basedOn w:val="DefaultParagraphFont"/>
    <w:link w:val="Heading6"/>
    <w:uiPriority w:val="9"/>
    <w:rsid w:val="0046299E"/>
    <w:rPr>
      <w:rFonts w:ascii="Times New Roman" w:eastAsiaTheme="majorEastAsia" w:hAnsi="Times New Roman" w:cstheme="majorBidi"/>
      <w:b/>
      <w:sz w:val="20"/>
      <w:szCs w:val="36"/>
    </w:rPr>
  </w:style>
  <w:style w:type="character" w:styleId="Hyperlink">
    <w:name w:val="Hyperlink"/>
    <w:basedOn w:val="DefaultParagraphFont"/>
    <w:uiPriority w:val="99"/>
    <w:unhideWhenUsed/>
    <w:rsid w:val="002A7FF7"/>
    <w:rPr>
      <w:color w:val="0563C1" w:themeColor="hyperlink"/>
      <w:u w:val="single"/>
    </w:rPr>
  </w:style>
  <w:style w:type="character" w:styleId="UnresolvedMention">
    <w:name w:val="Unresolved Mention"/>
    <w:basedOn w:val="DefaultParagraphFont"/>
    <w:uiPriority w:val="99"/>
    <w:semiHidden/>
    <w:unhideWhenUsed/>
    <w:rsid w:val="002A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6086">
      <w:bodyDiv w:val="1"/>
      <w:marLeft w:val="0"/>
      <w:marRight w:val="0"/>
      <w:marTop w:val="0"/>
      <w:marBottom w:val="0"/>
      <w:divBdr>
        <w:top w:val="none" w:sz="0" w:space="0" w:color="auto"/>
        <w:left w:val="none" w:sz="0" w:space="0" w:color="auto"/>
        <w:bottom w:val="none" w:sz="0" w:space="0" w:color="auto"/>
        <w:right w:val="none" w:sz="0" w:space="0" w:color="auto"/>
      </w:divBdr>
    </w:div>
    <w:div w:id="58092392">
      <w:bodyDiv w:val="1"/>
      <w:marLeft w:val="0"/>
      <w:marRight w:val="0"/>
      <w:marTop w:val="0"/>
      <w:marBottom w:val="0"/>
      <w:divBdr>
        <w:top w:val="none" w:sz="0" w:space="0" w:color="auto"/>
        <w:left w:val="none" w:sz="0" w:space="0" w:color="auto"/>
        <w:bottom w:val="none" w:sz="0" w:space="0" w:color="auto"/>
        <w:right w:val="none" w:sz="0" w:space="0" w:color="auto"/>
      </w:divBdr>
      <w:divsChild>
        <w:div w:id="967513750">
          <w:marLeft w:val="0"/>
          <w:marRight w:val="0"/>
          <w:marTop w:val="0"/>
          <w:marBottom w:val="0"/>
          <w:divBdr>
            <w:top w:val="none" w:sz="0" w:space="0" w:color="auto"/>
            <w:left w:val="none" w:sz="0" w:space="0" w:color="auto"/>
            <w:bottom w:val="none" w:sz="0" w:space="0" w:color="auto"/>
            <w:right w:val="none" w:sz="0" w:space="0" w:color="auto"/>
          </w:divBdr>
          <w:divsChild>
            <w:div w:id="7705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9640">
      <w:bodyDiv w:val="1"/>
      <w:marLeft w:val="0"/>
      <w:marRight w:val="0"/>
      <w:marTop w:val="0"/>
      <w:marBottom w:val="0"/>
      <w:divBdr>
        <w:top w:val="none" w:sz="0" w:space="0" w:color="auto"/>
        <w:left w:val="none" w:sz="0" w:space="0" w:color="auto"/>
        <w:bottom w:val="none" w:sz="0" w:space="0" w:color="auto"/>
        <w:right w:val="none" w:sz="0" w:space="0" w:color="auto"/>
      </w:divBdr>
      <w:divsChild>
        <w:div w:id="1947734952">
          <w:marLeft w:val="0"/>
          <w:marRight w:val="0"/>
          <w:marTop w:val="0"/>
          <w:marBottom w:val="0"/>
          <w:divBdr>
            <w:top w:val="none" w:sz="0" w:space="0" w:color="auto"/>
            <w:left w:val="none" w:sz="0" w:space="0" w:color="auto"/>
            <w:bottom w:val="none" w:sz="0" w:space="0" w:color="auto"/>
            <w:right w:val="none" w:sz="0" w:space="0" w:color="auto"/>
          </w:divBdr>
          <w:divsChild>
            <w:div w:id="21111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391">
      <w:bodyDiv w:val="1"/>
      <w:marLeft w:val="0"/>
      <w:marRight w:val="0"/>
      <w:marTop w:val="0"/>
      <w:marBottom w:val="0"/>
      <w:divBdr>
        <w:top w:val="none" w:sz="0" w:space="0" w:color="auto"/>
        <w:left w:val="none" w:sz="0" w:space="0" w:color="auto"/>
        <w:bottom w:val="none" w:sz="0" w:space="0" w:color="auto"/>
        <w:right w:val="none" w:sz="0" w:space="0" w:color="auto"/>
      </w:divBdr>
    </w:div>
    <w:div w:id="755321770">
      <w:bodyDiv w:val="1"/>
      <w:marLeft w:val="0"/>
      <w:marRight w:val="0"/>
      <w:marTop w:val="0"/>
      <w:marBottom w:val="0"/>
      <w:divBdr>
        <w:top w:val="none" w:sz="0" w:space="0" w:color="auto"/>
        <w:left w:val="none" w:sz="0" w:space="0" w:color="auto"/>
        <w:bottom w:val="none" w:sz="0" w:space="0" w:color="auto"/>
        <w:right w:val="none" w:sz="0" w:space="0" w:color="auto"/>
      </w:divBdr>
    </w:div>
    <w:div w:id="779496509">
      <w:bodyDiv w:val="1"/>
      <w:marLeft w:val="0"/>
      <w:marRight w:val="0"/>
      <w:marTop w:val="0"/>
      <w:marBottom w:val="0"/>
      <w:divBdr>
        <w:top w:val="none" w:sz="0" w:space="0" w:color="auto"/>
        <w:left w:val="none" w:sz="0" w:space="0" w:color="auto"/>
        <w:bottom w:val="none" w:sz="0" w:space="0" w:color="auto"/>
        <w:right w:val="none" w:sz="0" w:space="0" w:color="auto"/>
      </w:divBdr>
      <w:divsChild>
        <w:div w:id="1807384219">
          <w:marLeft w:val="0"/>
          <w:marRight w:val="0"/>
          <w:marTop w:val="0"/>
          <w:marBottom w:val="0"/>
          <w:divBdr>
            <w:top w:val="none" w:sz="0" w:space="0" w:color="auto"/>
            <w:left w:val="none" w:sz="0" w:space="0" w:color="auto"/>
            <w:bottom w:val="none" w:sz="0" w:space="0" w:color="auto"/>
            <w:right w:val="none" w:sz="0" w:space="0" w:color="auto"/>
          </w:divBdr>
          <w:divsChild>
            <w:div w:id="3363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7">
      <w:bodyDiv w:val="1"/>
      <w:marLeft w:val="0"/>
      <w:marRight w:val="0"/>
      <w:marTop w:val="0"/>
      <w:marBottom w:val="0"/>
      <w:divBdr>
        <w:top w:val="none" w:sz="0" w:space="0" w:color="auto"/>
        <w:left w:val="none" w:sz="0" w:space="0" w:color="auto"/>
        <w:bottom w:val="none" w:sz="0" w:space="0" w:color="auto"/>
        <w:right w:val="none" w:sz="0" w:space="0" w:color="auto"/>
      </w:divBdr>
      <w:divsChild>
        <w:div w:id="1042557446">
          <w:marLeft w:val="0"/>
          <w:marRight w:val="0"/>
          <w:marTop w:val="0"/>
          <w:marBottom w:val="0"/>
          <w:divBdr>
            <w:top w:val="none" w:sz="0" w:space="0" w:color="auto"/>
            <w:left w:val="none" w:sz="0" w:space="0" w:color="auto"/>
            <w:bottom w:val="none" w:sz="0" w:space="0" w:color="auto"/>
            <w:right w:val="none" w:sz="0" w:space="0" w:color="auto"/>
          </w:divBdr>
          <w:divsChild>
            <w:div w:id="17535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8682">
      <w:bodyDiv w:val="1"/>
      <w:marLeft w:val="0"/>
      <w:marRight w:val="0"/>
      <w:marTop w:val="0"/>
      <w:marBottom w:val="0"/>
      <w:divBdr>
        <w:top w:val="none" w:sz="0" w:space="0" w:color="auto"/>
        <w:left w:val="none" w:sz="0" w:space="0" w:color="auto"/>
        <w:bottom w:val="none" w:sz="0" w:space="0" w:color="auto"/>
        <w:right w:val="none" w:sz="0" w:space="0" w:color="auto"/>
      </w:divBdr>
      <w:divsChild>
        <w:div w:id="1868791224">
          <w:marLeft w:val="720"/>
          <w:marRight w:val="0"/>
          <w:marTop w:val="0"/>
          <w:marBottom w:val="0"/>
          <w:divBdr>
            <w:top w:val="none" w:sz="0" w:space="0" w:color="auto"/>
            <w:left w:val="none" w:sz="0" w:space="0" w:color="auto"/>
            <w:bottom w:val="none" w:sz="0" w:space="0" w:color="auto"/>
            <w:right w:val="none" w:sz="0" w:space="0" w:color="auto"/>
          </w:divBdr>
        </w:div>
      </w:divsChild>
    </w:div>
    <w:div w:id="1256129938">
      <w:bodyDiv w:val="1"/>
      <w:marLeft w:val="0"/>
      <w:marRight w:val="0"/>
      <w:marTop w:val="0"/>
      <w:marBottom w:val="0"/>
      <w:divBdr>
        <w:top w:val="none" w:sz="0" w:space="0" w:color="auto"/>
        <w:left w:val="none" w:sz="0" w:space="0" w:color="auto"/>
        <w:bottom w:val="none" w:sz="0" w:space="0" w:color="auto"/>
        <w:right w:val="none" w:sz="0" w:space="0" w:color="auto"/>
      </w:divBdr>
    </w:div>
    <w:div w:id="1441219983">
      <w:bodyDiv w:val="1"/>
      <w:marLeft w:val="0"/>
      <w:marRight w:val="0"/>
      <w:marTop w:val="0"/>
      <w:marBottom w:val="0"/>
      <w:divBdr>
        <w:top w:val="none" w:sz="0" w:space="0" w:color="auto"/>
        <w:left w:val="none" w:sz="0" w:space="0" w:color="auto"/>
        <w:bottom w:val="none" w:sz="0" w:space="0" w:color="auto"/>
        <w:right w:val="none" w:sz="0" w:space="0" w:color="auto"/>
      </w:divBdr>
      <w:divsChild>
        <w:div w:id="1070468469">
          <w:marLeft w:val="720"/>
          <w:marRight w:val="0"/>
          <w:marTop w:val="0"/>
          <w:marBottom w:val="0"/>
          <w:divBdr>
            <w:top w:val="none" w:sz="0" w:space="0" w:color="auto"/>
            <w:left w:val="none" w:sz="0" w:space="0" w:color="auto"/>
            <w:bottom w:val="none" w:sz="0" w:space="0" w:color="auto"/>
            <w:right w:val="none" w:sz="0" w:space="0" w:color="auto"/>
          </w:divBdr>
        </w:div>
      </w:divsChild>
    </w:div>
    <w:div w:id="1844052408">
      <w:bodyDiv w:val="1"/>
      <w:marLeft w:val="0"/>
      <w:marRight w:val="0"/>
      <w:marTop w:val="0"/>
      <w:marBottom w:val="0"/>
      <w:divBdr>
        <w:top w:val="none" w:sz="0" w:space="0" w:color="auto"/>
        <w:left w:val="none" w:sz="0" w:space="0" w:color="auto"/>
        <w:bottom w:val="none" w:sz="0" w:space="0" w:color="auto"/>
        <w:right w:val="none" w:sz="0" w:space="0" w:color="auto"/>
      </w:divBdr>
    </w:div>
    <w:div w:id="1866286450">
      <w:bodyDiv w:val="1"/>
      <w:marLeft w:val="0"/>
      <w:marRight w:val="0"/>
      <w:marTop w:val="0"/>
      <w:marBottom w:val="0"/>
      <w:divBdr>
        <w:top w:val="none" w:sz="0" w:space="0" w:color="auto"/>
        <w:left w:val="none" w:sz="0" w:space="0" w:color="auto"/>
        <w:bottom w:val="none" w:sz="0" w:space="0" w:color="auto"/>
        <w:right w:val="none" w:sz="0" w:space="0" w:color="auto"/>
      </w:divBdr>
      <w:divsChild>
        <w:div w:id="567377715">
          <w:marLeft w:val="0"/>
          <w:marRight w:val="0"/>
          <w:marTop w:val="0"/>
          <w:marBottom w:val="0"/>
          <w:divBdr>
            <w:top w:val="none" w:sz="0" w:space="0" w:color="auto"/>
            <w:left w:val="none" w:sz="0" w:space="0" w:color="auto"/>
            <w:bottom w:val="none" w:sz="0" w:space="0" w:color="auto"/>
            <w:right w:val="none" w:sz="0" w:space="0" w:color="auto"/>
          </w:divBdr>
          <w:divsChild>
            <w:div w:id="9802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4534">
      <w:bodyDiv w:val="1"/>
      <w:marLeft w:val="0"/>
      <w:marRight w:val="0"/>
      <w:marTop w:val="0"/>
      <w:marBottom w:val="0"/>
      <w:divBdr>
        <w:top w:val="none" w:sz="0" w:space="0" w:color="auto"/>
        <w:left w:val="none" w:sz="0" w:space="0" w:color="auto"/>
        <w:bottom w:val="none" w:sz="0" w:space="0" w:color="auto"/>
        <w:right w:val="none" w:sz="0" w:space="0" w:color="auto"/>
      </w:divBdr>
      <w:divsChild>
        <w:div w:id="1570965624">
          <w:marLeft w:val="0"/>
          <w:marRight w:val="0"/>
          <w:marTop w:val="0"/>
          <w:marBottom w:val="0"/>
          <w:divBdr>
            <w:top w:val="none" w:sz="0" w:space="0" w:color="auto"/>
            <w:left w:val="none" w:sz="0" w:space="0" w:color="auto"/>
            <w:bottom w:val="none" w:sz="0" w:space="0" w:color="auto"/>
            <w:right w:val="none" w:sz="0" w:space="0" w:color="auto"/>
          </w:divBdr>
          <w:divsChild>
            <w:div w:id="9354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big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2741</Words>
  <Characters>15629</Characters>
  <Application>Microsoft Office Word</Application>
  <DocSecurity>4</DocSecurity>
  <Lines>130</Lines>
  <Paragraphs>36</Paragraphs>
  <ScaleCrop>false</ScaleCrop>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賴家均</dc:creator>
  <cp:keywords/>
  <dc:description/>
  <cp:lastModifiedBy>蕭方凱</cp:lastModifiedBy>
  <cp:revision>439</cp:revision>
  <cp:lastPrinted>2024-01-06T06:33:00Z</cp:lastPrinted>
  <dcterms:created xsi:type="dcterms:W3CDTF">2023-11-22T12:45:00Z</dcterms:created>
  <dcterms:modified xsi:type="dcterms:W3CDTF">2024-01-06T06:33:00Z</dcterms:modified>
</cp:coreProperties>
</file>