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сегментации заказчиков корпоративных перевозок</w:t>
      </w:r>
    </w:p>
    <w:p>
      <w:pPr>
        <w:pStyle w:val="Heading2"/>
      </w:pPr>
      <w:r>
        <w:t>Назначение</w:t>
      </w:r>
    </w:p>
    <w:p>
      <w:r>
        <w:t>Скрипты анализируют контент тендерных документов (ТЗ на перевозку сотрудников) из папки source/, извлекают структурированные признаки, классифицируют заказчиков по сегментам и генерируют HTML-отчёт.</w:t>
      </w:r>
    </w:p>
    <w:p>
      <w:pPr>
        <w:pStyle w:val="Heading2"/>
      </w:pPr>
      <w:r>
        <w:t>Быстрый старт</w:t>
      </w:r>
    </w:p>
    <w:p>
      <w:r>
        <w:t>1. Установка зависимостей:</w:t>
      </w:r>
    </w:p>
    <w:p>
      <w:pPr>
        <w:pStyle w:val="ListBullet"/>
      </w:pPr>
      <w:r>
        <w:t>pip install -r requirements.txt</w:t>
      </w:r>
    </w:p>
    <w:p>
      <w:r>
        <w:t>2. Полный запуск:</w:t>
      </w:r>
    </w:p>
    <w:p>
      <w:pPr>
        <w:pStyle w:val="ListBullet"/>
      </w:pPr>
      <w:r>
        <w:t>python3 -m scripts.main</w:t>
      </w:r>
    </w:p>
    <w:p>
      <w:r>
        <w:t>3. Только контентный анализ (без базовой статистики):</w:t>
      </w:r>
    </w:p>
    <w:p>
      <w:pPr>
        <w:pStyle w:val="ListBullet"/>
      </w:pPr>
      <w:r>
        <w:t>python3 -m scripts.main --skip-basic</w:t>
      </w:r>
    </w:p>
    <w:p>
      <w:r>
        <w:t>4. Только базовая статистика (без контентного анализа):</w:t>
      </w:r>
    </w:p>
    <w:p>
      <w:pPr>
        <w:pStyle w:val="ListBullet"/>
      </w:pPr>
      <w:r>
        <w:t>python3 -m scripts.main --skip-content</w:t>
      </w:r>
    </w:p>
    <w:p>
      <w:pPr>
        <w:pStyle w:val="Heading2"/>
      </w:pPr>
      <w:r>
        <w:t>Структура проекта</w:t>
      </w:r>
    </w:p>
    <w:p>
      <w:pPr>
        <w:pStyle w:val="ListBullet"/>
      </w:pPr>
      <w:r>
        <w:t>requirements.txt — зависимости: python-docx, pdfplumber, openpyxl</w:t>
      </w:r>
    </w:p>
    <w:p>
      <w:pPr>
        <w:pStyle w:val="ListBullet"/>
      </w:pPr>
      <w:r>
        <w:t>source/ — папка с тендерными документами. 1 папка = 1 компания.</w:t>
      </w:r>
    </w:p>
    <w:p>
      <w:pPr>
        <w:pStyle w:val="ListBullet"/>
      </w:pPr>
      <w:r>
        <w:t>results/ — автоматически создаётся, сюда пишутся результаты CSV и report.html</w:t>
      </w:r>
    </w:p>
    <w:p>
      <w:pPr>
        <w:pStyle w:val="ListBullet"/>
      </w:pPr>
      <w:r>
        <w:t>scripts/main.py — точка входа, оркестратор</w:t>
      </w:r>
    </w:p>
    <w:p>
      <w:pPr>
        <w:pStyle w:val="ListBullet"/>
      </w:pPr>
      <w:r>
        <w:t>scripts/shared.py — обход файлов (рекурсивный), извлечение текста из docx/pdf/xlsx</w:t>
      </w:r>
    </w:p>
    <w:p>
      <w:pPr>
        <w:pStyle w:val="ListBullet"/>
      </w:pPr>
      <w:r>
        <w:t>scripts/extractor.py — извлечение признаков из текста по регулярным выражениям</w:t>
      </w:r>
    </w:p>
    <w:p>
      <w:pPr>
        <w:pStyle w:val="ListBullet"/>
      </w:pPr>
      <w:r>
        <w:t>scripts/segmenter.py — классификация компании по сегменту (весовая модель)</w:t>
      </w:r>
    </w:p>
    <w:p>
      <w:pPr>
        <w:pStyle w:val="ListBullet"/>
      </w:pPr>
      <w:r>
        <w:t>scripts/analyze_content.py — агрегация, схлопывание дубликатов, генерация статистик</w:t>
      </w:r>
    </w:p>
    <w:p>
      <w:pPr>
        <w:pStyle w:val="ListBullet"/>
      </w:pPr>
      <w:r>
        <w:t>scripts/report_html.py — генерация HTML-отчёта с сортировкой и фильтрацией</w:t>
      </w:r>
    </w:p>
    <w:p>
      <w:pPr>
        <w:pStyle w:val="Heading2"/>
      </w:pPr>
      <w:r>
        <w:t>Организация папки source/</w:t>
      </w:r>
    </w:p>
    <w:p>
      <w:r>
        <w:t>Правило: 1 папка = 1 компания. Все файлы одного заказчика кладутся в одну папку. Название папки становится названием компании в отчёте.</w:t>
      </w:r>
    </w:p>
    <w:p>
      <w:r>
        <w:t>Если в папке несколько файлов (например, основной ТЗ + приложение, или несколько тендеров одной компании) — они схлопываются в один юнит для аналитики:</w:t>
      </w:r>
    </w:p>
    <w:p>
      <w:pPr>
        <w:pStyle w:val="ListBullet"/>
      </w:pPr>
      <w:r>
        <w:t>Булевы признаки объединяются через OR (есть хотя бы в одном файле)</w:t>
      </w:r>
    </w:p>
    <w:p>
      <w:pPr>
        <w:pStyle w:val="ListBullet"/>
      </w:pPr>
      <w:r>
        <w:t>Числовые берутся максимальные</w:t>
      </w:r>
    </w:p>
    <w:p>
      <w:pPr>
        <w:pStyle w:val="ListBullet"/>
      </w:pPr>
      <w:r>
        <w:t>Сегмент — по большинству файлов</w:t>
      </w:r>
    </w:p>
    <w:p>
      <w:r>
        <w:t>Файлы с нечитаемыми форматами (.doc, битые PDF, скриншоты) обрабатываются без ошибок — просто пропускаются с предупреждением.</w:t>
      </w:r>
    </w:p>
    <w:p>
      <w:pPr>
        <w:pStyle w:val="Heading2"/>
      </w:pPr>
      <w:r>
        <w:t>Как добавить новый файл</w:t>
      </w:r>
    </w:p>
    <w:p>
      <w:pPr>
        <w:pStyle w:val="ListNumber"/>
      </w:pPr>
      <w:r>
        <w:t>1. Положить файл в папку с названием компании в source/. Если папки нет — создать.</w:t>
      </w:r>
    </w:p>
    <w:p>
      <w:pPr>
        <w:pStyle w:val="ListNumber"/>
      </w:pPr>
      <w:r>
        <w:t>2. Если это новая компания — папку назвать как она должна отображаться в отчёте.</w:t>
      </w:r>
    </w:p>
    <w:p>
      <w:pPr>
        <w:pStyle w:val="ListNumber"/>
      </w:pPr>
      <w:r>
        <w:t>3. Запустить python3 -m scripts.main</w:t>
      </w:r>
    </w:p>
    <w:p>
      <w:pPr>
        <w:pStyle w:val="ListNumber"/>
      </w:pPr>
      <w:r>
        <w:t>4. Открыть results/report.html в браузере.</w:t>
      </w:r>
    </w:p>
    <w:p>
      <w:pPr>
        <w:pStyle w:val="Heading2"/>
      </w:pPr>
      <w:r>
        <w:t>Как работает сегментация</w:t>
      </w:r>
    </w:p>
    <w:p>
      <w:pPr>
        <w:pStyle w:val="Heading3"/>
      </w:pPr>
      <w:r>
        <w:t>Извлечение признаков (extractor.py)</w:t>
      </w:r>
    </w:p>
    <w:p>
      <w:r>
        <w:t>Из текста каждого документа извлекаются: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Признак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ГЛОНАСС/мониторинг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есть/нет</w:t>
            </w:r>
          </w:p>
        </w:tc>
      </w:tr>
      <w:tr>
        <w:tc>
          <w:tcPr>
            <w:tcW w:type="dxa" w:w="2880"/>
          </w:tcPr>
          <w:p>
            <w:r>
              <w:t>Кондиционер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есть/нет</w:t>
            </w:r>
          </w:p>
        </w:tc>
      </w:tr>
      <w:tr>
        <w:tc>
          <w:tcPr>
            <w:tcW w:type="dxa" w:w="2880"/>
          </w:tcPr>
          <w:p>
            <w:r>
              <w:t>Медосмотр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есть/нет</w:t>
            </w:r>
          </w:p>
        </w:tc>
      </w:tr>
      <w:tr>
        <w:tc>
          <w:tcPr>
            <w:tcW w:type="dxa" w:w="2880"/>
          </w:tcPr>
          <w:p>
            <w:r>
              <w:t>Требования безопасности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есть/нет</w:t>
            </w:r>
          </w:p>
        </w:tc>
      </w:tr>
      <w:tr>
        <w:tc>
          <w:tcPr>
            <w:tcW w:type="dxa" w:w="2880"/>
          </w:tcPr>
          <w:p>
            <w:r>
              <w:t>Требования к водителю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есть/нет</w:t>
            </w:r>
          </w:p>
        </w:tc>
      </w:tr>
      <w:tr>
        <w:tc>
          <w:tcPr>
            <w:tcW w:type="dxa" w:w="2880"/>
          </w:tcPr>
          <w:p>
            <w:r>
              <w:t>Кол-во сотрудников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Кол-во маршрутов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Вместимость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p>
      <w:r>
        <w:t>Также извлекаются строковые поля (название компании, регион, номер тендера, срок контракта, график работы) — они не отображаются в таблицах признаков, но участвуют в подсчёте "есть хоть какие-то данные".</w:t>
      </w:r>
    </w:p>
    <w:p>
      <w:pPr>
        <w:pStyle w:val="Heading3"/>
      </w:pPr>
      <w:r>
        <w:t>Классификация по сегментам (segmenter.py)</w:t>
      </w:r>
    </w:p>
    <w:p>
      <w:r>
        <w:t>Каждый документ относится к одному из 7 сегментов на основе:</w:t>
      </w:r>
    </w:p>
    <w:p>
      <w:pPr>
        <w:pStyle w:val="ListBullet"/>
      </w:pPr>
      <w:r>
        <w:t>Ключевые слова в имени папки/файла и в тексте (первые 3000 символов)</w:t>
      </w:r>
    </w:p>
    <w:p>
      <w:pPr>
        <w:pStyle w:val="ListBullet"/>
      </w:pPr>
      <w:r>
        <w:t>Паттерны в тексте (например, "круглосуточный", "строительство", "223-ФЗ")</w:t>
      </w:r>
    </w:p>
    <w:p>
      <w:pPr>
        <w:pStyle w:val="ListBullet"/>
      </w:pPr>
      <w:r>
        <w:t>Извлечённые признаки (наличие ГЛОНАСС, медосмотра и т.д.)</w:t>
      </w:r>
    </w:p>
    <w:p>
      <w:pPr>
        <w:pStyle w:val="ListBullet"/>
      </w:pPr>
      <w:r>
        <w:t>Числовые характеристики (кол-во сотрудников &gt; 200)</w:t>
      </w:r>
    </w:p>
    <w:p>
      <w:r>
        <w:t>Каждое совпадение даёт взвешенный балл. Если лучший балл &lt; 0.5 — "Не определено". Если лучший балл &gt;= 2.0 или разница между 1 и 2 местом &gt; 0.5 — уверенный выбор. Иначе — победитель по наибольшему баллу.</w:t>
      </w:r>
    </w:p>
    <w:p>
      <w:pPr>
        <w:pStyle w:val="Heading3"/>
      </w:pPr>
      <w:r>
        <w:t>7 сегментов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Сегмент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Примеры компаний</w:t>
            </w:r>
          </w:p>
        </w:tc>
      </w:tr>
      <w:tr>
        <w:tc>
          <w:tcPr>
            <w:tcW w:type="dxa" w:w="2880"/>
          </w:tcPr>
          <w:p>
            <w:r>
              <w:t>Торговля/Производство</w:t>
            </w:r>
          </w:p>
        </w:tc>
        <w:tc>
          <w:tcPr>
            <w:tcW w:type="dxa" w:w="2880"/>
          </w:tcPr>
          <w:p>
            <w:r>
              <w:t>Компании сферы торговли и производства продуктов питания. Доставка на производственные площадки и склады.</w:t>
            </w:r>
          </w:p>
        </w:tc>
        <w:tc>
          <w:tcPr>
            <w:tcW w:type="dxa" w:w="2880"/>
          </w:tcPr>
          <w:p>
            <w:r>
              <w:t>МАКФА, Метро, Фаберлик, Казанский ЖК, Экоальянс (АО ТВЭЛ), ИДС Боржоми, КПО Егорьевск</w:t>
            </w:r>
          </w:p>
        </w:tc>
      </w:tr>
      <w:tr>
        <w:tc>
          <w:tcPr>
            <w:tcW w:type="dxa" w:w="2880"/>
          </w:tcPr>
          <w:p>
            <w:r>
              <w:t>Промышленность</w:t>
            </w:r>
          </w:p>
        </w:tc>
        <w:tc>
          <w:tcPr>
            <w:tcW w:type="dxa" w:w="2880"/>
          </w:tcPr>
          <w:p>
            <w:r>
              <w:t>Крупные промышленные предприятия и заводы. Большое кол-во сотрудников, строгие требования к безопасности.</w:t>
            </w:r>
          </w:p>
        </w:tc>
        <w:tc>
          <w:tcPr>
            <w:tcW w:type="dxa" w:w="2880"/>
          </w:tcPr>
          <w:p>
            <w:r>
              <w:t>АвтоВАЗ, РМИ-Сталь, Трубная металлургическая компания, РН-Проектирование</w:t>
            </w:r>
          </w:p>
        </w:tc>
      </w:tr>
      <w:tr>
        <w:tc>
          <w:tcPr>
            <w:tcW w:type="dxa" w:w="2880"/>
          </w:tcPr>
          <w:p>
            <w:r>
              <w:t>Строительство</w:t>
            </w:r>
          </w:p>
        </w:tc>
        <w:tc>
          <w:tcPr>
            <w:tcW w:type="dxa" w:w="2880"/>
          </w:tcPr>
          <w:p>
            <w:r>
              <w:t>Строительные компании. Вахтовый метод, удалённые объекты.</w:t>
            </w:r>
          </w:p>
        </w:tc>
        <w:tc>
          <w:tcPr>
            <w:tcW w:type="dxa" w:w="2880"/>
          </w:tcPr>
          <w:p>
            <w:r>
              <w:t>Стройтранснефтегаз, Трансинжстрой, Капстрой</w:t>
            </w:r>
          </w:p>
        </w:tc>
      </w:tr>
      <w:tr>
        <w:tc>
          <w:tcPr>
            <w:tcW w:type="dxa" w:w="2880"/>
          </w:tcPr>
          <w:p>
            <w:r>
              <w:t>IT/Услуги</w:t>
            </w:r>
          </w:p>
        </w:tc>
        <w:tc>
          <w:tcPr>
            <w:tcW w:type="dxa" w:w="2880"/>
          </w:tcPr>
          <w:p>
            <w:r>
              <w:t>IT-компании и сервисные организации. Офисные сотрудники.</w:t>
            </w:r>
          </w:p>
        </w:tc>
        <w:tc>
          <w:tcPr>
            <w:tcW w:type="dxa" w:w="2880"/>
          </w:tcPr>
          <w:p>
            <w:r>
              <w:t>Ozon, Байон, Эрманн</w:t>
            </w:r>
          </w:p>
        </w:tc>
      </w:tr>
      <w:tr>
        <w:tc>
          <w:tcPr>
            <w:tcW w:type="dxa" w:w="2880"/>
          </w:tcPr>
          <w:p>
            <w:r>
              <w:t>Госсектор</w:t>
            </w:r>
          </w:p>
        </w:tc>
        <w:tc>
          <w:tcPr>
            <w:tcW w:type="dxa" w:w="2880"/>
          </w:tcPr>
          <w:p>
            <w:r>
              <w:t>Госкорпорации и унитарные предприятия. Закупки по 223-ФЗ.</w:t>
            </w:r>
          </w:p>
        </w:tc>
        <w:tc>
          <w:tcPr>
            <w:tcW w:type="dxa" w:w="2880"/>
          </w:tcPr>
          <w:p>
            <w:r>
              <w:t>Росатом, ФГУП по ОрВД, Россети НТЦ</w:t>
            </w:r>
          </w:p>
        </w:tc>
      </w:tr>
      <w:tr>
        <w:tc>
          <w:tcPr>
            <w:tcW w:type="dxa" w:w="2880"/>
          </w:tcPr>
          <w:p>
            <w:r>
              <w:t>Логистика/Почта</w:t>
            </w:r>
          </w:p>
        </w:tc>
        <w:tc>
          <w:tcPr>
            <w:tcW w:type="dxa" w:w="2880"/>
          </w:tcPr>
          <w:p>
            <w:r>
              <w:t>Почтовые и логистические операторы. Круглосуточная работа.</w:t>
            </w:r>
          </w:p>
        </w:tc>
        <w:tc>
          <w:tcPr>
            <w:tcW w:type="dxa" w:w="2880"/>
          </w:tcPr>
          <w:p>
            <w:r>
              <w:t>Почта России, СДЭК</w:t>
            </w:r>
          </w:p>
        </w:tc>
      </w:tr>
      <w:tr>
        <w:tc>
          <w:tcPr>
            <w:tcW w:type="dxa" w:w="2880"/>
          </w:tcPr>
          <w:p>
            <w:r>
              <w:t>Транспорт/Перевозки</w:t>
            </w:r>
          </w:p>
        </w:tc>
        <w:tc>
          <w:tcPr>
            <w:tcW w:type="dxa" w:w="2880"/>
          </w:tcPr>
          <w:p>
            <w:r>
              <w:t>Транспортные компании-подрядчики (сами являются предметом закупки).</w:t>
            </w:r>
          </w:p>
        </w:tc>
        <w:tc>
          <w:tcPr>
            <w:tcW w:type="dxa" w:w="2880"/>
          </w:tcPr>
          <w:p>
            <w:r>
              <w:t>Деловые Линии</w:t>
            </w:r>
          </w:p>
        </w:tc>
      </w:tr>
    </w:tbl>
    <w:p>
      <w:pPr>
        <w:pStyle w:val="Heading2"/>
      </w:pPr>
      <w:r>
        <w:t>Что генерируется в отчёте</w:t>
      </w:r>
    </w:p>
    <w:p>
      <w:pPr>
        <w:pStyle w:val="ListBullet"/>
      </w:pPr>
      <w:r>
        <w:t>Карточки сверху — общее количество документов, сегментов, с извлечёнными признаками</w:t>
      </w:r>
    </w:p>
    <w:p>
      <w:pPr>
        <w:pStyle w:val="ListBullet"/>
      </w:pPr>
      <w:r>
        <w:t>Распределение по сегментам — таблица с цветовыми шкалами, сортируемая по любому столбцу. Для "Не определено" — список компаний</w:t>
      </w:r>
    </w:p>
    <w:p>
      <w:pPr>
        <w:pStyle w:val="ListBullet"/>
      </w:pPr>
      <w:r>
        <w:t>Характеристика сегментов — текстовое описание каждого сегмента с примерами компаний</w:t>
      </w:r>
    </w:p>
    <w:p>
      <w:pPr>
        <w:pStyle w:val="ListBullet"/>
      </w:pPr>
      <w:r>
        <w:t>Какие признаки удалось извлечь — сводка по всем 8 признакам с количеством и долей от общего числа</w:t>
      </w:r>
    </w:p>
    <w:p>
      <w:pPr>
        <w:pStyle w:val="ListBullet"/>
      </w:pPr>
      <w:r>
        <w:t>Компании с признаками и без — две группы: у кого есть хоть какие-то данные (26 из 32), у кого нет (6 из 32)</w:t>
      </w:r>
    </w:p>
    <w:p>
      <w:pPr>
        <w:pStyle w:val="ListBullet"/>
      </w:pPr>
      <w:r>
        <w:t>Признаки по сегментам — таблица: сколько компаний в каждом сегменте содержат каждый признак (в абсолютных числах и %)</w:t>
      </w:r>
    </w:p>
    <w:p>
      <w:pPr>
        <w:pStyle w:val="ListBullet"/>
      </w:pPr>
      <w:r>
        <w:t>Детальные признаки по каждому документу — полная таблица с фильтрацией по сегменту, кол-ву сотрудников, маршрутам, вместимости. Все столбцы сортируемые кликом по заголовку.</w:t>
      </w:r>
    </w:p>
    <w:p>
      <w:pPr>
        <w:pStyle w:val="Heading2"/>
      </w:pPr>
      <w:r>
        <w:t>Формат результатов</w:t>
      </w:r>
    </w:p>
    <w:p>
      <w:r>
        <w:t>Все результаты в папке results/ в формате CSV (UTF-8):</w:t>
      </w:r>
    </w:p>
    <w:p>
      <w:pPr>
        <w:pStyle w:val="ListBullet"/>
      </w:pPr>
      <w:r>
        <w:t>segmentation.csv — сегмент, кол-во, доля, описание, список компаний</w:t>
      </w:r>
    </w:p>
    <w:p>
      <w:pPr>
        <w:pStyle w:val="ListBullet"/>
      </w:pPr>
      <w:r>
        <w:t>content_features.csv — все извлечённые признаки по каждому юниту</w:t>
      </w:r>
    </w:p>
    <w:p>
      <w:pPr>
        <w:pStyle w:val="ListBullet"/>
      </w:pPr>
      <w:r>
        <w:t>feature_stats_total.csv — общая статистика признаков</w:t>
      </w:r>
    </w:p>
    <w:p>
      <w:pPr>
        <w:pStyle w:val="ListBullet"/>
      </w:pPr>
      <w:r>
        <w:t>feature_stats_by_segment.csv — статистика признаков в разрезе сегментов</w:t>
      </w:r>
    </w:p>
    <w:p>
      <w:pPr>
        <w:pStyle w:val="ListBullet"/>
      </w:pPr>
      <w:r>
        <w:t>feature_presence.csv — список компаний с признаком "есть хоть какие-то данные"</w:t>
      </w:r>
    </w:p>
    <w:p>
      <w:pPr>
        <w:pStyle w:val="ListBullet"/>
      </w:pPr>
      <w:r>
        <w:t>contract_durations.csv — сроки контрактов (если удалось извлечь)</w:t>
      </w:r>
    </w:p>
    <w:p>
      <w:pPr>
        <w:pStyle w:val="ListBullet"/>
      </w:pPr>
      <w:r>
        <w:t>report.html — HTML-отчёт с фильтрацией и сортировкой, открывается в браузере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Python 3.8+</w:t>
      </w:r>
    </w:p>
    <w:p>
      <w:pPr>
        <w:pStyle w:val="ListBullet"/>
      </w:pPr>
      <w:r>
        <w:t>Библиотеки: python-docx, pdfplumber, openpyxl</w:t>
      </w:r>
    </w:p>
    <w:p>
      <w:pPr>
        <w:pStyle w:val="ListBullet"/>
      </w:pPr>
      <w:r>
        <w:t>Поддерживаемые форматы: .docx, .pdf, .xlsx (с текстовым слоем)</w:t>
      </w:r>
    </w:p>
    <w:p>
      <w:pPr>
        <w:pStyle w:val="ListBullet"/>
      </w:pPr>
      <w:r>
        <w:t>.doc — не поддерживается (пропускается с предупреждением)</w:t>
      </w:r>
    </w:p>
    <w:p>
      <w:pPr>
        <w:pStyle w:val="ListBullet"/>
      </w:pPr>
      <w:r>
        <w:t>.png/.jpg — пропускаются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