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317210" w14:paraId="53D4C15D" w14:textId="77777777">
        <w:tc>
          <w:tcPr>
            <w:tcW w:w="6084" w:type="dxa"/>
            <w:hideMark/>
          </w:tcPr>
          <w:p w14:paraId="1065D0BE" w14:textId="77777777" w:rsidR="004556FB" w:rsidRPr="00FC798B" w:rsidRDefault="006F0E95" w:rsidP="009730E4">
            <w:pPr>
              <w:pStyle w:val="Nzev"/>
            </w:pPr>
            <w:r w:rsidRPr="00FC798B">
              <w:t>Licence to Publish</w:t>
            </w:r>
            <w:r w:rsidRPr="00FC798B">
              <w:br/>
              <w:t>Proceedings Papers</w:t>
            </w:r>
          </w:p>
        </w:tc>
        <w:tc>
          <w:tcPr>
            <w:tcW w:w="2945" w:type="dxa"/>
            <w:gridSpan w:val="2"/>
            <w:hideMark/>
          </w:tcPr>
          <w:p w14:paraId="2D05D54D" w14:textId="77777777" w:rsidR="004556FB" w:rsidRPr="00FC798B" w:rsidRDefault="006F0E95">
            <w:pPr>
              <w:jc w:val="right"/>
              <w:rPr>
                <w:rFonts w:asciiTheme="minorHAnsi" w:hAnsiTheme="minorHAnsi" w:cstheme="minorHAnsi"/>
              </w:rPr>
            </w:pPr>
            <w:r w:rsidRPr="00FC798B">
              <w:rPr>
                <w:rFonts w:cstheme="minorHAnsi"/>
                <w:noProof/>
                <w:lang w:val="de-DE" w:eastAsia="de-DE"/>
              </w:rPr>
              <w:drawing>
                <wp:inline distT="0" distB="0" distL="0" distR="0" wp14:anchorId="207609AC" wp14:editId="6B5DDD87">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317210" w14:paraId="12D12A57" w14:textId="77777777">
        <w:trPr>
          <w:trHeight w:val="201"/>
        </w:trPr>
        <w:tc>
          <w:tcPr>
            <w:tcW w:w="6468" w:type="dxa"/>
            <w:gridSpan w:val="2"/>
            <w:tcBorders>
              <w:top w:val="nil"/>
              <w:left w:val="nil"/>
              <w:bottom w:val="single" w:sz="12" w:space="0" w:color="FF0000"/>
              <w:right w:val="nil"/>
            </w:tcBorders>
          </w:tcPr>
          <w:p w14:paraId="240AF72F"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53B99D37" w14:textId="77777777" w:rsidR="004556FB" w:rsidRPr="00FC798B" w:rsidRDefault="004556FB">
            <w:pPr>
              <w:rPr>
                <w:rFonts w:asciiTheme="minorHAnsi" w:hAnsiTheme="minorHAnsi" w:cstheme="minorHAnsi"/>
                <w:sz w:val="10"/>
              </w:rPr>
            </w:pPr>
          </w:p>
        </w:tc>
      </w:tr>
    </w:tbl>
    <w:p w14:paraId="7D51F988"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317210" w14:paraId="6888C089" w14:textId="77777777" w:rsidTr="00D358C2">
        <w:tc>
          <w:tcPr>
            <w:tcW w:w="1371" w:type="pct"/>
          </w:tcPr>
          <w:p w14:paraId="4CDEE3DF" w14:textId="77777777" w:rsidR="004556FB" w:rsidRPr="00FC798B" w:rsidRDefault="006F0E95">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p w14:paraId="1DD8B975" w14:textId="77777777" w:rsidR="004556FB" w:rsidRPr="00FC798B" w:rsidRDefault="006F0E95">
            <w:pPr>
              <w:rPr>
                <w:rFonts w:eastAsia="Cambria" w:cstheme="minorHAnsi"/>
                <w:sz w:val="16"/>
                <w:szCs w:val="16"/>
              </w:rPr>
            </w:pPr>
            <w:r>
              <w:rPr>
                <w:rFonts w:cstheme="minorHAnsi"/>
                <w:sz w:val="16"/>
                <w:szCs w:val="16"/>
              </w:rPr>
              <w:t>Springer Nature Switzerland AG</w:t>
            </w:r>
          </w:p>
        </w:tc>
        <w:tc>
          <w:tcPr>
            <w:tcW w:w="1235" w:type="pct"/>
          </w:tcPr>
          <w:p w14:paraId="1E4F7002" w14:textId="77777777" w:rsidR="004556FB" w:rsidRPr="00FC798B" w:rsidRDefault="006F0E95">
            <w:pPr>
              <w:rPr>
                <w:rFonts w:eastAsia="Calibri" w:cstheme="minorHAnsi"/>
                <w:sz w:val="16"/>
                <w:szCs w:val="16"/>
              </w:rPr>
            </w:pPr>
            <w:r w:rsidRPr="00FC798B">
              <w:rPr>
                <w:rFonts w:eastAsia="Calibri" w:cstheme="minorHAnsi"/>
                <w:sz w:val="16"/>
                <w:szCs w:val="16"/>
              </w:rPr>
              <w:t>(the ‘Licensee’)</w:t>
            </w:r>
          </w:p>
        </w:tc>
      </w:tr>
      <w:tr w:rsidR="00317210" w14:paraId="1C487B98" w14:textId="77777777" w:rsidTr="00D358C2">
        <w:tc>
          <w:tcPr>
            <w:tcW w:w="1371" w:type="pct"/>
          </w:tcPr>
          <w:p w14:paraId="614F305E" w14:textId="77777777" w:rsidR="004556FB" w:rsidRPr="00FC798B" w:rsidRDefault="004556FB">
            <w:pPr>
              <w:rPr>
                <w:rFonts w:eastAsia="Cambria" w:cstheme="minorHAnsi"/>
                <w:sz w:val="16"/>
                <w:szCs w:val="16"/>
              </w:rPr>
            </w:pPr>
          </w:p>
        </w:tc>
        <w:tc>
          <w:tcPr>
            <w:tcW w:w="2394" w:type="pct"/>
          </w:tcPr>
          <w:p w14:paraId="35FF75DE" w14:textId="77777777" w:rsidR="004556FB" w:rsidRPr="00FC798B" w:rsidRDefault="004556FB">
            <w:pPr>
              <w:rPr>
                <w:rFonts w:eastAsia="Cambria" w:cstheme="minorHAnsi"/>
                <w:sz w:val="16"/>
                <w:szCs w:val="16"/>
              </w:rPr>
            </w:pPr>
          </w:p>
        </w:tc>
        <w:tc>
          <w:tcPr>
            <w:tcW w:w="1235" w:type="pct"/>
          </w:tcPr>
          <w:p w14:paraId="245998D2" w14:textId="77777777" w:rsidR="004556FB" w:rsidRPr="00FC798B" w:rsidRDefault="004556FB">
            <w:pPr>
              <w:rPr>
                <w:rFonts w:eastAsia="Calibri" w:cstheme="minorHAnsi"/>
                <w:sz w:val="16"/>
                <w:szCs w:val="16"/>
              </w:rPr>
            </w:pPr>
          </w:p>
        </w:tc>
      </w:tr>
      <w:tr w:rsidR="00317210" w14:paraId="4DDD250E" w14:textId="77777777" w:rsidTr="00D358C2">
        <w:tc>
          <w:tcPr>
            <w:tcW w:w="1371" w:type="pct"/>
          </w:tcPr>
          <w:p w14:paraId="23BA3EC0" w14:textId="77777777" w:rsidR="004556FB" w:rsidRPr="00FC798B" w:rsidRDefault="006F0E95">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dtPr>
          <w:sdtEndPr/>
          <w:sdtContent>
            <w:tc>
              <w:tcPr>
                <w:tcW w:w="2394" w:type="pct"/>
              </w:tcPr>
              <w:p w14:paraId="3B061EFF" w14:textId="27F41F9C" w:rsidR="004556FB" w:rsidRPr="00FC798B" w:rsidRDefault="001C1F93">
                <w:pPr>
                  <w:rPr>
                    <w:rFonts w:eastAsia="Cambria" w:cstheme="minorHAnsi"/>
                    <w:sz w:val="16"/>
                    <w:szCs w:val="16"/>
                  </w:rPr>
                </w:pPr>
                <w:r>
                  <w:rPr>
                    <w:rFonts w:eastAsia="Cambria" w:cstheme="minorHAnsi"/>
                    <w:sz w:val="16"/>
                    <w:szCs w:val="16"/>
                  </w:rPr>
                  <w:t>Similarity Search and Applications, 19</w:t>
                </w:r>
                <w:r w:rsidRPr="001C1F93">
                  <w:rPr>
                    <w:rFonts w:eastAsia="Cambria" w:cstheme="minorHAnsi"/>
                    <w:sz w:val="16"/>
                    <w:szCs w:val="16"/>
                    <w:vertAlign w:val="superscript"/>
                  </w:rPr>
                  <w:t>th</w:t>
                </w:r>
                <w:r>
                  <w:rPr>
                    <w:rFonts w:eastAsia="Cambria" w:cstheme="minorHAnsi"/>
                    <w:sz w:val="16"/>
                    <w:szCs w:val="16"/>
                  </w:rPr>
                  <w:t xml:space="preserve"> International Conference, SISAP 2026</w:t>
                </w:r>
                <w:r w:rsidR="00417E15">
                  <w:rPr>
                    <w:rFonts w:eastAsia="Cambria" w:cstheme="minorHAnsi"/>
                    <w:sz w:val="16"/>
                    <w:szCs w:val="16"/>
                  </w:rPr>
                  <w:t xml:space="preserve"> </w:t>
                </w:r>
              </w:p>
            </w:tc>
          </w:sdtContent>
        </w:sdt>
        <w:tc>
          <w:tcPr>
            <w:tcW w:w="1235" w:type="pct"/>
          </w:tcPr>
          <w:p w14:paraId="74DFEEE8" w14:textId="77777777" w:rsidR="004556FB" w:rsidRPr="00FC798B" w:rsidRDefault="006F0E95">
            <w:pPr>
              <w:rPr>
                <w:rFonts w:eastAsia="Cambria" w:cstheme="minorHAnsi"/>
                <w:sz w:val="16"/>
                <w:szCs w:val="16"/>
              </w:rPr>
            </w:pPr>
            <w:r w:rsidRPr="00FC798B">
              <w:rPr>
                <w:rFonts w:eastAsia="Calibri" w:cstheme="minorHAnsi"/>
                <w:sz w:val="16"/>
                <w:szCs w:val="16"/>
              </w:rPr>
              <w:t>(the ‘</w:t>
            </w:r>
            <w:r w:rsidRPr="00FC798B">
              <w:rPr>
                <w:rFonts w:cstheme="minorHAnsi"/>
                <w:sz w:val="16"/>
                <w:szCs w:val="16"/>
              </w:rPr>
              <w:t>Volume’</w:t>
            </w:r>
            <w:r w:rsidRPr="00FC798B">
              <w:rPr>
                <w:rFonts w:eastAsia="Calibri" w:cstheme="minorHAnsi"/>
                <w:sz w:val="16"/>
                <w:szCs w:val="16"/>
              </w:rPr>
              <w:t>)</w:t>
            </w:r>
          </w:p>
        </w:tc>
      </w:tr>
      <w:tr w:rsidR="00317210" w14:paraId="7D94A699" w14:textId="77777777" w:rsidTr="00D358C2">
        <w:tc>
          <w:tcPr>
            <w:tcW w:w="1371" w:type="pct"/>
          </w:tcPr>
          <w:p w14:paraId="37E35DC8" w14:textId="77777777" w:rsidR="004556FB" w:rsidRPr="00FC798B" w:rsidRDefault="004556FB">
            <w:pPr>
              <w:rPr>
                <w:rFonts w:eastAsia="Cambria" w:cstheme="minorHAnsi"/>
                <w:sz w:val="16"/>
                <w:szCs w:val="16"/>
              </w:rPr>
            </w:pPr>
          </w:p>
        </w:tc>
        <w:tc>
          <w:tcPr>
            <w:tcW w:w="2394" w:type="pct"/>
          </w:tcPr>
          <w:p w14:paraId="28919760" w14:textId="77777777" w:rsidR="004556FB" w:rsidRPr="00FC798B" w:rsidRDefault="004556FB">
            <w:pPr>
              <w:rPr>
                <w:rFonts w:eastAsia="Cambria" w:cstheme="minorHAnsi"/>
                <w:sz w:val="16"/>
                <w:szCs w:val="16"/>
              </w:rPr>
            </w:pPr>
          </w:p>
        </w:tc>
        <w:tc>
          <w:tcPr>
            <w:tcW w:w="1235" w:type="pct"/>
          </w:tcPr>
          <w:p w14:paraId="74690FEB" w14:textId="77777777" w:rsidR="004556FB" w:rsidRPr="00FC798B" w:rsidRDefault="004556FB">
            <w:pPr>
              <w:rPr>
                <w:rFonts w:eastAsia="Cambria" w:cstheme="minorHAnsi"/>
                <w:sz w:val="16"/>
                <w:szCs w:val="16"/>
              </w:rPr>
            </w:pPr>
          </w:p>
        </w:tc>
      </w:tr>
      <w:tr w:rsidR="00317210" w14:paraId="70C72999" w14:textId="77777777" w:rsidTr="00D358C2">
        <w:tc>
          <w:tcPr>
            <w:tcW w:w="1371" w:type="pct"/>
            <w:vAlign w:val="center"/>
          </w:tcPr>
          <w:p w14:paraId="4AC84214" w14:textId="77777777" w:rsidR="004556FB" w:rsidRPr="00FC798B" w:rsidRDefault="006F0E95">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dtPr>
          <w:sdtEndPr/>
          <w:sdtContent>
            <w:tc>
              <w:tcPr>
                <w:tcW w:w="2394" w:type="pct"/>
              </w:tcPr>
              <w:p w14:paraId="7F9BD4E6" w14:textId="4DEA83D9" w:rsidR="004556FB" w:rsidRPr="00FC798B" w:rsidRDefault="00417E15">
                <w:pPr>
                  <w:rPr>
                    <w:rFonts w:eastAsia="Cambria" w:cstheme="minorHAnsi"/>
                    <w:sz w:val="16"/>
                    <w:szCs w:val="16"/>
                  </w:rPr>
                </w:pPr>
                <w:r w:rsidRPr="00417E15">
                  <w:rPr>
                    <w:rFonts w:eastAsia="Cambria" w:cstheme="minorHAnsi"/>
                    <w:sz w:val="16"/>
                    <w:szCs w:val="16"/>
                  </w:rPr>
                  <w:t>Klaus Schöffmann, Fabio Carrara, Vladimir Mic</w:t>
                </w:r>
              </w:p>
            </w:tc>
          </w:sdtContent>
        </w:sdt>
        <w:tc>
          <w:tcPr>
            <w:tcW w:w="1235" w:type="pct"/>
          </w:tcPr>
          <w:p w14:paraId="18438161" w14:textId="77777777" w:rsidR="004556FB" w:rsidRPr="00FC798B" w:rsidRDefault="004556FB">
            <w:pPr>
              <w:rPr>
                <w:rFonts w:eastAsia="Cambria" w:cstheme="minorHAnsi"/>
                <w:sz w:val="16"/>
                <w:szCs w:val="16"/>
              </w:rPr>
            </w:pPr>
          </w:p>
        </w:tc>
      </w:tr>
      <w:tr w:rsidR="00317210" w14:paraId="62581C42" w14:textId="77777777" w:rsidTr="00D358C2">
        <w:tc>
          <w:tcPr>
            <w:tcW w:w="1371" w:type="pct"/>
          </w:tcPr>
          <w:p w14:paraId="2393B7BD" w14:textId="77777777" w:rsidR="004556FB" w:rsidRPr="00FC798B" w:rsidRDefault="004556FB">
            <w:pPr>
              <w:rPr>
                <w:rFonts w:eastAsia="Cambria" w:cstheme="minorHAnsi"/>
                <w:sz w:val="16"/>
                <w:szCs w:val="16"/>
              </w:rPr>
            </w:pPr>
          </w:p>
        </w:tc>
        <w:tc>
          <w:tcPr>
            <w:tcW w:w="2394" w:type="pct"/>
          </w:tcPr>
          <w:p w14:paraId="74FC8986" w14:textId="77777777" w:rsidR="004556FB" w:rsidRPr="00FC798B" w:rsidRDefault="004556FB">
            <w:pPr>
              <w:rPr>
                <w:rFonts w:eastAsia="Cambria" w:cstheme="minorHAnsi"/>
                <w:sz w:val="16"/>
                <w:szCs w:val="16"/>
              </w:rPr>
            </w:pPr>
          </w:p>
        </w:tc>
        <w:tc>
          <w:tcPr>
            <w:tcW w:w="1235" w:type="pct"/>
          </w:tcPr>
          <w:p w14:paraId="1734DEE8" w14:textId="77777777" w:rsidR="004556FB" w:rsidRPr="00FC798B" w:rsidRDefault="004556FB">
            <w:pPr>
              <w:rPr>
                <w:rFonts w:eastAsia="Cambria" w:cstheme="minorHAnsi"/>
                <w:sz w:val="16"/>
                <w:szCs w:val="16"/>
              </w:rPr>
            </w:pPr>
          </w:p>
        </w:tc>
      </w:tr>
      <w:tr w:rsidR="00317210" w14:paraId="22ECD4B4" w14:textId="77777777" w:rsidTr="00D358C2">
        <w:tc>
          <w:tcPr>
            <w:tcW w:w="1371" w:type="pct"/>
          </w:tcPr>
          <w:p w14:paraId="6940EFBC" w14:textId="77777777" w:rsidR="004556FB" w:rsidRPr="00FC798B" w:rsidRDefault="006F0E95">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howingPlcHdr/>
          </w:sdtPr>
          <w:sdtEndPr/>
          <w:sdtContent>
            <w:tc>
              <w:tcPr>
                <w:tcW w:w="2394" w:type="pct"/>
              </w:tcPr>
              <w:p w14:paraId="7B39DE61" w14:textId="77777777" w:rsidR="004556FB" w:rsidRPr="00FC798B" w:rsidRDefault="006F0E95">
                <w:pPr>
                  <w:rPr>
                    <w:rFonts w:eastAsia="Cambria" w:cstheme="minorHAnsi"/>
                    <w:sz w:val="16"/>
                    <w:szCs w:val="16"/>
                  </w:rPr>
                </w:pPr>
                <w:r w:rsidRPr="00110C63">
                  <w:rPr>
                    <w:rFonts w:eastAsia="Cambria" w:cstheme="minorHAnsi"/>
                    <w:sz w:val="16"/>
                    <w:szCs w:val="16"/>
                    <w:highlight w:val="lightGray"/>
                  </w:rPr>
                  <w:t>Click here to enter text.</w:t>
                </w:r>
              </w:p>
            </w:tc>
          </w:sdtContent>
        </w:sdt>
        <w:tc>
          <w:tcPr>
            <w:tcW w:w="1235" w:type="pct"/>
          </w:tcPr>
          <w:p w14:paraId="76151C55" w14:textId="77777777" w:rsidR="004556FB" w:rsidRPr="00FC798B" w:rsidRDefault="006F0E95">
            <w:pPr>
              <w:rPr>
                <w:rFonts w:eastAsia="Cambria" w:cstheme="minorHAnsi"/>
                <w:sz w:val="16"/>
                <w:szCs w:val="16"/>
              </w:rPr>
            </w:pPr>
            <w:r w:rsidRPr="00FC798B">
              <w:rPr>
                <w:rFonts w:cstheme="minorHAnsi"/>
                <w:sz w:val="16"/>
                <w:szCs w:val="16"/>
              </w:rPr>
              <w:t>(the ‘Contribution’)</w:t>
            </w:r>
          </w:p>
        </w:tc>
      </w:tr>
      <w:tr w:rsidR="00317210" w14:paraId="1313476C" w14:textId="77777777" w:rsidTr="00D358C2">
        <w:tc>
          <w:tcPr>
            <w:tcW w:w="1371" w:type="pct"/>
          </w:tcPr>
          <w:p w14:paraId="72A8BF8D" w14:textId="77777777" w:rsidR="004556FB" w:rsidRPr="00FC798B" w:rsidRDefault="004556FB">
            <w:pPr>
              <w:rPr>
                <w:rFonts w:eastAsia="Cambria" w:cstheme="minorHAnsi"/>
                <w:sz w:val="16"/>
                <w:szCs w:val="16"/>
              </w:rPr>
            </w:pPr>
          </w:p>
        </w:tc>
        <w:tc>
          <w:tcPr>
            <w:tcW w:w="2394" w:type="pct"/>
          </w:tcPr>
          <w:p w14:paraId="4EC96CF9" w14:textId="77777777" w:rsidR="004556FB" w:rsidRPr="00FC798B" w:rsidRDefault="004556FB">
            <w:pPr>
              <w:rPr>
                <w:rFonts w:eastAsia="Cambria" w:cstheme="minorHAnsi"/>
                <w:sz w:val="16"/>
                <w:szCs w:val="16"/>
              </w:rPr>
            </w:pPr>
          </w:p>
        </w:tc>
        <w:tc>
          <w:tcPr>
            <w:tcW w:w="1235" w:type="pct"/>
          </w:tcPr>
          <w:p w14:paraId="206663E7" w14:textId="77777777" w:rsidR="004556FB" w:rsidRPr="00FC798B" w:rsidRDefault="004556FB">
            <w:pPr>
              <w:rPr>
                <w:rFonts w:eastAsia="Cambria" w:cstheme="minorHAnsi"/>
                <w:sz w:val="16"/>
                <w:szCs w:val="16"/>
              </w:rPr>
            </w:pPr>
          </w:p>
        </w:tc>
      </w:tr>
      <w:tr w:rsidR="00317210" w14:paraId="56281C6F" w14:textId="77777777" w:rsidTr="00D358C2">
        <w:tc>
          <w:tcPr>
            <w:tcW w:w="1371" w:type="pct"/>
            <w:vAlign w:val="center"/>
          </w:tcPr>
          <w:p w14:paraId="65A7BE0B"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14:paraId="6F329498" w14:textId="0CEDDB9D" w:rsidR="004556FB" w:rsidRPr="00FC798B" w:rsidRDefault="00F574B1">
            <w:pPr>
              <w:rPr>
                <w:rFonts w:eastAsia="Cambria" w:cstheme="minorHAnsi"/>
                <w:sz w:val="16"/>
                <w:szCs w:val="16"/>
              </w:rPr>
            </w:pPr>
            <w:sdt>
              <w:sdtPr>
                <w:rPr>
                  <w:rFonts w:eastAsia="Cambria" w:cstheme="minorHAnsi"/>
                  <w:sz w:val="16"/>
                  <w:szCs w:val="16"/>
                </w:rPr>
                <w:alias w:val="Series"/>
                <w:tag w:val="Series"/>
                <w:id w:val="189277873"/>
                <w:placeholder>
                  <w:docPart w:val="22A007FA09B0416FAE2AB143EF3D80A9"/>
                </w:placeholder>
              </w:sdtPr>
              <w:sdtEndPr/>
              <w:sdtContent>
                <w:r w:rsidR="00417E15">
                  <w:rPr>
                    <w:rFonts w:eastAsia="Cambria" w:cstheme="minorHAnsi"/>
                    <w:sz w:val="16"/>
                    <w:szCs w:val="16"/>
                  </w:rPr>
                  <w:t>A Springer Nature Computer Science book series (CCIS, LNAI, LNBI, LNBIP or LNCS)</w:t>
                </w:r>
              </w:sdtContent>
            </w:sdt>
          </w:p>
        </w:tc>
        <w:tc>
          <w:tcPr>
            <w:tcW w:w="1235" w:type="pct"/>
            <w:vAlign w:val="center"/>
          </w:tcPr>
          <w:p w14:paraId="027B7AF1" w14:textId="77777777" w:rsidR="004556FB" w:rsidRPr="00882FB0" w:rsidRDefault="004556FB">
            <w:pPr>
              <w:rPr>
                <w:rFonts w:eastAsia="Cambria" w:cstheme="minorHAnsi"/>
                <w:sz w:val="16"/>
                <w:szCs w:val="16"/>
              </w:rPr>
            </w:pPr>
          </w:p>
        </w:tc>
      </w:tr>
      <w:tr w:rsidR="00317210" w14:paraId="20B7AC74" w14:textId="77777777" w:rsidTr="00D358C2">
        <w:tc>
          <w:tcPr>
            <w:tcW w:w="1371" w:type="pct"/>
          </w:tcPr>
          <w:p w14:paraId="5BD7A099" w14:textId="77777777" w:rsidR="004556FB" w:rsidRPr="00FC798B" w:rsidRDefault="004556FB">
            <w:pPr>
              <w:rPr>
                <w:rFonts w:eastAsia="Cambria" w:cstheme="minorHAnsi"/>
                <w:sz w:val="16"/>
                <w:szCs w:val="16"/>
              </w:rPr>
            </w:pPr>
          </w:p>
        </w:tc>
        <w:tc>
          <w:tcPr>
            <w:tcW w:w="2394" w:type="pct"/>
          </w:tcPr>
          <w:p w14:paraId="7A38E8FE" w14:textId="77777777" w:rsidR="004556FB" w:rsidRPr="00FC798B" w:rsidRDefault="004556FB">
            <w:pPr>
              <w:rPr>
                <w:rFonts w:eastAsia="Cambria" w:cstheme="minorHAnsi"/>
                <w:sz w:val="16"/>
                <w:szCs w:val="16"/>
              </w:rPr>
            </w:pPr>
          </w:p>
        </w:tc>
        <w:tc>
          <w:tcPr>
            <w:tcW w:w="1235" w:type="pct"/>
          </w:tcPr>
          <w:p w14:paraId="744F4930" w14:textId="77777777" w:rsidR="004556FB" w:rsidRPr="00FC798B" w:rsidRDefault="004556FB">
            <w:pPr>
              <w:rPr>
                <w:rFonts w:eastAsia="Cambria" w:cstheme="minorHAnsi"/>
                <w:sz w:val="16"/>
                <w:szCs w:val="16"/>
              </w:rPr>
            </w:pPr>
          </w:p>
        </w:tc>
      </w:tr>
      <w:tr w:rsidR="00317210" w14:paraId="45264C9C" w14:textId="77777777" w:rsidTr="00D358C2">
        <w:tc>
          <w:tcPr>
            <w:tcW w:w="1371" w:type="pct"/>
          </w:tcPr>
          <w:p w14:paraId="415F94EA" w14:textId="77777777" w:rsidR="004556FB" w:rsidRPr="00FC798B" w:rsidRDefault="006F0E95">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howingPlcHdr/>
          </w:sdtPr>
          <w:sdtEndPr/>
          <w:sdtContent>
            <w:tc>
              <w:tcPr>
                <w:tcW w:w="2394" w:type="pct"/>
              </w:tcPr>
              <w:p w14:paraId="0AE0A662" w14:textId="77777777" w:rsidR="004556FB" w:rsidRPr="00FC798B" w:rsidRDefault="006F0E95">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tcPr>
          <w:p w14:paraId="675BBB1E" w14:textId="77777777" w:rsidR="004556FB" w:rsidRPr="00FC798B" w:rsidRDefault="006F0E95">
            <w:pPr>
              <w:rPr>
                <w:rFonts w:eastAsia="Cambria" w:cstheme="minorHAnsi"/>
                <w:sz w:val="16"/>
                <w:szCs w:val="16"/>
              </w:rPr>
            </w:pPr>
            <w:r w:rsidRPr="00FC798B">
              <w:rPr>
                <w:rFonts w:eastAsia="Cambria" w:cstheme="minorHAnsi"/>
                <w:sz w:val="16"/>
                <w:szCs w:val="16"/>
              </w:rPr>
              <w:t>(the ‘Author’)</w:t>
            </w:r>
          </w:p>
        </w:tc>
      </w:tr>
      <w:tr w:rsidR="00317210" w14:paraId="386899FC" w14:textId="77777777" w:rsidTr="00D358C2">
        <w:tc>
          <w:tcPr>
            <w:tcW w:w="1371" w:type="pct"/>
          </w:tcPr>
          <w:p w14:paraId="6955C6EC" w14:textId="77777777" w:rsidR="004556FB" w:rsidRPr="00FC798B" w:rsidRDefault="004556FB">
            <w:pPr>
              <w:rPr>
                <w:rFonts w:eastAsia="Cambria" w:cstheme="minorHAnsi"/>
                <w:sz w:val="16"/>
                <w:szCs w:val="16"/>
              </w:rPr>
            </w:pPr>
          </w:p>
        </w:tc>
        <w:tc>
          <w:tcPr>
            <w:tcW w:w="2394" w:type="pct"/>
          </w:tcPr>
          <w:p w14:paraId="1ABD4C2A" w14:textId="77777777" w:rsidR="004556FB" w:rsidRPr="00FC798B" w:rsidRDefault="004556FB">
            <w:pPr>
              <w:rPr>
                <w:rFonts w:eastAsia="Cambria" w:cstheme="minorHAnsi"/>
                <w:sz w:val="16"/>
                <w:szCs w:val="16"/>
              </w:rPr>
            </w:pPr>
          </w:p>
        </w:tc>
        <w:tc>
          <w:tcPr>
            <w:tcW w:w="1235" w:type="pct"/>
          </w:tcPr>
          <w:p w14:paraId="6B1FA778" w14:textId="77777777" w:rsidR="004556FB" w:rsidRPr="00FC798B" w:rsidRDefault="004556FB">
            <w:pPr>
              <w:rPr>
                <w:rFonts w:eastAsia="Cambria" w:cstheme="minorHAnsi"/>
                <w:sz w:val="16"/>
                <w:szCs w:val="16"/>
              </w:rPr>
            </w:pPr>
          </w:p>
        </w:tc>
      </w:tr>
      <w:tr w:rsidR="00317210" w14:paraId="284F63BE" w14:textId="77777777" w:rsidTr="00D358C2">
        <w:tc>
          <w:tcPr>
            <w:tcW w:w="5000" w:type="pct"/>
            <w:gridSpan w:val="3"/>
            <w:vAlign w:val="center"/>
          </w:tcPr>
          <w:p w14:paraId="1FE827E6" w14:textId="77777777" w:rsidR="004556FB" w:rsidRPr="00FC798B" w:rsidRDefault="006F0E95">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317210" w14:paraId="36B0B7C2" w14:textId="77777777" w:rsidTr="00D358C2">
        <w:tc>
          <w:tcPr>
            <w:tcW w:w="1371" w:type="pct"/>
          </w:tcPr>
          <w:p w14:paraId="08B24AEA" w14:textId="77777777" w:rsidR="004556FB" w:rsidRPr="00FC798B" w:rsidRDefault="004556FB">
            <w:pPr>
              <w:rPr>
                <w:rFonts w:eastAsia="Cambria" w:cstheme="minorHAnsi"/>
                <w:sz w:val="16"/>
                <w:szCs w:val="16"/>
              </w:rPr>
            </w:pPr>
          </w:p>
        </w:tc>
        <w:tc>
          <w:tcPr>
            <w:tcW w:w="2394" w:type="pct"/>
          </w:tcPr>
          <w:p w14:paraId="3AF0B326" w14:textId="77777777" w:rsidR="004556FB" w:rsidRPr="00FC798B" w:rsidRDefault="004556FB">
            <w:pPr>
              <w:rPr>
                <w:rFonts w:eastAsia="Cambria" w:cstheme="minorHAnsi"/>
                <w:sz w:val="16"/>
                <w:szCs w:val="16"/>
              </w:rPr>
            </w:pPr>
          </w:p>
        </w:tc>
        <w:tc>
          <w:tcPr>
            <w:tcW w:w="1235" w:type="pct"/>
          </w:tcPr>
          <w:p w14:paraId="3F157EDD" w14:textId="77777777" w:rsidR="004556FB" w:rsidRPr="00FC798B" w:rsidRDefault="004556FB">
            <w:pPr>
              <w:rPr>
                <w:rFonts w:eastAsia="Cambria" w:cstheme="minorHAnsi"/>
                <w:sz w:val="16"/>
                <w:szCs w:val="16"/>
              </w:rPr>
            </w:pPr>
          </w:p>
        </w:tc>
      </w:tr>
      <w:tr w:rsidR="00317210" w14:paraId="1A674196" w14:textId="77777777" w:rsidTr="00D358C2">
        <w:tc>
          <w:tcPr>
            <w:tcW w:w="1371" w:type="pct"/>
          </w:tcPr>
          <w:p w14:paraId="34864E4A" w14:textId="77777777" w:rsidR="004556FB" w:rsidRPr="00FC798B" w:rsidRDefault="006F0E95">
            <w:pPr>
              <w:rPr>
                <w:rFonts w:eastAsia="Cambria" w:cstheme="minorHAnsi"/>
                <w:sz w:val="16"/>
                <w:szCs w:val="16"/>
              </w:rPr>
            </w:pPr>
            <w:r w:rsidRPr="00FC798B">
              <w:rPr>
                <w:rFonts w:eastAsia="Cambria" w:cstheme="minorHAnsi"/>
                <w:sz w:val="16"/>
                <w:szCs w:val="16"/>
              </w:rPr>
              <w:t>Corresponding Author Name:</w:t>
            </w:r>
          </w:p>
          <w:p w14:paraId="1F764B4B"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howingPlcHdr/>
          </w:sdtPr>
          <w:sdtEndPr/>
          <w:sdtContent>
            <w:tc>
              <w:tcPr>
                <w:tcW w:w="2394" w:type="pct"/>
              </w:tcPr>
              <w:p w14:paraId="183350FE" w14:textId="77777777" w:rsidR="004556FB" w:rsidRPr="00FC798B" w:rsidRDefault="006F0E95">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vAlign w:val="center"/>
          </w:tcPr>
          <w:p w14:paraId="03B6E476" w14:textId="77777777" w:rsidR="004556FB" w:rsidRPr="00FC798B" w:rsidRDefault="004556FB">
            <w:pPr>
              <w:rPr>
                <w:rFonts w:eastAsia="Cambria" w:cstheme="minorHAnsi"/>
                <w:sz w:val="16"/>
                <w:szCs w:val="16"/>
              </w:rPr>
            </w:pP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317210" w14:paraId="4EB345E4" w14:textId="77777777" w:rsidTr="00D358C2">
        <w:tc>
          <w:tcPr>
            <w:tcW w:w="1371" w:type="pct"/>
          </w:tcPr>
          <w:p w14:paraId="064BCC3F" w14:textId="77777777" w:rsidR="004556FB" w:rsidRPr="00FC798B" w:rsidRDefault="004556FB">
            <w:pPr>
              <w:rPr>
                <w:rFonts w:cstheme="minorHAnsi"/>
                <w:color w:val="FF4500"/>
                <w:sz w:val="16"/>
                <w:szCs w:val="16"/>
              </w:rPr>
            </w:pPr>
          </w:p>
        </w:tc>
        <w:tc>
          <w:tcPr>
            <w:tcW w:w="2394" w:type="pct"/>
          </w:tcPr>
          <w:p w14:paraId="24E73B92" w14:textId="77777777" w:rsidR="004556FB" w:rsidRPr="00FC798B" w:rsidRDefault="004556FB">
            <w:pPr>
              <w:rPr>
                <w:rFonts w:cstheme="minorHAnsi"/>
                <w:sz w:val="16"/>
                <w:szCs w:val="16"/>
              </w:rPr>
            </w:pPr>
          </w:p>
        </w:tc>
        <w:tc>
          <w:tcPr>
            <w:tcW w:w="1235" w:type="pct"/>
            <w:vAlign w:val="center"/>
          </w:tcPr>
          <w:p w14:paraId="55E509BC" w14:textId="77777777" w:rsidR="004556FB" w:rsidRPr="00FC798B" w:rsidRDefault="004556FB">
            <w:pPr>
              <w:rPr>
                <w:rFonts w:cstheme="minorHAnsi"/>
                <w:color w:val="FF4500"/>
                <w:sz w:val="16"/>
                <w:szCs w:val="16"/>
              </w:rPr>
            </w:pPr>
          </w:p>
        </w:tc>
      </w:tr>
      <w:tr w:rsidR="00317210" w14:paraId="71D4D771" w14:textId="77777777" w:rsidTr="00D358C2">
        <w:tc>
          <w:tcPr>
            <w:tcW w:w="1371" w:type="pct"/>
          </w:tcPr>
          <w:p w14:paraId="4E8D1870" w14:textId="77777777" w:rsidR="004556FB" w:rsidRPr="00FC798B" w:rsidRDefault="006F0E95">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15EF6E03" w14:textId="77777777" w:rsidR="004556FB" w:rsidRPr="00FC798B" w:rsidRDefault="004556FB">
            <w:pPr>
              <w:rPr>
                <w:rFonts w:cstheme="minorHAnsi"/>
                <w:sz w:val="16"/>
                <w:szCs w:val="16"/>
              </w:rPr>
            </w:pPr>
            <w:hyperlink r:id="rId13" w:history="1">
              <w:r w:rsidRPr="00882FB0">
                <w:rPr>
                  <w:rStyle w:val="Hypertextovodkaz"/>
                  <w:rFonts w:cstheme="minorHAnsi"/>
                  <w:sz w:val="16"/>
                  <w:szCs w:val="16"/>
                </w:rPr>
                <w:t>https://www.springernature.com/gp/authors/publish-a-book/step-by-step-conference-proceedings</w:t>
              </w:r>
            </w:hyperlink>
          </w:p>
        </w:tc>
        <w:tc>
          <w:tcPr>
            <w:tcW w:w="1235" w:type="pct"/>
          </w:tcPr>
          <w:p w14:paraId="1D5C1D18" w14:textId="77777777" w:rsidR="004556FB" w:rsidRPr="00FC798B" w:rsidRDefault="006F0E95">
            <w:pPr>
              <w:rPr>
                <w:rFonts w:cstheme="minorHAnsi"/>
                <w:color w:val="FF4500"/>
                <w:sz w:val="16"/>
                <w:szCs w:val="16"/>
              </w:rPr>
            </w:pPr>
            <w:r w:rsidRPr="00FC798B">
              <w:rPr>
                <w:rFonts w:cstheme="minorHAnsi"/>
                <w:color w:val="000000"/>
                <w:sz w:val="16"/>
                <w:szCs w:val="16"/>
              </w:rPr>
              <w:t>(the ‘Instructions for Authors’)</w:t>
            </w:r>
          </w:p>
        </w:tc>
      </w:tr>
    </w:tbl>
    <w:p w14:paraId="0D59ECF6"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4DE443DA" w14:textId="77777777" w:rsidR="004556FB" w:rsidRPr="00FC798B" w:rsidRDefault="006F0E95" w:rsidP="009730E4">
      <w:pPr>
        <w:pStyle w:val="Nadpis1"/>
      </w:pPr>
      <w:r w:rsidRPr="00FC798B">
        <w:t>Grant of Rights</w:t>
      </w:r>
    </w:p>
    <w:p w14:paraId="490BDBA9" w14:textId="77777777" w:rsidR="004556FB" w:rsidRPr="00FC798B" w:rsidRDefault="006F0E95">
      <w:pPr>
        <w:keepNext/>
        <w:widowControl w:val="0"/>
        <w:numPr>
          <w:ilvl w:val="1"/>
          <w:numId w:val="1"/>
        </w:numPr>
        <w:spacing w:before="120" w:after="240" w:line="276" w:lineRule="auto"/>
        <w:rPr>
          <w:rFonts w:eastAsia="Arial" w:cstheme="minorHAnsi"/>
          <w:b/>
          <w:sz w:val="20"/>
          <w:szCs w:val="20"/>
          <w:lang w:eastAsia="en-GB"/>
        </w:rPr>
      </w:pPr>
      <w:r>
        <w:rPr>
          <w:rFonts w:eastAsia="Arial" w:cstheme="minorHAnsi"/>
          <w:bCs/>
          <w:sz w:val="20"/>
          <w:szCs w:val="20"/>
          <w:lang w:eastAsia="en-GB"/>
        </w:rPr>
        <w:t xml:space="preserve">For good and valuable consideration, the Author hereby grants to the Licensee the perpetual, </w:t>
      </w:r>
      <w:r w:rsidRPr="00FC798B">
        <w:rPr>
          <w:rFonts w:eastAsia="Arial" w:cstheme="minorHAnsi"/>
          <w:bCs/>
          <w:sz w:val="20"/>
          <w:szCs w:val="20"/>
          <w:lang w:eastAsia="en-GB"/>
        </w:rPr>
        <w:t>exclusive</w:t>
      </w:r>
      <w:r w:rsidR="00A7299B">
        <w:rPr>
          <w:rFonts w:eastAsia="Arial" w:cstheme="minorHAnsi"/>
          <w:bCs/>
          <w:sz w:val="20"/>
          <w:szCs w:val="20"/>
          <w:lang w:eastAsia="en-GB"/>
        </w:rPr>
        <w:t>,</w:t>
      </w:r>
      <w:r w:rsidRPr="00FC798B">
        <w:rPr>
          <w:rFonts w:eastAsia="Arial" w:cstheme="minorHAnsi"/>
          <w:bCs/>
          <w:sz w:val="20"/>
          <w:szCs w:val="20"/>
          <w:lang w:eastAsia="en-GB"/>
        </w:rPr>
        <w:t xml:space="preserve"> world-wide, assignable, sublicensable and unlimited right to: publish, reproduce, copy, distribute, communicate, display publicly, sell, rent and/or otherwise make available the contribution identified above, including any supplementary information and graphic elements therein (e.g. illustrations, charts, moving images) (the ‘Contribution’) in any language, in any versions or editions in any and all forms and/or media of expression (including without limitation in connection with any and all end-user devices), whether now known or developed in the future. Without limitation, the above grant includes: (i) the right to edit, alter, adapt, adjust and prepare derivative works; (ii) all advertising and marketing rights including without limitation in relation to social media; (iii) rights for any training, educational and/or instructional purposes; (iv) the right to add and/or remove links or combinations with other media/works; and (v) the right to create, use and/or license and/or sublicense content data or metadata of any kind in relation to the Contribution (including abstracts and summaries) without restriction. The above rights are granted in relation to the Contribution as a whole or any part and with or in relation to any other works</w:t>
      </w:r>
      <w:r w:rsidR="00B13976">
        <w:rPr>
          <w:rFonts w:eastAsia="Arial" w:cstheme="minorHAnsi"/>
          <w:bCs/>
          <w:sz w:val="20"/>
          <w:szCs w:val="20"/>
          <w:lang w:eastAsia="en-GB"/>
        </w:rPr>
        <w:t>.</w:t>
      </w:r>
    </w:p>
    <w:p w14:paraId="66F6B796" w14:textId="77777777" w:rsidR="004556FB" w:rsidRPr="00FC798B" w:rsidRDefault="006F0E95">
      <w:pPr>
        <w:keepNext/>
        <w:widowControl w:val="0"/>
        <w:numPr>
          <w:ilvl w:val="1"/>
          <w:numId w:val="1"/>
        </w:numPr>
        <w:spacing w:before="120" w:after="240" w:line="276" w:lineRule="auto"/>
        <w:rPr>
          <w:rFonts w:eastAsia="Arial" w:cstheme="minorHAnsi"/>
          <w:b/>
          <w:sz w:val="20"/>
          <w:szCs w:val="20"/>
          <w:lang w:eastAsia="en-GB"/>
        </w:rPr>
      </w:pPr>
      <w:r w:rsidRPr="00FC798B">
        <w:rPr>
          <w:rFonts w:eastAsia="Arial" w:cstheme="minorHAnsi"/>
          <w:bCs/>
          <w:sz w:val="20"/>
          <w:szCs w:val="20"/>
          <w:lang w:eastAsia="en-GB"/>
        </w:rPr>
        <w:t>Without limiting the rights granted above, Licensee is granted the rights to use the Contribution for the purposes of analysis, testing, and development of publishing- and research-related workflows, systems, products, projects, and services; to confidentially share the Contribution with select third parties to do the same; and to retain and store the Contribution and any associated correspondence/files/forms to maintain the historical record, and to facilitate research integrity investigations. The grant of rights set forth in this clause (b) is irrevocable.</w:t>
      </w:r>
    </w:p>
    <w:p w14:paraId="21EDE37D"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Licensee elects not to publish the Contribution for any reason, all publishing rights under this </w:t>
      </w:r>
      <w:r>
        <w:rPr>
          <w:rFonts w:eastAsia="Arial" w:cstheme="minorHAnsi"/>
          <w:bCs/>
          <w:sz w:val="20"/>
          <w:szCs w:val="20"/>
          <w:lang w:eastAsia="en-GB"/>
        </w:rPr>
        <w:lastRenderedPageBreak/>
        <w:t>Agreement as set forth in clause 1a above will revert to the Author.</w:t>
      </w:r>
    </w:p>
    <w:p w14:paraId="3E3CFEC3" w14:textId="77777777" w:rsidR="004556FB" w:rsidRPr="00FC798B" w:rsidRDefault="006F0E95" w:rsidP="009730E4">
      <w:pPr>
        <w:pStyle w:val="Nadpis1"/>
      </w:pPr>
      <w:r w:rsidRPr="00FC798B">
        <w:t>Copyright</w:t>
      </w:r>
    </w:p>
    <w:p w14:paraId="45065C33"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Ownership of copyright in the Contribution will be vested in the name of the Author. When reproducing the Contribution or extracts from it, the Author will acknowledge and reference first publication in the Volume.</w:t>
      </w:r>
    </w:p>
    <w:p w14:paraId="200BF6CF" w14:textId="77777777" w:rsidR="00B13976" w:rsidRPr="00B13976" w:rsidRDefault="006F0E95" w:rsidP="009730E4">
      <w:pPr>
        <w:pStyle w:val="Nadpis1"/>
      </w:pPr>
      <w:r w:rsidRPr="00B13976">
        <w:t>Accessibility</w:t>
      </w:r>
    </w:p>
    <w:p w14:paraId="0608145B" w14:textId="77777777" w:rsidR="00B13976" w:rsidRPr="00B13976" w:rsidRDefault="006F0E95"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r>
        <w:rPr>
          <w:rFonts w:eastAsia="Arial" w:cstheme="minorHAnsi"/>
          <w:bCs/>
          <w:sz w:val="20"/>
          <w:szCs w:val="20"/>
          <w:lang w:eastAsia="en-GB"/>
        </w:rPr>
        <w:t>Author</w:t>
      </w:r>
      <w:r w:rsidRPr="00B13976">
        <w:rPr>
          <w:rFonts w:eastAsia="Arial" w:cstheme="minorHAnsi"/>
          <w:bCs/>
          <w:sz w:val="20"/>
          <w:szCs w:val="20"/>
          <w:lang w:eastAsia="en-GB"/>
        </w:rPr>
        <w:t xml:space="preserve"> will provide alt-text for images upon manuscript submission. If not provided, the Licensee will create the alt-text, which the </w:t>
      </w:r>
      <w:r>
        <w:rPr>
          <w:rFonts w:eastAsia="Arial" w:cstheme="minorHAnsi"/>
          <w:bCs/>
          <w:sz w:val="20"/>
          <w:szCs w:val="20"/>
          <w:lang w:eastAsia="en-GB"/>
        </w:rPr>
        <w:t>Author</w:t>
      </w:r>
      <w:r w:rsidRPr="00B13976">
        <w:rPr>
          <w:rFonts w:eastAsia="Arial" w:cstheme="minorHAnsi"/>
          <w:bCs/>
          <w:sz w:val="20"/>
          <w:szCs w:val="20"/>
          <w:lang w:eastAsia="en-GB"/>
        </w:rPr>
        <w:t xml:space="preserve"> will review and approve at proofreading stage.</w:t>
      </w:r>
    </w:p>
    <w:p w14:paraId="7F01A086" w14:textId="77777777" w:rsidR="004556FB" w:rsidRPr="00FC798B" w:rsidRDefault="006F0E95" w:rsidP="009730E4">
      <w:pPr>
        <w:pStyle w:val="Nadpis1"/>
      </w:pPr>
      <w:r w:rsidRPr="00FC798B">
        <w:t>Use of Contribution Versions</w:t>
      </w:r>
    </w:p>
    <w:p w14:paraId="7C784118"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2C661ED8"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The Author may make the Submitted Manuscript available at any time and under any terms (including, but not limited to, under a CC BY licence), at the Author’s discretion. Once the Contribution has been published, the Author will include an acknowledgement and provide a link to the Version of Record on the publisher’s website: “This preprint has not undergone peer review (when applicable) or any post-submission improvements or corrections. The Version of Record of this contribution is published in [insert volume title], and is available online at https://doi.org/[insert DOI]”.</w:t>
      </w:r>
    </w:p>
    <w:p w14:paraId="64BA1850"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Author </w:t>
      </w:r>
      <w:r w:rsidRPr="00FC798B">
        <w:rPr>
          <w:rFonts w:eastAsia="Arial" w:cstheme="minorHAnsi"/>
          <w:bCs/>
          <w:sz w:val="20"/>
          <w:szCs w:val="20"/>
          <w:lang w:eastAsia="en-GB"/>
        </w:rPr>
        <w:t>(i)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Author with respect to the Accepted Manuscript are subject to the conditions that (i) the Accepted Manuscript is not enhanced or substantially reformatted by the Author or any third party, and (ii) the Author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http://dx.doi.org/[insert DOI]. Use of this Accepted Version is subject to the publisher’s Accepted Manuscript terms of use </w:t>
      </w:r>
      <w:hyperlink r:id="rId14" w:history="1">
        <w:r w:rsidR="004556FB" w:rsidRPr="00FC798B">
          <w:rPr>
            <w:rStyle w:val="Hypertextovodkaz"/>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xml:space="preserve">”. Under no circumstances may an Accepted Manuscript be shared or distributed </w:t>
      </w:r>
      <w:r w:rsidRPr="00FC798B">
        <w:rPr>
          <w:rFonts w:eastAsia="Arial" w:cstheme="minorHAnsi"/>
          <w:bCs/>
          <w:sz w:val="20"/>
          <w:szCs w:val="20"/>
          <w:lang w:eastAsia="en-GB"/>
        </w:rPr>
        <w:lastRenderedPageBreak/>
        <w:t>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524398B7"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The Licensee grants to Author the following non-exclusive rights to the Version of Record, provided that, when reproducing the Version of Record or extracts from it, the Author acknowledges and references first publication in the Volume according to current citation standards. As a minimum, the acknowledgement must state: “First published in [Volume, page number, year] by Springer Nature”.</w:t>
      </w:r>
    </w:p>
    <w:p w14:paraId="064694A7"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the Author</w:t>
      </w:r>
      <w:r w:rsidRPr="00FC798B">
        <w:rPr>
          <w:rFonts w:eastAsia="Arial" w:cstheme="minorHAnsi"/>
          <w:bCs/>
          <w:sz w:val="20"/>
          <w:szCs w:val="20"/>
          <w:lang w:eastAsia="en-GB"/>
        </w:rPr>
        <w:t xml:space="preserve"> and contained in the Contribution, in presentations and other works created by them; </w:t>
      </w:r>
    </w:p>
    <w:p w14:paraId="5CC17AEC"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14:paraId="059588AE"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14:paraId="54A91FA0"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the Author</w:t>
      </w:r>
      <w:r w:rsidRPr="00FC798B">
        <w:rPr>
          <w:rFonts w:eastAsia="Arial" w:cstheme="minorHAnsi"/>
          <w:bCs/>
          <w:sz w:val="20"/>
          <w:szCs w:val="20"/>
          <w:lang w:eastAsia="en-GB"/>
        </w:rPr>
        <w:t xml:space="preserve"> for distribution by a publisher after an embargo period of 12 months; and</w:t>
      </w:r>
    </w:p>
    <w:p w14:paraId="772F219A"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publish an expanded version of their Contribution provided the expanded version (i) includes at least 30% new material (ii) includes an express statement specifying the incremental change in the expanded version (e.g., new results, better description of materials, etc.).</w:t>
      </w:r>
    </w:p>
    <w:p w14:paraId="66290109" w14:textId="77777777" w:rsidR="004556FB" w:rsidRPr="00FC798B" w:rsidRDefault="006F0E95" w:rsidP="009730E4">
      <w:pPr>
        <w:pStyle w:val="Nadpis1"/>
      </w:pPr>
      <w:r w:rsidRPr="00FC798B">
        <w:t>Warranties &amp; Representations</w:t>
      </w:r>
    </w:p>
    <w:p w14:paraId="4E19AC48"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Author </w:t>
      </w:r>
      <w:r w:rsidRPr="00FC798B">
        <w:rPr>
          <w:rFonts w:eastAsia="Arial" w:cstheme="minorHAnsi"/>
          <w:bCs/>
          <w:sz w:val="20"/>
          <w:szCs w:val="20"/>
          <w:lang w:eastAsia="en-GB"/>
        </w:rPr>
        <w:t>warrants and represents that:</w:t>
      </w:r>
    </w:p>
    <w:p w14:paraId="49F32338"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0F9AE5C0"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the Author is the sole copyright owner or has been authorised by any additional copyright owner(s) to grant the rights defined in clause 1,</w:t>
      </w:r>
    </w:p>
    <w:p w14:paraId="446CB863"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does not infringe any intellectual property rights (including without limitation copyright, database rights or trade mark rights) or other third party rights and no licence from or payments to a third party are required to publish the Contribution,</w:t>
      </w:r>
    </w:p>
    <w:p w14:paraId="19EA8C4D"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nor has the Author committed to licensing any version of the Contribution under a licence inconsistent with the terms of this Agreement,</w:t>
      </w:r>
    </w:p>
    <w:p w14:paraId="561533BF"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Author has obtained written permissions to the extent necessary from the </w:t>
      </w:r>
      <w:r>
        <w:rPr>
          <w:rFonts w:eastAsia="Arial" w:cstheme="minorHAnsi"/>
          <w:bCs/>
          <w:sz w:val="20"/>
          <w:szCs w:val="20"/>
          <w:lang w:eastAsia="en-GB"/>
        </w:rPr>
        <w:lastRenderedPageBreak/>
        <w:t xml:space="preserve">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066F150F"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all of the facts contained in the Contribution are according to the current body of research true and accurate; </w:t>
      </w:r>
    </w:p>
    <w:p w14:paraId="6E879EC9"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14:paraId="63E38A04"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Author; </w:t>
      </w:r>
    </w:p>
    <w:p w14:paraId="2B32A52E"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all institutional, governmental, and/or other approvals which may be required in connection with the research reflected in the Contribution have been obtained and continue in effect;</w:t>
      </w:r>
    </w:p>
    <w:p w14:paraId="50F79480"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all statements and declarations made by the Author in connection with the Contribution are true and correct;</w:t>
      </w:r>
    </w:p>
    <w:p w14:paraId="4508D495"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signatory who has signed this Agreement has full right, power and authority to enter into this Agreement on behalf of all of the Authors; and</w:t>
      </w:r>
    </w:p>
    <w:p w14:paraId="7ED0290C"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Author complies in full with: i. all instructions and policies in the Instructions for Authors, ii. the Licensee’s ethics rules (available at </w:t>
      </w:r>
      <w:hyperlink r:id="rId15" w:history="1">
        <w:r w:rsidR="004556FB" w:rsidRPr="00FC798B">
          <w:rPr>
            <w:rStyle w:val="Hypertextovodkaz"/>
            <w:rFonts w:eastAsia="Arial" w:cstheme="minorHAnsi"/>
            <w:bCs/>
            <w:sz w:val="20"/>
            <w:szCs w:val="20"/>
            <w:lang w:eastAsia="en-GB"/>
          </w:rPr>
          <w:t>https://www.springernature.com/gp/authors/book-authors-code-of-conduct</w:t>
        </w:r>
      </w:hyperlink>
      <w:r w:rsidRPr="00FC798B">
        <w:rPr>
          <w:rFonts w:eastAsia="Arial" w:cstheme="minorHAnsi"/>
          <w:bCs/>
          <w:sz w:val="20"/>
          <w:szCs w:val="20"/>
          <w:lang w:eastAsia="en-GB"/>
        </w:rPr>
        <w:t>), as may be updated by the Licensee at any time in its sole discretion.</w:t>
      </w:r>
    </w:p>
    <w:p w14:paraId="12C3B829" w14:textId="77777777" w:rsidR="004556FB" w:rsidRPr="00FC798B" w:rsidRDefault="006F0E95" w:rsidP="009730E4">
      <w:pPr>
        <w:pStyle w:val="Nadpis1"/>
      </w:pPr>
      <w:r w:rsidRPr="00FC798B">
        <w:t>Cooperation</w:t>
      </w:r>
    </w:p>
    <w:p w14:paraId="797CA7AD"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r>
        <w:rPr>
          <w:rFonts w:eastAsia="Arial" w:cstheme="minorHAnsi"/>
          <w:bCs/>
          <w:sz w:val="20"/>
          <w:szCs w:val="20"/>
          <w:lang w:eastAsia="en-GB"/>
        </w:rPr>
        <w:t>Author</w:t>
      </w:r>
      <w:r w:rsidRPr="00B13976">
        <w:rPr>
          <w:rFonts w:eastAsia="Arial" w:cstheme="minorHAnsi"/>
          <w:bCs/>
          <w:sz w:val="20"/>
          <w:szCs w:val="20"/>
          <w:lang w:eastAsia="en-GB"/>
        </w:rPr>
        <w:t xml:space="preserve"> in this Agreement, the </w:t>
      </w:r>
      <w:r>
        <w:rPr>
          <w:rFonts w:eastAsia="Arial" w:cstheme="minorHAnsi"/>
          <w:bCs/>
          <w:sz w:val="20"/>
          <w:szCs w:val="20"/>
          <w:lang w:eastAsia="en-GB"/>
        </w:rPr>
        <w:t>Author</w:t>
      </w:r>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r>
        <w:rPr>
          <w:rFonts w:eastAsia="Arial" w:cstheme="minorHAnsi"/>
          <w:bCs/>
          <w:sz w:val="20"/>
          <w:szCs w:val="20"/>
          <w:lang w:eastAsia="en-GB"/>
        </w:rPr>
        <w:t>Author</w:t>
      </w:r>
      <w:r w:rsidRPr="00B13976">
        <w:rPr>
          <w:rFonts w:eastAsia="Arial" w:cstheme="minorHAnsi"/>
          <w:bCs/>
          <w:sz w:val="20"/>
          <w:szCs w:val="20"/>
          <w:lang w:eastAsia="en-GB"/>
        </w:rPr>
        <w:t xml:space="preserve"> will give the Publisher access at reasonable times to any relevant documents and records within the possession or control of the </w:t>
      </w:r>
      <w:r>
        <w:rPr>
          <w:rFonts w:eastAsia="Arial" w:cstheme="minorHAnsi"/>
          <w:bCs/>
          <w:sz w:val="20"/>
          <w:szCs w:val="20"/>
          <w:lang w:eastAsia="en-GB"/>
        </w:rPr>
        <w:t>Author</w:t>
      </w:r>
      <w:r w:rsidR="00A97A91" w:rsidRPr="00FC798B">
        <w:rPr>
          <w:rFonts w:eastAsia="Arial" w:cstheme="minorHAnsi"/>
          <w:bCs/>
          <w:sz w:val="20"/>
          <w:szCs w:val="20"/>
          <w:lang w:eastAsia="en-GB"/>
        </w:rPr>
        <w:t>.</w:t>
      </w:r>
    </w:p>
    <w:p w14:paraId="3E398D30"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Author authorises the Licensee to take such steps as it considers necessary at its own expense </w:t>
      </w:r>
      <w:r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40EA2F4C" w14:textId="77777777" w:rsidR="004556FB" w:rsidRPr="00FC798B" w:rsidRDefault="006F0E95" w:rsidP="009730E4">
      <w:pPr>
        <w:pStyle w:val="Nadpis1"/>
      </w:pPr>
      <w:r w:rsidRPr="00FC798B">
        <w:t>Author List</w:t>
      </w:r>
    </w:p>
    <w:p w14:paraId="73254DAC"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7921C23B" w14:textId="77777777" w:rsidR="004556FB" w:rsidRPr="00FC798B" w:rsidRDefault="006F0E95" w:rsidP="009730E4">
      <w:pPr>
        <w:pStyle w:val="Nadpis1"/>
      </w:pPr>
      <w:r w:rsidRPr="00FC798B">
        <w:t>Post Publication Actions</w:t>
      </w:r>
    </w:p>
    <w:p w14:paraId="1F25504A"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Author agrees that the Licensee may remove or retract the Contribution or publish a correction or other notice in relation to the Contribution if the Licensee determines that such actions are appropriate </w:t>
      </w:r>
      <w:r>
        <w:rPr>
          <w:rFonts w:eastAsia="Arial" w:cstheme="minorHAnsi"/>
          <w:bCs/>
          <w:sz w:val="20"/>
          <w:szCs w:val="20"/>
          <w:lang w:eastAsia="en-GB"/>
        </w:rPr>
        <w:lastRenderedPageBreak/>
        <w:t>from an editorial, research integrity, or legal perspective.</w:t>
      </w:r>
    </w:p>
    <w:p w14:paraId="7585EE49" w14:textId="77777777" w:rsidR="004556FB" w:rsidRPr="00FC798B" w:rsidRDefault="006F0E95" w:rsidP="009730E4">
      <w:pPr>
        <w:pStyle w:val="Nadpis1"/>
      </w:pPr>
      <w:r w:rsidRPr="00FC798B">
        <w:t>Controlling Terms</w:t>
      </w:r>
    </w:p>
    <w:p w14:paraId="2E136AB2"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Author or any third party may assert apply to any version of the Contribution.</w:t>
      </w:r>
    </w:p>
    <w:p w14:paraId="39F0F206" w14:textId="77777777" w:rsidR="004556FB" w:rsidRPr="00FC798B" w:rsidRDefault="006F0E95" w:rsidP="009730E4">
      <w:pPr>
        <w:pStyle w:val="Nadpis1"/>
      </w:pPr>
      <w:r w:rsidRPr="00FC798B">
        <w:t>Governing Law</w:t>
      </w:r>
    </w:p>
    <w:p w14:paraId="6B81B555" w14:textId="77777777" w:rsidR="004556FB" w:rsidRPr="00FC798B" w:rsidRDefault="006F0E95">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r>
        <w:rPr>
          <w:rFonts w:eastAsia="Arial" w:cstheme="minorHAnsi"/>
          <w:sz w:val="20"/>
          <w:szCs w:val="20"/>
          <w:lang w:eastAsia="en-GB"/>
        </w:rPr>
        <w:t>Switzerland</w:t>
      </w:r>
      <w:r w:rsidRPr="00FC798B">
        <w:rPr>
          <w:rFonts w:eastAsia="Arial" w:cstheme="minorHAnsi"/>
          <w:sz w:val="20"/>
          <w:szCs w:val="20"/>
          <w:lang w:eastAsia="en-GB"/>
        </w:rPr>
        <w:t xml:space="preserve">. The courts of </w:t>
      </w:r>
      <w:r>
        <w:rPr>
          <w:rFonts w:eastAsia="Arial" w:cstheme="minorHAnsi"/>
          <w:sz w:val="20"/>
          <w:szCs w:val="20"/>
          <w:lang w:eastAsia="en-GB"/>
        </w:rPr>
        <w:t>Zug, Switzerland</w:t>
      </w:r>
      <w:r w:rsidRPr="00FC798B">
        <w:rPr>
          <w:rFonts w:eastAsia="Arial" w:cstheme="minorHAnsi"/>
          <w:sz w:val="20"/>
          <w:szCs w:val="20"/>
          <w:lang w:eastAsia="en-GB"/>
        </w:rPr>
        <w:t xml:space="preserve"> shall have the exclusive jurisdiction.</w:t>
      </w:r>
    </w:p>
    <w:p w14:paraId="6A165FF5" w14:textId="77777777" w:rsidR="004556FB" w:rsidRPr="00FC798B" w:rsidRDefault="006F0E95">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0B088047" wp14:editId="602DDD90">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56.1pt,5.3pt" to="506.65pt,6.65pt" strokecolor="#c0504d" strokeweight="2pt">
                <v:shadow on="t" color="black" opacity="24903f" origin=",0.5" offset="0,1.57pt"/>
              </v:line>
            </w:pict>
          </mc:Fallback>
        </mc:AlternateContent>
      </w:r>
    </w:p>
    <w:p w14:paraId="776C315D" w14:textId="77777777" w:rsidR="004556FB" w:rsidRPr="00FC798B" w:rsidRDefault="004556FB">
      <w:pPr>
        <w:spacing w:after="0" w:line="240" w:lineRule="auto"/>
        <w:rPr>
          <w:rFonts w:eastAsia="Arial" w:cstheme="minorHAnsi"/>
          <w:sz w:val="12"/>
          <w:szCs w:val="18"/>
          <w:lang w:eastAsia="en-GB"/>
        </w:rPr>
      </w:pPr>
    </w:p>
    <w:tbl>
      <w:tblPr>
        <w:tblStyle w:val="Mkatabulky"/>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317210" w14:paraId="46D32B9D" w14:textId="77777777">
        <w:trPr>
          <w:trHeight w:hRule="exact" w:val="397"/>
        </w:trPr>
        <w:tc>
          <w:tcPr>
            <w:tcW w:w="3345" w:type="dxa"/>
            <w:tcBorders>
              <w:bottom w:val="single" w:sz="4" w:space="0" w:color="auto"/>
            </w:tcBorders>
          </w:tcPr>
          <w:p w14:paraId="0CAEA431" w14:textId="77777777" w:rsidR="004556FB" w:rsidRPr="00FC798B" w:rsidRDefault="006F0E95">
            <w:pPr>
              <w:spacing w:before="120" w:after="120"/>
              <w:rPr>
                <w:rFonts w:asciiTheme="minorHAnsi" w:hAnsiTheme="minorHAnsi" w:cstheme="minorHAnsi"/>
                <w:sz w:val="12"/>
                <w:szCs w:val="18"/>
              </w:rPr>
            </w:pPr>
            <w:r>
              <w:rPr>
                <w:rFonts w:asciiTheme="minorHAnsi" w:hAnsiTheme="minorHAnsi" w:cstheme="minorHAnsi"/>
                <w:sz w:val="12"/>
                <w:szCs w:val="18"/>
              </w:rPr>
              <w:t>Signed for and on behalf of the Author</w:t>
            </w:r>
          </w:p>
          <w:p w14:paraId="22DD9264" w14:textId="77777777" w:rsidR="004556FB" w:rsidRPr="00FC798B" w:rsidRDefault="006F0E95">
            <w:pPr>
              <w:tabs>
                <w:tab w:val="left" w:pos="724"/>
              </w:tabs>
              <w:spacing w:before="120" w:after="120"/>
              <w:ind w:left="-993"/>
              <w:rPr>
                <w:rFonts w:asciiTheme="minorHAnsi" w:hAnsiTheme="minorHAnsi" w:cstheme="minorHAnsi"/>
                <w:sz w:val="16"/>
                <w:szCs w:val="16"/>
              </w:rPr>
            </w:pPr>
            <w:r w:rsidRPr="00FC798B">
              <w:rPr>
                <w:rFonts w:asciiTheme="minorHAnsi" w:hAnsiTheme="minorHAnsi" w:cstheme="minorHAnsi"/>
                <w:sz w:val="16"/>
                <w:szCs w:val="16"/>
              </w:rPr>
              <w:t>[Ha</w:t>
            </w:r>
          </w:p>
          <w:p w14:paraId="2945CEB6" w14:textId="77777777" w:rsidR="004556FB" w:rsidRPr="00FC798B" w:rsidRDefault="004556FB">
            <w:pPr>
              <w:spacing w:before="120" w:after="120"/>
              <w:ind w:left="-993"/>
              <w:rPr>
                <w:rFonts w:asciiTheme="minorHAnsi" w:hAnsiTheme="minorHAnsi" w:cstheme="minorHAnsi"/>
                <w:sz w:val="16"/>
                <w:szCs w:val="16"/>
              </w:rPr>
            </w:pPr>
          </w:p>
        </w:tc>
        <w:tc>
          <w:tcPr>
            <w:tcW w:w="567" w:type="dxa"/>
          </w:tcPr>
          <w:p w14:paraId="7617E16C"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0D2FED1D" w14:textId="77777777" w:rsidR="004556FB" w:rsidRPr="00FC798B" w:rsidRDefault="006F0E95">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14:paraId="02A83533"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0A0D99D5" w14:textId="77777777" w:rsidR="004556FB" w:rsidRPr="00FC798B" w:rsidRDefault="006F0E95">
            <w:pPr>
              <w:spacing w:before="120" w:after="120"/>
              <w:rPr>
                <w:rFonts w:asciiTheme="minorHAnsi" w:hAnsiTheme="minorHAnsi" w:cstheme="minorHAnsi"/>
                <w:sz w:val="12"/>
                <w:szCs w:val="12"/>
              </w:rPr>
            </w:pPr>
            <w:r w:rsidRPr="00FC798B">
              <w:rPr>
                <w:rFonts w:asciiTheme="minorHAnsi" w:hAnsiTheme="minorHAnsi" w:cstheme="minorHAnsi"/>
                <w:sz w:val="12"/>
                <w:szCs w:val="12"/>
              </w:rPr>
              <w:t>Date:</w:t>
            </w:r>
          </w:p>
        </w:tc>
      </w:tr>
      <w:tr w:rsidR="00317210" w14:paraId="37D11312"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2E3D0F74"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77868F22"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002DFBD3" w14:textId="77777777" w:rsidR="0080389B" w:rsidRPr="00FC798B" w:rsidRDefault="006F0E95"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c>
          <w:tcPr>
            <w:tcW w:w="567" w:type="dxa"/>
            <w:tcBorders>
              <w:left w:val="single" w:sz="4" w:space="0" w:color="auto"/>
              <w:right w:val="single" w:sz="4" w:space="0" w:color="auto"/>
            </w:tcBorders>
          </w:tcPr>
          <w:p w14:paraId="7F22737D"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67B57832" w14:textId="77777777" w:rsidR="0080389B" w:rsidRPr="00FC798B" w:rsidRDefault="006F0E95"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6AD56B82" w14:textId="77777777" w:rsidR="004556FB" w:rsidRPr="00FC798B" w:rsidRDefault="004556FB">
      <w:pPr>
        <w:spacing w:after="0" w:line="240" w:lineRule="auto"/>
        <w:rPr>
          <w:rFonts w:eastAsia="Arial" w:cstheme="minorHAnsi"/>
          <w:sz w:val="15"/>
          <w:szCs w:val="15"/>
          <w:lang w:eastAsia="en-GB"/>
        </w:rPr>
      </w:pPr>
    </w:p>
    <w:tbl>
      <w:tblPr>
        <w:tblStyle w:val="Mkatabulky"/>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317210" w14:paraId="24F19C0A"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188A4F7E" w14:textId="77777777" w:rsidR="004556FB" w:rsidRPr="00584C4C" w:rsidRDefault="006F0E95">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14:paraId="0D185298"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79253F12" w14:textId="77777777" w:rsidR="004556FB" w:rsidRPr="00FC798B" w:rsidRDefault="006F0E95">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 </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r w:rsidR="00317210" w14:paraId="13A1FC04"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63FBE0E8" w14:textId="77777777" w:rsidR="004556FB" w:rsidRPr="00FC798B" w:rsidRDefault="006F0E95">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14:paraId="50F003BD"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22CC533C" w14:textId="77777777" w:rsidR="004556FB" w:rsidRPr="00FC798B" w:rsidRDefault="006F0E95">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484DE96A" w14:textId="77777777" w:rsidR="004556FB" w:rsidRPr="00FC798B" w:rsidRDefault="004556FB">
      <w:pPr>
        <w:spacing w:after="0" w:line="240" w:lineRule="auto"/>
        <w:rPr>
          <w:rFonts w:eastAsia="Arial" w:cstheme="minorHAnsi"/>
          <w:sz w:val="15"/>
          <w:szCs w:val="15"/>
          <w:lang w:eastAsia="en-GB"/>
        </w:rPr>
      </w:pPr>
    </w:p>
    <w:p w14:paraId="700057AE" w14:textId="77777777" w:rsidR="004556FB" w:rsidRPr="00FC798B" w:rsidRDefault="004556FB">
      <w:pPr>
        <w:spacing w:after="0" w:line="240" w:lineRule="auto"/>
        <w:rPr>
          <w:rFonts w:eastAsia="Arial" w:cstheme="minorHAnsi"/>
          <w:sz w:val="15"/>
          <w:szCs w:val="15"/>
          <w:lang w:eastAsia="en-GB"/>
        </w:rPr>
      </w:pPr>
    </w:p>
    <w:p w14:paraId="583095B0" w14:textId="77777777" w:rsidR="004556FB" w:rsidRPr="00DD003F" w:rsidRDefault="006F0E95">
      <w:pPr>
        <w:spacing w:after="0" w:line="240" w:lineRule="auto"/>
        <w:rPr>
          <w:rFonts w:eastAsia="Arial" w:cstheme="minorHAnsi"/>
          <w:sz w:val="15"/>
          <w:szCs w:val="15"/>
          <w:lang w:val="de-DE" w:eastAsia="en-GB"/>
        </w:rPr>
      </w:pPr>
      <w:r w:rsidRPr="00DD003F">
        <w:rPr>
          <w:rFonts w:eastAsia="Arial" w:cstheme="minorHAnsi"/>
          <w:sz w:val="15"/>
          <w:szCs w:val="15"/>
          <w:lang w:val="de-DE" w:eastAsia="en-GB"/>
        </w:rPr>
        <w:t>Springer Nature Switzerland AG, Gewerbestrasse 11, 6330 Cham, Switzerland</w:t>
      </w:r>
    </w:p>
    <w:p w14:paraId="5AEB54EE" w14:textId="77777777" w:rsidR="004556FB" w:rsidRPr="00FC798B" w:rsidRDefault="006F0E95">
      <w:pPr>
        <w:spacing w:after="0" w:line="240" w:lineRule="auto"/>
        <w:rPr>
          <w:rFonts w:eastAsia="Arial" w:cstheme="minorHAnsi"/>
          <w:sz w:val="15"/>
          <w:szCs w:val="15"/>
          <w:lang w:eastAsia="en-GB"/>
        </w:rPr>
      </w:pPr>
      <w:r>
        <w:rPr>
          <w:rFonts w:eastAsia="Arial" w:cstheme="minorHAnsi"/>
          <w:sz w:val="15"/>
          <w:szCs w:val="15"/>
          <w:lang w:eastAsia="en-GB"/>
        </w:rPr>
        <w:t>ER_Book_ProceedingsPaper_LTP_ST_v.1.4.9 (09_2025)</w:t>
      </w:r>
    </w:p>
    <w:p w14:paraId="1126200E" w14:textId="77777777" w:rsidR="004556FB" w:rsidRPr="00FC798B" w:rsidRDefault="006F0E95">
      <w:pPr>
        <w:pStyle w:val="Normln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7EA87AA5" w14:textId="77777777" w:rsidR="004556FB" w:rsidRPr="00FC798B" w:rsidRDefault="006F0E95">
      <w:pPr>
        <w:pStyle w:val="Normln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F26D4" w14:textId="77777777" w:rsidR="00F574B1" w:rsidRDefault="00F574B1">
      <w:pPr>
        <w:spacing w:after="0" w:line="240" w:lineRule="auto"/>
      </w:pPr>
      <w:r>
        <w:separator/>
      </w:r>
    </w:p>
  </w:endnote>
  <w:endnote w:type="continuationSeparator" w:id="0">
    <w:p w14:paraId="0999E38F" w14:textId="77777777" w:rsidR="00F574B1" w:rsidRDefault="00F574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82E0E" w14:textId="77777777" w:rsidR="004556FB" w:rsidRDefault="004556FB">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28124567"/>
      <w:docPartObj>
        <w:docPartGallery w:val="Page Numbers (Bottom of Page)"/>
        <w:docPartUnique/>
      </w:docPartObj>
    </w:sdtPr>
    <w:sdtEndPr/>
    <w:sdtContent>
      <w:sdt>
        <w:sdtPr>
          <w:rPr>
            <w:sz w:val="16"/>
            <w:szCs w:val="16"/>
          </w:rPr>
          <w:id w:val="-1769616900"/>
          <w:docPartObj>
            <w:docPartGallery w:val="Page Numbers (Top of Page)"/>
            <w:docPartUnique/>
          </w:docPartObj>
        </w:sdtPr>
        <w:sdtEndPr/>
        <w:sdtContent>
          <w:p w14:paraId="31FAEEC9" w14:textId="77777777" w:rsidR="004556FB" w:rsidRDefault="006F0E95">
            <w:pPr>
              <w:pStyle w:val="Zpat"/>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02A76366" w14:textId="77777777" w:rsidR="004556FB" w:rsidRDefault="004556FB">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1526" w14:textId="77777777" w:rsidR="004556FB" w:rsidRDefault="004556F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0806B" w14:textId="77777777" w:rsidR="00F574B1" w:rsidRDefault="00F574B1">
      <w:pPr>
        <w:spacing w:after="0" w:line="240" w:lineRule="auto"/>
      </w:pPr>
      <w:r>
        <w:separator/>
      </w:r>
    </w:p>
  </w:footnote>
  <w:footnote w:type="continuationSeparator" w:id="0">
    <w:p w14:paraId="15F7A64C" w14:textId="77777777" w:rsidR="00F574B1" w:rsidRDefault="00F574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9A7" w14:textId="77777777" w:rsidR="004556FB" w:rsidRDefault="004556FB">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CF49" w14:textId="77777777" w:rsidR="004556FB" w:rsidRDefault="004556FB">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1BA57" w14:textId="77777777" w:rsidR="004556FB" w:rsidRDefault="004556F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1" w15:restartNumberingAfterBreak="0">
    <w:nsid w:val="3CBD6F32"/>
    <w:multiLevelType w:val="hybridMultilevel"/>
    <w:tmpl w:val="67605F98"/>
    <w:lvl w:ilvl="0" w:tplc="A344D1FA">
      <w:start w:val="1"/>
      <w:numFmt w:val="decimal"/>
      <w:lvlText w:val="%1."/>
      <w:lvlJc w:val="left"/>
      <w:pPr>
        <w:ind w:left="1287" w:hanging="360"/>
      </w:pPr>
    </w:lvl>
    <w:lvl w:ilvl="1" w:tplc="154AF8CA">
      <w:start w:val="1"/>
      <w:numFmt w:val="lowerLetter"/>
      <w:lvlText w:val="%2."/>
      <w:lvlJc w:val="left"/>
      <w:pPr>
        <w:ind w:left="2007" w:hanging="360"/>
      </w:pPr>
    </w:lvl>
    <w:lvl w:ilvl="2" w:tplc="F76A4B8A" w:tentative="1">
      <w:start w:val="1"/>
      <w:numFmt w:val="lowerRoman"/>
      <w:lvlText w:val="%3."/>
      <w:lvlJc w:val="right"/>
      <w:pPr>
        <w:ind w:left="2727" w:hanging="180"/>
      </w:pPr>
    </w:lvl>
    <w:lvl w:ilvl="3" w:tplc="50066D9A" w:tentative="1">
      <w:start w:val="1"/>
      <w:numFmt w:val="decimal"/>
      <w:lvlText w:val="%4."/>
      <w:lvlJc w:val="left"/>
      <w:pPr>
        <w:ind w:left="3447" w:hanging="360"/>
      </w:pPr>
    </w:lvl>
    <w:lvl w:ilvl="4" w:tplc="0A5845FA" w:tentative="1">
      <w:start w:val="1"/>
      <w:numFmt w:val="lowerLetter"/>
      <w:lvlText w:val="%5."/>
      <w:lvlJc w:val="left"/>
      <w:pPr>
        <w:ind w:left="4167" w:hanging="360"/>
      </w:pPr>
    </w:lvl>
    <w:lvl w:ilvl="5" w:tplc="F4AC114E" w:tentative="1">
      <w:start w:val="1"/>
      <w:numFmt w:val="lowerRoman"/>
      <w:lvlText w:val="%6."/>
      <w:lvlJc w:val="right"/>
      <w:pPr>
        <w:ind w:left="4887" w:hanging="180"/>
      </w:pPr>
    </w:lvl>
    <w:lvl w:ilvl="6" w:tplc="2A9ADD1E" w:tentative="1">
      <w:start w:val="1"/>
      <w:numFmt w:val="decimal"/>
      <w:lvlText w:val="%7."/>
      <w:lvlJc w:val="left"/>
      <w:pPr>
        <w:ind w:left="5607" w:hanging="360"/>
      </w:pPr>
    </w:lvl>
    <w:lvl w:ilvl="7" w:tplc="8168FF70" w:tentative="1">
      <w:start w:val="1"/>
      <w:numFmt w:val="lowerLetter"/>
      <w:lvlText w:val="%8."/>
      <w:lvlJc w:val="left"/>
      <w:pPr>
        <w:ind w:left="6327" w:hanging="360"/>
      </w:pPr>
    </w:lvl>
    <w:lvl w:ilvl="8" w:tplc="22461A9A" w:tentative="1">
      <w:start w:val="1"/>
      <w:numFmt w:val="lowerRoman"/>
      <w:lvlText w:val="%9."/>
      <w:lvlJc w:val="right"/>
      <w:pPr>
        <w:ind w:left="7047" w:hanging="180"/>
      </w:pPr>
    </w:lvl>
  </w:abstractNum>
  <w:abstractNum w:abstractNumId="2"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2862E83"/>
    <w:multiLevelType w:val="multilevel"/>
    <w:tmpl w:val="BBC8841C"/>
    <w:lvl w:ilvl="0">
      <w:start w:val="1"/>
      <w:numFmt w:val="decimal"/>
      <w:pStyle w:val="Nadpis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050298683">
    <w:abstractNumId w:val="4"/>
  </w:num>
  <w:num w:numId="2" w16cid:durableId="1923906539">
    <w:abstractNumId w:val="3"/>
  </w:num>
  <w:num w:numId="3" w16cid:durableId="652491698">
    <w:abstractNumId w:val="1"/>
  </w:num>
  <w:num w:numId="4" w16cid:durableId="267545011">
    <w:abstractNumId w:val="2"/>
  </w:num>
  <w:num w:numId="5" w16cid:durableId="19651901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0151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1" w:cryptProviderType="rsaAES" w:cryptAlgorithmClass="hash" w:cryptAlgorithmType="typeAny" w:cryptAlgorithmSid="14" w:cryptSpinCount="100000" w:hash="df3mc91VS2puk9AcOIRMDx5Hp6AkibQP8SH/6t2uJJw0pK1BHlnuTcsKa4T+pIRQXZ2erJ7n3jCNb07cuskVAw==" w:salt="icX7D9QVDBXHDi/PZVK9lg=="/>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210"/>
    <w:rsid w:val="000E2AD9"/>
    <w:rsid w:val="00110C63"/>
    <w:rsid w:val="001C1F93"/>
    <w:rsid w:val="001D5589"/>
    <w:rsid w:val="00317210"/>
    <w:rsid w:val="00417E15"/>
    <w:rsid w:val="004556FB"/>
    <w:rsid w:val="00510F59"/>
    <w:rsid w:val="00584C4C"/>
    <w:rsid w:val="006A6DFE"/>
    <w:rsid w:val="006B5203"/>
    <w:rsid w:val="006F0E95"/>
    <w:rsid w:val="0080389B"/>
    <w:rsid w:val="00882FB0"/>
    <w:rsid w:val="009730E4"/>
    <w:rsid w:val="00A7299B"/>
    <w:rsid w:val="00A97A91"/>
    <w:rsid w:val="00B13976"/>
    <w:rsid w:val="00D358C2"/>
    <w:rsid w:val="00DD003F"/>
    <w:rsid w:val="00DD4A01"/>
    <w:rsid w:val="00EC442D"/>
    <w:rsid w:val="00F574B1"/>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CE1DD"/>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komente">
    <w:name w:val="annotation text"/>
    <w:basedOn w:val="Normln"/>
    <w:link w:val="TextkomenteChar"/>
    <w:uiPriority w:val="99"/>
    <w:semiHidden/>
    <w:unhideWhenUsed/>
    <w:pPr>
      <w:spacing w:after="0" w:line="240" w:lineRule="auto"/>
    </w:pPr>
    <w:rPr>
      <w:rFonts w:ascii="Arial" w:eastAsia="Arial" w:hAnsi="Arial" w:cs="Arial"/>
      <w:sz w:val="20"/>
      <w:szCs w:val="20"/>
      <w:lang w:eastAsia="en-GB"/>
    </w:rPr>
  </w:style>
  <w:style w:type="character" w:customStyle="1" w:styleId="TextkomenteChar">
    <w:name w:val="Text komentáře Char"/>
    <w:basedOn w:val="Standardnpsmoodstavce"/>
    <w:link w:val="Textkomente"/>
    <w:uiPriority w:val="99"/>
    <w:semiHidden/>
    <w:rPr>
      <w:rFonts w:ascii="Arial" w:eastAsia="Arial" w:hAnsi="Arial" w:cs="Arial"/>
      <w:sz w:val="20"/>
      <w:szCs w:val="20"/>
      <w:lang w:eastAsia="en-GB"/>
    </w:rPr>
  </w:style>
  <w:style w:type="character" w:styleId="Odkaznakoment">
    <w:name w:val="annotation reference"/>
    <w:basedOn w:val="Standardnpsmoodstavce"/>
    <w:uiPriority w:val="99"/>
    <w:semiHidden/>
    <w:unhideWhenUsed/>
    <w:rPr>
      <w:sz w:val="16"/>
      <w:szCs w:val="16"/>
    </w:rPr>
  </w:style>
  <w:style w:type="table" w:styleId="Mkatabulky">
    <w:name w:val="Table Grid"/>
    <w:basedOn w:val="Normlntabulka"/>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ZhlavChar">
    <w:name w:val="Záhlaví Char"/>
    <w:basedOn w:val="Standardnpsmoodstavce"/>
    <w:link w:val="Zhlav"/>
    <w:uiPriority w:val="99"/>
    <w:rPr>
      <w:rFonts w:ascii="Arial" w:eastAsia="Arial" w:hAnsi="Arial" w:cs="Arial"/>
      <w:lang w:eastAsia="en-GB"/>
    </w:rPr>
  </w:style>
  <w:style w:type="paragraph" w:styleId="Zpat">
    <w:name w:val="footer"/>
    <w:basedOn w:val="Normln"/>
    <w:link w:val="Zpat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ZpatChar">
    <w:name w:val="Zápatí Char"/>
    <w:basedOn w:val="Standardnpsmoodstavce"/>
    <w:link w:val="Zpat"/>
    <w:uiPriority w:val="99"/>
    <w:rPr>
      <w:rFonts w:ascii="Arial" w:eastAsia="Arial" w:hAnsi="Arial" w:cs="Arial"/>
      <w:lang w:eastAsia="en-GB"/>
    </w:rPr>
  </w:style>
  <w:style w:type="table" w:customStyle="1" w:styleId="TableGrid1">
    <w:name w:val="Table Grid1"/>
    <w:basedOn w:val="Normlntabulka"/>
    <w:next w:val="Mkatabulky"/>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bubliny">
    <w:name w:val="Balloon Text"/>
    <w:basedOn w:val="Normln"/>
    <w:link w:val="TextbublinyChar"/>
    <w:uiPriority w:val="99"/>
    <w:semiHidden/>
    <w:unhideWhenUsed/>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Pr>
      <w:rFonts w:ascii="Segoe UI" w:hAnsi="Segoe UI" w:cs="Segoe UI"/>
      <w:sz w:val="18"/>
      <w:szCs w:val="18"/>
    </w:rPr>
  </w:style>
  <w:style w:type="character" w:styleId="Zstupntext">
    <w:name w:val="Placeholder Text"/>
    <w:basedOn w:val="Standardnpsmoodstavce"/>
    <w:uiPriority w:val="99"/>
    <w:semiHidden/>
    <w:rPr>
      <w:color w:val="808080"/>
    </w:rPr>
  </w:style>
  <w:style w:type="paragraph" w:styleId="Normlnweb">
    <w:name w:val="Normal (Web)"/>
    <w:basedOn w:val="Normln"/>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Odstavecseseznamem">
    <w:name w:val="List Paragraph"/>
    <w:basedOn w:val="Normln"/>
    <w:uiPriority w:val="34"/>
    <w:qFormat/>
    <w:pPr>
      <w:ind w:left="720"/>
      <w:contextualSpacing/>
    </w:pPr>
  </w:style>
  <w:style w:type="paragraph" w:styleId="Pedmtkomente">
    <w:name w:val="annotation subject"/>
    <w:basedOn w:val="Textkomente"/>
    <w:next w:val="Textkomente"/>
    <w:link w:val="PedmtkomenteChar"/>
    <w:uiPriority w:val="99"/>
    <w:semiHidden/>
    <w:unhideWhenUsed/>
    <w:pPr>
      <w:spacing w:after="160"/>
    </w:pPr>
    <w:rPr>
      <w:rFonts w:asciiTheme="minorHAnsi" w:eastAsiaTheme="minorHAnsi" w:hAnsiTheme="minorHAnsi" w:cstheme="minorBidi"/>
      <w:b/>
      <w:bCs/>
      <w:lang w:eastAsia="en-US"/>
    </w:rPr>
  </w:style>
  <w:style w:type="character" w:customStyle="1" w:styleId="PedmtkomenteChar">
    <w:name w:val="Předmět komentáře Char"/>
    <w:basedOn w:val="TextkomenteChar"/>
    <w:link w:val="Pedmtkomente"/>
    <w:uiPriority w:val="99"/>
    <w:semiHidden/>
    <w:rPr>
      <w:rFonts w:ascii="Arial" w:eastAsia="Arial" w:hAnsi="Arial" w:cs="Arial"/>
      <w:b/>
      <w:bCs/>
      <w:sz w:val="20"/>
      <w:szCs w:val="20"/>
      <w:lang w:eastAsia="en-GB"/>
    </w:rPr>
  </w:style>
  <w:style w:type="paragraph" w:styleId="Revize">
    <w:name w:val="Revision"/>
    <w:hidden/>
    <w:uiPriority w:val="99"/>
    <w:semiHidden/>
    <w:pPr>
      <w:spacing w:after="0" w:line="240" w:lineRule="auto"/>
    </w:pPr>
  </w:style>
  <w:style w:type="table" w:customStyle="1" w:styleId="TableGrid2">
    <w:name w:val="Table Grid2"/>
    <w:basedOn w:val="Normlntabulka"/>
    <w:next w:val="Mkatabulky"/>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Normlntabulka"/>
    <w:next w:val="Mkatabulky"/>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Pr>
      <w:color w:val="0563C1" w:themeColor="hyperlink"/>
      <w:u w:val="single"/>
    </w:rPr>
  </w:style>
  <w:style w:type="character" w:customStyle="1" w:styleId="UnresolvedMention1">
    <w:name w:val="Unresolved Mention1"/>
    <w:basedOn w:val="Standardnpsmoodstavce"/>
    <w:uiPriority w:val="99"/>
    <w:semiHidden/>
    <w:unhideWhenUsed/>
    <w:rPr>
      <w:color w:val="605E5C"/>
      <w:shd w:val="clear" w:color="auto" w:fill="E1DFDD"/>
    </w:rPr>
  </w:style>
  <w:style w:type="character" w:styleId="Sledovanodkaz">
    <w:name w:val="FollowedHyperlink"/>
    <w:basedOn w:val="Standardnpsmoodstavce"/>
    <w:uiPriority w:val="99"/>
    <w:semiHidden/>
    <w:unhideWhenUsed/>
    <w:rPr>
      <w:color w:val="954F72" w:themeColor="followedHyperlink"/>
      <w:u w:val="single"/>
    </w:rPr>
  </w:style>
  <w:style w:type="character" w:styleId="Nevyeenzmnka">
    <w:name w:val="Unresolved Mention"/>
    <w:basedOn w:val="Standardnpsmoodstavce"/>
    <w:uiPriority w:val="99"/>
    <w:semiHidden/>
    <w:unhideWhenUsed/>
    <w:rsid w:val="00882FB0"/>
    <w:rPr>
      <w:color w:val="605E5C"/>
      <w:shd w:val="clear" w:color="auto" w:fill="E1DFDD"/>
    </w:rPr>
  </w:style>
  <w:style w:type="paragraph" w:styleId="Nzev">
    <w:name w:val="Title"/>
    <w:basedOn w:val="Normln"/>
    <w:next w:val="Normln"/>
    <w:link w:val="NzevChar"/>
    <w:uiPriority w:val="10"/>
    <w:qFormat/>
    <w:rsid w:val="009730E4"/>
    <w:pPr>
      <w:spacing w:after="0" w:line="240" w:lineRule="auto"/>
    </w:pPr>
    <w:rPr>
      <w:rFonts w:eastAsia="Calibri" w:cstheme="minorHAnsi"/>
      <w:b/>
      <w:iCs/>
      <w:sz w:val="28"/>
    </w:rPr>
  </w:style>
  <w:style w:type="character" w:customStyle="1" w:styleId="NzevChar">
    <w:name w:val="Název Char"/>
    <w:basedOn w:val="Standardnpsmoodstavce"/>
    <w:link w:val="Nzev"/>
    <w:uiPriority w:val="10"/>
    <w:rsid w:val="009730E4"/>
    <w:rPr>
      <w:rFonts w:eastAsia="Calibri" w:cstheme="minorHAnsi"/>
      <w:b/>
      <w:iCs/>
      <w:sz w:val="28"/>
    </w:rPr>
  </w:style>
  <w:style w:type="character" w:customStyle="1" w:styleId="Nadpis1Char">
    <w:name w:val="Nadpis 1 Char"/>
    <w:basedOn w:val="Standardnpsmoodstavce"/>
    <w:link w:val="Nadpis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4E4001">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4E4001">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4E4001">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4E4001">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4E4001">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4E4001">
          <w:pPr>
            <w:pStyle w:val="22A007FA09B0416FAE2AB143EF3D80A9"/>
          </w:pPr>
          <w:r>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93626"/>
    <w:rsid w:val="001A74DB"/>
    <w:rsid w:val="001E57AD"/>
    <w:rsid w:val="00281C34"/>
    <w:rsid w:val="002A1C32"/>
    <w:rsid w:val="00301A37"/>
    <w:rsid w:val="00346DD9"/>
    <w:rsid w:val="003F09B7"/>
    <w:rsid w:val="00430109"/>
    <w:rsid w:val="00433B9B"/>
    <w:rsid w:val="00451B87"/>
    <w:rsid w:val="004565DB"/>
    <w:rsid w:val="00460DDF"/>
    <w:rsid w:val="00495575"/>
    <w:rsid w:val="004A5AA5"/>
    <w:rsid w:val="004B5082"/>
    <w:rsid w:val="004D33E3"/>
    <w:rsid w:val="004E4001"/>
    <w:rsid w:val="00510F59"/>
    <w:rsid w:val="005130DC"/>
    <w:rsid w:val="00574014"/>
    <w:rsid w:val="005A6B5E"/>
    <w:rsid w:val="005D6229"/>
    <w:rsid w:val="005D7494"/>
    <w:rsid w:val="005F118E"/>
    <w:rsid w:val="00660CED"/>
    <w:rsid w:val="006A6DFE"/>
    <w:rsid w:val="006B5203"/>
    <w:rsid w:val="006B678E"/>
    <w:rsid w:val="006F125B"/>
    <w:rsid w:val="007A1ED9"/>
    <w:rsid w:val="007A643A"/>
    <w:rsid w:val="007C7009"/>
    <w:rsid w:val="0081740C"/>
    <w:rsid w:val="008A4576"/>
    <w:rsid w:val="00955F26"/>
    <w:rsid w:val="00987156"/>
    <w:rsid w:val="00A060B4"/>
    <w:rsid w:val="00A8697E"/>
    <w:rsid w:val="00AB39E9"/>
    <w:rsid w:val="00B929AF"/>
    <w:rsid w:val="00C367AB"/>
    <w:rsid w:val="00C84F84"/>
    <w:rsid w:val="00C9148A"/>
    <w:rsid w:val="00C924BF"/>
    <w:rsid w:val="00CC066A"/>
    <w:rsid w:val="00D319AF"/>
    <w:rsid w:val="00D62CDF"/>
    <w:rsid w:val="00DD4A01"/>
    <w:rsid w:val="00E05723"/>
    <w:rsid w:val="00E42740"/>
    <w:rsid w:val="00E832A6"/>
    <w:rsid w:val="00EA0548"/>
    <w:rsid w:val="00ED7D11"/>
    <w:rsid w:val="00F72056"/>
    <w:rsid w:val="00F76A54"/>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documentManagement>
</p:properties>
</file>

<file path=customXml/item3.xml><?xml version="1.0" encoding="utf-8"?>
<Session xmlns="http://schemas.business-integrity.com/dealbuilder/2006/answers"/>
</file>

<file path=customXml/item4.xml><?xml version="1.0" encoding="utf-8"?>
<Dictionary xmlns="http://schemas.business-integrity.com/dealbuilder/2006/dictionary" SavedByVersion="10.3.43998.0" MinimumVersion="7.2.0.0"/>
</file>

<file path=customXml/item5.xml><?xml version="1.0" encoding="utf-8"?>
<ct:contentTypeSchema xmlns:ct="http://schemas.microsoft.com/office/2006/metadata/contentType" xmlns:ma="http://schemas.microsoft.com/office/2006/metadata/properties/metaAttributes" ct:_="" ma:_="" ma:contentTypeName="Dokument" ma:contentTypeID="0x0101001C9D4C717E432B45829341C6EB4E0512" ma:contentTypeVersion="13" ma:contentTypeDescription="Ein neues Dokument erstellen." ma:contentTypeScope="" ma:versionID="9c8b351050d8357827f5872ae35814ee">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418f2913ab9dfb4ad542b3f93ebf3a40"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2.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d9c60541-b97e-4531-bd5d-c95af8ba043f"/>
    <ds:schemaRef ds:uri="2298e316-5395-4ea8-8620-f0b006294e0b"/>
  </ds:schemaRefs>
</ds:datastoreItem>
</file>

<file path=customXml/itemProps3.xml><?xml version="1.0" encoding="utf-8"?>
<ds:datastoreItem xmlns:ds="http://schemas.openxmlformats.org/officeDocument/2006/customXml" ds:itemID="{AD8382B7-BB0A-4AD9-B8B9-8E124AA51A13}">
  <ds:schemaRefs>
    <ds:schemaRef ds:uri="http://schemas.business-integrity.com/dealbuilder/2006/answers"/>
  </ds:schemaRefs>
</ds:datastoreItem>
</file>

<file path=customXml/itemProps4.xml><?xml version="1.0" encoding="utf-8"?>
<ds:datastoreItem xmlns:ds="http://schemas.openxmlformats.org/officeDocument/2006/customXml" ds:itemID="{5D33360F-52BA-435E-A8A9-77381137881A}">
  <ds:schemaRefs>
    <ds:schemaRef ds:uri="http://schemas.business-integrity.com/dealbuilder/2006/dictionary"/>
  </ds:schemaRefs>
</ds:datastoreItem>
</file>

<file path=customXml/itemProps5.xml><?xml version="1.0" encoding="utf-8"?>
<ds:datastoreItem xmlns:ds="http://schemas.openxmlformats.org/officeDocument/2006/customXml" ds:itemID="{5C3DB370-0D96-4026-B35F-AD28F9D011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0541-b97e-4531-bd5d-c95af8ba043f"/>
    <ds:schemaRef ds:uri="2298e316-5395-4ea8-8620-f0b00629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1875</Words>
  <Characters>11068</Characters>
  <Application>Microsoft Office Word</Application>
  <DocSecurity>0</DocSecurity>
  <Lines>92</Lines>
  <Paragraphs>25</Paragraphs>
  <ScaleCrop>false</ScaleCrop>
  <HeadingPairs>
    <vt:vector size="4" baseType="variant">
      <vt:variant>
        <vt:lpstr>Název</vt:lpstr>
      </vt:variant>
      <vt:variant>
        <vt:i4>1</vt:i4>
      </vt:variant>
      <vt:variant>
        <vt:lpstr>Titel</vt:lpstr>
      </vt:variant>
      <vt:variant>
        <vt:i4>1</vt:i4>
      </vt:variant>
    </vt:vector>
  </HeadingPairs>
  <TitlesOfParts>
    <vt:vector size="2" baseType="lpstr">
      <vt:lpstr>. . ._. . ._PPL_ST_. . ._EN</vt:lpstr>
      <vt:lpstr>. . ._. . ._PPL_ST_. . ._EN</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 ._. . ._PPL_ST_. . ._EN</dc:title>
  <dc:creator>Anna Kramer</dc:creator>
  <cp:lastModifiedBy>Vladimir Mic</cp:lastModifiedBy>
  <cp:revision>3</cp:revision>
  <dcterms:created xsi:type="dcterms:W3CDTF">2025-11-27T09:56:00Z</dcterms:created>
  <dcterms:modified xsi:type="dcterms:W3CDTF">2026-07-17T16:29:00Z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b_contract_version">
    <vt:lpwstr>AAAAAAAqNkc=</vt:lpwstr>
  </property>
  <property fmtid="{D5CDD505-2E9C-101B-9397-08002B2CF9AE}" pid="4" name="db_document_id">
    <vt:lpwstr>292563</vt:lpwstr>
  </property>
  <property fmtid="{D5CDD505-2E9C-101B-9397-08002B2CF9AE}" pid="5" name="DOC_GUID">
    <vt:lpwstr>e563a33a-1bd1-44e1-8001-9a1281a1d300</vt:lpwstr>
  </property>
  <property fmtid="{D5CDD505-2E9C-101B-9397-08002B2CF9AE}" pid="6" name="MediaServiceImageTags">
    <vt:lpwstr/>
  </property>
  <property fmtid="{D5CDD505-2E9C-101B-9397-08002B2CF9AE}" pid="7" name="Order">
    <vt:r8>8000</vt:r8>
  </property>
  <property fmtid="{D5CDD505-2E9C-101B-9397-08002B2CF9AE}" pid="8" name="GrammarlyDocumentId">
    <vt:lpwstr>4bb1f3dc-827c-475e-8cff-8dc415094395</vt:lpwstr>
  </property>
</Properties>
</file>