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06EAF" w14:textId="77777777" w:rsidR="008D41F2" w:rsidRPr="003E2EC3" w:rsidRDefault="00000000">
      <w:pPr>
        <w:jc w:val="center"/>
        <w:rPr>
          <w:lang w:val="ru-RU"/>
        </w:rPr>
      </w:pPr>
      <w:r w:rsidRPr="003E2EC3">
        <w:rPr>
          <w:lang w:val="ru-RU"/>
        </w:rPr>
        <w:t>Министерство науки и высшего образования Российской Федерации</w:t>
      </w:r>
    </w:p>
    <w:p w14:paraId="26433253" w14:textId="77777777" w:rsidR="008D41F2" w:rsidRPr="003E2EC3" w:rsidRDefault="00000000">
      <w:pPr>
        <w:jc w:val="center"/>
        <w:rPr>
          <w:lang w:val="ru-RU"/>
        </w:rPr>
      </w:pPr>
      <w:r w:rsidRPr="003E2EC3">
        <w:rPr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7AEE72A4" w14:textId="77777777" w:rsidR="008D41F2" w:rsidRPr="003E2EC3" w:rsidRDefault="00000000">
      <w:pPr>
        <w:jc w:val="center"/>
        <w:rPr>
          <w:lang w:val="ru-RU"/>
        </w:rPr>
      </w:pPr>
      <w:r w:rsidRPr="003E2EC3">
        <w:rPr>
          <w:lang w:val="ru-RU"/>
        </w:rPr>
        <w:t>«Национальный исследовательский университет ИТМО»</w:t>
      </w:r>
    </w:p>
    <w:p w14:paraId="28B0EB46" w14:textId="77777777" w:rsidR="008D41F2" w:rsidRPr="003E2EC3" w:rsidRDefault="008D41F2">
      <w:pPr>
        <w:jc w:val="center"/>
        <w:rPr>
          <w:lang w:val="ru-RU"/>
        </w:rPr>
      </w:pPr>
    </w:p>
    <w:p w14:paraId="263EB346" w14:textId="77777777" w:rsidR="008D41F2" w:rsidRPr="003E2EC3" w:rsidRDefault="00000000">
      <w:pPr>
        <w:jc w:val="center"/>
        <w:rPr>
          <w:lang w:val="ru-RU"/>
        </w:rPr>
      </w:pPr>
      <w:r w:rsidRPr="003E2EC3">
        <w:rPr>
          <w:i/>
          <w:lang w:val="ru-RU"/>
        </w:rPr>
        <w:t>Факультет программной инженерии и компьютерной техники</w:t>
      </w:r>
    </w:p>
    <w:p w14:paraId="4E704BE9" w14:textId="77777777" w:rsidR="008D41F2" w:rsidRPr="003E2EC3" w:rsidRDefault="008D41F2">
      <w:pPr>
        <w:jc w:val="center"/>
        <w:rPr>
          <w:lang w:val="ru-RU"/>
        </w:rPr>
      </w:pPr>
    </w:p>
    <w:p w14:paraId="451D0E6C" w14:textId="77777777" w:rsidR="008D41F2" w:rsidRPr="003E2EC3" w:rsidRDefault="008D41F2">
      <w:pPr>
        <w:jc w:val="center"/>
        <w:rPr>
          <w:lang w:val="ru-RU"/>
        </w:rPr>
      </w:pPr>
    </w:p>
    <w:p w14:paraId="06BF2AD7" w14:textId="77777777" w:rsidR="008D41F2" w:rsidRPr="003E2EC3" w:rsidRDefault="008D41F2">
      <w:pPr>
        <w:jc w:val="center"/>
        <w:rPr>
          <w:lang w:val="ru-RU"/>
        </w:rPr>
      </w:pPr>
    </w:p>
    <w:p w14:paraId="6EDB3944" w14:textId="77777777" w:rsidR="008D41F2" w:rsidRPr="003E2EC3" w:rsidRDefault="008D41F2">
      <w:pPr>
        <w:jc w:val="center"/>
        <w:rPr>
          <w:lang w:val="ru-RU"/>
        </w:rPr>
      </w:pPr>
    </w:p>
    <w:p w14:paraId="6B30EAA0" w14:textId="77777777" w:rsidR="008D41F2" w:rsidRPr="003E2EC3" w:rsidRDefault="008D41F2">
      <w:pPr>
        <w:jc w:val="center"/>
        <w:rPr>
          <w:lang w:val="ru-RU"/>
        </w:rPr>
      </w:pPr>
    </w:p>
    <w:p w14:paraId="4EA5DECE" w14:textId="77777777" w:rsidR="008D41F2" w:rsidRPr="003E2EC3" w:rsidRDefault="008D41F2">
      <w:pPr>
        <w:jc w:val="center"/>
        <w:rPr>
          <w:lang w:val="ru-RU"/>
        </w:rPr>
      </w:pPr>
    </w:p>
    <w:p w14:paraId="4C616737" w14:textId="77777777" w:rsidR="008D41F2" w:rsidRPr="003E2EC3" w:rsidRDefault="00000000">
      <w:pPr>
        <w:jc w:val="center"/>
        <w:rPr>
          <w:lang w:val="ru-RU"/>
        </w:rPr>
      </w:pPr>
      <w:r w:rsidRPr="003E2EC3">
        <w:rPr>
          <w:b/>
          <w:sz w:val="36"/>
          <w:lang w:val="ru-RU"/>
        </w:rPr>
        <w:t>Лабораторная работа №5</w:t>
      </w:r>
    </w:p>
    <w:p w14:paraId="4FC195C7" w14:textId="77777777" w:rsidR="008D41F2" w:rsidRPr="003E2EC3" w:rsidRDefault="00000000">
      <w:pPr>
        <w:jc w:val="center"/>
        <w:rPr>
          <w:lang w:val="ru-RU"/>
        </w:rPr>
      </w:pPr>
      <w:r w:rsidRPr="003E2EC3">
        <w:rPr>
          <w:sz w:val="36"/>
          <w:lang w:val="ru-RU"/>
        </w:rPr>
        <w:t xml:space="preserve">По дисциплине "Основы машинного обучения" на тему "Градиентный </w:t>
      </w:r>
      <w:proofErr w:type="spellStart"/>
      <w:r w:rsidRPr="003E2EC3">
        <w:rPr>
          <w:sz w:val="36"/>
          <w:lang w:val="ru-RU"/>
        </w:rPr>
        <w:t>бустинг</w:t>
      </w:r>
      <w:proofErr w:type="spellEnd"/>
      <w:r w:rsidRPr="003E2EC3">
        <w:rPr>
          <w:sz w:val="36"/>
          <w:lang w:val="ru-RU"/>
        </w:rPr>
        <w:t xml:space="preserve"> в задаче распознавания человеческой активности"</w:t>
      </w:r>
    </w:p>
    <w:p w14:paraId="509BC33E" w14:textId="77777777" w:rsidR="008D41F2" w:rsidRPr="003E2EC3" w:rsidRDefault="008D41F2">
      <w:pPr>
        <w:jc w:val="center"/>
        <w:rPr>
          <w:lang w:val="ru-RU"/>
        </w:rPr>
      </w:pPr>
    </w:p>
    <w:p w14:paraId="029DF419" w14:textId="77777777" w:rsidR="008D41F2" w:rsidRPr="003E2EC3" w:rsidRDefault="008D41F2">
      <w:pPr>
        <w:jc w:val="center"/>
        <w:rPr>
          <w:lang w:val="ru-RU"/>
        </w:rPr>
      </w:pPr>
    </w:p>
    <w:p w14:paraId="00AA1D01" w14:textId="77777777" w:rsidR="008D41F2" w:rsidRPr="003E2EC3" w:rsidRDefault="008D41F2">
      <w:pPr>
        <w:jc w:val="center"/>
        <w:rPr>
          <w:lang w:val="ru-RU"/>
        </w:rPr>
      </w:pPr>
    </w:p>
    <w:p w14:paraId="19277281" w14:textId="77777777" w:rsidR="008D41F2" w:rsidRPr="003E2EC3" w:rsidRDefault="008D41F2">
      <w:pPr>
        <w:jc w:val="center"/>
        <w:rPr>
          <w:lang w:val="ru-RU"/>
        </w:rPr>
      </w:pPr>
    </w:p>
    <w:p w14:paraId="19607FBF" w14:textId="77777777" w:rsidR="008D41F2" w:rsidRPr="003E2EC3" w:rsidRDefault="00000000">
      <w:pPr>
        <w:ind w:left="5102"/>
        <w:rPr>
          <w:lang w:val="ru-RU"/>
        </w:rPr>
      </w:pPr>
      <w:r w:rsidRPr="003E2EC3">
        <w:rPr>
          <w:u w:val="single"/>
          <w:lang w:val="ru-RU"/>
        </w:rPr>
        <w:t xml:space="preserve">Группа: </w:t>
      </w:r>
      <w:r>
        <w:rPr>
          <w:u w:val="single"/>
        </w:rPr>
        <w:t>P</w:t>
      </w:r>
      <w:r w:rsidRPr="003E2EC3">
        <w:rPr>
          <w:u w:val="single"/>
          <w:lang w:val="ru-RU"/>
        </w:rPr>
        <w:t>3324</w:t>
      </w:r>
    </w:p>
    <w:p w14:paraId="261194A4" w14:textId="77777777" w:rsidR="008D41F2" w:rsidRPr="003E2EC3" w:rsidRDefault="00000000">
      <w:pPr>
        <w:ind w:left="5102"/>
        <w:rPr>
          <w:lang w:val="ru-RU"/>
        </w:rPr>
      </w:pPr>
      <w:r w:rsidRPr="003E2EC3">
        <w:rPr>
          <w:u w:val="single"/>
          <w:lang w:val="ru-RU"/>
        </w:rPr>
        <w:t>Выполнил</w:t>
      </w:r>
      <w:r w:rsidRPr="003E2EC3">
        <w:rPr>
          <w:lang w:val="ru-RU"/>
        </w:rPr>
        <w:t>: Пахомов Владислав Владимирович</w:t>
      </w:r>
    </w:p>
    <w:p w14:paraId="0B8023D7" w14:textId="77777777" w:rsidR="008D41F2" w:rsidRPr="003E2EC3" w:rsidRDefault="008D41F2">
      <w:pPr>
        <w:ind w:left="5102"/>
        <w:rPr>
          <w:lang w:val="ru-RU"/>
        </w:rPr>
      </w:pPr>
    </w:p>
    <w:p w14:paraId="4DEBA700" w14:textId="77777777" w:rsidR="008D41F2" w:rsidRDefault="00000000">
      <w:pPr>
        <w:ind w:left="5102"/>
      </w:pPr>
      <w:proofErr w:type="spellStart"/>
      <w:r>
        <w:rPr>
          <w:u w:val="single"/>
        </w:rPr>
        <w:t>Проверила</w:t>
      </w:r>
      <w:proofErr w:type="spellEnd"/>
      <w:r>
        <w:t>:</w:t>
      </w:r>
    </w:p>
    <w:p w14:paraId="6472982B" w14:textId="1DBEBCCE" w:rsidR="008D41F2" w:rsidRPr="001005E7" w:rsidRDefault="00000000">
      <w:pPr>
        <w:ind w:left="5102"/>
        <w:rPr>
          <w:lang w:val="ru-RU"/>
        </w:rPr>
      </w:pPr>
      <w:proofErr w:type="spellStart"/>
      <w:r>
        <w:t>Солодкая</w:t>
      </w:r>
      <w:proofErr w:type="spellEnd"/>
      <w:r>
        <w:t xml:space="preserve"> М</w:t>
      </w:r>
      <w:r w:rsidR="001005E7">
        <w:rPr>
          <w:lang w:val="ru-RU"/>
        </w:rPr>
        <w:t>ария Александровна</w:t>
      </w:r>
    </w:p>
    <w:tbl>
      <w:tblPr>
        <w:tblpPr w:horzAnchor="margin" w:tblpXSpec="center" w:tblpYSpec="bottom"/>
        <w:tblOverlap w:val="never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071"/>
      </w:tblGrid>
      <w:tr w:rsidR="008D41F2" w14:paraId="32314C7A" w14:textId="77777777">
        <w:tc>
          <w:tcPr>
            <w:tcW w:w="9071" w:type="dxa"/>
          </w:tcPr>
          <w:p w14:paraId="1B449C6A" w14:textId="77777777" w:rsidR="008D41F2" w:rsidRDefault="00000000">
            <w:pPr>
              <w:jc w:val="center"/>
            </w:pPr>
            <w:proofErr w:type="spellStart"/>
            <w:r>
              <w:t>Санкт-Петербург</w:t>
            </w:r>
            <w:proofErr w:type="spellEnd"/>
          </w:p>
        </w:tc>
      </w:tr>
      <w:tr w:rsidR="008D41F2" w14:paraId="11BE506E" w14:textId="77777777">
        <w:tc>
          <w:tcPr>
            <w:tcW w:w="9071" w:type="dxa"/>
          </w:tcPr>
          <w:p w14:paraId="284FA01D" w14:textId="77777777" w:rsidR="008D41F2" w:rsidRDefault="00000000">
            <w:pPr>
              <w:jc w:val="center"/>
            </w:pPr>
            <w:r>
              <w:t>2026</w:t>
            </w:r>
          </w:p>
        </w:tc>
      </w:tr>
    </w:tbl>
    <w:p w14:paraId="4D2041E9" w14:textId="77777777" w:rsidR="008D41F2" w:rsidRDefault="008D41F2">
      <w:pPr>
        <w:sectPr w:rsidR="008D41F2">
          <w:footerReference w:type="default" r:id="rId8"/>
          <w:footerReference w:type="first" r:id="rId9"/>
          <w:pgSz w:w="11906" w:h="16838"/>
          <w:pgMar w:top="567" w:right="1134" w:bottom="567" w:left="1701" w:header="720" w:footer="720" w:gutter="0"/>
          <w:cols w:space="720"/>
          <w:titlePg/>
          <w:docGrid w:linePitch="360"/>
        </w:sectPr>
      </w:pPr>
    </w:p>
    <w:p w14:paraId="698D5917" w14:textId="77777777" w:rsidR="008D41F2" w:rsidRDefault="00000000">
      <w:pPr>
        <w:spacing w:after="240"/>
        <w:jc w:val="center"/>
      </w:pPr>
      <w:r>
        <w:rPr>
          <w:b/>
          <w:sz w:val="32"/>
        </w:rPr>
        <w:lastRenderedPageBreak/>
        <w:t>ОГЛАВЛЕНИЕ</w:t>
      </w:r>
    </w:p>
    <w:p w14:paraId="6E9FB233" w14:textId="77777777" w:rsidR="003E2EC3" w:rsidRDefault="00000000">
      <w:pPr>
        <w:pStyle w:val="TOC1"/>
        <w:tabs>
          <w:tab w:val="right" w:leader="dot" w:pos="9628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0781770" w:history="1">
        <w:r w:rsidR="003E2EC3" w:rsidRPr="00892B54">
          <w:rPr>
            <w:rStyle w:val="Hyperlink"/>
            <w:noProof/>
          </w:rPr>
          <w:t>ВВЕДЕНИЕ</w:t>
        </w:r>
        <w:r w:rsidR="003E2EC3">
          <w:rPr>
            <w:noProof/>
            <w:webHidden/>
          </w:rPr>
          <w:tab/>
        </w:r>
        <w:r w:rsidR="003E2EC3">
          <w:rPr>
            <w:noProof/>
            <w:webHidden/>
          </w:rPr>
          <w:fldChar w:fldCharType="begin"/>
        </w:r>
        <w:r w:rsidR="003E2EC3">
          <w:rPr>
            <w:noProof/>
            <w:webHidden/>
          </w:rPr>
          <w:instrText xml:space="preserve"> PAGEREF _Toc230781770 \h </w:instrText>
        </w:r>
        <w:r w:rsidR="003E2EC3">
          <w:rPr>
            <w:noProof/>
            <w:webHidden/>
          </w:rPr>
        </w:r>
        <w:r w:rsidR="003E2EC3">
          <w:rPr>
            <w:noProof/>
            <w:webHidden/>
          </w:rPr>
          <w:fldChar w:fldCharType="separate"/>
        </w:r>
        <w:r w:rsidR="003E2EC3">
          <w:rPr>
            <w:noProof/>
            <w:webHidden/>
          </w:rPr>
          <w:t>3</w:t>
        </w:r>
        <w:r w:rsidR="003E2EC3">
          <w:rPr>
            <w:noProof/>
            <w:webHidden/>
          </w:rPr>
          <w:fldChar w:fldCharType="end"/>
        </w:r>
      </w:hyperlink>
    </w:p>
    <w:p w14:paraId="7F844F7A" w14:textId="77777777" w:rsidR="003E2EC3" w:rsidRDefault="003E2EC3">
      <w:pPr>
        <w:pStyle w:val="TOC1"/>
        <w:tabs>
          <w:tab w:val="right" w:leader="dot" w:pos="9628"/>
        </w:tabs>
        <w:rPr>
          <w:noProof/>
        </w:rPr>
      </w:pPr>
      <w:hyperlink w:anchor="_Toc230781771" w:history="1">
        <w:r w:rsidRPr="00892B54">
          <w:rPr>
            <w:rStyle w:val="Hyperlink"/>
            <w:noProof/>
          </w:rPr>
          <w:t>ВЫПОЛНЕНИЕ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_Toc230781771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1E9EC64" w14:textId="77777777" w:rsidR="003E2EC3" w:rsidRDefault="003E2EC3">
      <w:pPr>
        <w:pStyle w:val="TOC2"/>
        <w:tabs>
          <w:tab w:val="right" w:leader="dot" w:pos="9628"/>
        </w:tabs>
        <w:rPr>
          <w:noProof/>
        </w:rPr>
      </w:pPr>
      <w:hyperlink w:anchor="_Toc230781772" w:history="1">
        <w:r w:rsidRPr="00892B54">
          <w:rPr>
            <w:rStyle w:val="Hyperlink"/>
            <w:noProof/>
          </w:rPr>
          <w:t>Описание датасета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_Toc230781772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1E6F8D" w14:textId="77777777" w:rsidR="003E2EC3" w:rsidRDefault="003E2EC3">
      <w:pPr>
        <w:pStyle w:val="TOC2"/>
        <w:tabs>
          <w:tab w:val="right" w:leader="dot" w:pos="9628"/>
        </w:tabs>
        <w:rPr>
          <w:noProof/>
        </w:rPr>
      </w:pPr>
      <w:hyperlink w:anchor="_Toc230781773" w:history="1">
        <w:r w:rsidRPr="00892B54">
          <w:rPr>
            <w:rStyle w:val="Hyperlink"/>
            <w:noProof/>
          </w:rPr>
          <w:t>Базовый предсказатель: decision stump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_Toc230781773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AA490A" w14:textId="77777777" w:rsidR="003E2EC3" w:rsidRDefault="003E2EC3">
      <w:pPr>
        <w:pStyle w:val="TOC2"/>
        <w:tabs>
          <w:tab w:val="right" w:leader="dot" w:pos="9628"/>
        </w:tabs>
        <w:rPr>
          <w:noProof/>
        </w:rPr>
      </w:pPr>
      <w:hyperlink w:anchor="_Toc230781774" w:history="1">
        <w:r w:rsidRPr="00892B54">
          <w:rPr>
            <w:rStyle w:val="Hyperlink"/>
            <w:noProof/>
          </w:rPr>
          <w:t>Бинарный gradient boosting на log-loss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_Toc230781774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C0F626" w14:textId="77777777" w:rsidR="003E2EC3" w:rsidRDefault="003E2EC3">
      <w:pPr>
        <w:pStyle w:val="TOC2"/>
        <w:tabs>
          <w:tab w:val="right" w:leader="dot" w:pos="9628"/>
        </w:tabs>
        <w:rPr>
          <w:noProof/>
        </w:rPr>
      </w:pPr>
      <w:hyperlink w:anchor="_Toc230781775" w:history="1">
        <w:r w:rsidRPr="00892B54">
          <w:rPr>
            <w:rStyle w:val="Hyperlink"/>
            <w:noProof/>
          </w:rPr>
          <w:t>Расширение до 6 классов: One-vs-Rest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_Toc230781775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AFF0C2" w14:textId="77777777" w:rsidR="003E2EC3" w:rsidRDefault="003E2EC3">
      <w:pPr>
        <w:pStyle w:val="TOC2"/>
        <w:tabs>
          <w:tab w:val="right" w:leader="dot" w:pos="9628"/>
        </w:tabs>
        <w:rPr>
          <w:noProof/>
        </w:rPr>
      </w:pPr>
      <w:hyperlink w:anchor="_Toc230781776" w:history="1">
        <w:r w:rsidRPr="00892B54">
          <w:rPr>
            <w:rStyle w:val="Hyperlink"/>
            <w:noProof/>
          </w:rPr>
          <w:t>Гиперпараметры и обоснование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_Toc230781776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B44454" w14:textId="77777777" w:rsidR="003E2EC3" w:rsidRDefault="003E2EC3">
      <w:pPr>
        <w:pStyle w:val="TOC2"/>
        <w:tabs>
          <w:tab w:val="right" w:leader="dot" w:pos="9628"/>
        </w:tabs>
        <w:rPr>
          <w:noProof/>
        </w:rPr>
      </w:pPr>
      <w:hyperlink w:anchor="_Toc230781777" w:history="1">
        <w:r w:rsidRPr="00892B54">
          <w:rPr>
            <w:rStyle w:val="Hyperlink"/>
            <w:noProof/>
          </w:rPr>
          <w:t>Обучение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_Toc230781777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AE1C1D" w14:textId="77777777" w:rsidR="003E2EC3" w:rsidRDefault="003E2EC3">
      <w:pPr>
        <w:pStyle w:val="TOC2"/>
        <w:tabs>
          <w:tab w:val="right" w:leader="dot" w:pos="9628"/>
        </w:tabs>
        <w:rPr>
          <w:noProof/>
        </w:rPr>
      </w:pPr>
      <w:hyperlink w:anchor="_Toc230781778" w:history="1">
        <w:r w:rsidRPr="00892B54">
          <w:rPr>
            <w:rStyle w:val="Hyperlink"/>
            <w:noProof/>
          </w:rPr>
          <w:t>Метрики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_Toc230781778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07956F6" w14:textId="77777777" w:rsidR="003E2EC3" w:rsidRDefault="003E2EC3">
      <w:pPr>
        <w:pStyle w:val="TOC2"/>
        <w:tabs>
          <w:tab w:val="right" w:leader="dot" w:pos="9628"/>
        </w:tabs>
        <w:rPr>
          <w:noProof/>
        </w:rPr>
      </w:pPr>
      <w:hyperlink w:anchor="_Toc230781779" w:history="1">
        <w:r w:rsidRPr="00892B54">
          <w:rPr>
            <w:rStyle w:val="Hyperlink"/>
            <w:noProof/>
          </w:rPr>
          <w:t>Матрица ошибок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_Toc230781779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A09C75A" w14:textId="77777777" w:rsidR="003E2EC3" w:rsidRDefault="003E2EC3">
      <w:pPr>
        <w:pStyle w:val="TOC2"/>
        <w:tabs>
          <w:tab w:val="right" w:leader="dot" w:pos="9628"/>
        </w:tabs>
        <w:rPr>
          <w:noProof/>
        </w:rPr>
      </w:pPr>
      <w:hyperlink w:anchor="_Toc230781780" w:history="1">
        <w:r w:rsidRPr="00892B54">
          <w:rPr>
            <w:rStyle w:val="Hyperlink"/>
            <w:noProof/>
          </w:rPr>
          <w:t>ROC-кривая по классам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_Toc230781780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4319312" w14:textId="77777777" w:rsidR="003E2EC3" w:rsidRDefault="003E2EC3">
      <w:pPr>
        <w:pStyle w:val="TOC1"/>
        <w:tabs>
          <w:tab w:val="right" w:leader="dot" w:pos="9628"/>
        </w:tabs>
        <w:rPr>
          <w:noProof/>
        </w:rPr>
      </w:pPr>
      <w:hyperlink w:anchor="_Toc230781781" w:history="1">
        <w:r w:rsidRPr="00892B54">
          <w:rPr>
            <w:rStyle w:val="Hyperlink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_Toc230781781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CE41ADE" w14:textId="77777777" w:rsidR="008D41F2" w:rsidRDefault="00000000">
      <w:r>
        <w:fldChar w:fldCharType="end"/>
      </w:r>
    </w:p>
    <w:p w14:paraId="45E77DC1" w14:textId="77777777" w:rsidR="008D41F2" w:rsidRDefault="00000000">
      <w:r>
        <w:br w:type="page"/>
      </w:r>
    </w:p>
    <w:p w14:paraId="5CD03D69" w14:textId="77777777" w:rsidR="008D41F2" w:rsidRPr="003E2EC3" w:rsidRDefault="00000000">
      <w:pPr>
        <w:pStyle w:val="Heading1"/>
        <w:rPr>
          <w:lang w:val="ru-RU"/>
        </w:rPr>
      </w:pPr>
      <w:bookmarkStart w:id="0" w:name="_Toc230781770"/>
      <w:r w:rsidRPr="003E2EC3"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  <w:bookmarkEnd w:id="0"/>
    </w:p>
    <w:p w14:paraId="3BD0DF5A" w14:textId="77777777" w:rsidR="008D41F2" w:rsidRPr="003E2EC3" w:rsidRDefault="00000000">
      <w:pPr>
        <w:ind w:firstLine="709"/>
        <w:jc w:val="both"/>
        <w:rPr>
          <w:lang w:val="ru-RU"/>
        </w:rPr>
      </w:pPr>
      <w:r w:rsidRPr="003E2EC3">
        <w:rPr>
          <w:lang w:val="ru-RU"/>
        </w:rPr>
        <w:t xml:space="preserve">Цель работы: реализовать градиентный </w:t>
      </w:r>
      <w:proofErr w:type="spellStart"/>
      <w:r w:rsidRPr="003E2EC3">
        <w:rPr>
          <w:lang w:val="ru-RU"/>
        </w:rPr>
        <w:t>бустинг</w:t>
      </w:r>
      <w:proofErr w:type="spellEnd"/>
      <w:r w:rsidRPr="003E2EC3">
        <w:rPr>
          <w:lang w:val="ru-RU"/>
        </w:rPr>
        <w:t xml:space="preserve"> с нуля и применить его к задаче распознавания человеческой активности по показаниям акселерометра и гироскопа смартфона.</w:t>
      </w:r>
    </w:p>
    <w:p w14:paraId="57156359" w14:textId="77777777" w:rsidR="008D41F2" w:rsidRDefault="00000000">
      <w:pPr>
        <w:ind w:firstLine="709"/>
        <w:jc w:val="both"/>
      </w:pPr>
      <w:proofErr w:type="spellStart"/>
      <w:r>
        <w:t>Источник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: UCI Human Activity Recognition Using Smartphones. </w:t>
      </w:r>
      <w:r w:rsidRPr="003E2EC3">
        <w:rPr>
          <w:lang w:val="ru-RU"/>
        </w:rPr>
        <w:t xml:space="preserve">30 испытуемых выполняли 6 видов активностей с телефоном на поясе: ходьба, подъём по лестнице, спуск, сидение, стояние, лёжа. Из сигналов извлечены 561 предвычисленный признак (статистики во временном и частотном доменах). </w:t>
      </w:r>
      <w:proofErr w:type="spellStart"/>
      <w:r>
        <w:t>Тренировочная</w:t>
      </w:r>
      <w:proofErr w:type="spellEnd"/>
      <w:r>
        <w:t xml:space="preserve"> </w:t>
      </w:r>
      <w:proofErr w:type="spellStart"/>
      <w:r>
        <w:t>часть</w:t>
      </w:r>
      <w:proofErr w:type="spellEnd"/>
      <w:r>
        <w:t xml:space="preserve"> 7352 </w:t>
      </w:r>
      <w:proofErr w:type="spellStart"/>
      <w:r>
        <w:t>примеров</w:t>
      </w:r>
      <w:proofErr w:type="spellEnd"/>
      <w:r>
        <w:t>, тестовая 2947.</w:t>
      </w:r>
    </w:p>
    <w:p w14:paraId="6A913D7F" w14:textId="77777777" w:rsidR="008D41F2" w:rsidRDefault="00000000">
      <w:pPr>
        <w:ind w:firstLine="709"/>
        <w:jc w:val="both"/>
      </w:pPr>
      <w:r>
        <w:t>Задачи работы:</w:t>
      </w:r>
    </w:p>
    <w:p w14:paraId="60F12E1E" w14:textId="77777777" w:rsidR="008D41F2" w:rsidRPr="003E2EC3" w:rsidRDefault="00000000">
      <w:pPr>
        <w:numPr>
          <w:ilvl w:val="0"/>
          <w:numId w:val="10"/>
        </w:numPr>
        <w:rPr>
          <w:lang w:val="ru-RU"/>
        </w:rPr>
      </w:pPr>
      <w:r w:rsidRPr="003E2EC3">
        <w:rPr>
          <w:lang w:val="ru-RU"/>
        </w:rPr>
        <w:t xml:space="preserve">Реализовать градиентный </w:t>
      </w:r>
      <w:proofErr w:type="spellStart"/>
      <w:r w:rsidRPr="003E2EC3">
        <w:rPr>
          <w:lang w:val="ru-RU"/>
        </w:rPr>
        <w:t>бустинг</w:t>
      </w:r>
      <w:proofErr w:type="spellEnd"/>
      <w:r w:rsidRPr="003E2EC3">
        <w:rPr>
          <w:lang w:val="ru-RU"/>
        </w:rPr>
        <w:t xml:space="preserve"> с нуля, обосновать выбор </w:t>
      </w:r>
      <w:proofErr w:type="spellStart"/>
      <w:r w:rsidRPr="003E2EC3">
        <w:rPr>
          <w:lang w:val="ru-RU"/>
        </w:rPr>
        <w:t>гиперпараметров</w:t>
      </w:r>
      <w:proofErr w:type="spellEnd"/>
      <w:r w:rsidRPr="003E2EC3">
        <w:rPr>
          <w:lang w:val="ru-RU"/>
        </w:rPr>
        <w:t>.</w:t>
      </w:r>
    </w:p>
    <w:p w14:paraId="1F830DD7" w14:textId="77777777" w:rsidR="008D41F2" w:rsidRDefault="00000000">
      <w:pPr>
        <w:numPr>
          <w:ilvl w:val="0"/>
          <w:numId w:val="10"/>
        </w:numPr>
      </w:pPr>
      <w:proofErr w:type="spellStart"/>
      <w:r>
        <w:t>Посчитать</w:t>
      </w:r>
      <w:proofErr w:type="spellEnd"/>
      <w:r>
        <w:t xml:space="preserve"> accuracy, precision, recall и F1.</w:t>
      </w:r>
    </w:p>
    <w:p w14:paraId="01B6BBE3" w14:textId="77777777" w:rsidR="008D41F2" w:rsidRPr="003E2EC3" w:rsidRDefault="00000000">
      <w:pPr>
        <w:numPr>
          <w:ilvl w:val="0"/>
          <w:numId w:val="10"/>
        </w:numPr>
        <w:rPr>
          <w:lang w:val="ru-RU"/>
        </w:rPr>
      </w:pPr>
      <w:r w:rsidRPr="003E2EC3">
        <w:rPr>
          <w:lang w:val="ru-RU"/>
        </w:rPr>
        <w:t xml:space="preserve">Построить </w:t>
      </w:r>
      <w:r>
        <w:t>ROC</w:t>
      </w:r>
      <w:r w:rsidRPr="003E2EC3">
        <w:rPr>
          <w:lang w:val="ru-RU"/>
        </w:rPr>
        <w:t xml:space="preserve">-кривую и </w:t>
      </w:r>
      <w:r>
        <w:t>AUC</w:t>
      </w:r>
      <w:r w:rsidRPr="003E2EC3">
        <w:rPr>
          <w:lang w:val="ru-RU"/>
        </w:rPr>
        <w:t xml:space="preserve"> по классам.</w:t>
      </w:r>
    </w:p>
    <w:p w14:paraId="5A52B194" w14:textId="77777777" w:rsidR="008D41F2" w:rsidRPr="003E2EC3" w:rsidRDefault="00000000">
      <w:pPr>
        <w:rPr>
          <w:lang w:val="ru-RU"/>
        </w:rPr>
      </w:pPr>
      <w:r w:rsidRPr="003E2EC3">
        <w:rPr>
          <w:lang w:val="ru-RU"/>
        </w:rPr>
        <w:br w:type="page"/>
      </w:r>
    </w:p>
    <w:p w14:paraId="31736ADD" w14:textId="77777777" w:rsidR="008D41F2" w:rsidRPr="003E2EC3" w:rsidRDefault="00000000">
      <w:pPr>
        <w:pStyle w:val="Heading1"/>
        <w:rPr>
          <w:lang w:val="ru-RU"/>
        </w:rPr>
      </w:pPr>
      <w:bookmarkStart w:id="1" w:name="_Toc230781771"/>
      <w:r w:rsidRPr="003E2EC3">
        <w:rPr>
          <w:rFonts w:ascii="Times New Roman" w:eastAsia="Times New Roman" w:hAnsi="Times New Roman" w:cs="Times New Roman"/>
          <w:lang w:val="ru-RU"/>
        </w:rPr>
        <w:lastRenderedPageBreak/>
        <w:t>ВЫПОЛНЕНИЕ РАБОТЫ</w:t>
      </w:r>
      <w:bookmarkEnd w:id="1"/>
    </w:p>
    <w:p w14:paraId="33D76093" w14:textId="77777777" w:rsidR="008D41F2" w:rsidRPr="003E2EC3" w:rsidRDefault="00000000">
      <w:pPr>
        <w:pStyle w:val="Heading2"/>
        <w:rPr>
          <w:lang w:val="ru-RU"/>
        </w:rPr>
      </w:pPr>
      <w:bookmarkStart w:id="2" w:name="_Toc230781772"/>
      <w:r w:rsidRPr="003E2EC3">
        <w:rPr>
          <w:rFonts w:ascii="Times New Roman" w:eastAsia="Times New Roman" w:hAnsi="Times New Roman" w:cs="Times New Roman"/>
          <w:lang w:val="ru-RU"/>
        </w:rPr>
        <w:t>Описание датасета</w:t>
      </w:r>
      <w:bookmarkEnd w:id="2"/>
    </w:p>
    <w:p w14:paraId="68A0BB65" w14:textId="77777777" w:rsidR="008D41F2" w:rsidRPr="003E2EC3" w:rsidRDefault="00000000">
      <w:pPr>
        <w:ind w:firstLine="709"/>
        <w:jc w:val="both"/>
        <w:rPr>
          <w:lang w:val="ru-RU"/>
        </w:rPr>
      </w:pPr>
      <w:r>
        <w:t>UCI</w:t>
      </w:r>
      <w:r w:rsidRPr="003E2EC3">
        <w:rPr>
          <w:lang w:val="ru-RU"/>
        </w:rPr>
        <w:t xml:space="preserve"> </w:t>
      </w:r>
      <w:r>
        <w:t>HAR</w:t>
      </w:r>
      <w:r w:rsidRPr="003E2EC3">
        <w:rPr>
          <w:lang w:val="ru-RU"/>
        </w:rPr>
        <w:t xml:space="preserve"> содержит шесть классов активностей с примерным балансом, перечисляю объёмы в </w:t>
      </w:r>
      <w:r>
        <w:t>train</w:t>
      </w:r>
      <w:r w:rsidRPr="003E2EC3">
        <w:rPr>
          <w:lang w:val="ru-RU"/>
        </w:rPr>
        <w:t xml:space="preserve">: </w:t>
      </w:r>
      <w:r>
        <w:t>WALKING</w:t>
      </w:r>
      <w:r w:rsidRPr="003E2EC3">
        <w:rPr>
          <w:lang w:val="ru-RU"/>
        </w:rPr>
        <w:t xml:space="preserve"> 1226, </w:t>
      </w:r>
      <w:r>
        <w:t>WALKING</w:t>
      </w:r>
      <w:r w:rsidRPr="003E2EC3">
        <w:rPr>
          <w:lang w:val="ru-RU"/>
        </w:rPr>
        <w:t>_</w:t>
      </w:r>
      <w:r>
        <w:t>UPSTAIRS</w:t>
      </w:r>
      <w:r w:rsidRPr="003E2EC3">
        <w:rPr>
          <w:lang w:val="ru-RU"/>
        </w:rPr>
        <w:t xml:space="preserve"> 1073, </w:t>
      </w:r>
      <w:r>
        <w:t>WALKING</w:t>
      </w:r>
      <w:r w:rsidRPr="003E2EC3">
        <w:rPr>
          <w:lang w:val="ru-RU"/>
        </w:rPr>
        <w:t>_</w:t>
      </w:r>
      <w:r>
        <w:t>DOWNSTAIRS</w:t>
      </w:r>
      <w:r w:rsidRPr="003E2EC3">
        <w:rPr>
          <w:lang w:val="ru-RU"/>
        </w:rPr>
        <w:t xml:space="preserve"> 986, </w:t>
      </w:r>
      <w:r>
        <w:t>SITTING</w:t>
      </w:r>
      <w:r w:rsidRPr="003E2EC3">
        <w:rPr>
          <w:lang w:val="ru-RU"/>
        </w:rPr>
        <w:t xml:space="preserve"> 1286, </w:t>
      </w:r>
      <w:r>
        <w:t>STANDING</w:t>
      </w:r>
      <w:r w:rsidRPr="003E2EC3">
        <w:rPr>
          <w:lang w:val="ru-RU"/>
        </w:rPr>
        <w:t xml:space="preserve"> 1374, </w:t>
      </w:r>
      <w:r>
        <w:t>LAYING</w:t>
      </w:r>
      <w:r w:rsidRPr="003E2EC3">
        <w:rPr>
          <w:lang w:val="ru-RU"/>
        </w:rPr>
        <w:t xml:space="preserve"> 1407. </w:t>
      </w:r>
      <w:r>
        <w:t>Test</w:t>
      </w:r>
      <w:r w:rsidRPr="003E2EC3">
        <w:rPr>
          <w:lang w:val="ru-RU"/>
        </w:rPr>
        <w:t>-часть пропорциональна. Признаки (561) уже инженерные: средние, стандартные отклонения, корреляции, спектральные коэффициенты по осям акселерометра и гироскопа в скользящих окнах 2,56 секунды.</w:t>
      </w:r>
    </w:p>
    <w:p w14:paraId="79420348" w14:textId="77777777" w:rsidR="008D41F2" w:rsidRPr="003E2EC3" w:rsidRDefault="00000000">
      <w:pPr>
        <w:ind w:firstLine="709"/>
        <w:jc w:val="both"/>
        <w:rPr>
          <w:lang w:val="ru-RU"/>
        </w:rPr>
      </w:pPr>
      <w:r w:rsidRPr="003E2EC3">
        <w:rPr>
          <w:lang w:val="ru-RU"/>
        </w:rPr>
        <w:t xml:space="preserve">Перед обучением применяется </w:t>
      </w:r>
      <w:r>
        <w:t>z</w:t>
      </w:r>
      <w:r w:rsidRPr="003E2EC3">
        <w:rPr>
          <w:lang w:val="ru-RU"/>
        </w:rPr>
        <w:t>-</w:t>
      </w:r>
      <w:r>
        <w:t>score</w:t>
      </w:r>
      <w:r w:rsidRPr="003E2EC3">
        <w:rPr>
          <w:lang w:val="ru-RU"/>
        </w:rPr>
        <w:t xml:space="preserve"> стандартизация: среднее и </w:t>
      </w:r>
      <w:r>
        <w:t>std</w:t>
      </w:r>
      <w:r w:rsidRPr="003E2EC3">
        <w:rPr>
          <w:lang w:val="ru-RU"/>
        </w:rPr>
        <w:t xml:space="preserve"> считаются по </w:t>
      </w:r>
      <w:r>
        <w:t>train</w:t>
      </w:r>
      <w:r w:rsidRPr="003E2EC3">
        <w:rPr>
          <w:lang w:val="ru-RU"/>
        </w:rPr>
        <w:t xml:space="preserve"> и применяются к </w:t>
      </w:r>
      <w:r>
        <w:t>test</w:t>
      </w:r>
      <w:r w:rsidRPr="003E2EC3">
        <w:rPr>
          <w:lang w:val="ru-RU"/>
        </w:rPr>
        <w:t>, чтобы не было утечки информации о тестовой выборке.</w:t>
      </w:r>
    </w:p>
    <w:p w14:paraId="7484C914" w14:textId="77777777" w:rsidR="008D41F2" w:rsidRPr="003E2EC3" w:rsidRDefault="00000000">
      <w:pPr>
        <w:pStyle w:val="Heading2"/>
        <w:rPr>
          <w:lang w:val="ru-RU"/>
        </w:rPr>
      </w:pPr>
      <w:bookmarkStart w:id="3" w:name="_Toc230781773"/>
      <w:r w:rsidRPr="003E2EC3">
        <w:rPr>
          <w:rFonts w:ascii="Times New Roman" w:eastAsia="Times New Roman" w:hAnsi="Times New Roman" w:cs="Times New Roman"/>
          <w:lang w:val="ru-RU"/>
        </w:rPr>
        <w:t xml:space="preserve">Базовый предсказатель: </w:t>
      </w:r>
      <w:r>
        <w:rPr>
          <w:rFonts w:ascii="Times New Roman" w:eastAsia="Times New Roman" w:hAnsi="Times New Roman" w:cs="Times New Roman"/>
        </w:rPr>
        <w:t>decision</w:t>
      </w:r>
      <w:r w:rsidRPr="003E2EC3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</w:rPr>
        <w:t>stump</w:t>
      </w:r>
      <w:bookmarkEnd w:id="3"/>
    </w:p>
    <w:p w14:paraId="25230212" w14:textId="77777777" w:rsidR="008D41F2" w:rsidRPr="003E2EC3" w:rsidRDefault="00000000">
      <w:pPr>
        <w:ind w:firstLine="709"/>
        <w:jc w:val="both"/>
        <w:rPr>
          <w:lang w:val="ru-RU"/>
        </w:rPr>
      </w:pPr>
      <w:proofErr w:type="spellStart"/>
      <w:r w:rsidRPr="003E2EC3">
        <w:rPr>
          <w:lang w:val="ru-RU"/>
        </w:rPr>
        <w:t>Бустинг</w:t>
      </w:r>
      <w:proofErr w:type="spellEnd"/>
      <w:r w:rsidRPr="003E2EC3">
        <w:rPr>
          <w:lang w:val="ru-RU"/>
        </w:rPr>
        <w:t xml:space="preserve"> строится поверх слабых классификаторов. В этой работе слабый предсказатель, </w:t>
      </w:r>
      <w:r>
        <w:t>decision</w:t>
      </w:r>
      <w:r w:rsidRPr="003E2EC3">
        <w:rPr>
          <w:lang w:val="ru-RU"/>
        </w:rPr>
        <w:t xml:space="preserve"> </w:t>
      </w:r>
      <w:r>
        <w:t>stump</w:t>
      </w:r>
      <w:r w:rsidRPr="003E2EC3">
        <w:rPr>
          <w:lang w:val="ru-RU"/>
        </w:rPr>
        <w:t xml:space="preserve"> (решающий пень), глубина 1: одна проверка вида </w:t>
      </w:r>
      <w:r>
        <w:t>x</w:t>
      </w:r>
      <w:r w:rsidRPr="003E2EC3">
        <w:rPr>
          <w:lang w:val="ru-RU"/>
        </w:rPr>
        <w:t>[</w:t>
      </w:r>
      <w:r>
        <w:t>j</w:t>
      </w:r>
      <w:r w:rsidRPr="003E2EC3">
        <w:rPr>
          <w:lang w:val="ru-RU"/>
        </w:rPr>
        <w:t xml:space="preserve">] &lt;= </w:t>
      </w:r>
      <w:r>
        <w:t>t</w:t>
      </w:r>
      <w:r w:rsidRPr="003E2EC3">
        <w:rPr>
          <w:lang w:val="ru-RU"/>
        </w:rPr>
        <w:t>, и два листовых значения для левой и правой ветвей.</w:t>
      </w:r>
    </w:p>
    <w:p w14:paraId="4B13457B" w14:textId="77777777" w:rsidR="008D41F2" w:rsidRPr="003E2EC3" w:rsidRDefault="00000000">
      <w:pPr>
        <w:tabs>
          <w:tab w:val="center" w:pos="4819"/>
          <w:tab w:val="right" w:pos="9638"/>
        </w:tabs>
        <w:spacing w:before="120"/>
        <w:rPr>
          <w:lang w:val="ru-RU"/>
        </w:rPr>
      </w:pPr>
      <w:r w:rsidRPr="003E2EC3">
        <w:rPr>
          <w:lang w:val="ru-RU"/>
        </w:rPr>
        <w:tab/>
      </w:r>
      <m:oMath>
        <m:r>
          <w:rPr>
            <w:rFonts w:ascii="Cambria Math" w:hAnsi="Cambria Math"/>
            <w:lang w:val="ru-RU"/>
          </w:rPr>
          <m:t>h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·[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≤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]+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·[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&gt;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]</m:t>
        </m:r>
      </m:oMath>
      <w:r w:rsidRPr="003E2EC3">
        <w:rPr>
          <w:lang w:val="ru-RU"/>
        </w:rPr>
        <w:tab/>
        <w:t>(1)</w:t>
      </w:r>
    </w:p>
    <w:p w14:paraId="3D5D4A76" w14:textId="77777777" w:rsidR="008D41F2" w:rsidRPr="003E2EC3" w:rsidRDefault="00000000">
      <w:pPr>
        <w:spacing w:after="120"/>
        <w:jc w:val="both"/>
        <w:rPr>
          <w:lang w:val="ru-RU"/>
        </w:rPr>
      </w:pPr>
      <w:r w:rsidRPr="003E2EC3">
        <w:rPr>
          <w:lang w:val="ru-RU"/>
        </w:rPr>
        <w:t xml:space="preserve">где </w:t>
      </w:r>
      <w:r>
        <w:t>j</w:t>
      </w:r>
      <w:r w:rsidRPr="003E2EC3">
        <w:rPr>
          <w:lang w:val="ru-RU"/>
        </w:rPr>
        <w:t xml:space="preserve"> индекс признака, </w:t>
      </w:r>
      <w:r>
        <w:t>t</w:t>
      </w:r>
      <w:r w:rsidRPr="003E2EC3">
        <w:rPr>
          <w:lang w:val="ru-RU"/>
        </w:rPr>
        <w:t xml:space="preserve"> порог, </w:t>
      </w:r>
      <w:r>
        <w:t>c</w:t>
      </w:r>
      <w:r w:rsidRPr="003E2EC3">
        <w:rPr>
          <w:lang w:val="ru-RU"/>
        </w:rPr>
        <w:t>_</w:t>
      </w:r>
      <w:r>
        <w:t>L</w:t>
      </w:r>
      <w:r w:rsidRPr="003E2EC3">
        <w:rPr>
          <w:lang w:val="ru-RU"/>
        </w:rPr>
        <w:t xml:space="preserve"> и </w:t>
      </w:r>
      <w:r>
        <w:t>c</w:t>
      </w:r>
      <w:r w:rsidRPr="003E2EC3">
        <w:rPr>
          <w:lang w:val="ru-RU"/>
        </w:rPr>
        <w:t>_</w:t>
      </w:r>
      <w:r>
        <w:t>R</w:t>
      </w:r>
      <w:r w:rsidRPr="003E2EC3">
        <w:rPr>
          <w:lang w:val="ru-RU"/>
        </w:rPr>
        <w:t xml:space="preserve"> листовые значения, [·] индикатор условия.</w:t>
      </w:r>
    </w:p>
    <w:p w14:paraId="3EFE7559" w14:textId="77777777" w:rsidR="008D41F2" w:rsidRPr="003E2EC3" w:rsidRDefault="00000000">
      <w:pPr>
        <w:ind w:firstLine="709"/>
        <w:jc w:val="both"/>
        <w:rPr>
          <w:lang w:val="ru-RU"/>
        </w:rPr>
      </w:pPr>
      <w:r w:rsidRPr="003E2EC3">
        <w:rPr>
          <w:lang w:val="ru-RU"/>
        </w:rPr>
        <w:t xml:space="preserve">Пень (1) разбивает выборку на две части по признаку </w:t>
      </w:r>
      <w:r>
        <w:t>j</w:t>
      </w:r>
      <w:r w:rsidRPr="003E2EC3">
        <w:rPr>
          <w:lang w:val="ru-RU"/>
        </w:rPr>
        <w:t xml:space="preserve"> с порогом </w:t>
      </w:r>
      <w:r>
        <w:t>t</w:t>
      </w:r>
      <w:r w:rsidRPr="003E2EC3">
        <w:rPr>
          <w:lang w:val="ru-RU"/>
        </w:rPr>
        <w:t>. При обучении на остатках (</w:t>
      </w:r>
      <w:r>
        <w:t>negative</w:t>
      </w:r>
      <w:r w:rsidRPr="003E2EC3">
        <w:rPr>
          <w:lang w:val="ru-RU"/>
        </w:rPr>
        <w:t xml:space="preserve"> </w:t>
      </w:r>
      <w:r>
        <w:t>gradient</w:t>
      </w:r>
      <w:r w:rsidRPr="003E2EC3">
        <w:rPr>
          <w:lang w:val="ru-RU"/>
        </w:rPr>
        <w:t xml:space="preserve"> </w:t>
      </w:r>
      <w:r>
        <w:t>log</w:t>
      </w:r>
      <w:r w:rsidRPr="003E2EC3">
        <w:rPr>
          <w:lang w:val="ru-RU"/>
        </w:rPr>
        <w:t>-</w:t>
      </w:r>
      <w:r>
        <w:t>loss</w:t>
      </w:r>
      <w:r w:rsidRPr="003E2EC3">
        <w:rPr>
          <w:lang w:val="ru-RU"/>
        </w:rPr>
        <w:t xml:space="preserve">) листовое значение оптимизирует </w:t>
      </w:r>
      <w:r>
        <w:t>squared</w:t>
      </w:r>
      <w:r w:rsidRPr="003E2EC3">
        <w:rPr>
          <w:lang w:val="ru-RU"/>
        </w:rPr>
        <w:t xml:space="preserve"> </w:t>
      </w:r>
      <w:r>
        <w:t>error</w:t>
      </w:r>
      <w:r w:rsidRPr="003E2EC3">
        <w:rPr>
          <w:lang w:val="ru-RU"/>
        </w:rPr>
        <w:t xml:space="preserve"> и </w:t>
      </w:r>
      <w:proofErr w:type="gramStart"/>
      <w:r w:rsidRPr="003E2EC3">
        <w:rPr>
          <w:lang w:val="ru-RU"/>
        </w:rPr>
        <w:t>получается</w:t>
      </w:r>
      <w:proofErr w:type="gramEnd"/>
      <w:r w:rsidRPr="003E2EC3">
        <w:rPr>
          <w:lang w:val="ru-RU"/>
        </w:rPr>
        <w:t xml:space="preserve"> как среднее остатков в листе:</w:t>
      </w:r>
    </w:p>
    <w:p w14:paraId="42E8A110" w14:textId="77777777" w:rsidR="008D41F2" w:rsidRPr="003E2EC3" w:rsidRDefault="00000000">
      <w:pPr>
        <w:tabs>
          <w:tab w:val="center" w:pos="4819"/>
          <w:tab w:val="right" w:pos="9638"/>
        </w:tabs>
        <w:spacing w:before="120"/>
        <w:rPr>
          <w:lang w:val="ru-RU"/>
        </w:rPr>
      </w:pPr>
      <w:r w:rsidRPr="003E2EC3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ru-RU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ru-RU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|</m:t>
            </m:r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</m:nary>
        <m:r>
          <m:rPr>
            <m:sty m:val="p"/>
          </m:rPr>
          <w:rPr>
            <w:rFonts w:ascii="Cambria Math" w:hAnsi="Cambria Math"/>
            <w:lang w:val="ru-RU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ru-RU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ru-RU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|</m:t>
            </m:r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  <w:r w:rsidRPr="003E2EC3">
        <w:rPr>
          <w:lang w:val="ru-RU"/>
        </w:rPr>
        <w:tab/>
        <w:t>(2)</w:t>
      </w:r>
    </w:p>
    <w:p w14:paraId="7177B275" w14:textId="77777777" w:rsidR="008D41F2" w:rsidRPr="003E2EC3" w:rsidRDefault="00000000">
      <w:pPr>
        <w:spacing w:after="120"/>
        <w:jc w:val="both"/>
        <w:rPr>
          <w:lang w:val="ru-RU"/>
        </w:rPr>
      </w:pPr>
      <w:r w:rsidRPr="003E2EC3">
        <w:rPr>
          <w:lang w:val="ru-RU"/>
        </w:rPr>
        <w:t xml:space="preserve">где </w:t>
      </w:r>
      <w:r>
        <w:t>S</w:t>
      </w:r>
      <w:r w:rsidRPr="003E2EC3">
        <w:rPr>
          <w:lang w:val="ru-RU"/>
        </w:rPr>
        <w:t>_</w:t>
      </w:r>
      <w:r>
        <w:t>L</w:t>
      </w:r>
      <w:r w:rsidRPr="003E2EC3">
        <w:rPr>
          <w:lang w:val="ru-RU"/>
        </w:rPr>
        <w:t xml:space="preserve"> и </w:t>
      </w:r>
      <w:r>
        <w:t>S</w:t>
      </w:r>
      <w:r w:rsidRPr="003E2EC3">
        <w:rPr>
          <w:lang w:val="ru-RU"/>
        </w:rPr>
        <w:t>_</w:t>
      </w:r>
      <w:r>
        <w:t>R</w:t>
      </w:r>
      <w:r w:rsidRPr="003E2EC3">
        <w:rPr>
          <w:lang w:val="ru-RU"/>
        </w:rPr>
        <w:t xml:space="preserve"> подмножества объектов, попавших в левый и правый листы, </w:t>
      </w:r>
      <w:r>
        <w:t>r</w:t>
      </w:r>
      <w:r w:rsidRPr="003E2EC3">
        <w:rPr>
          <w:lang w:val="ru-RU"/>
        </w:rPr>
        <w:t>_</w:t>
      </w:r>
      <w:proofErr w:type="spellStart"/>
      <w:r>
        <w:t>i</w:t>
      </w:r>
      <w:proofErr w:type="spellEnd"/>
      <w:r w:rsidRPr="003E2EC3">
        <w:rPr>
          <w:lang w:val="ru-RU"/>
        </w:rPr>
        <w:t xml:space="preserve"> остаток объекта </w:t>
      </w:r>
      <w:proofErr w:type="spellStart"/>
      <w:r>
        <w:t>i</w:t>
      </w:r>
      <w:proofErr w:type="spellEnd"/>
      <w:r w:rsidRPr="003E2EC3">
        <w:rPr>
          <w:lang w:val="ru-RU"/>
        </w:rPr>
        <w:t>.</w:t>
      </w:r>
    </w:p>
    <w:p w14:paraId="180635EE" w14:textId="77777777" w:rsidR="008D41F2" w:rsidRPr="003E2EC3" w:rsidRDefault="00000000">
      <w:pPr>
        <w:ind w:firstLine="709"/>
        <w:jc w:val="both"/>
        <w:rPr>
          <w:lang w:val="ru-RU"/>
        </w:rPr>
      </w:pPr>
      <w:proofErr w:type="gramStart"/>
      <w:r w:rsidRPr="003E2EC3">
        <w:rPr>
          <w:lang w:val="ru-RU"/>
        </w:rPr>
        <w:t>Листовые значения (2) это</w:t>
      </w:r>
      <w:proofErr w:type="gramEnd"/>
      <w:r w:rsidRPr="003E2EC3">
        <w:rPr>
          <w:lang w:val="ru-RU"/>
        </w:rPr>
        <w:t xml:space="preserve"> средние </w:t>
      </w:r>
      <w:r>
        <w:t>residuals</w:t>
      </w:r>
      <w:r w:rsidRPr="003E2EC3">
        <w:rPr>
          <w:lang w:val="ru-RU"/>
        </w:rPr>
        <w:t xml:space="preserve"> по объектам в каждом листе. Поиск лучшего сплита перебирает все признаки в </w:t>
      </w:r>
      <w:proofErr w:type="spellStart"/>
      <w:r w:rsidRPr="003E2EC3">
        <w:rPr>
          <w:lang w:val="ru-RU"/>
        </w:rPr>
        <w:t>подвыборке</w:t>
      </w:r>
      <w:proofErr w:type="spellEnd"/>
      <w:r w:rsidRPr="003E2EC3">
        <w:rPr>
          <w:lang w:val="ru-RU"/>
        </w:rPr>
        <w:t xml:space="preserve"> и до 50 пороговых значений на каждый, расположенных по квантилям, минимизируя </w:t>
      </w:r>
      <w:r w:rsidRPr="003E2EC3">
        <w:rPr>
          <w:lang w:val="ru-RU"/>
        </w:rPr>
        <w:lastRenderedPageBreak/>
        <w:t xml:space="preserve">суммарный </w:t>
      </w:r>
      <w:r>
        <w:t>MSE</w:t>
      </w:r>
      <w:r w:rsidRPr="003E2EC3">
        <w:rPr>
          <w:lang w:val="ru-RU"/>
        </w:rPr>
        <w:t xml:space="preserve"> по двум листьям. Это сильно ускоряет тренировку по сравнению с проверкой всех уникальных значений.</w:t>
      </w:r>
    </w:p>
    <w:p w14:paraId="414FB5DD" w14:textId="77777777" w:rsidR="008D41F2" w:rsidRDefault="00000000">
      <w:pPr>
        <w:pStyle w:val="Heading2"/>
      </w:pPr>
      <w:bookmarkStart w:id="4" w:name="_Toc230781774"/>
      <w:proofErr w:type="spellStart"/>
      <w:r>
        <w:rPr>
          <w:rFonts w:ascii="Times New Roman" w:eastAsia="Times New Roman" w:hAnsi="Times New Roman" w:cs="Times New Roman"/>
        </w:rPr>
        <w:t>Бинарный</w:t>
      </w:r>
      <w:proofErr w:type="spellEnd"/>
      <w:r>
        <w:rPr>
          <w:rFonts w:ascii="Times New Roman" w:eastAsia="Times New Roman" w:hAnsi="Times New Roman" w:cs="Times New Roman"/>
        </w:rPr>
        <w:t xml:space="preserve"> gradient boosting </w:t>
      </w:r>
      <w:proofErr w:type="spellStart"/>
      <w:r>
        <w:rPr>
          <w:rFonts w:ascii="Times New Roman" w:eastAsia="Times New Roman" w:hAnsi="Times New Roman" w:cs="Times New Roman"/>
        </w:rPr>
        <w:t>на</w:t>
      </w:r>
      <w:proofErr w:type="spellEnd"/>
      <w:r>
        <w:rPr>
          <w:rFonts w:ascii="Times New Roman" w:eastAsia="Times New Roman" w:hAnsi="Times New Roman" w:cs="Times New Roman"/>
        </w:rPr>
        <w:t xml:space="preserve"> log-loss</w:t>
      </w:r>
      <w:bookmarkEnd w:id="4"/>
    </w:p>
    <w:p w14:paraId="2A00C74A" w14:textId="77777777" w:rsidR="008D41F2" w:rsidRPr="003E2EC3" w:rsidRDefault="00000000">
      <w:pPr>
        <w:ind w:firstLine="709"/>
        <w:jc w:val="both"/>
        <w:rPr>
          <w:lang w:val="ru-RU"/>
        </w:rPr>
      </w:pPr>
      <w:r w:rsidRPr="003E2EC3">
        <w:rPr>
          <w:lang w:val="ru-RU"/>
        </w:rPr>
        <w:t xml:space="preserve">Бинарный классификатор минимизирует </w:t>
      </w:r>
      <w:r>
        <w:t>log</w:t>
      </w:r>
      <w:r w:rsidRPr="003E2EC3">
        <w:rPr>
          <w:lang w:val="ru-RU"/>
        </w:rPr>
        <w:t>-</w:t>
      </w:r>
      <w:r>
        <w:t>loss</w:t>
      </w:r>
      <w:r w:rsidRPr="003E2EC3">
        <w:rPr>
          <w:lang w:val="ru-RU"/>
        </w:rPr>
        <w:t xml:space="preserve"> относительно сырого предсказания </w:t>
      </w:r>
      <w:r>
        <w:t>F</w:t>
      </w:r>
      <w:r w:rsidRPr="003E2EC3">
        <w:rPr>
          <w:lang w:val="ru-RU"/>
        </w:rPr>
        <w:t>(</w:t>
      </w:r>
      <w:r>
        <w:t>x</w:t>
      </w:r>
      <w:r w:rsidRPr="003E2EC3">
        <w:rPr>
          <w:lang w:val="ru-RU"/>
        </w:rPr>
        <w:t xml:space="preserve">). </w:t>
      </w:r>
      <w:proofErr w:type="spellStart"/>
      <w:r w:rsidRPr="003E2EC3">
        <w:rPr>
          <w:lang w:val="ru-RU"/>
        </w:rPr>
        <w:t>Сигмоида</w:t>
      </w:r>
      <w:proofErr w:type="spellEnd"/>
      <w:r w:rsidRPr="003E2EC3">
        <w:rPr>
          <w:lang w:val="ru-RU"/>
        </w:rPr>
        <w:t xml:space="preserve"> переводит </w:t>
      </w:r>
      <w:r>
        <w:t>F</w:t>
      </w:r>
      <w:r w:rsidRPr="003E2EC3">
        <w:rPr>
          <w:lang w:val="ru-RU"/>
        </w:rPr>
        <w:t xml:space="preserve"> в вероятность класса 1:</w:t>
      </w:r>
    </w:p>
    <w:p w14:paraId="7AEA19DA" w14:textId="77777777" w:rsidR="008D41F2" w:rsidRPr="003E2EC3" w:rsidRDefault="00000000">
      <w:pPr>
        <w:tabs>
          <w:tab w:val="center" w:pos="4819"/>
          <w:tab w:val="right" w:pos="9638"/>
        </w:tabs>
        <w:spacing w:before="120" w:after="120"/>
        <w:rPr>
          <w:lang w:val="ru-RU"/>
        </w:rPr>
      </w:pPr>
      <w:r w:rsidRPr="003E2EC3">
        <w:rPr>
          <w:lang w:val="ru-RU"/>
        </w:rPr>
        <w:tab/>
      </w:r>
      <m:oMath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ru-RU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ru-RU"/>
              </w:rPr>
              <m:t>1+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-</m:t>
                </m:r>
                <m:r>
                  <w:rPr>
                    <w:rFonts w:ascii="Cambria Math" w:hAnsi="Cambria Math"/>
                  </w:rPr>
                  <m:t>F</m:t>
                </m:r>
              </m:sup>
            </m:sSup>
          </m:den>
        </m:f>
      </m:oMath>
      <w:r w:rsidRPr="003E2EC3">
        <w:rPr>
          <w:lang w:val="ru-RU"/>
        </w:rPr>
        <w:tab/>
        <w:t>(3)</w:t>
      </w:r>
    </w:p>
    <w:p w14:paraId="01EEB457" w14:textId="77777777" w:rsidR="008D41F2" w:rsidRPr="003E2EC3" w:rsidRDefault="00000000">
      <w:pPr>
        <w:tabs>
          <w:tab w:val="center" w:pos="4819"/>
          <w:tab w:val="right" w:pos="9638"/>
        </w:tabs>
        <w:spacing w:before="120"/>
        <w:rPr>
          <w:lang w:val="ru-RU"/>
        </w:rPr>
      </w:pPr>
      <w:r w:rsidRPr="003E2EC3">
        <w:rPr>
          <w:lang w:val="ru-RU"/>
        </w:rPr>
        <w:tab/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  <w:lang w:val="ru-RU"/>
          </w:rPr>
          <m:t>)=-[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log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  <w:lang w:val="ru-RU"/>
          </w:rPr>
          <m:t>)+(1-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  <m:r>
          <m:rPr>
            <m:sty m:val="p"/>
          </m:rPr>
          <w:rPr>
            <w:rFonts w:ascii="Cambria Math" w:hAnsi="Cambria Math"/>
          </w:rPr>
          <m:t>log</m:t>
        </m:r>
        <m:r>
          <m:rPr>
            <m:sty m:val="p"/>
          </m:rPr>
          <w:rPr>
            <w:rFonts w:ascii="Cambria Math" w:hAnsi="Cambria Math"/>
            <w:lang w:val="ru-RU"/>
          </w:rPr>
          <m:t>(1-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  <w:lang w:val="ru-RU"/>
          </w:rPr>
          <m:t>))]</m:t>
        </m:r>
      </m:oMath>
      <w:r w:rsidRPr="003E2EC3">
        <w:rPr>
          <w:lang w:val="ru-RU"/>
        </w:rPr>
        <w:tab/>
        <w:t>(4)</w:t>
      </w:r>
    </w:p>
    <w:p w14:paraId="3D890F8C" w14:textId="77777777" w:rsidR="008D41F2" w:rsidRPr="003E2EC3" w:rsidRDefault="00000000">
      <w:pPr>
        <w:spacing w:after="120"/>
        <w:jc w:val="both"/>
        <w:rPr>
          <w:lang w:val="ru-RU"/>
        </w:rPr>
      </w:pPr>
      <w:r w:rsidRPr="003E2EC3">
        <w:rPr>
          <w:lang w:val="ru-RU"/>
        </w:rPr>
        <w:t xml:space="preserve">где </w:t>
      </w:r>
      <w:r>
        <w:t>y</w:t>
      </w:r>
      <w:r w:rsidRPr="003E2EC3">
        <w:rPr>
          <w:lang w:val="ru-RU"/>
        </w:rPr>
        <w:t xml:space="preserve"> ∈ {0, 1} истинная метка, </w:t>
      </w:r>
      <w:r>
        <w:t>F</w:t>
      </w:r>
      <w:r w:rsidRPr="003E2EC3">
        <w:rPr>
          <w:lang w:val="ru-RU"/>
        </w:rPr>
        <w:t>(</w:t>
      </w:r>
      <w:r>
        <w:t>x</w:t>
      </w:r>
      <w:r w:rsidRPr="003E2EC3">
        <w:rPr>
          <w:lang w:val="ru-RU"/>
        </w:rPr>
        <w:t>) сырое предсказание ансамбля.</w:t>
      </w:r>
    </w:p>
    <w:p w14:paraId="4E265291" w14:textId="77777777" w:rsidR="008D41F2" w:rsidRPr="003E2EC3" w:rsidRDefault="00000000">
      <w:pPr>
        <w:ind w:firstLine="709"/>
        <w:jc w:val="both"/>
        <w:rPr>
          <w:lang w:val="ru-RU"/>
        </w:rPr>
      </w:pPr>
      <w:proofErr w:type="spellStart"/>
      <w:r w:rsidRPr="003E2EC3">
        <w:rPr>
          <w:lang w:val="ru-RU"/>
        </w:rPr>
        <w:t>Сигмоида</w:t>
      </w:r>
      <w:proofErr w:type="spellEnd"/>
      <w:r w:rsidRPr="003E2EC3">
        <w:rPr>
          <w:lang w:val="ru-RU"/>
        </w:rPr>
        <w:t xml:space="preserve"> (3) и </w:t>
      </w:r>
      <w:r>
        <w:t>log</w:t>
      </w:r>
      <w:r w:rsidRPr="003E2EC3">
        <w:rPr>
          <w:lang w:val="ru-RU"/>
        </w:rPr>
        <w:t>-</w:t>
      </w:r>
      <w:r>
        <w:t>loss</w:t>
      </w:r>
      <w:r w:rsidRPr="003E2EC3">
        <w:rPr>
          <w:lang w:val="ru-RU"/>
        </w:rPr>
        <w:t xml:space="preserve"> (4) задают целевую функцию, штрафующую уверенно неверные ответы. Алгоритм обучения последовательный. Стартовое значение, логарифм отношения шансов:</w:t>
      </w:r>
    </w:p>
    <w:p w14:paraId="2F3A53F4" w14:textId="77777777" w:rsidR="008D41F2" w:rsidRPr="003E2EC3" w:rsidRDefault="00000000">
      <w:pPr>
        <w:tabs>
          <w:tab w:val="center" w:pos="4819"/>
          <w:tab w:val="right" w:pos="9638"/>
        </w:tabs>
        <w:spacing w:before="120"/>
        <w:rPr>
          <w:lang w:val="ru-RU"/>
        </w:rPr>
      </w:pPr>
      <w:r w:rsidRPr="003E2EC3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m:rPr>
            <m:sty m:val="p"/>
          </m:rPr>
          <w:rPr>
            <w:rFonts w:ascii="Cambria Math" w:hAnsi="Cambria Math"/>
          </w:rPr>
          <m:t>log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p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ru-RU"/>
              </w:rPr>
              <m:t>1-</m:t>
            </m:r>
            <m:r>
              <w:rPr>
                <w:rFonts w:ascii="Cambria Math" w:hAnsi="Cambria Math"/>
              </w:rPr>
              <m:t>p</m:t>
            </m:r>
          </m:den>
        </m:f>
      </m:oMath>
      <w:r w:rsidRPr="003E2EC3">
        <w:rPr>
          <w:lang w:val="ru-RU"/>
        </w:rPr>
        <w:tab/>
        <w:t>(5)</w:t>
      </w:r>
    </w:p>
    <w:p w14:paraId="6BB371DC" w14:textId="77777777" w:rsidR="008D41F2" w:rsidRPr="003E2EC3" w:rsidRDefault="00000000">
      <w:pPr>
        <w:spacing w:after="120"/>
        <w:jc w:val="both"/>
        <w:rPr>
          <w:lang w:val="ru-RU"/>
        </w:rPr>
      </w:pPr>
      <w:r w:rsidRPr="003E2EC3">
        <w:rPr>
          <w:lang w:val="ru-RU"/>
        </w:rPr>
        <w:t xml:space="preserve">где </w:t>
      </w:r>
      <w:r>
        <w:t>p</w:t>
      </w:r>
      <w:r w:rsidRPr="003E2EC3">
        <w:rPr>
          <w:lang w:val="ru-RU"/>
        </w:rPr>
        <w:t xml:space="preserve"> доля положительных объектов в </w:t>
      </w:r>
      <w:r>
        <w:t>train</w:t>
      </w:r>
      <w:r w:rsidRPr="003E2EC3">
        <w:rPr>
          <w:lang w:val="ru-RU"/>
        </w:rPr>
        <w:t xml:space="preserve">, </w:t>
      </w:r>
      <w:r>
        <w:t>F</w:t>
      </w:r>
      <w:r w:rsidRPr="003E2EC3">
        <w:rPr>
          <w:lang w:val="ru-RU"/>
        </w:rPr>
        <w:t>_0 даёт калиброванное стартовое распределение вероятностей.</w:t>
      </w:r>
    </w:p>
    <w:p w14:paraId="5E23E3EE" w14:textId="77777777" w:rsidR="008D41F2" w:rsidRPr="003E2EC3" w:rsidRDefault="00000000">
      <w:pPr>
        <w:ind w:firstLine="709"/>
        <w:jc w:val="both"/>
        <w:rPr>
          <w:lang w:val="ru-RU"/>
        </w:rPr>
      </w:pPr>
      <w:r w:rsidRPr="003E2EC3">
        <w:rPr>
          <w:lang w:val="ru-RU"/>
        </w:rPr>
        <w:t xml:space="preserve">Стартовое значение (5). На итерации </w:t>
      </w:r>
      <w:r>
        <w:t>m</w:t>
      </w:r>
      <w:r w:rsidRPr="003E2EC3">
        <w:rPr>
          <w:lang w:val="ru-RU"/>
        </w:rPr>
        <w:t xml:space="preserve"> считается отрицательный градиент </w:t>
      </w:r>
      <w:r>
        <w:t>log</w:t>
      </w:r>
      <w:r w:rsidRPr="003E2EC3">
        <w:rPr>
          <w:lang w:val="ru-RU"/>
        </w:rPr>
        <w:t>-</w:t>
      </w:r>
      <w:r>
        <w:t>loss</w:t>
      </w:r>
      <w:r w:rsidRPr="003E2EC3">
        <w:rPr>
          <w:lang w:val="ru-RU"/>
        </w:rPr>
        <w:t xml:space="preserve"> по </w:t>
      </w:r>
      <w:r>
        <w:t>F</w:t>
      </w:r>
      <w:r w:rsidRPr="003E2EC3">
        <w:rPr>
          <w:lang w:val="ru-RU"/>
        </w:rPr>
        <w:t>:</w:t>
      </w:r>
    </w:p>
    <w:p w14:paraId="21EC0797" w14:textId="77777777" w:rsidR="008D41F2" w:rsidRPr="003E2EC3" w:rsidRDefault="00000000">
      <w:pPr>
        <w:tabs>
          <w:tab w:val="center" w:pos="4819"/>
          <w:tab w:val="right" w:pos="9638"/>
        </w:tabs>
        <w:spacing w:before="120" w:after="120"/>
        <w:rPr>
          <w:lang w:val="ru-RU"/>
        </w:rPr>
      </w:pPr>
      <w:r w:rsidRPr="003E2EC3">
        <w:rPr>
          <w:lang w:val="ru-RU"/>
        </w:rPr>
        <w:tab/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∂</m:t>
            </m:r>
            <m: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∂</m:t>
            </m:r>
            <m:r>
              <w:rPr>
                <w:rFonts w:ascii="Cambria Math" w:hAnsi="Cambria Math"/>
              </w:rPr>
              <m:t>F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ru-RU"/>
              </w:rPr>
              <m:t>|</m:t>
            </m:r>
          </m:e>
          <m:sub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=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)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-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))</m:t>
        </m:r>
      </m:oMath>
      <w:r w:rsidRPr="003E2EC3">
        <w:rPr>
          <w:lang w:val="ru-RU"/>
        </w:rPr>
        <w:tab/>
        <w:t>(6)</w:t>
      </w:r>
    </w:p>
    <w:p w14:paraId="76EBF56F" w14:textId="77777777" w:rsidR="008D41F2" w:rsidRPr="003E2EC3" w:rsidRDefault="00000000">
      <w:pPr>
        <w:ind w:firstLine="709"/>
        <w:jc w:val="both"/>
        <w:rPr>
          <w:lang w:val="ru-RU"/>
        </w:rPr>
      </w:pPr>
      <w:r>
        <w:t>Residuals</w:t>
      </w:r>
      <w:r w:rsidRPr="003E2EC3">
        <w:rPr>
          <w:lang w:val="ru-RU"/>
        </w:rPr>
        <w:t xml:space="preserve"> (6) показывают, насколько предсказанная вероятность отстаёт от истинной метки. На </w:t>
      </w:r>
      <w:r>
        <w:t>residuals</w:t>
      </w:r>
      <w:r w:rsidRPr="003E2EC3">
        <w:rPr>
          <w:lang w:val="ru-RU"/>
        </w:rPr>
        <w:t xml:space="preserve"> обучается </w:t>
      </w:r>
      <w:r>
        <w:t>decision</w:t>
      </w:r>
      <w:r w:rsidRPr="003E2EC3">
        <w:rPr>
          <w:lang w:val="ru-RU"/>
        </w:rPr>
        <w:t xml:space="preserve"> </w:t>
      </w:r>
      <w:r>
        <w:t>stump</w:t>
      </w:r>
      <w:r w:rsidRPr="003E2EC3">
        <w:rPr>
          <w:lang w:val="ru-RU"/>
        </w:rPr>
        <w:t xml:space="preserve"> </w:t>
      </w:r>
      <w:r>
        <w:t>h</w:t>
      </w:r>
      <w:r w:rsidRPr="003E2EC3">
        <w:rPr>
          <w:lang w:val="ru-RU"/>
        </w:rPr>
        <w:t>_</w:t>
      </w:r>
      <w:r>
        <w:t>m</w:t>
      </w:r>
      <w:r w:rsidRPr="003E2EC3">
        <w:rPr>
          <w:lang w:val="ru-RU"/>
        </w:rPr>
        <w:t>, далее ансамбль сдвигается в сторону остатков:</w:t>
      </w:r>
    </w:p>
    <w:p w14:paraId="55338B66" w14:textId="77777777" w:rsidR="008D41F2" w:rsidRPr="003E2EC3" w:rsidRDefault="00000000">
      <w:pPr>
        <w:tabs>
          <w:tab w:val="center" w:pos="4819"/>
          <w:tab w:val="right" w:pos="9638"/>
        </w:tabs>
        <w:spacing w:before="120"/>
        <w:rPr>
          <w:lang w:val="ru-RU"/>
        </w:rPr>
      </w:pPr>
      <w:r w:rsidRPr="003E2EC3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+1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)+</m:t>
        </m:r>
        <m:r>
          <w:rPr>
            <w:rFonts w:ascii="Cambria Math" w:hAnsi="Cambria Math"/>
          </w:rPr>
          <m:t>ν</m:t>
        </m:r>
        <m:r>
          <m:rPr>
            <m:sty m:val="p"/>
          </m:rPr>
          <w:rPr>
            <w:rFonts w:ascii="Cambria Math" w:hAnsi="Cambria Math"/>
            <w:lang w:val="ru-RU"/>
          </w:rPr>
          <m:t>·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h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3E2EC3">
        <w:rPr>
          <w:lang w:val="ru-RU"/>
        </w:rPr>
        <w:tab/>
        <w:t>(7)</w:t>
      </w:r>
    </w:p>
    <w:p w14:paraId="3577AD6F" w14:textId="77777777" w:rsidR="008D41F2" w:rsidRPr="003E2EC3" w:rsidRDefault="00000000">
      <w:pPr>
        <w:spacing w:after="120"/>
        <w:jc w:val="both"/>
        <w:rPr>
          <w:lang w:val="ru-RU"/>
        </w:rPr>
      </w:pPr>
      <w:r w:rsidRPr="003E2EC3">
        <w:rPr>
          <w:lang w:val="ru-RU"/>
        </w:rPr>
        <w:t xml:space="preserve">где </w:t>
      </w:r>
      <w:r>
        <w:t>ν</w:t>
      </w:r>
      <w:r w:rsidRPr="003E2EC3">
        <w:rPr>
          <w:lang w:val="ru-RU"/>
        </w:rPr>
        <w:t xml:space="preserve"> </w:t>
      </w:r>
      <w:r>
        <w:t>learning</w:t>
      </w:r>
      <w:r w:rsidRPr="003E2EC3">
        <w:rPr>
          <w:lang w:val="ru-RU"/>
        </w:rPr>
        <w:t xml:space="preserve"> </w:t>
      </w:r>
      <w:r>
        <w:t>rate</w:t>
      </w:r>
      <w:r w:rsidRPr="003E2EC3">
        <w:rPr>
          <w:lang w:val="ru-RU"/>
        </w:rPr>
        <w:t xml:space="preserve"> (0,1 в работе), </w:t>
      </w:r>
      <w:r>
        <w:t>h</w:t>
      </w:r>
      <w:r w:rsidRPr="003E2EC3">
        <w:rPr>
          <w:lang w:val="ru-RU"/>
        </w:rPr>
        <w:t>_</w:t>
      </w:r>
      <w:r>
        <w:t>m</w:t>
      </w:r>
      <w:r w:rsidRPr="003E2EC3">
        <w:rPr>
          <w:lang w:val="ru-RU"/>
        </w:rPr>
        <w:t xml:space="preserve"> пень, обученный на </w:t>
      </w:r>
      <w:r>
        <w:t>residuals</w:t>
      </w:r>
      <w:r w:rsidRPr="003E2EC3">
        <w:rPr>
          <w:lang w:val="ru-RU"/>
        </w:rPr>
        <w:t>.</w:t>
      </w:r>
    </w:p>
    <w:p w14:paraId="4B454BF2" w14:textId="77777777" w:rsidR="008D41F2" w:rsidRPr="003E2EC3" w:rsidRDefault="00000000">
      <w:pPr>
        <w:ind w:firstLine="709"/>
        <w:jc w:val="both"/>
        <w:rPr>
          <w:lang w:val="ru-RU"/>
        </w:rPr>
      </w:pPr>
      <w:r w:rsidRPr="003E2EC3">
        <w:rPr>
          <w:lang w:val="ru-RU"/>
        </w:rPr>
        <w:t xml:space="preserve">Обновление ансамбля (7) с малым </w:t>
      </w:r>
      <w:r>
        <w:t>ν</w:t>
      </w:r>
      <w:r w:rsidRPr="003E2EC3">
        <w:rPr>
          <w:lang w:val="ru-RU"/>
        </w:rPr>
        <w:t xml:space="preserve"> сжимает шаг и работает как регуляризация: маленький </w:t>
      </w:r>
      <w:r>
        <w:t>ν</w:t>
      </w:r>
      <w:r w:rsidRPr="003E2EC3">
        <w:rPr>
          <w:lang w:val="ru-RU"/>
        </w:rPr>
        <w:t xml:space="preserve"> при том же числе деревьев даёт более плавную сходимость и лучшее обобщение.</w:t>
      </w:r>
    </w:p>
    <w:p w14:paraId="3C7F6DD6" w14:textId="77777777" w:rsidR="008D41F2" w:rsidRPr="003E2EC3" w:rsidRDefault="00000000">
      <w:pPr>
        <w:ind w:firstLine="709"/>
        <w:jc w:val="both"/>
        <w:rPr>
          <w:lang w:val="ru-RU"/>
        </w:rPr>
      </w:pPr>
      <w:r w:rsidRPr="003E2EC3">
        <w:rPr>
          <w:lang w:val="ru-RU"/>
        </w:rPr>
        <w:lastRenderedPageBreak/>
        <w:t xml:space="preserve">На каждой итерации признаки для поиска сплита выбираются случайной </w:t>
      </w:r>
      <w:proofErr w:type="spellStart"/>
      <w:r w:rsidRPr="003E2EC3">
        <w:rPr>
          <w:lang w:val="ru-RU"/>
        </w:rPr>
        <w:t>подвыборкой</w:t>
      </w:r>
      <w:proofErr w:type="spellEnd"/>
      <w:r w:rsidRPr="003E2EC3">
        <w:rPr>
          <w:lang w:val="ru-RU"/>
        </w:rPr>
        <w:t xml:space="preserve"> размера </w:t>
      </w:r>
      <w:r>
        <w:t>max</w:t>
      </w:r>
      <w:r w:rsidRPr="003E2EC3">
        <w:rPr>
          <w:lang w:val="ru-RU"/>
        </w:rPr>
        <w:t>_</w:t>
      </w:r>
      <w:r>
        <w:t>features</w:t>
      </w:r>
      <w:r w:rsidRPr="003E2EC3">
        <w:rPr>
          <w:lang w:val="ru-RU"/>
        </w:rPr>
        <w:t>. Это снижает корреляцию между последовательными деревьями и работает как мягкая регуляризация.</w:t>
      </w:r>
    </w:p>
    <w:p w14:paraId="7FA58C4C" w14:textId="77777777" w:rsidR="008D41F2" w:rsidRPr="003E2EC3" w:rsidRDefault="00000000">
      <w:pPr>
        <w:pStyle w:val="Heading2"/>
        <w:rPr>
          <w:lang w:val="ru-RU"/>
        </w:rPr>
      </w:pPr>
      <w:bookmarkStart w:id="5" w:name="_Toc230781775"/>
      <w:r w:rsidRPr="003E2EC3">
        <w:rPr>
          <w:rFonts w:ascii="Times New Roman" w:eastAsia="Times New Roman" w:hAnsi="Times New Roman" w:cs="Times New Roman"/>
          <w:lang w:val="ru-RU"/>
        </w:rPr>
        <w:t xml:space="preserve">Расширение до 6 классов: </w:t>
      </w:r>
      <w:r>
        <w:rPr>
          <w:rFonts w:ascii="Times New Roman" w:eastAsia="Times New Roman" w:hAnsi="Times New Roman" w:cs="Times New Roman"/>
        </w:rPr>
        <w:t>One</w:t>
      </w:r>
      <w:r w:rsidRPr="003E2EC3">
        <w:rPr>
          <w:rFonts w:ascii="Times New Roman" w:eastAsia="Times New Roman" w:hAnsi="Times New Roman" w:cs="Times New Roman"/>
          <w:lang w:val="ru-RU"/>
        </w:rPr>
        <w:t>-</w:t>
      </w:r>
      <w:r>
        <w:rPr>
          <w:rFonts w:ascii="Times New Roman" w:eastAsia="Times New Roman" w:hAnsi="Times New Roman" w:cs="Times New Roman"/>
        </w:rPr>
        <w:t>vs</w:t>
      </w:r>
      <w:r w:rsidRPr="003E2EC3">
        <w:rPr>
          <w:rFonts w:ascii="Times New Roman" w:eastAsia="Times New Roman" w:hAnsi="Times New Roman" w:cs="Times New Roman"/>
          <w:lang w:val="ru-RU"/>
        </w:rPr>
        <w:t>-</w:t>
      </w:r>
      <w:r>
        <w:rPr>
          <w:rFonts w:ascii="Times New Roman" w:eastAsia="Times New Roman" w:hAnsi="Times New Roman" w:cs="Times New Roman"/>
        </w:rPr>
        <w:t>Rest</w:t>
      </w:r>
      <w:bookmarkEnd w:id="5"/>
    </w:p>
    <w:p w14:paraId="0D042C7C" w14:textId="77777777" w:rsidR="008D41F2" w:rsidRPr="003E2EC3" w:rsidRDefault="00000000">
      <w:pPr>
        <w:ind w:firstLine="709"/>
        <w:jc w:val="both"/>
        <w:rPr>
          <w:lang w:val="ru-RU"/>
        </w:rPr>
      </w:pPr>
      <w:r w:rsidRPr="003E2EC3">
        <w:rPr>
          <w:lang w:val="ru-RU"/>
        </w:rPr>
        <w:t xml:space="preserve">Для </w:t>
      </w:r>
      <w:r>
        <w:t>multi</w:t>
      </w:r>
      <w:r w:rsidRPr="003E2EC3">
        <w:rPr>
          <w:lang w:val="ru-RU"/>
        </w:rPr>
        <w:t>-</w:t>
      </w:r>
      <w:r>
        <w:t>class</w:t>
      </w:r>
      <w:r w:rsidRPr="003E2EC3">
        <w:rPr>
          <w:lang w:val="ru-RU"/>
        </w:rPr>
        <w:t xml:space="preserve"> задачи строится 6 независимых бинарных </w:t>
      </w:r>
      <w:proofErr w:type="spellStart"/>
      <w:r w:rsidRPr="003E2EC3">
        <w:rPr>
          <w:lang w:val="ru-RU"/>
        </w:rPr>
        <w:t>бустингов</w:t>
      </w:r>
      <w:proofErr w:type="spellEnd"/>
      <w:r w:rsidRPr="003E2EC3">
        <w:rPr>
          <w:lang w:val="ru-RU"/>
        </w:rPr>
        <w:t xml:space="preserve">, каждый различает свой класс против всех остальных. На предсказании берутся 6 </w:t>
      </w:r>
      <w:r>
        <w:t>sigmoid</w:t>
      </w:r>
      <w:r w:rsidRPr="003E2EC3">
        <w:rPr>
          <w:lang w:val="ru-RU"/>
        </w:rPr>
        <w:t>-вероятностей и нормируются по сумме:</w:t>
      </w:r>
    </w:p>
    <w:p w14:paraId="742B41AC" w14:textId="77777777" w:rsidR="008D41F2" w:rsidRPr="003E2EC3" w:rsidRDefault="00000000">
      <w:pPr>
        <w:tabs>
          <w:tab w:val="center" w:pos="4819"/>
          <w:tab w:val="right" w:pos="9638"/>
        </w:tabs>
        <w:spacing w:before="120"/>
        <w:rPr>
          <w:lang w:val="ru-RU"/>
        </w:rPr>
      </w:pPr>
      <w:r w:rsidRPr="003E2EC3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σ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F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(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)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(</m:t>
            </m:r>
            <m:r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>))</m:t>
            </m:r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=1</m:t>
                </m:r>
              </m:sub>
              <m:sup>
                <m:r>
                  <w:rPr>
                    <w:rFonts w:ascii="Cambria Math" w:hAnsi="Cambria Math"/>
                  </w:rPr>
                  <m:t>K</m:t>
                </m:r>
              </m:sup>
              <m:e>
                <m:r>
                  <w:rPr>
                    <w:rFonts w:ascii="Cambria Math" w:hAnsi="Cambria Math"/>
                  </w:rPr>
                  <m:t>σ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(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ru-RU"/>
                      </w:rPr>
                      <m:t>)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ru-RU"/>
                  </w:rPr>
                  <m:t>))</m:t>
                </m:r>
              </m:e>
            </m:nary>
          </m:den>
        </m:f>
        <m:r>
          <m:rPr>
            <m:sty m:val="p"/>
          </m:rPr>
          <w:rPr>
            <w:rFonts w:ascii="Cambria Math" w:hAnsi="Cambria Math"/>
            <w:lang w:val="ru-RU"/>
          </w:rPr>
          <m:t xml:space="preserve">, </m:t>
        </m:r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m:rPr>
            <m:sty m:val="p"/>
          </m:rP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arg</m:t>
            </m:r>
            <m:r>
              <m:rPr>
                <m:sty m:val="p"/>
              </m:rPr>
              <w:rPr>
                <w:rFonts w:ascii="Cambria Math" w:hAnsi="Cambria Math"/>
                <w:lang w:val="ru-RU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p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3E2EC3">
        <w:rPr>
          <w:lang w:val="ru-RU"/>
        </w:rPr>
        <w:tab/>
        <w:t>(8)</w:t>
      </w:r>
    </w:p>
    <w:p w14:paraId="3A835F44" w14:textId="77777777" w:rsidR="008D41F2" w:rsidRPr="003E2EC3" w:rsidRDefault="00000000">
      <w:pPr>
        <w:spacing w:after="120"/>
        <w:jc w:val="both"/>
        <w:rPr>
          <w:lang w:val="ru-RU"/>
        </w:rPr>
      </w:pPr>
      <w:r w:rsidRPr="003E2EC3">
        <w:rPr>
          <w:lang w:val="ru-RU"/>
        </w:rPr>
        <w:t xml:space="preserve">где </w:t>
      </w:r>
      <w:r>
        <w:t>K</w:t>
      </w:r>
      <w:r w:rsidRPr="003E2EC3">
        <w:rPr>
          <w:lang w:val="ru-RU"/>
        </w:rPr>
        <w:t xml:space="preserve"> число классов (6 в работе), </w:t>
      </w:r>
      <w:r>
        <w:t>F</w:t>
      </w:r>
      <w:r w:rsidRPr="003E2EC3">
        <w:rPr>
          <w:lang w:val="ru-RU"/>
        </w:rPr>
        <w:t>^{(</w:t>
      </w:r>
      <w:r>
        <w:t>k</w:t>
      </w:r>
      <w:r w:rsidRPr="003E2EC3">
        <w:rPr>
          <w:lang w:val="ru-RU"/>
        </w:rPr>
        <w:t xml:space="preserve">)} ансамбль для класса </w:t>
      </w:r>
      <w:r>
        <w:t>k</w:t>
      </w:r>
      <w:r w:rsidRPr="003E2EC3">
        <w:rPr>
          <w:lang w:val="ru-RU"/>
        </w:rPr>
        <w:t xml:space="preserve"> против всех остальных, </w:t>
      </w:r>
      <w:r>
        <w:t>hat</w:t>
      </w:r>
      <w:r w:rsidRPr="003E2EC3">
        <w:rPr>
          <w:lang w:val="ru-RU"/>
        </w:rPr>
        <w:t>{</w:t>
      </w:r>
      <w:r>
        <w:t>p</w:t>
      </w:r>
      <w:r w:rsidRPr="003E2EC3">
        <w:rPr>
          <w:lang w:val="ru-RU"/>
        </w:rPr>
        <w:t>}_</w:t>
      </w:r>
      <w:r>
        <w:t>k</w:t>
      </w:r>
      <w:r w:rsidRPr="003E2EC3">
        <w:rPr>
          <w:lang w:val="ru-RU"/>
        </w:rPr>
        <w:t xml:space="preserve"> нормированная вероятность.</w:t>
      </w:r>
    </w:p>
    <w:p w14:paraId="5CEA903D" w14:textId="77777777" w:rsidR="008D41F2" w:rsidRPr="003E2EC3" w:rsidRDefault="00000000">
      <w:pPr>
        <w:ind w:firstLine="709"/>
        <w:jc w:val="both"/>
        <w:rPr>
          <w:lang w:val="ru-RU"/>
        </w:rPr>
      </w:pPr>
      <w:r w:rsidRPr="003E2EC3">
        <w:rPr>
          <w:lang w:val="ru-RU"/>
        </w:rPr>
        <w:t xml:space="preserve">Нормировка (8) делает вектор вероятностей суммирующимся в единицу, </w:t>
      </w:r>
      <w:r>
        <w:t>argmax</w:t>
      </w:r>
      <w:r w:rsidRPr="003E2EC3">
        <w:rPr>
          <w:lang w:val="ru-RU"/>
        </w:rPr>
        <w:t xml:space="preserve"> выбирает класс с максимальной нормированной вероятностью.</w:t>
      </w:r>
    </w:p>
    <w:p w14:paraId="2DAC5A83" w14:textId="77777777" w:rsidR="008D41F2" w:rsidRPr="003E2EC3" w:rsidRDefault="00000000">
      <w:pPr>
        <w:ind w:firstLine="709"/>
        <w:jc w:val="both"/>
        <w:rPr>
          <w:lang w:val="ru-RU"/>
        </w:rPr>
      </w:pPr>
      <w:proofErr w:type="spellStart"/>
      <w:r>
        <w:t>OvR</w:t>
      </w:r>
      <w:proofErr w:type="spellEnd"/>
      <w:r w:rsidRPr="003E2EC3">
        <w:rPr>
          <w:lang w:val="ru-RU"/>
        </w:rPr>
        <w:t xml:space="preserve"> проще честного </w:t>
      </w:r>
      <w:r>
        <w:t>multinomial</w:t>
      </w:r>
      <w:r w:rsidRPr="003E2EC3">
        <w:rPr>
          <w:lang w:val="ru-RU"/>
        </w:rPr>
        <w:t xml:space="preserve">-лога и вписывается в готовый бинарный движок без переписывания. Цена, классификаторы не используют общую структуру задачи: каждый учится отдельно. Для </w:t>
      </w:r>
      <w:r>
        <w:t>HAR</w:t>
      </w:r>
      <w:r w:rsidRPr="003E2EC3">
        <w:rPr>
          <w:lang w:val="ru-RU"/>
        </w:rPr>
        <w:t xml:space="preserve"> с относительно разнесёнными классами это не критично.</w:t>
      </w:r>
    </w:p>
    <w:p w14:paraId="48193213" w14:textId="77777777" w:rsidR="008D41F2" w:rsidRPr="003E2EC3" w:rsidRDefault="00000000">
      <w:pPr>
        <w:pStyle w:val="Heading2"/>
        <w:rPr>
          <w:lang w:val="ru-RU"/>
        </w:rPr>
      </w:pPr>
      <w:bookmarkStart w:id="6" w:name="_Toc230781776"/>
      <w:proofErr w:type="spellStart"/>
      <w:r w:rsidRPr="003E2EC3">
        <w:rPr>
          <w:rFonts w:ascii="Times New Roman" w:eastAsia="Times New Roman" w:hAnsi="Times New Roman" w:cs="Times New Roman"/>
          <w:lang w:val="ru-RU"/>
        </w:rPr>
        <w:t>Гиперпараметры</w:t>
      </w:r>
      <w:proofErr w:type="spellEnd"/>
      <w:r w:rsidRPr="003E2EC3">
        <w:rPr>
          <w:rFonts w:ascii="Times New Roman" w:eastAsia="Times New Roman" w:hAnsi="Times New Roman" w:cs="Times New Roman"/>
          <w:lang w:val="ru-RU"/>
        </w:rPr>
        <w:t xml:space="preserve"> и обоснование</w:t>
      </w:r>
      <w:bookmarkEnd w:id="6"/>
    </w:p>
    <w:p w14:paraId="09A2DE9E" w14:textId="77777777" w:rsidR="008D41F2" w:rsidRPr="003E2EC3" w:rsidRDefault="00000000">
      <w:pPr>
        <w:numPr>
          <w:ilvl w:val="0"/>
          <w:numId w:val="11"/>
        </w:numPr>
        <w:rPr>
          <w:lang w:val="ru-RU"/>
        </w:rPr>
      </w:pPr>
      <w:r>
        <w:t>n</w:t>
      </w:r>
      <w:r w:rsidRPr="003E2EC3">
        <w:rPr>
          <w:lang w:val="ru-RU"/>
        </w:rPr>
        <w:t>_</w:t>
      </w:r>
      <w:r>
        <w:t>estimators</w:t>
      </w:r>
      <w:r w:rsidRPr="003E2EC3">
        <w:rPr>
          <w:lang w:val="ru-RU"/>
        </w:rPr>
        <w:t xml:space="preserve"> = 100. Достаточно для сходимости </w:t>
      </w:r>
      <w:r>
        <w:t>log</w:t>
      </w:r>
      <w:r w:rsidRPr="003E2EC3">
        <w:rPr>
          <w:lang w:val="ru-RU"/>
        </w:rPr>
        <w:t>-</w:t>
      </w:r>
      <w:r>
        <w:t>loss</w:t>
      </w:r>
      <w:r w:rsidRPr="003E2EC3">
        <w:rPr>
          <w:lang w:val="ru-RU"/>
        </w:rPr>
        <w:t xml:space="preserve"> на </w:t>
      </w:r>
      <w:r>
        <w:t>HAR</w:t>
      </w:r>
      <w:r w:rsidRPr="003E2EC3">
        <w:rPr>
          <w:lang w:val="ru-RU"/>
        </w:rPr>
        <w:t xml:space="preserve"> (видно на графике </w:t>
      </w:r>
      <w:r>
        <w:t>loss</w:t>
      </w:r>
      <w:r w:rsidRPr="003E2EC3">
        <w:rPr>
          <w:lang w:val="ru-RU"/>
        </w:rPr>
        <w:t>, плато по концу обучения), при этом не нужно пересчитывать модель на сотни тысяч итераций.</w:t>
      </w:r>
    </w:p>
    <w:p w14:paraId="48431376" w14:textId="77777777" w:rsidR="008D41F2" w:rsidRPr="003E2EC3" w:rsidRDefault="00000000">
      <w:pPr>
        <w:numPr>
          <w:ilvl w:val="0"/>
          <w:numId w:val="11"/>
        </w:numPr>
        <w:rPr>
          <w:lang w:val="ru-RU"/>
        </w:rPr>
      </w:pPr>
      <w:r>
        <w:t>learning</w:t>
      </w:r>
      <w:r w:rsidRPr="003E2EC3">
        <w:rPr>
          <w:lang w:val="ru-RU"/>
        </w:rPr>
        <w:t>_</w:t>
      </w:r>
      <w:r>
        <w:t>rate</w:t>
      </w:r>
      <w:r w:rsidRPr="003E2EC3">
        <w:rPr>
          <w:lang w:val="ru-RU"/>
        </w:rPr>
        <w:t xml:space="preserve"> = 0,1. Стандартное компромиссное значение: меньшие значения требуют больше деревьев, большие провоцируют переобучение.</w:t>
      </w:r>
    </w:p>
    <w:p w14:paraId="504E7B52" w14:textId="77777777" w:rsidR="008D41F2" w:rsidRPr="003E2EC3" w:rsidRDefault="00000000">
      <w:pPr>
        <w:numPr>
          <w:ilvl w:val="0"/>
          <w:numId w:val="11"/>
        </w:numPr>
        <w:rPr>
          <w:lang w:val="ru-RU"/>
        </w:rPr>
      </w:pPr>
      <w:r>
        <w:t>max</w:t>
      </w:r>
      <w:r w:rsidRPr="003E2EC3">
        <w:rPr>
          <w:lang w:val="ru-RU"/>
        </w:rPr>
        <w:t>_</w:t>
      </w:r>
      <w:r>
        <w:t>features</w:t>
      </w:r>
      <w:r w:rsidRPr="003E2EC3">
        <w:rPr>
          <w:lang w:val="ru-RU"/>
        </w:rPr>
        <w:t xml:space="preserve"> = 24, корень из 561. Снижает корреляцию между деревьями, ускоряет тренировку (вместо 561 признака на каждом сплите перебираются 24) и работает как стохастическая регуляризация.</w:t>
      </w:r>
    </w:p>
    <w:p w14:paraId="6DDDD061" w14:textId="77777777" w:rsidR="008D41F2" w:rsidRDefault="00000000">
      <w:pPr>
        <w:numPr>
          <w:ilvl w:val="0"/>
          <w:numId w:val="11"/>
        </w:numPr>
      </w:pPr>
      <w:proofErr w:type="spellStart"/>
      <w:r>
        <w:t>random_state</w:t>
      </w:r>
      <w:proofErr w:type="spellEnd"/>
      <w:r>
        <w:t xml:space="preserve"> = 42 </w:t>
      </w:r>
      <w:proofErr w:type="spellStart"/>
      <w:r>
        <w:t>для</w:t>
      </w:r>
      <w:proofErr w:type="spellEnd"/>
      <w:r>
        <w:t xml:space="preserve"> воспроизводимости.</w:t>
      </w:r>
    </w:p>
    <w:p w14:paraId="7190000A" w14:textId="77777777" w:rsidR="008D41F2" w:rsidRDefault="00000000">
      <w:pPr>
        <w:pStyle w:val="Heading2"/>
      </w:pPr>
      <w:bookmarkStart w:id="7" w:name="_Toc230781777"/>
      <w:r>
        <w:rPr>
          <w:rFonts w:ascii="Times New Roman" w:eastAsia="Times New Roman" w:hAnsi="Times New Roman" w:cs="Times New Roman"/>
        </w:rPr>
        <w:lastRenderedPageBreak/>
        <w:t>Обучение</w:t>
      </w:r>
      <w:bookmarkEnd w:id="7"/>
    </w:p>
    <w:p w14:paraId="3C5E6191" w14:textId="77777777" w:rsidR="008D41F2" w:rsidRDefault="00000000">
      <w:pPr>
        <w:ind w:firstLine="709"/>
        <w:jc w:val="both"/>
      </w:pPr>
      <w:r w:rsidRPr="003E2EC3">
        <w:rPr>
          <w:lang w:val="ru-RU"/>
        </w:rPr>
        <w:t xml:space="preserve">Тренировка шести </w:t>
      </w:r>
      <w:proofErr w:type="spellStart"/>
      <w:r>
        <w:t>OvR</w:t>
      </w:r>
      <w:proofErr w:type="spellEnd"/>
      <w:r w:rsidRPr="003E2EC3">
        <w:rPr>
          <w:lang w:val="ru-RU"/>
        </w:rPr>
        <w:t xml:space="preserve">-классификаторов занимает примерно 26 секунд на ноутбучном процессоре. </w:t>
      </w:r>
      <w:r>
        <w:t>Кривые log-loss для каждого классификатора приведены на рисунке 1.</w:t>
      </w:r>
    </w:p>
    <w:p w14:paraId="0BD1BABD" w14:textId="77777777" w:rsidR="008D41F2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662C206C" wp14:editId="45E4AD6B">
            <wp:extent cx="6120000" cy="30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lo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ADF2" w14:textId="77777777" w:rsidR="008D41F2" w:rsidRPr="003E2EC3" w:rsidRDefault="00000000">
      <w:pPr>
        <w:spacing w:after="120"/>
        <w:jc w:val="center"/>
        <w:rPr>
          <w:lang w:val="ru-RU"/>
        </w:rPr>
      </w:pPr>
      <w:r w:rsidRPr="003E2EC3">
        <w:rPr>
          <w:lang w:val="ru-RU"/>
        </w:rPr>
        <w:t xml:space="preserve">Рисунок 1 — Кривые </w:t>
      </w:r>
      <w:r>
        <w:t>log</w:t>
      </w:r>
      <w:r w:rsidRPr="003E2EC3">
        <w:rPr>
          <w:lang w:val="ru-RU"/>
        </w:rPr>
        <w:t>-</w:t>
      </w:r>
      <w:r>
        <w:t>loss</w:t>
      </w:r>
      <w:r w:rsidRPr="003E2EC3">
        <w:rPr>
          <w:lang w:val="ru-RU"/>
        </w:rPr>
        <w:t xml:space="preserve"> по итерациям для каждого </w:t>
      </w:r>
      <w:proofErr w:type="spellStart"/>
      <w:r>
        <w:t>OvR</w:t>
      </w:r>
      <w:proofErr w:type="spellEnd"/>
      <w:r w:rsidRPr="003E2EC3">
        <w:rPr>
          <w:lang w:val="ru-RU"/>
        </w:rPr>
        <w:t>-классификатора</w:t>
      </w:r>
    </w:p>
    <w:p w14:paraId="771EC2C0" w14:textId="77777777" w:rsidR="008D41F2" w:rsidRPr="003E2EC3" w:rsidRDefault="00000000">
      <w:pPr>
        <w:ind w:firstLine="709"/>
        <w:jc w:val="both"/>
        <w:rPr>
          <w:lang w:val="ru-RU"/>
        </w:rPr>
      </w:pPr>
      <w:r w:rsidRPr="003E2EC3">
        <w:rPr>
          <w:lang w:val="ru-RU"/>
        </w:rPr>
        <w:t xml:space="preserve">Все шесть кривых монотонно убывают, без признаков переобучения. Самый быстрый рост качества у </w:t>
      </w:r>
      <w:r>
        <w:t>LAYING</w:t>
      </w:r>
      <w:r w:rsidRPr="003E2EC3">
        <w:rPr>
          <w:lang w:val="ru-RU"/>
        </w:rPr>
        <w:t xml:space="preserve"> (</w:t>
      </w:r>
      <w:r>
        <w:t>loss</w:t>
      </w:r>
      <w:r w:rsidRPr="003E2EC3">
        <w:rPr>
          <w:lang w:val="ru-RU"/>
        </w:rPr>
        <w:t xml:space="preserve"> падает с 0,48 до 0,18) и у </w:t>
      </w:r>
      <w:r>
        <w:t>WALKING</w:t>
      </w:r>
      <w:r w:rsidRPr="003E2EC3">
        <w:rPr>
          <w:lang w:val="ru-RU"/>
        </w:rPr>
        <w:t>_</w:t>
      </w:r>
      <w:r>
        <w:t>DOWNSTAIRS</w:t>
      </w:r>
      <w:r w:rsidRPr="003E2EC3">
        <w:rPr>
          <w:lang w:val="ru-RU"/>
        </w:rPr>
        <w:t xml:space="preserve"> (с 0,39 до 0,17). Медленнее всего обучаются </w:t>
      </w:r>
      <w:r>
        <w:t>STANDING</w:t>
      </w:r>
      <w:r w:rsidRPr="003E2EC3">
        <w:rPr>
          <w:lang w:val="ru-RU"/>
        </w:rPr>
        <w:t xml:space="preserve"> и </w:t>
      </w:r>
      <w:r>
        <w:t>SITTING</w:t>
      </w:r>
      <w:r w:rsidRPr="003E2EC3">
        <w:rPr>
          <w:lang w:val="ru-RU"/>
        </w:rPr>
        <w:t xml:space="preserve">: эти классы плохо отличимы от позы </w:t>
      </w:r>
      <w:r>
        <w:t>LAYING</w:t>
      </w:r>
      <w:r w:rsidRPr="003E2EC3">
        <w:rPr>
          <w:lang w:val="ru-RU"/>
        </w:rPr>
        <w:t>/</w:t>
      </w:r>
      <w:r>
        <w:t>STANDING</w:t>
      </w:r>
      <w:r w:rsidRPr="003E2EC3">
        <w:rPr>
          <w:lang w:val="ru-RU"/>
        </w:rPr>
        <w:t xml:space="preserve"> соответственно.</w:t>
      </w:r>
    </w:p>
    <w:p w14:paraId="72223589" w14:textId="77777777" w:rsidR="008D41F2" w:rsidRPr="003E2EC3" w:rsidRDefault="00000000">
      <w:pPr>
        <w:pStyle w:val="Heading2"/>
        <w:rPr>
          <w:lang w:val="ru-RU"/>
        </w:rPr>
      </w:pPr>
      <w:bookmarkStart w:id="8" w:name="_Toc230781778"/>
      <w:r w:rsidRPr="003E2EC3">
        <w:rPr>
          <w:rFonts w:ascii="Times New Roman" w:eastAsia="Times New Roman" w:hAnsi="Times New Roman" w:cs="Times New Roman"/>
          <w:lang w:val="ru-RU"/>
        </w:rPr>
        <w:t>Метрики качества</w:t>
      </w:r>
      <w:bookmarkEnd w:id="8"/>
    </w:p>
    <w:p w14:paraId="256CB74A" w14:textId="77777777" w:rsidR="008D41F2" w:rsidRPr="003E2EC3" w:rsidRDefault="00000000">
      <w:pPr>
        <w:ind w:firstLine="709"/>
        <w:jc w:val="both"/>
        <w:rPr>
          <w:lang w:val="ru-RU"/>
        </w:rPr>
      </w:pPr>
      <w:r w:rsidRPr="003E2EC3">
        <w:rPr>
          <w:lang w:val="ru-RU"/>
        </w:rPr>
        <w:t xml:space="preserve">На тестовой выборке (2947 примеров) получены следующие агрегаты. Все средние, кроме </w:t>
      </w:r>
      <w:r>
        <w:t>accuracy</w:t>
      </w:r>
      <w:r w:rsidRPr="003E2EC3">
        <w:rPr>
          <w:lang w:val="ru-RU"/>
        </w:rPr>
        <w:t xml:space="preserve">, посчитаны по </w:t>
      </w:r>
      <w:r>
        <w:t>macro</w:t>
      </w:r>
      <w:r w:rsidRPr="003E2EC3">
        <w:rPr>
          <w:lang w:val="ru-RU"/>
        </w:rPr>
        <w:t>: каждый класс вносит равный вклад.</w:t>
      </w:r>
    </w:p>
    <w:p w14:paraId="56C068B9" w14:textId="77777777" w:rsidR="008D41F2" w:rsidRPr="003E2EC3" w:rsidRDefault="00000000">
      <w:pPr>
        <w:spacing w:before="120"/>
        <w:rPr>
          <w:lang w:val="ru-RU"/>
        </w:rPr>
      </w:pPr>
      <w:r w:rsidRPr="003E2EC3">
        <w:rPr>
          <w:lang w:val="ru-RU"/>
        </w:rPr>
        <w:t xml:space="preserve">Таблица 1 — Сводные метрики </w:t>
      </w:r>
      <w:r>
        <w:t>gradient</w:t>
      </w:r>
      <w:r w:rsidRPr="003E2EC3">
        <w:rPr>
          <w:lang w:val="ru-RU"/>
        </w:rPr>
        <w:t xml:space="preserve"> </w:t>
      </w:r>
      <w:r>
        <w:t>boosting</w:t>
      </w:r>
      <w:r w:rsidRPr="003E2EC3">
        <w:rPr>
          <w:lang w:val="ru-RU"/>
        </w:rPr>
        <w:t xml:space="preserve"> на тестовой выборке </w:t>
      </w:r>
      <w:r>
        <w:t>HAR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8D41F2" w14:paraId="4DA6561A" w14:textId="77777777">
        <w:tc>
          <w:tcPr>
            <w:tcW w:w="4819" w:type="dxa"/>
          </w:tcPr>
          <w:p w14:paraId="2E7E6F0E" w14:textId="77777777" w:rsidR="008D41F2" w:rsidRDefault="00000000">
            <w:pPr>
              <w:spacing w:line="276" w:lineRule="auto"/>
            </w:pPr>
            <w:r>
              <w:rPr>
                <w:b/>
              </w:rPr>
              <w:t>Метрика</w:t>
            </w:r>
          </w:p>
        </w:tc>
        <w:tc>
          <w:tcPr>
            <w:tcW w:w="4819" w:type="dxa"/>
          </w:tcPr>
          <w:p w14:paraId="43772A80" w14:textId="77777777" w:rsidR="008D41F2" w:rsidRDefault="00000000">
            <w:pPr>
              <w:spacing w:line="276" w:lineRule="auto"/>
            </w:pPr>
            <w:r>
              <w:rPr>
                <w:b/>
              </w:rPr>
              <w:t>Значение</w:t>
            </w:r>
          </w:p>
        </w:tc>
      </w:tr>
      <w:tr w:rsidR="008D41F2" w14:paraId="2402D723" w14:textId="77777777">
        <w:tc>
          <w:tcPr>
            <w:tcW w:w="4819" w:type="dxa"/>
          </w:tcPr>
          <w:p w14:paraId="014208FA" w14:textId="77777777" w:rsidR="008D41F2" w:rsidRDefault="00000000">
            <w:pPr>
              <w:spacing w:line="276" w:lineRule="auto"/>
            </w:pPr>
            <w:r>
              <w:t>Accuracy</w:t>
            </w:r>
          </w:p>
        </w:tc>
        <w:tc>
          <w:tcPr>
            <w:tcW w:w="4819" w:type="dxa"/>
          </w:tcPr>
          <w:p w14:paraId="5D5F1704" w14:textId="77777777" w:rsidR="008D41F2" w:rsidRDefault="00000000">
            <w:pPr>
              <w:spacing w:line="276" w:lineRule="auto"/>
            </w:pPr>
            <w:r>
              <w:t>0,849</w:t>
            </w:r>
          </w:p>
        </w:tc>
      </w:tr>
      <w:tr w:rsidR="008D41F2" w14:paraId="34791C44" w14:textId="77777777">
        <w:tc>
          <w:tcPr>
            <w:tcW w:w="4819" w:type="dxa"/>
          </w:tcPr>
          <w:p w14:paraId="1C042120" w14:textId="77777777" w:rsidR="008D41F2" w:rsidRDefault="00000000">
            <w:pPr>
              <w:spacing w:line="276" w:lineRule="auto"/>
            </w:pPr>
            <w:r>
              <w:t>Precision (macro)</w:t>
            </w:r>
          </w:p>
        </w:tc>
        <w:tc>
          <w:tcPr>
            <w:tcW w:w="4819" w:type="dxa"/>
          </w:tcPr>
          <w:p w14:paraId="65778012" w14:textId="77777777" w:rsidR="008D41F2" w:rsidRDefault="00000000">
            <w:pPr>
              <w:spacing w:line="276" w:lineRule="auto"/>
            </w:pPr>
            <w:r>
              <w:t>0,877</w:t>
            </w:r>
          </w:p>
        </w:tc>
      </w:tr>
      <w:tr w:rsidR="008D41F2" w14:paraId="695BAC7B" w14:textId="77777777">
        <w:tc>
          <w:tcPr>
            <w:tcW w:w="4819" w:type="dxa"/>
          </w:tcPr>
          <w:p w14:paraId="253E1B7F" w14:textId="77777777" w:rsidR="008D41F2" w:rsidRDefault="00000000">
            <w:pPr>
              <w:spacing w:line="276" w:lineRule="auto"/>
            </w:pPr>
            <w:r>
              <w:lastRenderedPageBreak/>
              <w:t>Recall (macro)</w:t>
            </w:r>
          </w:p>
        </w:tc>
        <w:tc>
          <w:tcPr>
            <w:tcW w:w="4819" w:type="dxa"/>
          </w:tcPr>
          <w:p w14:paraId="5AB192DA" w14:textId="77777777" w:rsidR="008D41F2" w:rsidRDefault="00000000">
            <w:pPr>
              <w:spacing w:line="276" w:lineRule="auto"/>
            </w:pPr>
            <w:r>
              <w:t>0,840</w:t>
            </w:r>
          </w:p>
        </w:tc>
      </w:tr>
      <w:tr w:rsidR="008D41F2" w14:paraId="4D482E76" w14:textId="77777777">
        <w:tc>
          <w:tcPr>
            <w:tcW w:w="4819" w:type="dxa"/>
          </w:tcPr>
          <w:p w14:paraId="7CF4CB1D" w14:textId="77777777" w:rsidR="008D41F2" w:rsidRDefault="00000000">
            <w:pPr>
              <w:spacing w:line="276" w:lineRule="auto"/>
            </w:pPr>
            <w:r>
              <w:t>F1 (macro)</w:t>
            </w:r>
          </w:p>
        </w:tc>
        <w:tc>
          <w:tcPr>
            <w:tcW w:w="4819" w:type="dxa"/>
          </w:tcPr>
          <w:p w14:paraId="56210EF8" w14:textId="77777777" w:rsidR="008D41F2" w:rsidRDefault="00000000">
            <w:pPr>
              <w:spacing w:line="276" w:lineRule="auto"/>
            </w:pPr>
            <w:r>
              <w:t>0,841</w:t>
            </w:r>
          </w:p>
        </w:tc>
      </w:tr>
    </w:tbl>
    <w:p w14:paraId="652B540F" w14:textId="77777777" w:rsidR="008D41F2" w:rsidRDefault="00000000">
      <w:pPr>
        <w:pStyle w:val="Heading2"/>
      </w:pPr>
      <w:bookmarkStart w:id="9" w:name="_Toc230781779"/>
      <w:r>
        <w:rPr>
          <w:rFonts w:ascii="Times New Roman" w:eastAsia="Times New Roman" w:hAnsi="Times New Roman" w:cs="Times New Roman"/>
        </w:rPr>
        <w:t>Матрица ошибок</w:t>
      </w:r>
      <w:bookmarkEnd w:id="9"/>
    </w:p>
    <w:p w14:paraId="4A44B291" w14:textId="77777777" w:rsidR="008D41F2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0DDC812" wp14:editId="07515174">
            <wp:extent cx="5486400" cy="457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4CD3" w14:textId="77777777" w:rsidR="008D41F2" w:rsidRPr="003E2EC3" w:rsidRDefault="00000000">
      <w:pPr>
        <w:spacing w:after="120"/>
        <w:jc w:val="center"/>
        <w:rPr>
          <w:lang w:val="ru-RU"/>
        </w:rPr>
      </w:pPr>
      <w:r w:rsidRPr="003E2EC3">
        <w:rPr>
          <w:lang w:val="ru-RU"/>
        </w:rPr>
        <w:t xml:space="preserve">Рисунок 2 — Матрица ошибок по тесту </w:t>
      </w:r>
      <w:r>
        <w:t>HAR</w:t>
      </w:r>
    </w:p>
    <w:p w14:paraId="702726EC" w14:textId="77777777" w:rsidR="008D41F2" w:rsidRPr="003E2EC3" w:rsidRDefault="00000000">
      <w:pPr>
        <w:ind w:firstLine="709"/>
        <w:jc w:val="both"/>
        <w:rPr>
          <w:lang w:val="ru-RU"/>
        </w:rPr>
      </w:pPr>
      <w:r w:rsidRPr="003E2EC3">
        <w:rPr>
          <w:lang w:val="ru-RU"/>
        </w:rPr>
        <w:t xml:space="preserve">Главные источники ошибок видны сразу. В блоке движений путаются </w:t>
      </w:r>
      <w:r>
        <w:t>WALKING</w:t>
      </w:r>
      <w:r w:rsidRPr="003E2EC3">
        <w:rPr>
          <w:lang w:val="ru-RU"/>
        </w:rPr>
        <w:t xml:space="preserve">, </w:t>
      </w:r>
      <w:r>
        <w:t>WALKING</w:t>
      </w:r>
      <w:r w:rsidRPr="003E2EC3">
        <w:rPr>
          <w:lang w:val="ru-RU"/>
        </w:rPr>
        <w:t>_</w:t>
      </w:r>
      <w:r>
        <w:t>UPSTAIRS</w:t>
      </w:r>
      <w:r w:rsidRPr="003E2EC3">
        <w:rPr>
          <w:lang w:val="ru-RU"/>
        </w:rPr>
        <w:t xml:space="preserve"> и </w:t>
      </w:r>
      <w:r>
        <w:t>WALKING</w:t>
      </w:r>
      <w:r w:rsidRPr="003E2EC3">
        <w:rPr>
          <w:lang w:val="ru-RU"/>
        </w:rPr>
        <w:t>_</w:t>
      </w:r>
      <w:r>
        <w:t>DOWNSTAIRS</w:t>
      </w:r>
      <w:r w:rsidRPr="003E2EC3">
        <w:rPr>
          <w:lang w:val="ru-RU"/>
        </w:rPr>
        <w:t xml:space="preserve">: по 90 примеров каждой лестницы попадает в обычную ходьбу. Интуиция понятна, ускорения по осям при движении ногами очень похожи. В блоке статичных поз мощная путаница </w:t>
      </w:r>
      <w:r>
        <w:t>SITTING</w:t>
      </w:r>
      <w:r w:rsidRPr="003E2EC3">
        <w:rPr>
          <w:lang w:val="ru-RU"/>
        </w:rPr>
        <w:t xml:space="preserve"> и </w:t>
      </w:r>
      <w:r>
        <w:t>STANDING</w:t>
      </w:r>
      <w:r w:rsidRPr="003E2EC3">
        <w:rPr>
          <w:lang w:val="ru-RU"/>
        </w:rPr>
        <w:t xml:space="preserve">: 178 примеров </w:t>
      </w:r>
      <w:r>
        <w:t>SITTING</w:t>
      </w:r>
      <w:r w:rsidRPr="003E2EC3">
        <w:rPr>
          <w:lang w:val="ru-RU"/>
        </w:rPr>
        <w:t xml:space="preserve"> предсказаны как </w:t>
      </w:r>
      <w:r>
        <w:t>STANDING</w:t>
      </w:r>
      <w:r w:rsidRPr="003E2EC3">
        <w:rPr>
          <w:lang w:val="ru-RU"/>
        </w:rPr>
        <w:t xml:space="preserve">. Это типичная сложность </w:t>
      </w:r>
      <w:r>
        <w:t>HAR</w:t>
      </w:r>
      <w:r w:rsidRPr="003E2EC3">
        <w:rPr>
          <w:lang w:val="ru-RU"/>
        </w:rPr>
        <w:t>-датасета: телефон на поясе при сидении и стоянии видит почти одну картину гравитации.</w:t>
      </w:r>
    </w:p>
    <w:p w14:paraId="290D17A2" w14:textId="77777777" w:rsidR="008D41F2" w:rsidRPr="003E2EC3" w:rsidRDefault="00000000">
      <w:pPr>
        <w:ind w:firstLine="709"/>
        <w:jc w:val="both"/>
        <w:rPr>
          <w:lang w:val="ru-RU"/>
        </w:rPr>
      </w:pPr>
      <w:r w:rsidRPr="003E2EC3">
        <w:rPr>
          <w:lang w:val="ru-RU"/>
        </w:rPr>
        <w:t xml:space="preserve">Класс </w:t>
      </w:r>
      <w:r>
        <w:t>LAYING</w:t>
      </w:r>
      <w:r w:rsidRPr="003E2EC3">
        <w:rPr>
          <w:lang w:val="ru-RU"/>
        </w:rPr>
        <w:t xml:space="preserve"> выделен идеально: 537 из 537 угаданы верно. Лежание сильно отличается ориентацией оси гравитации, и любой метод его выделяет.</w:t>
      </w:r>
    </w:p>
    <w:p w14:paraId="76506AE7" w14:textId="77777777" w:rsidR="008D41F2" w:rsidRDefault="00000000">
      <w:pPr>
        <w:pStyle w:val="Heading2"/>
      </w:pPr>
      <w:bookmarkStart w:id="10" w:name="_Toc230781780"/>
      <w:r>
        <w:rPr>
          <w:rFonts w:ascii="Times New Roman" w:eastAsia="Times New Roman" w:hAnsi="Times New Roman" w:cs="Times New Roman"/>
        </w:rPr>
        <w:lastRenderedPageBreak/>
        <w:t>ROC-</w:t>
      </w:r>
      <w:proofErr w:type="spellStart"/>
      <w:r>
        <w:rPr>
          <w:rFonts w:ascii="Times New Roman" w:eastAsia="Times New Roman" w:hAnsi="Times New Roman" w:cs="Times New Roman"/>
        </w:rPr>
        <w:t>кривая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по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классам</w:t>
      </w:r>
      <w:bookmarkEnd w:id="10"/>
      <w:proofErr w:type="spellEnd"/>
    </w:p>
    <w:p w14:paraId="062223F2" w14:textId="77777777" w:rsidR="008D41F2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5AE8CCE" wp14:editId="245CA77C">
            <wp:extent cx="6120000" cy="535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lticlass_ro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35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B056" w14:textId="77777777" w:rsidR="008D41F2" w:rsidRPr="003E2EC3" w:rsidRDefault="00000000">
      <w:pPr>
        <w:spacing w:after="120"/>
        <w:jc w:val="center"/>
        <w:rPr>
          <w:lang w:val="ru-RU"/>
        </w:rPr>
      </w:pPr>
      <w:r w:rsidRPr="003E2EC3">
        <w:rPr>
          <w:lang w:val="ru-RU"/>
        </w:rPr>
        <w:t xml:space="preserve">Рисунок 3 — </w:t>
      </w:r>
      <w:r>
        <w:t>ROC</w:t>
      </w:r>
      <w:r w:rsidRPr="003E2EC3">
        <w:rPr>
          <w:lang w:val="ru-RU"/>
        </w:rPr>
        <w:t xml:space="preserve">-кривые </w:t>
      </w:r>
      <w:r>
        <w:t>One</w:t>
      </w:r>
      <w:r w:rsidRPr="003E2EC3">
        <w:rPr>
          <w:lang w:val="ru-RU"/>
        </w:rPr>
        <w:t>-</w:t>
      </w:r>
      <w:r>
        <w:t>vs</w:t>
      </w:r>
      <w:r w:rsidRPr="003E2EC3">
        <w:rPr>
          <w:lang w:val="ru-RU"/>
        </w:rPr>
        <w:t>-</w:t>
      </w:r>
      <w:r>
        <w:t>Rest</w:t>
      </w:r>
      <w:r w:rsidRPr="003E2EC3">
        <w:rPr>
          <w:lang w:val="ru-RU"/>
        </w:rPr>
        <w:t xml:space="preserve"> по шести классам активности</w:t>
      </w:r>
    </w:p>
    <w:p w14:paraId="627EC0A3" w14:textId="77777777" w:rsidR="008D41F2" w:rsidRDefault="00000000">
      <w:pPr>
        <w:spacing w:before="120"/>
      </w:pPr>
      <w:proofErr w:type="spellStart"/>
      <w:r>
        <w:t>Таблица</w:t>
      </w:r>
      <w:proofErr w:type="spellEnd"/>
      <w:r>
        <w:t xml:space="preserve"> 2 — AUC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классам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8D41F2" w14:paraId="3AFBC9EF" w14:textId="77777777">
        <w:tc>
          <w:tcPr>
            <w:tcW w:w="4819" w:type="dxa"/>
          </w:tcPr>
          <w:p w14:paraId="33B10E8C" w14:textId="77777777" w:rsidR="008D41F2" w:rsidRDefault="00000000">
            <w:pPr>
              <w:spacing w:line="276" w:lineRule="auto"/>
            </w:pPr>
            <w:r>
              <w:rPr>
                <w:b/>
              </w:rPr>
              <w:t>Класс</w:t>
            </w:r>
          </w:p>
        </w:tc>
        <w:tc>
          <w:tcPr>
            <w:tcW w:w="4819" w:type="dxa"/>
          </w:tcPr>
          <w:p w14:paraId="2A87E8D4" w14:textId="77777777" w:rsidR="008D41F2" w:rsidRDefault="00000000">
            <w:pPr>
              <w:spacing w:line="276" w:lineRule="auto"/>
            </w:pPr>
            <w:r>
              <w:rPr>
                <w:b/>
              </w:rPr>
              <w:t>AUC</w:t>
            </w:r>
          </w:p>
        </w:tc>
      </w:tr>
      <w:tr w:rsidR="008D41F2" w14:paraId="5AE3E79C" w14:textId="77777777">
        <w:tc>
          <w:tcPr>
            <w:tcW w:w="4819" w:type="dxa"/>
          </w:tcPr>
          <w:p w14:paraId="687EA326" w14:textId="77777777" w:rsidR="008D41F2" w:rsidRDefault="00000000">
            <w:pPr>
              <w:spacing w:line="276" w:lineRule="auto"/>
            </w:pPr>
            <w:r>
              <w:t>WALKING</w:t>
            </w:r>
          </w:p>
        </w:tc>
        <w:tc>
          <w:tcPr>
            <w:tcW w:w="4819" w:type="dxa"/>
          </w:tcPr>
          <w:p w14:paraId="5D45D407" w14:textId="77777777" w:rsidR="008D41F2" w:rsidRDefault="00000000">
            <w:pPr>
              <w:spacing w:line="276" w:lineRule="auto"/>
            </w:pPr>
            <w:r>
              <w:t>0,989</w:t>
            </w:r>
          </w:p>
        </w:tc>
      </w:tr>
      <w:tr w:rsidR="008D41F2" w14:paraId="787BC802" w14:textId="77777777">
        <w:tc>
          <w:tcPr>
            <w:tcW w:w="4819" w:type="dxa"/>
          </w:tcPr>
          <w:p w14:paraId="7439280E" w14:textId="77777777" w:rsidR="008D41F2" w:rsidRDefault="00000000">
            <w:pPr>
              <w:spacing w:line="276" w:lineRule="auto"/>
            </w:pPr>
            <w:r>
              <w:t>WALKING_UPSTAIRS</w:t>
            </w:r>
          </w:p>
        </w:tc>
        <w:tc>
          <w:tcPr>
            <w:tcW w:w="4819" w:type="dxa"/>
          </w:tcPr>
          <w:p w14:paraId="4FC29FDD" w14:textId="77777777" w:rsidR="008D41F2" w:rsidRDefault="00000000">
            <w:pPr>
              <w:spacing w:line="276" w:lineRule="auto"/>
            </w:pPr>
            <w:r>
              <w:t>0,989</w:t>
            </w:r>
          </w:p>
        </w:tc>
      </w:tr>
      <w:tr w:rsidR="008D41F2" w14:paraId="4D6EC61A" w14:textId="77777777">
        <w:tc>
          <w:tcPr>
            <w:tcW w:w="4819" w:type="dxa"/>
          </w:tcPr>
          <w:p w14:paraId="3FB4F60E" w14:textId="77777777" w:rsidR="008D41F2" w:rsidRDefault="00000000">
            <w:pPr>
              <w:spacing w:line="276" w:lineRule="auto"/>
            </w:pPr>
            <w:r>
              <w:t>WALKING_DOWNSTAIRS</w:t>
            </w:r>
          </w:p>
        </w:tc>
        <w:tc>
          <w:tcPr>
            <w:tcW w:w="4819" w:type="dxa"/>
          </w:tcPr>
          <w:p w14:paraId="1C503E32" w14:textId="77777777" w:rsidR="008D41F2" w:rsidRDefault="00000000">
            <w:pPr>
              <w:spacing w:line="276" w:lineRule="auto"/>
            </w:pPr>
            <w:r>
              <w:t>0,973</w:t>
            </w:r>
          </w:p>
        </w:tc>
      </w:tr>
      <w:tr w:rsidR="008D41F2" w14:paraId="618368EF" w14:textId="77777777">
        <w:tc>
          <w:tcPr>
            <w:tcW w:w="4819" w:type="dxa"/>
          </w:tcPr>
          <w:p w14:paraId="2DB2A74B" w14:textId="77777777" w:rsidR="008D41F2" w:rsidRDefault="00000000">
            <w:pPr>
              <w:spacing w:line="276" w:lineRule="auto"/>
            </w:pPr>
            <w:r>
              <w:t>SITTING</w:t>
            </w:r>
          </w:p>
        </w:tc>
        <w:tc>
          <w:tcPr>
            <w:tcW w:w="4819" w:type="dxa"/>
          </w:tcPr>
          <w:p w14:paraId="39C8A58A" w14:textId="77777777" w:rsidR="008D41F2" w:rsidRDefault="00000000">
            <w:pPr>
              <w:spacing w:line="276" w:lineRule="auto"/>
            </w:pPr>
            <w:r>
              <w:t>0,972</w:t>
            </w:r>
          </w:p>
        </w:tc>
      </w:tr>
      <w:tr w:rsidR="008D41F2" w14:paraId="13B11513" w14:textId="77777777">
        <w:tc>
          <w:tcPr>
            <w:tcW w:w="4819" w:type="dxa"/>
          </w:tcPr>
          <w:p w14:paraId="095D95CF" w14:textId="77777777" w:rsidR="008D41F2" w:rsidRDefault="00000000">
            <w:pPr>
              <w:spacing w:line="276" w:lineRule="auto"/>
            </w:pPr>
            <w:r>
              <w:t>STANDING</w:t>
            </w:r>
          </w:p>
        </w:tc>
        <w:tc>
          <w:tcPr>
            <w:tcW w:w="4819" w:type="dxa"/>
          </w:tcPr>
          <w:p w14:paraId="6648D8C6" w14:textId="77777777" w:rsidR="008D41F2" w:rsidRDefault="00000000">
            <w:pPr>
              <w:spacing w:line="276" w:lineRule="auto"/>
            </w:pPr>
            <w:r>
              <w:t>0,980</w:t>
            </w:r>
          </w:p>
        </w:tc>
      </w:tr>
      <w:tr w:rsidR="008D41F2" w14:paraId="65F88782" w14:textId="77777777">
        <w:tc>
          <w:tcPr>
            <w:tcW w:w="4819" w:type="dxa"/>
          </w:tcPr>
          <w:p w14:paraId="0B823805" w14:textId="77777777" w:rsidR="008D41F2" w:rsidRDefault="00000000">
            <w:pPr>
              <w:spacing w:line="276" w:lineRule="auto"/>
            </w:pPr>
            <w:r>
              <w:t>LAYING</w:t>
            </w:r>
          </w:p>
        </w:tc>
        <w:tc>
          <w:tcPr>
            <w:tcW w:w="4819" w:type="dxa"/>
          </w:tcPr>
          <w:p w14:paraId="1DABE18C" w14:textId="77777777" w:rsidR="008D41F2" w:rsidRDefault="00000000">
            <w:pPr>
              <w:spacing w:line="276" w:lineRule="auto"/>
            </w:pPr>
            <w:r>
              <w:t>1,000</w:t>
            </w:r>
          </w:p>
        </w:tc>
      </w:tr>
    </w:tbl>
    <w:p w14:paraId="0A73634B" w14:textId="77777777" w:rsidR="008D41F2" w:rsidRPr="003E2EC3" w:rsidRDefault="00000000">
      <w:pPr>
        <w:ind w:firstLine="709"/>
        <w:jc w:val="both"/>
        <w:rPr>
          <w:lang w:val="ru-RU"/>
        </w:rPr>
      </w:pPr>
      <w:r w:rsidRPr="003E2EC3">
        <w:rPr>
          <w:lang w:val="ru-RU"/>
        </w:rPr>
        <w:t xml:space="preserve">Все шесть </w:t>
      </w:r>
      <w:r>
        <w:t>AUC</w:t>
      </w:r>
      <w:r w:rsidRPr="003E2EC3">
        <w:rPr>
          <w:lang w:val="ru-RU"/>
        </w:rPr>
        <w:t xml:space="preserve"> выше 0,97, </w:t>
      </w:r>
      <w:r>
        <w:t>ROC</w:t>
      </w:r>
      <w:r w:rsidRPr="003E2EC3">
        <w:rPr>
          <w:lang w:val="ru-RU"/>
        </w:rPr>
        <w:t xml:space="preserve">-кривые прижаты к левому верхнему углу. Это говорит, что </w:t>
      </w:r>
      <w:proofErr w:type="spellStart"/>
      <w:r w:rsidRPr="003E2EC3">
        <w:rPr>
          <w:lang w:val="ru-RU"/>
        </w:rPr>
        <w:t>бустинг</w:t>
      </w:r>
      <w:proofErr w:type="spellEnd"/>
      <w:r w:rsidRPr="003E2EC3">
        <w:rPr>
          <w:lang w:val="ru-RU"/>
        </w:rPr>
        <w:t xml:space="preserve"> хорошо ранжирует объекты внутри каждого </w:t>
      </w:r>
      <w:proofErr w:type="spellStart"/>
      <w:r>
        <w:t>OvR</w:t>
      </w:r>
      <w:proofErr w:type="spellEnd"/>
      <w:r w:rsidRPr="003E2EC3">
        <w:rPr>
          <w:lang w:val="ru-RU"/>
        </w:rPr>
        <w:t xml:space="preserve">-классификатора. Сравнительно низкие </w:t>
      </w:r>
      <w:r>
        <w:t>accuracy</w:t>
      </w:r>
      <w:r w:rsidRPr="003E2EC3">
        <w:rPr>
          <w:lang w:val="ru-RU"/>
        </w:rPr>
        <w:t xml:space="preserve"> и </w:t>
      </w:r>
      <w:r>
        <w:t>recall</w:t>
      </w:r>
      <w:r w:rsidRPr="003E2EC3">
        <w:rPr>
          <w:lang w:val="ru-RU"/>
        </w:rPr>
        <w:t xml:space="preserve"> (0,849 и 0,840) при </w:t>
      </w:r>
      <w:r w:rsidRPr="003E2EC3">
        <w:rPr>
          <w:lang w:val="ru-RU"/>
        </w:rPr>
        <w:lastRenderedPageBreak/>
        <w:t xml:space="preserve">таких </w:t>
      </w:r>
      <w:r>
        <w:t>AUC</w:t>
      </w:r>
      <w:r w:rsidRPr="003E2EC3">
        <w:rPr>
          <w:lang w:val="ru-RU"/>
        </w:rPr>
        <w:t xml:space="preserve"> означают, что проблема не в плохом ранжировании, а в неоптимальной конкуренции вероятностей между близкими классами на этапе </w:t>
      </w:r>
      <w:r>
        <w:t>argmax</w:t>
      </w:r>
      <w:r w:rsidRPr="003E2EC3">
        <w:rPr>
          <w:lang w:val="ru-RU"/>
        </w:rPr>
        <w:t xml:space="preserve">. </w:t>
      </w:r>
      <w:r>
        <w:t>SITTING</w:t>
      </w:r>
      <w:r w:rsidRPr="003E2EC3">
        <w:rPr>
          <w:lang w:val="ru-RU"/>
        </w:rPr>
        <w:t xml:space="preserve"> и </w:t>
      </w:r>
      <w:r>
        <w:t>STANDING</w:t>
      </w:r>
      <w:r w:rsidRPr="003E2EC3">
        <w:rPr>
          <w:lang w:val="ru-RU"/>
        </w:rPr>
        <w:t xml:space="preserve"> спорят между собой за </w:t>
      </w:r>
      <w:r>
        <w:t>argmax</w:t>
      </w:r>
      <w:r w:rsidRPr="003E2EC3">
        <w:rPr>
          <w:lang w:val="ru-RU"/>
        </w:rPr>
        <w:t xml:space="preserve">, и это бьёт по </w:t>
      </w:r>
      <w:r>
        <w:t>accuracy</w:t>
      </w:r>
      <w:r w:rsidRPr="003E2EC3">
        <w:rPr>
          <w:lang w:val="ru-RU"/>
        </w:rPr>
        <w:t xml:space="preserve">, не по </w:t>
      </w:r>
      <w:r>
        <w:t>AUC</w:t>
      </w:r>
      <w:r w:rsidRPr="003E2EC3">
        <w:rPr>
          <w:lang w:val="ru-RU"/>
        </w:rPr>
        <w:t>.</w:t>
      </w:r>
    </w:p>
    <w:p w14:paraId="07B4D84A" w14:textId="77777777" w:rsidR="008D41F2" w:rsidRPr="003E2EC3" w:rsidRDefault="00000000">
      <w:pPr>
        <w:rPr>
          <w:lang w:val="ru-RU"/>
        </w:rPr>
      </w:pPr>
      <w:r w:rsidRPr="003E2EC3">
        <w:rPr>
          <w:lang w:val="ru-RU"/>
        </w:rPr>
        <w:br w:type="page"/>
      </w:r>
    </w:p>
    <w:p w14:paraId="3FDA5085" w14:textId="77777777" w:rsidR="008D41F2" w:rsidRDefault="00000000">
      <w:pPr>
        <w:pStyle w:val="Heading1"/>
      </w:pPr>
      <w:bookmarkStart w:id="11" w:name="_Toc230781781"/>
      <w:r>
        <w:rPr>
          <w:rFonts w:ascii="Times New Roman" w:eastAsia="Times New Roman" w:hAnsi="Times New Roman" w:cs="Times New Roman"/>
        </w:rPr>
        <w:lastRenderedPageBreak/>
        <w:t>ЗАКЛЮЧЕНИЕ</w:t>
      </w:r>
      <w:bookmarkEnd w:id="11"/>
    </w:p>
    <w:p w14:paraId="354FDCA7" w14:textId="77777777" w:rsidR="008D41F2" w:rsidRPr="003E2EC3" w:rsidRDefault="00000000">
      <w:pPr>
        <w:numPr>
          <w:ilvl w:val="0"/>
          <w:numId w:val="12"/>
        </w:numPr>
        <w:rPr>
          <w:lang w:val="ru-RU"/>
        </w:rPr>
      </w:pPr>
      <w:r w:rsidRPr="003E2EC3">
        <w:rPr>
          <w:lang w:val="ru-RU"/>
        </w:rPr>
        <w:t xml:space="preserve">Градиентный </w:t>
      </w:r>
      <w:proofErr w:type="spellStart"/>
      <w:r w:rsidRPr="003E2EC3">
        <w:rPr>
          <w:lang w:val="ru-RU"/>
        </w:rPr>
        <w:t>бустинг</w:t>
      </w:r>
      <w:proofErr w:type="spellEnd"/>
      <w:r w:rsidRPr="003E2EC3">
        <w:rPr>
          <w:lang w:val="ru-RU"/>
        </w:rPr>
        <w:t xml:space="preserve"> с нуля реализован на </w:t>
      </w:r>
      <w:r>
        <w:t>decision</w:t>
      </w:r>
      <w:r w:rsidRPr="003E2EC3">
        <w:rPr>
          <w:lang w:val="ru-RU"/>
        </w:rPr>
        <w:t xml:space="preserve"> </w:t>
      </w:r>
      <w:r>
        <w:t>stumps</w:t>
      </w:r>
      <w:r w:rsidRPr="003E2EC3">
        <w:rPr>
          <w:lang w:val="ru-RU"/>
        </w:rPr>
        <w:t xml:space="preserve">, </w:t>
      </w:r>
      <w:r>
        <w:t>log</w:t>
      </w:r>
      <w:r w:rsidRPr="003E2EC3">
        <w:rPr>
          <w:lang w:val="ru-RU"/>
        </w:rPr>
        <w:t>-</w:t>
      </w:r>
      <w:r>
        <w:t>loss</w:t>
      </w:r>
      <w:r w:rsidRPr="003E2EC3">
        <w:rPr>
          <w:lang w:val="ru-RU"/>
        </w:rPr>
        <w:t xml:space="preserve"> и стохастическом подборе признаков. Для </w:t>
      </w:r>
      <w:r>
        <w:t>multi</w:t>
      </w:r>
      <w:r w:rsidRPr="003E2EC3">
        <w:rPr>
          <w:lang w:val="ru-RU"/>
        </w:rPr>
        <w:t>-</w:t>
      </w:r>
      <w:r>
        <w:t>class</w:t>
      </w:r>
      <w:r w:rsidRPr="003E2EC3">
        <w:rPr>
          <w:lang w:val="ru-RU"/>
        </w:rPr>
        <w:t xml:space="preserve"> использована </w:t>
      </w:r>
      <w:r>
        <w:t>One</w:t>
      </w:r>
      <w:r w:rsidRPr="003E2EC3">
        <w:rPr>
          <w:lang w:val="ru-RU"/>
        </w:rPr>
        <w:t>-</w:t>
      </w:r>
      <w:r>
        <w:t>vs</w:t>
      </w:r>
      <w:r w:rsidRPr="003E2EC3">
        <w:rPr>
          <w:lang w:val="ru-RU"/>
        </w:rPr>
        <w:t>-</w:t>
      </w:r>
      <w:r>
        <w:t>Rest</w:t>
      </w:r>
      <w:r w:rsidRPr="003E2EC3">
        <w:rPr>
          <w:lang w:val="ru-RU"/>
        </w:rPr>
        <w:t xml:space="preserve"> обёртка над бинарным классификатором.</w:t>
      </w:r>
    </w:p>
    <w:p w14:paraId="53D0C071" w14:textId="77777777" w:rsidR="008D41F2" w:rsidRPr="003E2EC3" w:rsidRDefault="00000000">
      <w:pPr>
        <w:numPr>
          <w:ilvl w:val="0"/>
          <w:numId w:val="12"/>
        </w:numPr>
        <w:rPr>
          <w:lang w:val="ru-RU"/>
        </w:rPr>
      </w:pPr>
      <w:proofErr w:type="spellStart"/>
      <w:r w:rsidRPr="003E2EC3">
        <w:rPr>
          <w:lang w:val="ru-RU"/>
        </w:rPr>
        <w:t>Гиперпараметры</w:t>
      </w:r>
      <w:proofErr w:type="spellEnd"/>
      <w:r w:rsidRPr="003E2EC3">
        <w:rPr>
          <w:lang w:val="ru-RU"/>
        </w:rPr>
        <w:t xml:space="preserve"> подобраны по соображениям компромисса: 100 деревьев сходятся до плато, </w:t>
      </w:r>
      <w:r>
        <w:t>learning</w:t>
      </w:r>
      <w:r w:rsidRPr="003E2EC3">
        <w:rPr>
          <w:lang w:val="ru-RU"/>
        </w:rPr>
        <w:t>_</w:t>
      </w:r>
      <w:r>
        <w:t>rate</w:t>
      </w:r>
      <w:r w:rsidRPr="003E2EC3">
        <w:rPr>
          <w:lang w:val="ru-RU"/>
        </w:rPr>
        <w:t xml:space="preserve"> = 0,1 не даёт переобучаться, </w:t>
      </w:r>
      <w:r>
        <w:t>max</w:t>
      </w:r>
      <w:r w:rsidRPr="003E2EC3">
        <w:rPr>
          <w:lang w:val="ru-RU"/>
        </w:rPr>
        <w:t>_</w:t>
      </w:r>
      <w:r>
        <w:t>features</w:t>
      </w:r>
      <w:r w:rsidRPr="003E2EC3">
        <w:rPr>
          <w:lang w:val="ru-RU"/>
        </w:rPr>
        <w:t xml:space="preserve"> = </w:t>
      </w:r>
      <w:r>
        <w:t>sqrt</w:t>
      </w:r>
      <w:r w:rsidRPr="003E2EC3">
        <w:rPr>
          <w:lang w:val="ru-RU"/>
        </w:rPr>
        <w:t>(561) ускоряет тренировку и снижает корреляцию деревьев.</w:t>
      </w:r>
    </w:p>
    <w:p w14:paraId="0A739DB9" w14:textId="77777777" w:rsidR="008D41F2" w:rsidRDefault="00000000">
      <w:pPr>
        <w:numPr>
          <w:ilvl w:val="0"/>
          <w:numId w:val="12"/>
        </w:numPr>
      </w:pPr>
      <w:proofErr w:type="spellStart"/>
      <w:r>
        <w:t>На</w:t>
      </w:r>
      <w:proofErr w:type="spellEnd"/>
      <w:r>
        <w:t xml:space="preserve"> UCI HAR </w:t>
      </w:r>
      <w:proofErr w:type="spellStart"/>
      <w:r>
        <w:t>метрики</w:t>
      </w:r>
      <w:proofErr w:type="spellEnd"/>
      <w:r>
        <w:t xml:space="preserve"> </w:t>
      </w:r>
      <w:proofErr w:type="spellStart"/>
      <w:r>
        <w:t>получены</w:t>
      </w:r>
      <w:proofErr w:type="spellEnd"/>
      <w:r>
        <w:t xml:space="preserve"> </w:t>
      </w:r>
      <w:proofErr w:type="spellStart"/>
      <w:r>
        <w:t>такие</w:t>
      </w:r>
      <w:proofErr w:type="spellEnd"/>
      <w:r>
        <w:t>: Accuracy = 0,849, Precision (macro) = 0,877, Recall (macro) = 0,840, F1 (macro) = 0,841. AUC по всем классам выше 0,97.</w:t>
      </w:r>
    </w:p>
    <w:p w14:paraId="1076808D" w14:textId="77777777" w:rsidR="008D41F2" w:rsidRDefault="00000000">
      <w:pPr>
        <w:numPr>
          <w:ilvl w:val="0"/>
          <w:numId w:val="12"/>
        </w:numPr>
      </w:pPr>
      <w:r w:rsidRPr="003E2EC3">
        <w:rPr>
          <w:lang w:val="ru-RU"/>
        </w:rPr>
        <w:t xml:space="preserve">Класс </w:t>
      </w:r>
      <w:r>
        <w:t>LAYING</w:t>
      </w:r>
      <w:r w:rsidRPr="003E2EC3">
        <w:rPr>
          <w:lang w:val="ru-RU"/>
        </w:rPr>
        <w:t xml:space="preserve"> выделяется идеально (537 / 537). Динамические активности (</w:t>
      </w:r>
      <w:r>
        <w:t>walking</w:t>
      </w:r>
      <w:r w:rsidRPr="003E2EC3">
        <w:rPr>
          <w:lang w:val="ru-RU"/>
        </w:rPr>
        <w:t xml:space="preserve">-варианты) путаются между собой, статичные позы </w:t>
      </w:r>
      <w:r>
        <w:t>SITTING</w:t>
      </w:r>
      <w:r w:rsidRPr="003E2EC3">
        <w:rPr>
          <w:lang w:val="ru-RU"/>
        </w:rPr>
        <w:t>/</w:t>
      </w:r>
      <w:r>
        <w:t>STANDING</w:t>
      </w:r>
      <w:r w:rsidRPr="003E2EC3">
        <w:rPr>
          <w:lang w:val="ru-RU"/>
        </w:rPr>
        <w:t xml:space="preserve"> тоже спорят между собой за </w:t>
      </w:r>
      <w:r>
        <w:t>argmax</w:t>
      </w:r>
      <w:r w:rsidRPr="003E2EC3">
        <w:rPr>
          <w:lang w:val="ru-RU"/>
        </w:rPr>
        <w:t xml:space="preserve">. </w:t>
      </w:r>
      <w:r>
        <w:t>Это ограничение датасета, а не алгоритма.</w:t>
      </w:r>
    </w:p>
    <w:p w14:paraId="2D2E597F" w14:textId="77777777" w:rsidR="008D41F2" w:rsidRPr="003E2EC3" w:rsidRDefault="00000000">
      <w:pPr>
        <w:numPr>
          <w:ilvl w:val="0"/>
          <w:numId w:val="12"/>
        </w:numPr>
        <w:rPr>
          <w:lang w:val="ru-RU"/>
        </w:rPr>
      </w:pPr>
      <w:r w:rsidRPr="003E2EC3">
        <w:rPr>
          <w:lang w:val="ru-RU"/>
        </w:rPr>
        <w:t xml:space="preserve">Высокие </w:t>
      </w:r>
      <w:r>
        <w:t>AUC</w:t>
      </w:r>
      <w:r w:rsidRPr="003E2EC3">
        <w:rPr>
          <w:lang w:val="ru-RU"/>
        </w:rPr>
        <w:t xml:space="preserve"> при средних </w:t>
      </w:r>
      <w:r>
        <w:t>accuracy</w:t>
      </w:r>
      <w:r w:rsidRPr="003E2EC3">
        <w:rPr>
          <w:lang w:val="ru-RU"/>
        </w:rPr>
        <w:t xml:space="preserve"> и </w:t>
      </w:r>
      <w:r>
        <w:t>recall</w:t>
      </w:r>
      <w:r w:rsidRPr="003E2EC3">
        <w:rPr>
          <w:lang w:val="ru-RU"/>
        </w:rPr>
        <w:t xml:space="preserve"> говорят, что </w:t>
      </w:r>
      <w:proofErr w:type="spellStart"/>
      <w:r w:rsidRPr="003E2EC3">
        <w:rPr>
          <w:lang w:val="ru-RU"/>
        </w:rPr>
        <w:t>бустинг</w:t>
      </w:r>
      <w:proofErr w:type="spellEnd"/>
      <w:r w:rsidRPr="003E2EC3">
        <w:rPr>
          <w:lang w:val="ru-RU"/>
        </w:rPr>
        <w:t xml:space="preserve"> хорошо ранжирует, но при близких вероятностях соседних классов </w:t>
      </w:r>
      <w:r>
        <w:t>argmax</w:t>
      </w:r>
      <w:r w:rsidRPr="003E2EC3">
        <w:rPr>
          <w:lang w:val="ru-RU"/>
        </w:rPr>
        <w:t xml:space="preserve"> ошибается. Лучший </w:t>
      </w:r>
      <w:r>
        <w:t>recall</w:t>
      </w:r>
      <w:r w:rsidRPr="003E2EC3">
        <w:rPr>
          <w:lang w:val="ru-RU"/>
        </w:rPr>
        <w:t xml:space="preserve"> дал бы калиброванный </w:t>
      </w:r>
      <w:r>
        <w:t>multinomial</w:t>
      </w:r>
      <w:r w:rsidRPr="003E2EC3">
        <w:rPr>
          <w:lang w:val="ru-RU"/>
        </w:rPr>
        <w:t>-вариант или меньший шаг и больше деревьев.</w:t>
      </w:r>
    </w:p>
    <w:sectPr w:rsidR="008D41F2" w:rsidRPr="003E2EC3" w:rsidSect="00034616">
      <w:footerReference w:type="default" r:id="rId13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20BEF" w14:textId="77777777" w:rsidR="0058409C" w:rsidRDefault="0058409C">
      <w:pPr>
        <w:spacing w:line="240" w:lineRule="auto"/>
      </w:pPr>
      <w:r>
        <w:separator/>
      </w:r>
    </w:p>
  </w:endnote>
  <w:endnote w:type="continuationSeparator" w:id="0">
    <w:p w14:paraId="273EC849" w14:textId="77777777" w:rsidR="0058409C" w:rsidRDefault="005840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CC16A" w14:textId="77777777" w:rsidR="008D41F2" w:rsidRDefault="00000000">
    <w:pPr>
      <w:pStyle w:val="Footer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separate"/>
    </w:r>
    <w:r w:rsidR="003E2EC3">
      <w:rPr>
        <w:noProof/>
        <w:sz w:val="22"/>
      </w:rPr>
      <w:t>11</w:t>
    </w:r>
    <w:r>
      <w:rPr>
        <w:sz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B0108" w14:textId="77777777" w:rsidR="008D41F2" w:rsidRDefault="008D41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137AF" w14:textId="77777777" w:rsidR="008D41F2" w:rsidRDefault="00000000">
    <w:pPr>
      <w:pStyle w:val="Footer"/>
      <w:jc w:val="center"/>
    </w:pP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separate"/>
    </w:r>
    <w:r w:rsidR="003E2EC3">
      <w:rPr>
        <w:noProof/>
        <w:sz w:val="22"/>
      </w:rPr>
      <w:t>3</w:t>
    </w:r>
    <w:r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2CFCF" w14:textId="77777777" w:rsidR="0058409C" w:rsidRDefault="0058409C">
      <w:pPr>
        <w:spacing w:line="240" w:lineRule="auto"/>
      </w:pPr>
      <w:r>
        <w:separator/>
      </w:r>
    </w:p>
  </w:footnote>
  <w:footnote w:type="continuationSeparator" w:id="0">
    <w:p w14:paraId="52AF58C6" w14:textId="77777777" w:rsidR="0058409C" w:rsidRDefault="0058409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5834183">
    <w:abstractNumId w:val="8"/>
  </w:num>
  <w:num w:numId="2" w16cid:durableId="2065252742">
    <w:abstractNumId w:val="6"/>
  </w:num>
  <w:num w:numId="3" w16cid:durableId="649166661">
    <w:abstractNumId w:val="5"/>
  </w:num>
  <w:num w:numId="4" w16cid:durableId="196744652">
    <w:abstractNumId w:val="4"/>
  </w:num>
  <w:num w:numId="5" w16cid:durableId="691801288">
    <w:abstractNumId w:val="7"/>
  </w:num>
  <w:num w:numId="6" w16cid:durableId="77794428">
    <w:abstractNumId w:val="3"/>
  </w:num>
  <w:num w:numId="7" w16cid:durableId="2001107271">
    <w:abstractNumId w:val="2"/>
  </w:num>
  <w:num w:numId="8" w16cid:durableId="1157264480">
    <w:abstractNumId w:val="1"/>
  </w:num>
  <w:num w:numId="9" w16cid:durableId="1507404904">
    <w:abstractNumId w:val="0"/>
  </w:num>
  <w:num w:numId="10" w16cid:durableId="306983370">
    <w:abstractNumId w:val="7"/>
    <w:lvlOverride w:ilvl="0">
      <w:startOverride w:val="1"/>
    </w:lvlOverride>
  </w:num>
  <w:num w:numId="11" w16cid:durableId="364642775">
    <w:abstractNumId w:val="8"/>
    <w:lvlOverride w:ilvl="0">
      <w:startOverride w:val="1"/>
    </w:lvlOverride>
  </w:num>
  <w:num w:numId="12" w16cid:durableId="85781040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5E7"/>
    <w:rsid w:val="0015074B"/>
    <w:rsid w:val="0029639D"/>
    <w:rsid w:val="00326F90"/>
    <w:rsid w:val="003E2EC3"/>
    <w:rsid w:val="0047206C"/>
    <w:rsid w:val="0058409C"/>
    <w:rsid w:val="00767AAF"/>
    <w:rsid w:val="008D41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9532B28"/>
  <w14:defaultImageDpi w14:val="300"/>
  <w15:docId w15:val="{A542EC34-64E0-7B4E-AA79-E0619847F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240"/>
      <w:jc w:val="center"/>
      <w:outlineLvl w:val="1"/>
    </w:pPr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240"/>
      <w:jc w:val="center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E2EC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E2EC3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3E2EC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1490</Words>
  <Characters>8493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Пахомов Владислав Владимирович</cp:lastModifiedBy>
  <cp:revision>3</cp:revision>
  <dcterms:created xsi:type="dcterms:W3CDTF">2013-12-23T23:15:00Z</dcterms:created>
  <dcterms:modified xsi:type="dcterms:W3CDTF">2026-05-27T10:55:00Z</dcterms:modified>
  <cp:category/>
</cp:coreProperties>
</file>